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F05F1C" w:rsidRPr="00F05F1C" w14:paraId="1586B85B" w14:textId="77777777">
        <w:trPr>
          <w:trHeight w:val="720"/>
        </w:trPr>
        <w:tc>
          <w:tcPr>
            <w:tcW w:w="5490" w:type="dxa"/>
            <w:gridSpan w:val="2"/>
            <w:tcBorders>
              <w:bottom w:val="single" w:sz="18" w:space="0" w:color="auto"/>
            </w:tcBorders>
          </w:tcPr>
          <w:p w14:paraId="29CABE6F" w14:textId="77777777" w:rsidR="003B468A" w:rsidRPr="00F05F1C"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sidRPr="00F05F1C">
              <w:rPr>
                <w:rFonts w:ascii="SimHei" w:eastAsia="SimHei" w:hint="eastAsia"/>
                <w:sz w:val="36"/>
                <w:szCs w:val="36"/>
              </w:rPr>
              <w:t>联</w:t>
            </w:r>
            <w:r w:rsidRPr="00F05F1C">
              <w:rPr>
                <w:rFonts w:ascii="SimHei" w:eastAsia="SimHei"/>
                <w:sz w:val="36"/>
                <w:szCs w:val="36"/>
              </w:rPr>
              <w:t xml:space="preserve">  </w:t>
            </w:r>
            <w:r w:rsidRPr="00F05F1C">
              <w:rPr>
                <w:rFonts w:ascii="SimHei" w:eastAsia="SimHei" w:hint="eastAsia"/>
                <w:sz w:val="36"/>
                <w:szCs w:val="36"/>
              </w:rPr>
              <w:t>合</w:t>
            </w:r>
            <w:proofErr w:type="gramEnd"/>
            <w:r w:rsidRPr="00F05F1C">
              <w:rPr>
                <w:rFonts w:ascii="SimHei" w:eastAsia="SimHei"/>
                <w:sz w:val="36"/>
                <w:szCs w:val="36"/>
              </w:rPr>
              <w:t xml:space="preserve">  </w:t>
            </w:r>
            <w:r w:rsidRPr="00F05F1C">
              <w:rPr>
                <w:rFonts w:ascii="SimHei" w:eastAsia="SimHei" w:hint="eastAsia"/>
                <w:sz w:val="36"/>
                <w:szCs w:val="36"/>
              </w:rPr>
              <w:t>国</w:t>
            </w:r>
          </w:p>
        </w:tc>
        <w:tc>
          <w:tcPr>
            <w:tcW w:w="4590" w:type="dxa"/>
            <w:tcBorders>
              <w:bottom w:val="single" w:sz="18" w:space="0" w:color="auto"/>
            </w:tcBorders>
          </w:tcPr>
          <w:p w14:paraId="61F88156" w14:textId="77777777" w:rsidR="003B468A" w:rsidRPr="00F05F1C" w:rsidRDefault="00C4722B">
            <w:pPr>
              <w:jc w:val="right"/>
              <w:rPr>
                <w:rFonts w:asciiTheme="minorBidi" w:hAnsiTheme="minorBidi" w:cstheme="minorBidi"/>
                <w:sz w:val="52"/>
                <w:szCs w:val="52"/>
              </w:rPr>
            </w:pPr>
            <w:r w:rsidRPr="00F05F1C">
              <w:rPr>
                <w:rFonts w:asciiTheme="minorBidi" w:hAnsiTheme="minorBidi" w:cstheme="minorBidi"/>
                <w:b/>
                <w:sz w:val="72"/>
              </w:rPr>
              <w:t>EP</w:t>
            </w:r>
          </w:p>
        </w:tc>
      </w:tr>
      <w:tr w:rsidR="00F05F1C" w:rsidRPr="00F05F1C" w14:paraId="53AAB9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C5B350D" w14:textId="77777777" w:rsidR="003B468A" w:rsidRPr="00F05F1C" w:rsidRDefault="00C4722B">
            <w:pPr>
              <w:spacing w:before="120"/>
            </w:pPr>
            <w:r w:rsidRPr="00F05F1C">
              <w:rPr>
                <w:noProof/>
                <w:lang w:val="en-US"/>
              </w:rPr>
              <w:drawing>
                <wp:anchor distT="0" distB="0" distL="114300" distR="114300" simplePos="0" relativeHeight="251660288" behindDoc="0" locked="0" layoutInCell="1" allowOverlap="1" wp14:anchorId="5E85D4C8" wp14:editId="4F40DC57">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F05F1C">
              <w:rPr>
                <w:noProof/>
                <w:lang w:val="en-US"/>
              </w:rPr>
              <w:drawing>
                <wp:anchor distT="0" distB="0" distL="114300" distR="114300" simplePos="0" relativeHeight="251661312" behindDoc="1" locked="0" layoutInCell="0" allowOverlap="1" wp14:anchorId="0651CDBA" wp14:editId="0B4DFD1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020F2432" w14:textId="77777777" w:rsidR="003B468A" w:rsidRPr="00F05F1C" w:rsidRDefault="003B468A">
            <w:pPr>
              <w:pStyle w:val="Heading3"/>
              <w:numPr>
                <w:ilvl w:val="0"/>
                <w:numId w:val="0"/>
              </w:numPr>
              <w:spacing w:after="0"/>
              <w:jc w:val="left"/>
              <w:rPr>
                <w:b/>
                <w:sz w:val="32"/>
                <w:lang w:val="en-CA"/>
              </w:rPr>
            </w:pPr>
          </w:p>
          <w:p w14:paraId="19EC3801" w14:textId="77777777" w:rsidR="003B468A" w:rsidRPr="00F05F1C" w:rsidRDefault="00C4722B">
            <w:pPr>
              <w:pStyle w:val="Heading3"/>
              <w:numPr>
                <w:ilvl w:val="0"/>
                <w:numId w:val="0"/>
              </w:numPr>
              <w:spacing w:after="0"/>
              <w:jc w:val="left"/>
              <w:rPr>
                <w:b/>
                <w:sz w:val="32"/>
                <w:lang w:val="ru-RU"/>
              </w:rPr>
            </w:pPr>
            <w:r w:rsidRPr="00F05F1C">
              <w:rPr>
                <w:rFonts w:ascii="SimHei" w:eastAsia="SimHei" w:hint="eastAsia"/>
                <w:sz w:val="44"/>
              </w:rPr>
              <w:t>联</w:t>
            </w:r>
            <w:r w:rsidRPr="00F05F1C">
              <w:rPr>
                <w:rFonts w:ascii="SimHei" w:eastAsia="SimHei"/>
                <w:sz w:val="44"/>
              </w:rPr>
              <w:t xml:space="preserve"> </w:t>
            </w:r>
            <w:r w:rsidRPr="00F05F1C">
              <w:rPr>
                <w:rFonts w:ascii="SimHei" w:eastAsia="SimHei" w:hint="eastAsia"/>
                <w:sz w:val="44"/>
              </w:rPr>
              <w:t>合</w:t>
            </w:r>
            <w:r w:rsidRPr="00F05F1C">
              <w:rPr>
                <w:rFonts w:ascii="SimHei" w:eastAsia="SimHei"/>
                <w:sz w:val="44"/>
              </w:rPr>
              <w:t xml:space="preserve"> </w:t>
            </w:r>
            <w:r w:rsidRPr="00F05F1C">
              <w:rPr>
                <w:rFonts w:ascii="SimHei" w:eastAsia="SimHei" w:hint="eastAsia"/>
                <w:sz w:val="44"/>
              </w:rPr>
              <w:t>国</w:t>
            </w:r>
          </w:p>
          <w:p w14:paraId="162D4DCB" w14:textId="77777777" w:rsidR="003B468A" w:rsidRPr="00F05F1C"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F05F1C">
              <w:rPr>
                <w:rFonts w:ascii="SimHei" w:eastAsia="SimHei" w:hint="eastAsia"/>
                <w:sz w:val="44"/>
              </w:rPr>
              <w:t>环</w:t>
            </w:r>
            <w:r w:rsidRPr="00F05F1C">
              <w:rPr>
                <w:rFonts w:ascii="SimHei" w:eastAsia="SimHei"/>
                <w:sz w:val="44"/>
                <w:lang w:val="ru-RU"/>
              </w:rPr>
              <w:t xml:space="preserve"> </w:t>
            </w:r>
            <w:r w:rsidRPr="00F05F1C">
              <w:rPr>
                <w:rFonts w:ascii="SimHei" w:eastAsia="SimHei" w:hint="eastAsia"/>
                <w:sz w:val="44"/>
              </w:rPr>
              <w:t>境</w:t>
            </w:r>
            <w:r w:rsidRPr="00F05F1C">
              <w:rPr>
                <w:rFonts w:ascii="SimHei" w:eastAsia="SimHei"/>
                <w:sz w:val="44"/>
                <w:lang w:val="ru-RU"/>
              </w:rPr>
              <w:t xml:space="preserve"> </w:t>
            </w:r>
            <w:r w:rsidRPr="00F05F1C">
              <w:rPr>
                <w:rFonts w:ascii="SimHei" w:eastAsia="SimHei" w:hint="eastAsia"/>
                <w:sz w:val="44"/>
              </w:rPr>
              <w:t>规</w:t>
            </w:r>
            <w:r w:rsidRPr="00F05F1C">
              <w:rPr>
                <w:rFonts w:ascii="SimHei" w:eastAsia="SimHei"/>
                <w:sz w:val="44"/>
                <w:lang w:val="ru-RU"/>
              </w:rPr>
              <w:t xml:space="preserve"> </w:t>
            </w:r>
            <w:r w:rsidRPr="00F05F1C">
              <w:rPr>
                <w:rFonts w:ascii="SimHei" w:eastAsia="SimHei" w:hint="eastAsia"/>
                <w:sz w:val="44"/>
              </w:rPr>
              <w:t>划</w:t>
            </w:r>
            <w:r w:rsidRPr="00F05F1C">
              <w:rPr>
                <w:rFonts w:ascii="SimHei" w:eastAsia="SimHei"/>
                <w:sz w:val="44"/>
                <w:lang w:val="ru-RU"/>
              </w:rPr>
              <w:t xml:space="preserve"> </w:t>
            </w:r>
            <w:r w:rsidRPr="00F05F1C">
              <w:rPr>
                <w:rFonts w:ascii="SimHei" w:eastAsia="SimHei" w:hint="eastAsia"/>
                <w:sz w:val="44"/>
              </w:rPr>
              <w:t>署</w:t>
            </w:r>
          </w:p>
          <w:p w14:paraId="630E1D8A" w14:textId="77777777" w:rsidR="003B468A" w:rsidRPr="00F05F1C"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2F902B33" w14:textId="77777777" w:rsidR="003B468A" w:rsidRPr="00F05F1C"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8D604DD" w14:textId="77777777" w:rsidR="003B468A" w:rsidRPr="00F05F1C" w:rsidRDefault="003B468A">
            <w:pPr>
              <w:rPr>
                <w:szCs w:val="24"/>
                <w:lang w:val="ru-RU"/>
              </w:rPr>
            </w:pPr>
          </w:p>
          <w:p w14:paraId="55857B1C" w14:textId="77777777" w:rsidR="003B468A" w:rsidRPr="00F05F1C" w:rsidRDefault="00C4722B">
            <w:pPr>
              <w:rPr>
                <w:szCs w:val="24"/>
              </w:rPr>
            </w:pPr>
            <w:r w:rsidRPr="00F05F1C">
              <w:rPr>
                <w:szCs w:val="24"/>
              </w:rPr>
              <w:t>Distr.</w:t>
            </w:r>
          </w:p>
          <w:p w14:paraId="7CD0BF6E" w14:textId="77777777" w:rsidR="003B468A" w:rsidRPr="00F05F1C" w:rsidRDefault="00C4722B">
            <w:pPr>
              <w:rPr>
                <w:szCs w:val="24"/>
              </w:rPr>
            </w:pPr>
            <w:r w:rsidRPr="00F05F1C">
              <w:rPr>
                <w:rFonts w:hint="eastAsia"/>
                <w:szCs w:val="24"/>
              </w:rPr>
              <w:t>GENERAL</w:t>
            </w:r>
          </w:p>
          <w:p w14:paraId="6F4CCC21" w14:textId="77777777" w:rsidR="003B468A" w:rsidRPr="00F05F1C" w:rsidRDefault="003B468A">
            <w:pPr>
              <w:rPr>
                <w:szCs w:val="24"/>
              </w:rPr>
            </w:pPr>
          </w:p>
          <w:p w14:paraId="704000DA" w14:textId="77777777" w:rsidR="003B468A" w:rsidRPr="00F05F1C" w:rsidRDefault="00C4722B">
            <w:r w:rsidRPr="00F05F1C">
              <w:fldChar w:fldCharType="begin"/>
            </w:r>
            <w:r w:rsidRPr="00F05F1C">
              <w:rPr>
                <w:lang w:val="pt-BR"/>
              </w:rPr>
              <w:instrText xml:space="preserve"> DOCPROPERTY "Document number"  \* MERGEFORMAT </w:instrText>
            </w:r>
            <w:r w:rsidRPr="00F05F1C">
              <w:fldChar w:fldCharType="separate"/>
            </w:r>
            <w:r w:rsidR="00E42AAB" w:rsidRPr="00F05F1C">
              <w:rPr>
                <w:lang w:val="pt-BR"/>
              </w:rPr>
              <w:t>UNEP/OzL.Pro/ExCom/92/</w:t>
            </w:r>
            <w:r w:rsidR="00F05F1C" w:rsidRPr="00F05F1C">
              <w:rPr>
                <w:lang w:val="pt-BR"/>
              </w:rPr>
              <w:t>30</w:t>
            </w:r>
            <w:r w:rsidRPr="00F05F1C">
              <w:fldChar w:fldCharType="end"/>
            </w:r>
          </w:p>
          <w:p w14:paraId="626D9691" w14:textId="77777777" w:rsidR="003B468A" w:rsidRPr="00F05F1C" w:rsidRDefault="00F05F1C" w:rsidP="00D2077F">
            <w:pPr>
              <w:rPr>
                <w:szCs w:val="24"/>
              </w:rPr>
            </w:pPr>
            <w:r w:rsidRPr="00F05F1C">
              <w:rPr>
                <w:szCs w:val="24"/>
              </w:rPr>
              <w:t>1 May 2023</w:t>
            </w:r>
          </w:p>
          <w:p w14:paraId="21361DC2" w14:textId="77777777" w:rsidR="003B468A" w:rsidRPr="00F05F1C" w:rsidRDefault="003B468A">
            <w:pPr>
              <w:rPr>
                <w:szCs w:val="24"/>
              </w:rPr>
            </w:pPr>
          </w:p>
          <w:p w14:paraId="3420503A" w14:textId="77777777" w:rsidR="003B468A" w:rsidRPr="00F05F1C" w:rsidRDefault="00C4722B">
            <w:pPr>
              <w:tabs>
                <w:tab w:val="left" w:pos="10080"/>
              </w:tabs>
              <w:rPr>
                <w:szCs w:val="24"/>
              </w:rPr>
            </w:pPr>
            <w:r w:rsidRPr="00F05F1C">
              <w:rPr>
                <w:szCs w:val="24"/>
              </w:rPr>
              <w:t>CHINESE</w:t>
            </w:r>
          </w:p>
          <w:p w14:paraId="56B2961D" w14:textId="77777777" w:rsidR="003B468A" w:rsidRPr="00F05F1C" w:rsidRDefault="00C4722B">
            <w:pPr>
              <w:tabs>
                <w:tab w:val="left" w:pos="10080"/>
              </w:tabs>
              <w:rPr>
                <w:spacing w:val="-10"/>
                <w:szCs w:val="24"/>
              </w:rPr>
            </w:pPr>
            <w:r w:rsidRPr="00F05F1C">
              <w:rPr>
                <w:szCs w:val="24"/>
              </w:rPr>
              <w:t>ORIGINAL: ENGLISH</w:t>
            </w:r>
          </w:p>
          <w:p w14:paraId="1C35B699" w14:textId="77777777" w:rsidR="003B468A" w:rsidRPr="00F05F1C" w:rsidRDefault="003B468A"/>
        </w:tc>
      </w:tr>
    </w:tbl>
    <w:p w14:paraId="57A73D2C" w14:textId="77777777" w:rsidR="003B468A" w:rsidRPr="00F05F1C" w:rsidRDefault="00C4722B">
      <w:pPr>
        <w:pStyle w:val="Normal-para"/>
        <w:numPr>
          <w:ilvl w:val="0"/>
          <w:numId w:val="0"/>
        </w:numPr>
        <w:tabs>
          <w:tab w:val="clear" w:pos="490"/>
          <w:tab w:val="clear" w:pos="979"/>
          <w:tab w:val="clear" w:pos="1469"/>
          <w:tab w:val="left" w:pos="3705"/>
        </w:tabs>
        <w:spacing w:before="0" w:after="0"/>
        <w:rPr>
          <w:szCs w:val="24"/>
        </w:rPr>
      </w:pPr>
      <w:r w:rsidRPr="00F05F1C">
        <w:rPr>
          <w:rFonts w:hint="eastAsia"/>
          <w:szCs w:val="24"/>
        </w:rPr>
        <w:t>执行蒙特利尔议定书</w:t>
      </w:r>
    </w:p>
    <w:p w14:paraId="45E2AE4E" w14:textId="77777777" w:rsidR="003B468A" w:rsidRPr="00F05F1C" w:rsidRDefault="00C4722B">
      <w:pPr>
        <w:pStyle w:val="Normal-para"/>
        <w:numPr>
          <w:ilvl w:val="0"/>
          <w:numId w:val="0"/>
        </w:numPr>
        <w:tabs>
          <w:tab w:val="clear" w:pos="490"/>
          <w:tab w:val="clear" w:pos="979"/>
          <w:tab w:val="clear" w:pos="1469"/>
          <w:tab w:val="left" w:pos="3705"/>
        </w:tabs>
        <w:spacing w:before="0" w:after="0"/>
        <w:rPr>
          <w:sz w:val="28"/>
        </w:rPr>
      </w:pPr>
      <w:r w:rsidRPr="00F05F1C">
        <w:rPr>
          <w:szCs w:val="24"/>
          <w:lang w:val="en-CA"/>
        </w:rPr>
        <w:t xml:space="preserve">  </w:t>
      </w:r>
      <w:r w:rsidRPr="00F05F1C">
        <w:rPr>
          <w:rFonts w:hint="eastAsia"/>
          <w:szCs w:val="24"/>
        </w:rPr>
        <w:t>多边基金执行委员会</w:t>
      </w:r>
      <w:r w:rsidRPr="00F05F1C">
        <w:rPr>
          <w:sz w:val="28"/>
        </w:rPr>
        <w:tab/>
      </w:r>
    </w:p>
    <w:p w14:paraId="2445C0B4" w14:textId="77777777" w:rsidR="00484609" w:rsidRPr="00F05F1C" w:rsidRDefault="00484609" w:rsidP="00484609">
      <w:pPr>
        <w:jc w:val="left"/>
        <w:rPr>
          <w:szCs w:val="24"/>
          <w:lang w:eastAsia="zh-CN"/>
        </w:rPr>
      </w:pPr>
      <w:r w:rsidRPr="00F05F1C">
        <w:rPr>
          <w:rFonts w:ascii="SimSun" w:hAnsi="SimSun" w:cs="SimSun" w:hint="eastAsia"/>
          <w:noProof/>
          <w:szCs w:val="24"/>
          <w:lang w:eastAsia="zh-CN"/>
        </w:rPr>
        <w:t>第九十二次会议</w:t>
      </w:r>
    </w:p>
    <w:p w14:paraId="22FE6F1E" w14:textId="77777777" w:rsidR="00484609" w:rsidRPr="00F05F1C" w:rsidRDefault="00484609" w:rsidP="00484609">
      <w:pPr>
        <w:jc w:val="left"/>
        <w:rPr>
          <w:rFonts w:ascii="SimSun" w:hAnsi="SimSun" w:cs="SimSun"/>
          <w:szCs w:val="24"/>
          <w:lang w:eastAsia="zh-CN"/>
        </w:rPr>
      </w:pPr>
      <w:r w:rsidRPr="00F05F1C">
        <w:rPr>
          <w:szCs w:val="24"/>
          <w:lang w:eastAsia="zh-CN"/>
        </w:rPr>
        <w:t>2023</w:t>
      </w:r>
      <w:r w:rsidRPr="00F05F1C">
        <w:rPr>
          <w:rFonts w:ascii="SimSun" w:hAnsi="SimSun" w:cs="SimSun" w:hint="eastAsia"/>
          <w:szCs w:val="24"/>
          <w:lang w:eastAsia="zh-CN"/>
        </w:rPr>
        <w:t>年</w:t>
      </w:r>
      <w:r w:rsidRPr="00F05F1C">
        <w:rPr>
          <w:szCs w:val="24"/>
          <w:lang w:eastAsia="zh-CN"/>
        </w:rPr>
        <w:t>5</w:t>
      </w:r>
      <w:r w:rsidRPr="00F05F1C">
        <w:rPr>
          <w:rFonts w:ascii="SimSun" w:hAnsi="SimSun" w:cs="SimSun" w:hint="eastAsia"/>
          <w:szCs w:val="24"/>
          <w:lang w:eastAsia="zh-CN"/>
        </w:rPr>
        <w:t>月</w:t>
      </w:r>
      <w:r w:rsidRPr="00F05F1C">
        <w:rPr>
          <w:rFonts w:hint="eastAsia"/>
          <w:szCs w:val="24"/>
          <w:lang w:eastAsia="zh-CN"/>
        </w:rPr>
        <w:t>2</w:t>
      </w:r>
      <w:r w:rsidRPr="00F05F1C">
        <w:rPr>
          <w:szCs w:val="24"/>
          <w:lang w:eastAsia="zh-CN"/>
        </w:rPr>
        <w:t>9</w:t>
      </w:r>
      <w:r w:rsidRPr="00F05F1C">
        <w:rPr>
          <w:rFonts w:ascii="SimSun" w:hAnsi="SimSun" w:cs="SimSun" w:hint="eastAsia"/>
          <w:szCs w:val="24"/>
          <w:lang w:eastAsia="zh-CN"/>
        </w:rPr>
        <w:t>日至</w:t>
      </w:r>
      <w:r w:rsidRPr="00F05F1C">
        <w:rPr>
          <w:rFonts w:hint="eastAsia"/>
          <w:szCs w:val="24"/>
          <w:lang w:eastAsia="zh-CN"/>
        </w:rPr>
        <w:t>6</w:t>
      </w:r>
      <w:r w:rsidRPr="00F05F1C">
        <w:rPr>
          <w:rFonts w:ascii="SimSun" w:hAnsi="SimSun" w:cs="SimSun" w:hint="eastAsia"/>
          <w:szCs w:val="24"/>
          <w:lang w:eastAsia="zh-CN"/>
        </w:rPr>
        <w:t>月</w:t>
      </w:r>
      <w:r w:rsidRPr="00F05F1C">
        <w:rPr>
          <w:szCs w:val="24"/>
          <w:lang w:eastAsia="zh-CN"/>
        </w:rPr>
        <w:t>2</w:t>
      </w:r>
      <w:r w:rsidRPr="00F05F1C">
        <w:rPr>
          <w:rFonts w:ascii="SimSun" w:hAnsi="SimSun" w:cs="SimSun" w:hint="eastAsia"/>
          <w:szCs w:val="24"/>
          <w:lang w:eastAsia="zh-CN"/>
        </w:rPr>
        <w:t>日，蒙特利尔</w:t>
      </w:r>
    </w:p>
    <w:p w14:paraId="15F98E72" w14:textId="77777777" w:rsidR="00941993" w:rsidRPr="00F05F1C" w:rsidRDefault="00941993" w:rsidP="00484609">
      <w:pPr>
        <w:jc w:val="left"/>
        <w:rPr>
          <w:szCs w:val="24"/>
          <w:lang w:val="en-US" w:eastAsia="zh-CN"/>
        </w:rPr>
      </w:pPr>
      <w:r w:rsidRPr="00F05F1C">
        <w:rPr>
          <w:szCs w:val="24"/>
          <w:lang w:val="en-US" w:eastAsia="zh-CN"/>
        </w:rPr>
        <w:t>临时议程</w:t>
      </w:r>
      <w:r w:rsidRPr="00F05F1C">
        <w:rPr>
          <w:rStyle w:val="FootnoteReference"/>
          <w:szCs w:val="24"/>
          <w:lang w:val="en-US" w:eastAsia="zh-CN"/>
        </w:rPr>
        <w:footnoteReference w:id="1"/>
      </w:r>
      <w:r w:rsidRPr="00F05F1C">
        <w:rPr>
          <w:szCs w:val="24"/>
          <w:lang w:val="en-US" w:eastAsia="zh-CN"/>
        </w:rPr>
        <w:t>项目</w:t>
      </w:r>
      <w:r w:rsidR="00F05F1C" w:rsidRPr="00F05F1C">
        <w:rPr>
          <w:szCs w:val="24"/>
          <w:lang w:val="en-US" w:eastAsia="zh-CN"/>
        </w:rPr>
        <w:t>9</w:t>
      </w:r>
      <w:r w:rsidRPr="00F05F1C">
        <w:rPr>
          <w:szCs w:val="24"/>
          <w:lang w:val="en-US" w:eastAsia="zh-CN"/>
        </w:rPr>
        <w:t>(c)</w:t>
      </w:r>
    </w:p>
    <w:p w14:paraId="21DA55E7" w14:textId="77777777" w:rsidR="003B468A" w:rsidRPr="00F05F1C" w:rsidRDefault="003B468A">
      <w:pPr>
        <w:pStyle w:val="Normal-para"/>
        <w:numPr>
          <w:ilvl w:val="0"/>
          <w:numId w:val="0"/>
        </w:numPr>
        <w:tabs>
          <w:tab w:val="clear" w:pos="490"/>
          <w:tab w:val="clear" w:pos="979"/>
          <w:tab w:val="clear" w:pos="1469"/>
          <w:tab w:val="left" w:pos="3705"/>
        </w:tabs>
        <w:spacing w:before="0" w:after="0"/>
        <w:rPr>
          <w:szCs w:val="18"/>
          <w:lang w:val="en-GB"/>
        </w:rPr>
      </w:pPr>
    </w:p>
    <w:p w14:paraId="501E3205" w14:textId="77777777" w:rsidR="003B468A" w:rsidRDefault="00F05F1C" w:rsidP="00941993">
      <w:pPr>
        <w:spacing w:before="480" w:after="240"/>
        <w:jc w:val="center"/>
        <w:rPr>
          <w:rFonts w:eastAsiaTheme="minorEastAsia"/>
          <w:b/>
          <w:bCs/>
          <w:szCs w:val="24"/>
          <w:lang w:val="en-CA" w:eastAsia="zh-CN"/>
        </w:rPr>
      </w:pPr>
      <w:r w:rsidRPr="00F05F1C">
        <w:rPr>
          <w:rFonts w:eastAsiaTheme="minorEastAsia"/>
          <w:b/>
          <w:bCs/>
          <w:szCs w:val="24"/>
          <w:lang w:val="en-CA" w:eastAsia="zh-CN"/>
        </w:rPr>
        <w:t>项目提案：吉尔吉斯斯坦</w:t>
      </w:r>
    </w:p>
    <w:p w14:paraId="49891E09" w14:textId="77777777" w:rsidR="003261CE" w:rsidRPr="00F05F1C" w:rsidRDefault="003261CE" w:rsidP="00941993">
      <w:pPr>
        <w:spacing w:before="480" w:after="240"/>
        <w:jc w:val="center"/>
        <w:rPr>
          <w:rFonts w:eastAsiaTheme="minorEastAsia" w:hint="eastAsia"/>
          <w:b/>
          <w:bCs/>
          <w:szCs w:val="24"/>
          <w:lang w:val="en-CA" w:eastAsia="zh-CN"/>
        </w:rPr>
      </w:pPr>
    </w:p>
    <w:p w14:paraId="3171BF03" w14:textId="77777777" w:rsidR="00F05F1C" w:rsidRDefault="00F05F1C" w:rsidP="00F05F1C">
      <w:pPr>
        <w:spacing w:before="120" w:after="120" w:line="240" w:lineRule="atLeast"/>
        <w:rPr>
          <w:szCs w:val="24"/>
          <w:lang w:val="en-US" w:eastAsia="zh-CN"/>
        </w:rPr>
      </w:pPr>
      <w:r>
        <w:rPr>
          <w:szCs w:val="24"/>
          <w:lang w:eastAsia="zh-CN"/>
        </w:rPr>
        <w:tab/>
      </w:r>
      <w:r w:rsidRPr="00F05F1C">
        <w:rPr>
          <w:rFonts w:hint="eastAsia"/>
          <w:szCs w:val="24"/>
          <w:lang w:val="en-US" w:eastAsia="zh-CN"/>
        </w:rPr>
        <w:t>本文件载有秘书处关于以下项目提案的评论和建议：</w:t>
      </w:r>
    </w:p>
    <w:p w14:paraId="73B99DB8" w14:textId="77777777" w:rsidR="00F05F1C" w:rsidRDefault="00F05F1C" w:rsidP="00F05F1C">
      <w:pPr>
        <w:spacing w:before="120" w:after="120" w:line="240" w:lineRule="atLeast"/>
        <w:rPr>
          <w:szCs w:val="24"/>
          <w:u w:val="single"/>
          <w:lang w:val="en-US" w:eastAsia="zh-CN"/>
        </w:rPr>
      </w:pPr>
      <w:r w:rsidRPr="00F05F1C">
        <w:rPr>
          <w:rFonts w:hint="eastAsia"/>
          <w:szCs w:val="24"/>
          <w:u w:val="single"/>
          <w:lang w:val="en-US" w:eastAsia="zh-CN"/>
        </w:rPr>
        <w:t>技术援助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05F1C" w:rsidRPr="00F05F1C" w14:paraId="31FC59D9" w14:textId="77777777" w:rsidTr="0042550F">
        <w:tc>
          <w:tcPr>
            <w:tcW w:w="6941" w:type="dxa"/>
          </w:tcPr>
          <w:p w14:paraId="32E48E8F" w14:textId="77777777" w:rsidR="00F05F1C" w:rsidRPr="00286289" w:rsidRDefault="00F05F1C" w:rsidP="00F05F1C">
            <w:pPr>
              <w:numPr>
                <w:ilvl w:val="0"/>
                <w:numId w:val="30"/>
              </w:numPr>
              <w:spacing w:before="120" w:after="120" w:line="240" w:lineRule="atLeast"/>
              <w:ind w:left="360"/>
              <w:rPr>
                <w:szCs w:val="24"/>
                <w:lang w:val="en-CA" w:eastAsia="zh-CN"/>
              </w:rPr>
            </w:pPr>
            <w:r w:rsidRPr="00286289">
              <w:rPr>
                <w:rFonts w:hint="eastAsia"/>
                <w:szCs w:val="24"/>
                <w:lang w:val="en-CA" w:eastAsia="zh-CN"/>
              </w:rPr>
              <w:t>按照第</w:t>
            </w:r>
            <w:r w:rsidRPr="00286289">
              <w:rPr>
                <w:rFonts w:hint="eastAsia"/>
                <w:szCs w:val="24"/>
                <w:lang w:val="en-CA" w:eastAsia="zh-CN"/>
              </w:rPr>
              <w:t>8</w:t>
            </w:r>
            <w:r w:rsidRPr="00286289">
              <w:rPr>
                <w:szCs w:val="24"/>
                <w:lang w:val="en-CA" w:eastAsia="zh-CN"/>
              </w:rPr>
              <w:t>9/6</w:t>
            </w:r>
            <w:r w:rsidRPr="00286289">
              <w:rPr>
                <w:rFonts w:hint="eastAsia"/>
                <w:szCs w:val="24"/>
                <w:lang w:val="en-CA" w:eastAsia="zh-CN"/>
              </w:rPr>
              <w:t>号决定</w:t>
            </w:r>
            <w:r w:rsidRPr="00286289">
              <w:rPr>
                <w:rFonts w:hint="eastAsia"/>
                <w:szCs w:val="24"/>
                <w:lang w:val="en-CA" w:eastAsia="zh-CN"/>
              </w:rPr>
              <w:t>(</w:t>
            </w:r>
            <w:r w:rsidRPr="00286289">
              <w:rPr>
                <w:szCs w:val="24"/>
                <w:lang w:val="en-CA" w:eastAsia="zh-CN"/>
              </w:rPr>
              <w:t>b)</w:t>
            </w:r>
            <w:r w:rsidRPr="00286289">
              <w:rPr>
                <w:rFonts w:hint="eastAsia"/>
                <w:szCs w:val="24"/>
                <w:lang w:val="en-CA" w:eastAsia="zh-CN"/>
              </w:rPr>
              <w:t>段保持维修业能效的</w:t>
            </w:r>
            <w:r w:rsidR="009679C1" w:rsidRPr="00286289">
              <w:rPr>
                <w:rFonts w:hint="eastAsia"/>
                <w:szCs w:val="24"/>
                <w:lang w:val="en-CA" w:eastAsia="zh-CN"/>
              </w:rPr>
              <w:t>额外</w:t>
            </w:r>
            <w:r w:rsidRPr="00286289">
              <w:rPr>
                <w:rFonts w:hint="eastAsia"/>
                <w:szCs w:val="24"/>
                <w:lang w:val="en-CA" w:eastAsia="zh-CN"/>
              </w:rPr>
              <w:t>活动</w:t>
            </w:r>
          </w:p>
        </w:tc>
        <w:tc>
          <w:tcPr>
            <w:tcW w:w="2409" w:type="dxa"/>
          </w:tcPr>
          <w:p w14:paraId="053DE164" w14:textId="77777777" w:rsidR="00F05F1C" w:rsidRPr="008D25B8" w:rsidRDefault="00F05F1C" w:rsidP="00F05F1C">
            <w:pPr>
              <w:spacing w:before="120" w:after="120" w:line="240" w:lineRule="atLeast"/>
              <w:rPr>
                <w:szCs w:val="24"/>
                <w:lang w:val="en-CA" w:eastAsia="zh-CN"/>
              </w:rPr>
            </w:pPr>
            <w:r w:rsidRPr="008D25B8">
              <w:rPr>
                <w:rFonts w:hint="eastAsia"/>
                <w:szCs w:val="24"/>
                <w:lang w:val="en-CA" w:eastAsia="zh-CN"/>
              </w:rPr>
              <w:t>环境规划署</w:t>
            </w:r>
          </w:p>
        </w:tc>
      </w:tr>
    </w:tbl>
    <w:p w14:paraId="390FAD3A" w14:textId="77777777" w:rsidR="00F05F1C" w:rsidRDefault="00F05F1C" w:rsidP="00F05F1C">
      <w:pPr>
        <w:jc w:val="left"/>
        <w:rPr>
          <w:szCs w:val="24"/>
          <w:u w:val="single"/>
          <w:lang w:eastAsia="zh-CN"/>
        </w:rPr>
      </w:pPr>
    </w:p>
    <w:p w14:paraId="29756A48" w14:textId="77777777" w:rsidR="00F05F1C" w:rsidRDefault="00F05F1C">
      <w:pPr>
        <w:jc w:val="left"/>
        <w:rPr>
          <w:szCs w:val="24"/>
          <w:u w:val="single"/>
          <w:lang w:eastAsia="zh-CN"/>
        </w:rPr>
      </w:pPr>
      <w:r>
        <w:rPr>
          <w:szCs w:val="24"/>
          <w:u w:val="single"/>
          <w:lang w:eastAsia="zh-CN"/>
        </w:rPr>
        <w:br w:type="page"/>
      </w:r>
    </w:p>
    <w:p w14:paraId="749187C7" w14:textId="77777777" w:rsidR="003261CE" w:rsidRDefault="003261CE" w:rsidP="00F05F1C">
      <w:pPr>
        <w:spacing w:before="120" w:after="120" w:line="240" w:lineRule="atLeast"/>
        <w:jc w:val="center"/>
        <w:rPr>
          <w:rFonts w:eastAsiaTheme="minorEastAsia"/>
          <w:b/>
          <w:bCs/>
          <w:szCs w:val="24"/>
          <w:lang w:eastAsia="zh-CN"/>
        </w:rPr>
      </w:pPr>
    </w:p>
    <w:p w14:paraId="187B0854" w14:textId="7EA755BF" w:rsidR="00F05F1C" w:rsidRDefault="00F05F1C" w:rsidP="00F05F1C">
      <w:pPr>
        <w:spacing w:before="120" w:after="120" w:line="240" w:lineRule="atLeast"/>
        <w:jc w:val="center"/>
        <w:rPr>
          <w:rFonts w:eastAsiaTheme="minorEastAsia"/>
          <w:b/>
          <w:bCs/>
          <w:szCs w:val="24"/>
          <w:lang w:eastAsia="zh-CN"/>
        </w:rPr>
      </w:pPr>
      <w:r w:rsidRPr="00F05F1C">
        <w:rPr>
          <w:rFonts w:eastAsiaTheme="minorEastAsia"/>
          <w:b/>
          <w:bCs/>
          <w:szCs w:val="24"/>
          <w:lang w:eastAsia="zh-CN"/>
        </w:rPr>
        <w:t>项目说明</w:t>
      </w:r>
    </w:p>
    <w:p w14:paraId="061593E3" w14:textId="77777777" w:rsidR="003261CE" w:rsidRPr="00F05F1C" w:rsidRDefault="003261CE" w:rsidP="00F05F1C">
      <w:pPr>
        <w:spacing w:before="120" w:after="120" w:line="240" w:lineRule="atLeast"/>
        <w:jc w:val="center"/>
        <w:rPr>
          <w:rFonts w:eastAsiaTheme="minorEastAsia" w:hint="eastAsia"/>
          <w:b/>
          <w:bCs/>
          <w:szCs w:val="24"/>
          <w:lang w:eastAsia="zh-CN"/>
        </w:rPr>
      </w:pPr>
    </w:p>
    <w:p w14:paraId="42FB2C86" w14:textId="77777777" w:rsidR="00F05F1C" w:rsidRPr="00F05F1C" w:rsidRDefault="00F05F1C" w:rsidP="00F05F1C">
      <w:pPr>
        <w:spacing w:before="120" w:after="120" w:line="240" w:lineRule="atLeast"/>
        <w:rPr>
          <w:rFonts w:eastAsiaTheme="minorEastAsia"/>
          <w:b/>
          <w:bCs/>
          <w:szCs w:val="24"/>
          <w:lang w:eastAsia="zh-CN"/>
        </w:rPr>
      </w:pPr>
      <w:r w:rsidRPr="00F05F1C">
        <w:rPr>
          <w:rFonts w:eastAsiaTheme="minorEastAsia" w:hint="eastAsia"/>
          <w:b/>
          <w:bCs/>
          <w:szCs w:val="24"/>
          <w:lang w:eastAsia="zh-CN"/>
        </w:rPr>
        <w:t>背景</w:t>
      </w:r>
    </w:p>
    <w:p w14:paraId="38E7D863" w14:textId="77777777" w:rsidR="001A0587" w:rsidRDefault="001A0587" w:rsidP="00323446">
      <w:pPr>
        <w:numPr>
          <w:ilvl w:val="0"/>
          <w:numId w:val="1"/>
        </w:numPr>
        <w:tabs>
          <w:tab w:val="clear" w:pos="0"/>
        </w:tabs>
        <w:spacing w:before="120" w:after="120" w:line="240" w:lineRule="atLeast"/>
        <w:outlineLvl w:val="0"/>
        <w:rPr>
          <w:rFonts w:eastAsiaTheme="minorEastAsia"/>
          <w:szCs w:val="24"/>
          <w:lang w:val="en-CA" w:eastAsia="zh-CN"/>
        </w:rPr>
      </w:pPr>
      <w:r w:rsidRPr="001A0587">
        <w:rPr>
          <w:rFonts w:eastAsiaTheme="minorEastAsia" w:hint="eastAsia"/>
          <w:szCs w:val="24"/>
          <w:lang w:val="en-CA" w:eastAsia="zh-CN"/>
        </w:rPr>
        <w:t>吉尔吉斯斯坦氟氯烃淘汰管理计划第二阶段</w:t>
      </w:r>
      <w:r w:rsidR="009679C1">
        <w:rPr>
          <w:rFonts w:eastAsiaTheme="minorEastAsia" w:hint="eastAsia"/>
          <w:szCs w:val="24"/>
          <w:lang w:val="en-CA" w:eastAsia="zh-CN"/>
        </w:rPr>
        <w:t>是</w:t>
      </w:r>
      <w:r w:rsidRPr="001A0587">
        <w:rPr>
          <w:rFonts w:eastAsiaTheme="minorEastAsia" w:hint="eastAsia"/>
          <w:szCs w:val="24"/>
          <w:lang w:val="en-CA" w:eastAsia="zh-CN"/>
        </w:rPr>
        <w:t>在第七十四次会议上核准的，</w:t>
      </w:r>
      <w:r w:rsidRPr="00323446">
        <w:rPr>
          <w:rFonts w:eastAsiaTheme="minorEastAsia"/>
          <w:szCs w:val="24"/>
          <w:vertAlign w:val="superscript"/>
          <w:lang w:val="en-CA"/>
        </w:rPr>
        <w:footnoteReference w:id="2"/>
      </w:r>
      <w:r>
        <w:rPr>
          <w:rFonts w:eastAsiaTheme="minorEastAsia" w:hint="eastAsia"/>
          <w:szCs w:val="24"/>
          <w:lang w:val="en-CA" w:eastAsia="zh-CN"/>
        </w:rPr>
        <w:t xml:space="preserve"> </w:t>
      </w:r>
      <w:r w:rsidRPr="001A0587">
        <w:rPr>
          <w:rFonts w:eastAsiaTheme="minorEastAsia" w:hint="eastAsia"/>
          <w:szCs w:val="24"/>
          <w:lang w:val="en-CA" w:eastAsia="zh-CN"/>
        </w:rPr>
        <w:t>并在第八十五次会议上经过了修订，</w:t>
      </w:r>
      <w:r w:rsidRPr="00323446">
        <w:rPr>
          <w:rFonts w:eastAsiaTheme="minorEastAsia"/>
          <w:szCs w:val="24"/>
          <w:vertAlign w:val="superscript"/>
          <w:lang w:val="en-CA"/>
        </w:rPr>
        <w:footnoteReference w:id="3"/>
      </w:r>
      <w:r>
        <w:rPr>
          <w:rFonts w:eastAsiaTheme="minorEastAsia" w:hint="eastAsia"/>
          <w:szCs w:val="24"/>
          <w:lang w:val="en-CA" w:eastAsia="zh-CN"/>
        </w:rPr>
        <w:t xml:space="preserve"> </w:t>
      </w:r>
      <w:r w:rsidRPr="001A0587">
        <w:rPr>
          <w:rFonts w:eastAsiaTheme="minorEastAsia" w:hint="eastAsia"/>
          <w:szCs w:val="24"/>
          <w:lang w:val="en-CA" w:eastAsia="zh-CN"/>
        </w:rPr>
        <w:t>总费用为</w:t>
      </w:r>
      <w:r w:rsidR="00EB075F" w:rsidRPr="001A0587">
        <w:rPr>
          <w:rFonts w:eastAsiaTheme="minorEastAsia" w:hint="eastAsia"/>
          <w:szCs w:val="24"/>
          <w:lang w:val="en-CA" w:eastAsia="zh-CN"/>
        </w:rPr>
        <w:t xml:space="preserve">780,560 </w:t>
      </w:r>
      <w:r w:rsidR="00EB075F" w:rsidRPr="001A0587">
        <w:rPr>
          <w:rFonts w:eastAsiaTheme="minorEastAsia" w:hint="eastAsia"/>
          <w:szCs w:val="24"/>
          <w:lang w:val="en-CA" w:eastAsia="zh-CN"/>
        </w:rPr>
        <w:t>美元</w:t>
      </w:r>
      <w:r w:rsidR="00EB075F">
        <w:rPr>
          <w:rFonts w:eastAsiaTheme="minorEastAsia" w:hint="eastAsia"/>
          <w:szCs w:val="24"/>
          <w:lang w:val="en-CA" w:eastAsia="zh-CN"/>
        </w:rPr>
        <w:t>，包括</w:t>
      </w:r>
      <w:r w:rsidRPr="001A0587">
        <w:rPr>
          <w:rFonts w:eastAsiaTheme="minorEastAsia" w:hint="eastAsia"/>
          <w:szCs w:val="24"/>
          <w:lang w:val="en-CA" w:eastAsia="zh-CN"/>
        </w:rPr>
        <w:t>给开发计划署</w:t>
      </w:r>
      <w:r w:rsidRPr="001A0587">
        <w:rPr>
          <w:rFonts w:eastAsiaTheme="minorEastAsia" w:hint="eastAsia"/>
          <w:szCs w:val="24"/>
          <w:lang w:val="en-CA" w:eastAsia="zh-CN"/>
        </w:rPr>
        <w:t xml:space="preserve">400,000 </w:t>
      </w:r>
      <w:r w:rsidRPr="001A0587">
        <w:rPr>
          <w:rFonts w:eastAsiaTheme="minorEastAsia" w:hint="eastAsia"/>
          <w:szCs w:val="24"/>
          <w:lang w:val="en-CA" w:eastAsia="zh-CN"/>
        </w:rPr>
        <w:t>美元外加机构支助费用</w:t>
      </w:r>
      <w:r w:rsidRPr="001A0587">
        <w:rPr>
          <w:rFonts w:eastAsiaTheme="minorEastAsia" w:hint="eastAsia"/>
          <w:szCs w:val="24"/>
          <w:lang w:val="en-CA" w:eastAsia="zh-CN"/>
        </w:rPr>
        <w:t xml:space="preserve">28,000 </w:t>
      </w:r>
      <w:r w:rsidRPr="001A0587">
        <w:rPr>
          <w:rFonts w:eastAsiaTheme="minorEastAsia" w:hint="eastAsia"/>
          <w:szCs w:val="24"/>
          <w:lang w:val="en-CA" w:eastAsia="zh-CN"/>
        </w:rPr>
        <w:t>美元，</w:t>
      </w:r>
      <w:r w:rsidR="00EB075F">
        <w:rPr>
          <w:rFonts w:eastAsiaTheme="minorEastAsia" w:hint="eastAsia"/>
          <w:szCs w:val="24"/>
          <w:lang w:val="en-CA" w:eastAsia="zh-CN"/>
        </w:rPr>
        <w:t>以及</w:t>
      </w:r>
      <w:r w:rsidRPr="001A0587">
        <w:rPr>
          <w:rFonts w:eastAsiaTheme="minorEastAsia" w:hint="eastAsia"/>
          <w:szCs w:val="24"/>
          <w:lang w:val="en-CA" w:eastAsia="zh-CN"/>
        </w:rPr>
        <w:t>给环境规划署的</w:t>
      </w:r>
      <w:r w:rsidRPr="001A0587">
        <w:rPr>
          <w:rFonts w:eastAsiaTheme="minorEastAsia" w:hint="eastAsia"/>
          <w:szCs w:val="24"/>
          <w:lang w:val="en-CA" w:eastAsia="zh-CN"/>
        </w:rPr>
        <w:t xml:space="preserve">312,000 </w:t>
      </w:r>
      <w:r w:rsidRPr="001A0587">
        <w:rPr>
          <w:rFonts w:eastAsiaTheme="minorEastAsia" w:hint="eastAsia"/>
          <w:szCs w:val="24"/>
          <w:lang w:val="en-CA" w:eastAsia="zh-CN"/>
        </w:rPr>
        <w:t>美元外加机构支助费用</w:t>
      </w:r>
      <w:r w:rsidRPr="001A0587">
        <w:rPr>
          <w:rFonts w:eastAsiaTheme="minorEastAsia" w:hint="eastAsia"/>
          <w:szCs w:val="24"/>
          <w:lang w:val="en-CA" w:eastAsia="zh-CN"/>
        </w:rPr>
        <w:t xml:space="preserve">40,560 </w:t>
      </w:r>
      <w:r w:rsidRPr="001A0587">
        <w:rPr>
          <w:rFonts w:eastAsiaTheme="minorEastAsia" w:hint="eastAsia"/>
          <w:szCs w:val="24"/>
          <w:lang w:val="en-CA" w:eastAsia="zh-CN"/>
        </w:rPr>
        <w:t>美元。</w:t>
      </w:r>
    </w:p>
    <w:p w14:paraId="31652149" w14:textId="77777777" w:rsidR="00323446" w:rsidRPr="00323446" w:rsidRDefault="001A0587" w:rsidP="00323446">
      <w:pPr>
        <w:numPr>
          <w:ilvl w:val="0"/>
          <w:numId w:val="1"/>
        </w:numPr>
        <w:tabs>
          <w:tab w:val="clear" w:pos="0"/>
        </w:tabs>
        <w:spacing w:before="120" w:after="120" w:line="240" w:lineRule="atLeast"/>
        <w:outlineLvl w:val="0"/>
        <w:rPr>
          <w:rFonts w:eastAsiaTheme="minorEastAsia"/>
          <w:szCs w:val="24"/>
          <w:lang w:val="en-CA" w:eastAsia="zh-CN"/>
        </w:rPr>
      </w:pPr>
      <w:r w:rsidRPr="001A0587">
        <w:rPr>
          <w:rFonts w:eastAsiaTheme="minorEastAsia" w:hint="eastAsia"/>
          <w:szCs w:val="24"/>
          <w:lang w:val="en-CA" w:eastAsia="zh-CN"/>
        </w:rPr>
        <w:t>第八十五次会议核准了氟氯烃淘汰管理计划的第三次也是最后一次付款。</w:t>
      </w:r>
      <w:r w:rsidRPr="00323446">
        <w:rPr>
          <w:rFonts w:eastAsiaTheme="minorEastAsia"/>
          <w:szCs w:val="24"/>
          <w:vertAlign w:val="superscript"/>
          <w:lang w:val="en-CA"/>
        </w:rPr>
        <w:footnoteReference w:id="4"/>
      </w:r>
      <w:r w:rsidRPr="001A0587">
        <w:rPr>
          <w:rFonts w:eastAsiaTheme="minorEastAsia" w:hint="eastAsia"/>
          <w:szCs w:val="24"/>
          <w:lang w:val="en-CA" w:eastAsia="zh-CN"/>
        </w:rPr>
        <w:t xml:space="preserve"> </w:t>
      </w:r>
      <w:r w:rsidRPr="001A0587">
        <w:rPr>
          <w:rFonts w:eastAsiaTheme="minorEastAsia" w:hint="eastAsia"/>
          <w:szCs w:val="24"/>
          <w:lang w:val="en-CA" w:eastAsia="zh-CN"/>
        </w:rPr>
        <w:t>吉尔吉斯斯坦政府此后完成了氟氯烃淘汰管理计划的</w:t>
      </w:r>
      <w:r>
        <w:rPr>
          <w:rFonts w:eastAsiaTheme="minorEastAsia" w:hint="eastAsia"/>
          <w:szCs w:val="24"/>
          <w:lang w:val="en-CA" w:eastAsia="zh-CN"/>
        </w:rPr>
        <w:t>执行工作</w:t>
      </w:r>
      <w:r w:rsidRPr="001A0587">
        <w:rPr>
          <w:rFonts w:eastAsiaTheme="minorEastAsia" w:hint="eastAsia"/>
          <w:szCs w:val="24"/>
          <w:lang w:val="en-CA" w:eastAsia="zh-CN"/>
        </w:rPr>
        <w:t>，提交了项目完成报告，并</w:t>
      </w:r>
      <w:r>
        <w:rPr>
          <w:rFonts w:eastAsiaTheme="minorEastAsia" w:hint="eastAsia"/>
          <w:szCs w:val="24"/>
          <w:lang w:val="en-CA" w:eastAsia="zh-CN"/>
        </w:rPr>
        <w:t>在</w:t>
      </w:r>
      <w:r w:rsidRPr="001A0587">
        <w:rPr>
          <w:rFonts w:eastAsiaTheme="minorEastAsia" w:hint="eastAsia"/>
          <w:szCs w:val="24"/>
          <w:lang w:val="en-CA" w:eastAsia="zh-CN"/>
        </w:rPr>
        <w:t xml:space="preserve">2020 </w:t>
      </w:r>
      <w:r w:rsidRPr="001A0587">
        <w:rPr>
          <w:rFonts w:eastAsiaTheme="minorEastAsia" w:hint="eastAsia"/>
          <w:szCs w:val="24"/>
          <w:lang w:val="en-CA" w:eastAsia="zh-CN"/>
        </w:rPr>
        <w:t>年报告</w:t>
      </w:r>
      <w:r>
        <w:rPr>
          <w:rFonts w:eastAsiaTheme="minorEastAsia" w:hint="eastAsia"/>
          <w:szCs w:val="24"/>
          <w:lang w:val="en-CA" w:eastAsia="zh-CN"/>
        </w:rPr>
        <w:t>说，</w:t>
      </w:r>
      <w:r w:rsidRPr="001A0587">
        <w:rPr>
          <w:rFonts w:eastAsiaTheme="minorEastAsia" w:hint="eastAsia"/>
          <w:szCs w:val="24"/>
          <w:lang w:val="en-CA" w:eastAsia="zh-CN"/>
        </w:rPr>
        <w:t>氟氯烃消费量为零。</w:t>
      </w:r>
      <w:r w:rsidRPr="001A0587">
        <w:rPr>
          <w:rFonts w:eastAsiaTheme="minorEastAsia" w:hint="eastAsia"/>
          <w:szCs w:val="24"/>
          <w:lang w:val="en-CA" w:eastAsia="zh-CN"/>
        </w:rPr>
        <w:t xml:space="preserve"> </w:t>
      </w:r>
      <w:r w:rsidRPr="00323446">
        <w:rPr>
          <w:rFonts w:eastAsiaTheme="minorEastAsia"/>
          <w:szCs w:val="24"/>
          <w:vertAlign w:val="superscript"/>
          <w:lang w:val="en-CA"/>
        </w:rPr>
        <w:footnoteReference w:id="5"/>
      </w:r>
      <w:r>
        <w:rPr>
          <w:rFonts w:eastAsiaTheme="minorEastAsia"/>
          <w:szCs w:val="24"/>
          <w:lang w:val="en-CA" w:eastAsia="zh-CN"/>
        </w:rPr>
        <w:t xml:space="preserve"> </w:t>
      </w:r>
      <w:r w:rsidRPr="001A0587">
        <w:rPr>
          <w:rFonts w:eastAsiaTheme="minorEastAsia" w:hint="eastAsia"/>
          <w:szCs w:val="24"/>
          <w:lang w:val="en-CA" w:eastAsia="zh-CN"/>
        </w:rPr>
        <w:t>根据第</w:t>
      </w:r>
      <w:r w:rsidRPr="001A0587">
        <w:rPr>
          <w:rFonts w:eastAsiaTheme="minorEastAsia" w:hint="eastAsia"/>
          <w:szCs w:val="24"/>
          <w:lang w:val="en-CA" w:eastAsia="zh-CN"/>
        </w:rPr>
        <w:t xml:space="preserve"> 90/32(a) </w:t>
      </w:r>
      <w:r w:rsidRPr="001A0587">
        <w:rPr>
          <w:rFonts w:eastAsiaTheme="minorEastAsia" w:hint="eastAsia"/>
          <w:szCs w:val="24"/>
          <w:lang w:val="en-CA" w:eastAsia="zh-CN"/>
        </w:rPr>
        <w:t>号决定，开发计划署将向第</w:t>
      </w:r>
      <w:r>
        <w:rPr>
          <w:rFonts w:eastAsiaTheme="minorEastAsia" w:hint="eastAsia"/>
          <w:szCs w:val="24"/>
          <w:lang w:val="en-CA" w:eastAsia="zh-CN"/>
        </w:rPr>
        <w:t>九十三</w:t>
      </w:r>
      <w:r w:rsidRPr="001A0587">
        <w:rPr>
          <w:rFonts w:eastAsiaTheme="minorEastAsia" w:hint="eastAsia"/>
          <w:szCs w:val="24"/>
          <w:lang w:val="en-CA" w:eastAsia="zh-CN"/>
        </w:rPr>
        <w:t>次会议提交关于氟氯烃淘汰管理计划第二阶段执行情况的核查报告；</w:t>
      </w:r>
      <w:r w:rsidRPr="001A0587">
        <w:rPr>
          <w:rFonts w:eastAsiaTheme="minorEastAsia" w:hint="eastAsia"/>
          <w:szCs w:val="24"/>
          <w:lang w:val="en-CA" w:eastAsia="zh-CN"/>
        </w:rPr>
        <w:t xml:space="preserve"> </w:t>
      </w:r>
      <w:r w:rsidRPr="001A0587">
        <w:rPr>
          <w:rFonts w:eastAsiaTheme="minorEastAsia" w:hint="eastAsia"/>
          <w:szCs w:val="24"/>
          <w:lang w:val="en-CA" w:eastAsia="zh-CN"/>
        </w:rPr>
        <w:t>根据第</w:t>
      </w:r>
      <w:r w:rsidRPr="001A0587">
        <w:rPr>
          <w:rFonts w:eastAsiaTheme="minorEastAsia" w:hint="eastAsia"/>
          <w:szCs w:val="24"/>
          <w:lang w:val="en-CA" w:eastAsia="zh-CN"/>
        </w:rPr>
        <w:t xml:space="preserve"> 85/22</w:t>
      </w:r>
      <w:r w:rsidRPr="001A0587">
        <w:rPr>
          <w:rFonts w:eastAsiaTheme="minorEastAsia" w:hint="eastAsia"/>
          <w:szCs w:val="24"/>
          <w:lang w:val="en-CA" w:eastAsia="zh-CN"/>
        </w:rPr>
        <w:t>号决定</w:t>
      </w:r>
      <w:r w:rsidRPr="001A0587">
        <w:rPr>
          <w:rFonts w:eastAsiaTheme="minorEastAsia" w:hint="eastAsia"/>
          <w:szCs w:val="24"/>
          <w:lang w:val="en-CA" w:eastAsia="zh-CN"/>
        </w:rPr>
        <w:t>(a)</w:t>
      </w:r>
      <w:r>
        <w:rPr>
          <w:rFonts w:eastAsiaTheme="minorEastAsia" w:hint="eastAsia"/>
          <w:szCs w:val="24"/>
          <w:lang w:val="en-CA" w:eastAsia="zh-CN"/>
        </w:rPr>
        <w:t>段</w:t>
      </w:r>
      <w:r w:rsidRPr="001A0587">
        <w:rPr>
          <w:rFonts w:eastAsiaTheme="minorEastAsia" w:hint="eastAsia"/>
          <w:szCs w:val="24"/>
          <w:lang w:val="en-CA" w:eastAsia="zh-CN"/>
        </w:rPr>
        <w:t>，该报告涵盖</w:t>
      </w:r>
      <w:r>
        <w:rPr>
          <w:rFonts w:eastAsiaTheme="minorEastAsia" w:hint="eastAsia"/>
          <w:szCs w:val="24"/>
          <w:lang w:val="en-CA" w:eastAsia="zh-CN"/>
        </w:rPr>
        <w:t>的期间为</w:t>
      </w:r>
      <w:r w:rsidRPr="001A0587">
        <w:rPr>
          <w:rFonts w:eastAsiaTheme="minorEastAsia" w:hint="eastAsia"/>
          <w:szCs w:val="24"/>
          <w:lang w:val="en-CA" w:eastAsia="zh-CN"/>
        </w:rPr>
        <w:t xml:space="preserve"> 2019-2022 </w:t>
      </w:r>
      <w:r w:rsidRPr="001A0587">
        <w:rPr>
          <w:rFonts w:eastAsiaTheme="minorEastAsia" w:hint="eastAsia"/>
          <w:szCs w:val="24"/>
          <w:lang w:val="en-CA" w:eastAsia="zh-CN"/>
        </w:rPr>
        <w:t>年。</w:t>
      </w:r>
    </w:p>
    <w:p w14:paraId="0FBAC6C3" w14:textId="77777777" w:rsidR="00323446" w:rsidRPr="00323446" w:rsidRDefault="006208A8" w:rsidP="00323446">
      <w:pPr>
        <w:numPr>
          <w:ilvl w:val="0"/>
          <w:numId w:val="1"/>
        </w:numPr>
        <w:tabs>
          <w:tab w:val="clear" w:pos="0"/>
        </w:tabs>
        <w:spacing w:before="120" w:after="120" w:line="240" w:lineRule="atLeast"/>
        <w:outlineLvl w:val="0"/>
        <w:rPr>
          <w:rFonts w:eastAsiaTheme="minorEastAsia"/>
          <w:szCs w:val="24"/>
          <w:lang w:val="en-CA" w:eastAsia="zh-CN"/>
        </w:rPr>
      </w:pPr>
      <w:r w:rsidRPr="001A0587">
        <w:rPr>
          <w:rFonts w:eastAsiaTheme="minorEastAsia" w:hint="eastAsia"/>
          <w:szCs w:val="24"/>
          <w:lang w:val="en-CA" w:eastAsia="zh-CN"/>
        </w:rPr>
        <w:t>执行委员会</w:t>
      </w:r>
      <w:r w:rsidR="001A0587" w:rsidRPr="001A0587">
        <w:rPr>
          <w:rFonts w:eastAsiaTheme="minorEastAsia" w:hint="eastAsia"/>
          <w:szCs w:val="24"/>
          <w:lang w:val="en-CA" w:eastAsia="zh-CN"/>
        </w:rPr>
        <w:t>第</w:t>
      </w:r>
      <w:r>
        <w:rPr>
          <w:rFonts w:eastAsiaTheme="minorEastAsia" w:hint="eastAsia"/>
          <w:szCs w:val="24"/>
          <w:lang w:val="en-CA" w:eastAsia="zh-CN"/>
        </w:rPr>
        <w:t>八十九</w:t>
      </w:r>
      <w:r w:rsidR="001A0587" w:rsidRPr="001A0587">
        <w:rPr>
          <w:rFonts w:eastAsiaTheme="minorEastAsia" w:hint="eastAsia"/>
          <w:szCs w:val="24"/>
          <w:lang w:val="en-CA" w:eastAsia="zh-CN"/>
        </w:rPr>
        <w:t>次会议除其他外</w:t>
      </w:r>
      <w:r>
        <w:rPr>
          <w:rFonts w:eastAsiaTheme="minorEastAsia" w:hint="eastAsia"/>
          <w:szCs w:val="24"/>
          <w:lang w:val="en-CA" w:eastAsia="zh-CN"/>
        </w:rPr>
        <w:t>，</w:t>
      </w:r>
      <w:r w:rsidR="001A0587" w:rsidRPr="001A0587">
        <w:rPr>
          <w:rFonts w:eastAsiaTheme="minorEastAsia" w:hint="eastAsia"/>
          <w:szCs w:val="24"/>
          <w:lang w:val="en-CA" w:eastAsia="zh-CN"/>
        </w:rPr>
        <w:t>决定</w:t>
      </w:r>
      <w:r>
        <w:rPr>
          <w:rFonts w:eastAsiaTheme="minorEastAsia" w:hint="eastAsia"/>
          <w:szCs w:val="24"/>
          <w:lang w:val="en-CA" w:eastAsia="zh-CN"/>
        </w:rPr>
        <w:t>审议</w:t>
      </w:r>
      <w:r w:rsidRPr="001A0587">
        <w:rPr>
          <w:rFonts w:eastAsiaTheme="minorEastAsia" w:hint="eastAsia"/>
          <w:szCs w:val="24"/>
          <w:lang w:val="en-CA" w:eastAsia="zh-CN"/>
        </w:rPr>
        <w:t>第</w:t>
      </w:r>
      <w:r w:rsidRPr="001A0587">
        <w:rPr>
          <w:rFonts w:eastAsiaTheme="minorEastAsia" w:hint="eastAsia"/>
          <w:szCs w:val="24"/>
          <w:lang w:val="en-CA" w:eastAsia="zh-CN"/>
        </w:rPr>
        <w:t xml:space="preserve"> 89/6</w:t>
      </w:r>
      <w:r w:rsidRPr="001A0587">
        <w:rPr>
          <w:rFonts w:eastAsiaTheme="minorEastAsia" w:hint="eastAsia"/>
          <w:szCs w:val="24"/>
          <w:lang w:val="en-CA" w:eastAsia="zh-CN"/>
        </w:rPr>
        <w:t>号决定</w:t>
      </w:r>
      <w:r w:rsidRPr="001A0587">
        <w:rPr>
          <w:rFonts w:eastAsiaTheme="minorEastAsia" w:hint="eastAsia"/>
          <w:szCs w:val="24"/>
          <w:lang w:val="en-CA" w:eastAsia="zh-CN"/>
        </w:rPr>
        <w:t>(b)</w:t>
      </w:r>
      <w:r>
        <w:rPr>
          <w:rFonts w:eastAsiaTheme="minorEastAsia" w:hint="eastAsia"/>
          <w:szCs w:val="24"/>
          <w:lang w:val="en-CA" w:eastAsia="zh-CN"/>
        </w:rPr>
        <w:t>段</w:t>
      </w:r>
      <w:r w:rsidRPr="001A0587">
        <w:rPr>
          <w:rFonts w:eastAsiaTheme="minorEastAsia" w:hint="eastAsia"/>
          <w:szCs w:val="24"/>
          <w:lang w:val="en-CA" w:eastAsia="zh-CN"/>
        </w:rPr>
        <w:t>规定的一系列额外活动</w:t>
      </w:r>
      <w:r>
        <w:rPr>
          <w:rFonts w:eastAsiaTheme="minorEastAsia" w:hint="eastAsia"/>
          <w:szCs w:val="24"/>
          <w:lang w:val="en-CA" w:eastAsia="zh-CN"/>
        </w:rPr>
        <w:t>，以供</w:t>
      </w:r>
      <w:r w:rsidR="001A0587" w:rsidRPr="001A0587">
        <w:rPr>
          <w:rFonts w:eastAsiaTheme="minorEastAsia" w:hint="eastAsia"/>
          <w:szCs w:val="24"/>
          <w:lang w:val="en-CA" w:eastAsia="zh-CN"/>
        </w:rPr>
        <w:t>在</w:t>
      </w:r>
      <w:r>
        <w:rPr>
          <w:rFonts w:eastAsiaTheme="minorEastAsia" w:hint="eastAsia"/>
          <w:szCs w:val="24"/>
          <w:lang w:val="en-CA" w:eastAsia="zh-CN"/>
        </w:rPr>
        <w:t>必要</w:t>
      </w:r>
      <w:r w:rsidR="001A0587" w:rsidRPr="001A0587">
        <w:rPr>
          <w:rFonts w:eastAsiaTheme="minorEastAsia" w:hint="eastAsia"/>
          <w:szCs w:val="24"/>
          <w:lang w:val="en-CA" w:eastAsia="zh-CN"/>
        </w:rPr>
        <w:t>时</w:t>
      </w:r>
      <w:r>
        <w:rPr>
          <w:rFonts w:eastAsiaTheme="minorEastAsia" w:hint="eastAsia"/>
          <w:szCs w:val="24"/>
          <w:lang w:val="en-CA" w:eastAsia="zh-CN"/>
        </w:rPr>
        <w:t>将其</w:t>
      </w:r>
      <w:r w:rsidR="001A0587" w:rsidRPr="001A0587">
        <w:rPr>
          <w:rFonts w:eastAsiaTheme="minorEastAsia" w:hint="eastAsia"/>
          <w:szCs w:val="24"/>
          <w:lang w:val="en-CA" w:eastAsia="zh-CN"/>
        </w:rPr>
        <w:t>纳入低消费量国家氟氯烃淘汰管理计划的现有</w:t>
      </w:r>
      <w:r>
        <w:rPr>
          <w:rFonts w:eastAsiaTheme="minorEastAsia" w:hint="eastAsia"/>
          <w:szCs w:val="24"/>
          <w:lang w:val="en-CA" w:eastAsia="zh-CN"/>
        </w:rPr>
        <w:t>阶段</w:t>
      </w:r>
      <w:r w:rsidR="001A0587" w:rsidRPr="001A0587">
        <w:rPr>
          <w:rFonts w:eastAsiaTheme="minorEastAsia" w:hint="eastAsia"/>
          <w:szCs w:val="24"/>
          <w:lang w:val="en-CA" w:eastAsia="zh-CN"/>
        </w:rPr>
        <w:t>和未来阶段</w:t>
      </w:r>
      <w:r>
        <w:rPr>
          <w:rFonts w:eastAsiaTheme="minorEastAsia" w:hint="eastAsia"/>
          <w:szCs w:val="24"/>
          <w:lang w:val="en-CA" w:eastAsia="zh-CN"/>
        </w:rPr>
        <w:t>，用于</w:t>
      </w:r>
      <w:r w:rsidR="001A0587" w:rsidRPr="001A0587">
        <w:rPr>
          <w:rFonts w:eastAsiaTheme="minorEastAsia" w:hint="eastAsia"/>
          <w:szCs w:val="24"/>
          <w:lang w:val="en-CA" w:eastAsia="zh-CN"/>
        </w:rPr>
        <w:t>引进全球</w:t>
      </w:r>
      <w:r>
        <w:rPr>
          <w:rFonts w:eastAsiaTheme="minorEastAsia" w:hint="eastAsia"/>
          <w:szCs w:val="24"/>
          <w:lang w:val="en-CA" w:eastAsia="zh-CN"/>
        </w:rPr>
        <w:t>升温</w:t>
      </w:r>
      <w:r w:rsidR="001A0587" w:rsidRPr="001A0587">
        <w:rPr>
          <w:rFonts w:eastAsiaTheme="minorEastAsia" w:hint="eastAsia"/>
          <w:szCs w:val="24"/>
          <w:lang w:val="en-CA" w:eastAsia="zh-CN"/>
        </w:rPr>
        <w:t>潜能值</w:t>
      </w:r>
      <w:r>
        <w:rPr>
          <w:rFonts w:eastAsiaTheme="minorEastAsia" w:hint="eastAsia"/>
          <w:szCs w:val="24"/>
          <w:lang w:val="en-CA" w:eastAsia="zh-CN"/>
        </w:rPr>
        <w:t>（</w:t>
      </w:r>
      <w:r>
        <w:rPr>
          <w:rFonts w:eastAsiaTheme="minorEastAsia" w:hint="eastAsia"/>
          <w:szCs w:val="24"/>
          <w:lang w:val="en-CA" w:eastAsia="zh-CN"/>
        </w:rPr>
        <w:t>GWP</w:t>
      </w:r>
      <w:r>
        <w:rPr>
          <w:rFonts w:eastAsiaTheme="minorEastAsia" w:hint="eastAsia"/>
          <w:szCs w:val="24"/>
          <w:lang w:val="en-CA" w:eastAsia="zh-CN"/>
        </w:rPr>
        <w:t>）</w:t>
      </w:r>
      <w:r w:rsidR="001A0587" w:rsidRPr="001A0587">
        <w:rPr>
          <w:rFonts w:eastAsiaTheme="minorEastAsia" w:hint="eastAsia"/>
          <w:szCs w:val="24"/>
          <w:lang w:val="en-CA" w:eastAsia="zh-CN"/>
        </w:rPr>
        <w:t>低或为零的氟氯烃</w:t>
      </w:r>
      <w:r w:rsidR="00EB075F">
        <w:rPr>
          <w:rFonts w:eastAsiaTheme="minorEastAsia" w:hint="eastAsia"/>
          <w:szCs w:val="24"/>
          <w:lang w:val="en-CA" w:eastAsia="zh-CN"/>
        </w:rPr>
        <w:t>替代品</w:t>
      </w:r>
      <w:r>
        <w:rPr>
          <w:rFonts w:eastAsiaTheme="minorEastAsia" w:hint="eastAsia"/>
          <w:szCs w:val="24"/>
          <w:lang w:val="en-CA" w:eastAsia="zh-CN"/>
        </w:rPr>
        <w:t>和</w:t>
      </w:r>
      <w:r w:rsidR="001A0587" w:rsidRPr="001A0587">
        <w:rPr>
          <w:rFonts w:eastAsiaTheme="minorEastAsia" w:hint="eastAsia"/>
          <w:szCs w:val="24"/>
          <w:lang w:val="en-CA" w:eastAsia="zh-CN"/>
        </w:rPr>
        <w:t>保持制冷维修行业的能效，并要求双边</w:t>
      </w:r>
      <w:r>
        <w:rPr>
          <w:rFonts w:eastAsiaTheme="minorEastAsia" w:hint="eastAsia"/>
          <w:szCs w:val="24"/>
          <w:lang w:val="en-CA" w:eastAsia="zh-CN"/>
        </w:rPr>
        <w:t>机构</w:t>
      </w:r>
      <w:r w:rsidR="001A0587" w:rsidRPr="001A0587">
        <w:rPr>
          <w:rFonts w:eastAsiaTheme="minorEastAsia" w:hint="eastAsia"/>
          <w:szCs w:val="24"/>
          <w:lang w:val="en-CA" w:eastAsia="zh-CN"/>
        </w:rPr>
        <w:t>和执行机构在提交氟氯烃淘汰管理计划付款请求时将</w:t>
      </w:r>
      <w:r>
        <w:rPr>
          <w:rFonts w:eastAsiaTheme="minorEastAsia" w:hint="eastAsia"/>
          <w:szCs w:val="24"/>
          <w:lang w:val="en-CA" w:eastAsia="zh-CN"/>
        </w:rPr>
        <w:t>与这些活动相关的</w:t>
      </w:r>
      <w:r w:rsidRPr="001A0587">
        <w:rPr>
          <w:rFonts w:eastAsiaTheme="minorEastAsia" w:hint="eastAsia"/>
          <w:szCs w:val="24"/>
          <w:lang w:val="en-CA" w:eastAsia="zh-CN"/>
        </w:rPr>
        <w:t>具体行动、绩效指标和</w:t>
      </w:r>
      <w:r>
        <w:rPr>
          <w:rFonts w:eastAsiaTheme="minorEastAsia" w:hint="eastAsia"/>
          <w:szCs w:val="24"/>
          <w:lang w:val="en-CA" w:eastAsia="zh-CN"/>
        </w:rPr>
        <w:t>供资列</w:t>
      </w:r>
      <w:r w:rsidR="001A0587" w:rsidRPr="001A0587">
        <w:rPr>
          <w:rFonts w:eastAsiaTheme="minorEastAsia" w:hint="eastAsia"/>
          <w:szCs w:val="24"/>
          <w:lang w:val="en-CA" w:eastAsia="zh-CN"/>
        </w:rPr>
        <w:t>入付款执行计划；</w:t>
      </w:r>
      <w:r>
        <w:rPr>
          <w:rFonts w:eastAsiaTheme="minorEastAsia" w:hint="eastAsia"/>
          <w:szCs w:val="24"/>
          <w:lang w:val="en-CA" w:eastAsia="zh-CN"/>
        </w:rPr>
        <w:t>提交一份进度报告，说明</w:t>
      </w:r>
      <w:r w:rsidRPr="001A0587">
        <w:rPr>
          <w:rFonts w:eastAsiaTheme="minorEastAsia" w:hint="eastAsia"/>
          <w:szCs w:val="24"/>
          <w:lang w:val="en-CA" w:eastAsia="zh-CN"/>
        </w:rPr>
        <w:t>这些活动</w:t>
      </w:r>
      <w:r w:rsidR="001A0587" w:rsidRPr="001A0587">
        <w:rPr>
          <w:rFonts w:eastAsiaTheme="minorEastAsia" w:hint="eastAsia"/>
          <w:szCs w:val="24"/>
          <w:lang w:val="en-CA" w:eastAsia="zh-CN"/>
        </w:rPr>
        <w:t>在上一次供资付款下的</w:t>
      </w:r>
      <w:r>
        <w:rPr>
          <w:rFonts w:eastAsiaTheme="minorEastAsia" w:hint="eastAsia"/>
          <w:szCs w:val="24"/>
          <w:lang w:val="en-CA" w:eastAsia="zh-CN"/>
        </w:rPr>
        <w:t>开展情况</w:t>
      </w:r>
      <w:r w:rsidR="001A0587" w:rsidRPr="001A0587">
        <w:rPr>
          <w:rFonts w:eastAsiaTheme="minorEastAsia" w:hint="eastAsia"/>
          <w:szCs w:val="24"/>
          <w:lang w:val="en-CA" w:eastAsia="zh-CN"/>
        </w:rPr>
        <w:t>。</w:t>
      </w:r>
      <w:r w:rsidR="001A0587" w:rsidRPr="001A0587">
        <w:rPr>
          <w:rFonts w:eastAsiaTheme="minorEastAsia" w:hint="eastAsia"/>
          <w:szCs w:val="24"/>
          <w:lang w:val="en-CA" w:eastAsia="zh-CN"/>
        </w:rPr>
        <w:t xml:space="preserve"> </w:t>
      </w:r>
      <w:r w:rsidR="001A0587" w:rsidRPr="001A0587">
        <w:rPr>
          <w:rFonts w:eastAsiaTheme="minorEastAsia" w:hint="eastAsia"/>
          <w:szCs w:val="24"/>
          <w:lang w:val="en-CA" w:eastAsia="zh-CN"/>
        </w:rPr>
        <w:t>此外，</w:t>
      </w:r>
      <w:r w:rsidRPr="001A0587">
        <w:rPr>
          <w:rFonts w:eastAsiaTheme="minorEastAsia" w:hint="eastAsia"/>
          <w:szCs w:val="24"/>
          <w:lang w:val="en-CA" w:eastAsia="zh-CN"/>
        </w:rPr>
        <w:t>执行委员会</w:t>
      </w:r>
      <w:r w:rsidR="001A0587" w:rsidRPr="001A0587">
        <w:rPr>
          <w:rFonts w:eastAsiaTheme="minorEastAsia" w:hint="eastAsia"/>
          <w:szCs w:val="24"/>
          <w:lang w:val="en-CA" w:eastAsia="zh-CN"/>
        </w:rPr>
        <w:t>第</w:t>
      </w:r>
      <w:r>
        <w:rPr>
          <w:rFonts w:eastAsiaTheme="minorEastAsia" w:hint="eastAsia"/>
          <w:szCs w:val="24"/>
          <w:lang w:val="en-CA" w:eastAsia="zh-CN"/>
        </w:rPr>
        <w:t>九十一</w:t>
      </w:r>
      <w:r w:rsidR="001A0587" w:rsidRPr="001A0587">
        <w:rPr>
          <w:rFonts w:eastAsiaTheme="minorEastAsia" w:hint="eastAsia"/>
          <w:szCs w:val="24"/>
          <w:lang w:val="en-CA" w:eastAsia="zh-CN"/>
        </w:rPr>
        <w:t>次会议决定</w:t>
      </w:r>
      <w:r>
        <w:rPr>
          <w:rFonts w:eastAsiaTheme="minorEastAsia" w:hint="eastAsia"/>
          <w:szCs w:val="24"/>
          <w:lang w:val="en-CA" w:eastAsia="zh-CN"/>
        </w:rPr>
        <w:t>，</w:t>
      </w:r>
      <w:r w:rsidR="001A0587" w:rsidRPr="001A0587">
        <w:rPr>
          <w:rFonts w:eastAsiaTheme="minorEastAsia" w:hint="eastAsia"/>
          <w:szCs w:val="24"/>
          <w:lang w:val="en-CA" w:eastAsia="zh-CN"/>
        </w:rPr>
        <w:t>第</w:t>
      </w:r>
      <w:r w:rsidR="001A0587" w:rsidRPr="001A0587">
        <w:rPr>
          <w:rFonts w:eastAsiaTheme="minorEastAsia" w:hint="eastAsia"/>
          <w:szCs w:val="24"/>
          <w:lang w:val="en-CA" w:eastAsia="zh-CN"/>
        </w:rPr>
        <w:t xml:space="preserve"> 89/6 </w:t>
      </w:r>
      <w:r w:rsidR="001A0587" w:rsidRPr="001A0587">
        <w:rPr>
          <w:rFonts w:eastAsiaTheme="minorEastAsia" w:hint="eastAsia"/>
          <w:szCs w:val="24"/>
          <w:lang w:val="en-CA" w:eastAsia="zh-CN"/>
        </w:rPr>
        <w:t>号决定适用于</w:t>
      </w:r>
      <w:r>
        <w:rPr>
          <w:rFonts w:eastAsiaTheme="minorEastAsia" w:hint="eastAsia"/>
          <w:szCs w:val="24"/>
          <w:lang w:val="en-CA" w:eastAsia="zh-CN"/>
        </w:rPr>
        <w:t>那些</w:t>
      </w:r>
      <w:r w:rsidR="001A0587" w:rsidRPr="001A0587">
        <w:rPr>
          <w:rFonts w:eastAsiaTheme="minorEastAsia" w:hint="eastAsia"/>
          <w:szCs w:val="24"/>
          <w:lang w:val="en-CA" w:eastAsia="zh-CN"/>
        </w:rPr>
        <w:t>已经完成</w:t>
      </w:r>
      <w:r>
        <w:rPr>
          <w:rFonts w:eastAsiaTheme="minorEastAsia" w:hint="eastAsia"/>
          <w:szCs w:val="24"/>
          <w:lang w:val="en-CA" w:eastAsia="zh-CN"/>
        </w:rPr>
        <w:t>了</w:t>
      </w:r>
      <w:r w:rsidR="001A0587" w:rsidRPr="001A0587">
        <w:rPr>
          <w:rFonts w:eastAsiaTheme="minorEastAsia" w:hint="eastAsia"/>
          <w:szCs w:val="24"/>
          <w:lang w:val="en-CA" w:eastAsia="zh-CN"/>
        </w:rPr>
        <w:t>氟氯烃淘汰管理计划的低消费量国家（第</w:t>
      </w:r>
      <w:r w:rsidR="001A0587" w:rsidRPr="001A0587">
        <w:rPr>
          <w:rFonts w:eastAsiaTheme="minorEastAsia" w:hint="eastAsia"/>
          <w:szCs w:val="24"/>
          <w:lang w:val="en-CA" w:eastAsia="zh-CN"/>
        </w:rPr>
        <w:t xml:space="preserve"> 91/37</w:t>
      </w:r>
      <w:r w:rsidR="001A0587" w:rsidRPr="001A0587">
        <w:rPr>
          <w:rFonts w:eastAsiaTheme="minorEastAsia" w:hint="eastAsia"/>
          <w:szCs w:val="24"/>
          <w:lang w:val="en-CA" w:eastAsia="zh-CN"/>
        </w:rPr>
        <w:t>号决定</w:t>
      </w:r>
      <w:r w:rsidR="00944A8F" w:rsidRPr="001A0587">
        <w:rPr>
          <w:rFonts w:eastAsiaTheme="minorEastAsia" w:hint="eastAsia"/>
          <w:szCs w:val="24"/>
          <w:lang w:val="en-CA" w:eastAsia="zh-CN"/>
        </w:rPr>
        <w:t>(a)</w:t>
      </w:r>
      <w:r w:rsidR="00944A8F">
        <w:rPr>
          <w:rFonts w:eastAsiaTheme="minorEastAsia" w:hint="eastAsia"/>
          <w:szCs w:val="24"/>
          <w:lang w:val="en-CA" w:eastAsia="zh-CN"/>
        </w:rPr>
        <w:t>段</w:t>
      </w:r>
      <w:r w:rsidR="001A0587" w:rsidRPr="001A0587">
        <w:rPr>
          <w:rFonts w:eastAsiaTheme="minorEastAsia" w:hint="eastAsia"/>
          <w:szCs w:val="24"/>
          <w:lang w:val="en-CA" w:eastAsia="zh-CN"/>
        </w:rPr>
        <w:t>）。</w:t>
      </w:r>
    </w:p>
    <w:p w14:paraId="0B67E722" w14:textId="77777777" w:rsidR="00323446" w:rsidRPr="00323446" w:rsidRDefault="009B1298" w:rsidP="00323446">
      <w:pPr>
        <w:numPr>
          <w:ilvl w:val="0"/>
          <w:numId w:val="1"/>
        </w:numPr>
        <w:tabs>
          <w:tab w:val="clear" w:pos="0"/>
        </w:tabs>
        <w:spacing w:before="120" w:after="120" w:line="240" w:lineRule="atLeast"/>
        <w:outlineLvl w:val="0"/>
        <w:rPr>
          <w:rFonts w:eastAsiaTheme="minorEastAsia"/>
          <w:szCs w:val="24"/>
          <w:lang w:val="en-CA" w:eastAsia="zh-CN"/>
        </w:rPr>
      </w:pPr>
      <w:r>
        <w:rPr>
          <w:rFonts w:eastAsiaTheme="minorEastAsia" w:hint="eastAsia"/>
          <w:szCs w:val="24"/>
          <w:lang w:val="en-CA" w:eastAsia="zh-CN"/>
        </w:rPr>
        <w:t>环境规划署</w:t>
      </w:r>
      <w:r w:rsidR="00944A8F" w:rsidRPr="00944A8F">
        <w:rPr>
          <w:rFonts w:eastAsiaTheme="minorEastAsia" w:hint="eastAsia"/>
          <w:szCs w:val="24"/>
          <w:lang w:val="en-CA" w:eastAsia="zh-CN"/>
        </w:rPr>
        <w:t>作为指定</w:t>
      </w:r>
      <w:r>
        <w:rPr>
          <w:rFonts w:eastAsiaTheme="minorEastAsia" w:hint="eastAsia"/>
          <w:szCs w:val="24"/>
          <w:lang w:val="en-CA" w:eastAsia="zh-CN"/>
        </w:rPr>
        <w:t>的</w:t>
      </w:r>
      <w:r w:rsidR="00944A8F" w:rsidRPr="00944A8F">
        <w:rPr>
          <w:rFonts w:eastAsiaTheme="minorEastAsia" w:hint="eastAsia"/>
          <w:szCs w:val="24"/>
          <w:lang w:val="en-CA" w:eastAsia="zh-CN"/>
        </w:rPr>
        <w:t>执行机构</w:t>
      </w:r>
      <w:r>
        <w:rPr>
          <w:rFonts w:eastAsiaTheme="minorEastAsia" w:hint="eastAsia"/>
          <w:szCs w:val="24"/>
          <w:lang w:val="en-CA" w:eastAsia="zh-CN"/>
        </w:rPr>
        <w:t>，</w:t>
      </w:r>
      <w:r w:rsidR="00944A8F" w:rsidRPr="00944A8F">
        <w:rPr>
          <w:rFonts w:eastAsiaTheme="minorEastAsia" w:hint="eastAsia"/>
          <w:szCs w:val="24"/>
          <w:lang w:val="en-CA" w:eastAsia="zh-CN"/>
        </w:rPr>
        <w:t>代表吉尔吉斯斯坦政府提交了一项</w:t>
      </w:r>
      <w:r>
        <w:rPr>
          <w:rFonts w:eastAsiaTheme="minorEastAsia" w:hint="eastAsia"/>
          <w:szCs w:val="24"/>
          <w:lang w:val="en-CA" w:eastAsia="zh-CN"/>
        </w:rPr>
        <w:t>为</w:t>
      </w:r>
      <w:r w:rsidR="00944A8F" w:rsidRPr="00944A8F">
        <w:rPr>
          <w:rFonts w:eastAsiaTheme="minorEastAsia" w:hint="eastAsia"/>
          <w:szCs w:val="24"/>
          <w:lang w:val="en-CA" w:eastAsia="zh-CN"/>
        </w:rPr>
        <w:t>额外活动</w:t>
      </w:r>
      <w:r>
        <w:rPr>
          <w:rFonts w:eastAsiaTheme="minorEastAsia" w:hint="eastAsia"/>
          <w:szCs w:val="24"/>
          <w:lang w:val="en-CA" w:eastAsia="zh-CN"/>
        </w:rPr>
        <w:t>供资</w:t>
      </w:r>
      <w:r w:rsidR="00944A8F" w:rsidRPr="00944A8F">
        <w:rPr>
          <w:rFonts w:eastAsiaTheme="minorEastAsia" w:hint="eastAsia"/>
          <w:szCs w:val="24"/>
          <w:lang w:val="en-CA" w:eastAsia="zh-CN"/>
        </w:rPr>
        <w:t>的</w:t>
      </w:r>
      <w:r>
        <w:rPr>
          <w:rFonts w:eastAsiaTheme="minorEastAsia" w:hint="eastAsia"/>
          <w:szCs w:val="24"/>
          <w:lang w:val="en-CA" w:eastAsia="zh-CN"/>
        </w:rPr>
        <w:t>申请</w:t>
      </w:r>
      <w:r w:rsidR="00944A8F" w:rsidRPr="00944A8F">
        <w:rPr>
          <w:rFonts w:eastAsiaTheme="minorEastAsia" w:hint="eastAsia"/>
          <w:szCs w:val="24"/>
          <w:lang w:val="en-CA" w:eastAsia="zh-CN"/>
        </w:rPr>
        <w:t>，</w:t>
      </w:r>
      <w:r>
        <w:rPr>
          <w:rFonts w:eastAsiaTheme="minorEastAsia" w:hint="eastAsia"/>
          <w:szCs w:val="24"/>
          <w:lang w:val="en-CA" w:eastAsia="zh-CN"/>
        </w:rPr>
        <w:t>这些活动是为了</w:t>
      </w:r>
      <w:r w:rsidR="00944A8F" w:rsidRPr="00944A8F">
        <w:rPr>
          <w:rFonts w:eastAsiaTheme="minorEastAsia" w:hint="eastAsia"/>
          <w:szCs w:val="24"/>
          <w:lang w:val="en-CA" w:eastAsia="zh-CN"/>
        </w:rPr>
        <w:t>加强室内空调</w:t>
      </w:r>
      <w:r>
        <w:rPr>
          <w:rFonts w:eastAsiaTheme="minorEastAsia" w:hint="eastAsia"/>
          <w:szCs w:val="24"/>
          <w:lang w:val="en-CA" w:eastAsia="zh-CN"/>
        </w:rPr>
        <w:t>维修</w:t>
      </w:r>
      <w:r w:rsidR="00944A8F" w:rsidRPr="00944A8F">
        <w:rPr>
          <w:rFonts w:eastAsiaTheme="minorEastAsia" w:hint="eastAsia"/>
          <w:szCs w:val="24"/>
          <w:lang w:val="en-CA" w:eastAsia="zh-CN"/>
        </w:rPr>
        <w:t>的能效，</w:t>
      </w:r>
      <w:r w:rsidRPr="00944A8F">
        <w:rPr>
          <w:rFonts w:eastAsiaTheme="minorEastAsia" w:hint="eastAsia"/>
          <w:szCs w:val="24"/>
          <w:lang w:val="en-CA" w:eastAsia="zh-CN"/>
        </w:rPr>
        <w:t>并根据</w:t>
      </w:r>
      <w:r>
        <w:rPr>
          <w:rFonts w:eastAsiaTheme="minorEastAsia" w:hint="eastAsia"/>
          <w:szCs w:val="24"/>
          <w:lang w:val="en-CA" w:eastAsia="zh-CN"/>
        </w:rPr>
        <w:t>第</w:t>
      </w:r>
      <w:r w:rsidRPr="00944A8F">
        <w:rPr>
          <w:rFonts w:eastAsiaTheme="minorEastAsia" w:hint="eastAsia"/>
          <w:szCs w:val="24"/>
          <w:lang w:val="en-CA" w:eastAsia="zh-CN"/>
        </w:rPr>
        <w:t>89/6</w:t>
      </w:r>
      <w:r>
        <w:rPr>
          <w:rFonts w:eastAsiaTheme="minorEastAsia" w:hint="eastAsia"/>
          <w:szCs w:val="24"/>
          <w:lang w:val="en-CA" w:eastAsia="zh-CN"/>
        </w:rPr>
        <w:t>号决定</w:t>
      </w:r>
      <w:r w:rsidRPr="00944A8F">
        <w:rPr>
          <w:rFonts w:eastAsiaTheme="minorEastAsia" w:hint="eastAsia"/>
          <w:szCs w:val="24"/>
          <w:lang w:val="en-CA" w:eastAsia="zh-CN"/>
        </w:rPr>
        <w:t>和</w:t>
      </w:r>
      <w:r>
        <w:rPr>
          <w:rFonts w:eastAsiaTheme="minorEastAsia" w:hint="eastAsia"/>
          <w:szCs w:val="24"/>
          <w:lang w:val="en-CA" w:eastAsia="zh-CN"/>
        </w:rPr>
        <w:t>第</w:t>
      </w:r>
      <w:r w:rsidRPr="00944A8F">
        <w:rPr>
          <w:rFonts w:eastAsiaTheme="minorEastAsia" w:hint="eastAsia"/>
          <w:szCs w:val="24"/>
          <w:lang w:val="en-CA" w:eastAsia="zh-CN"/>
        </w:rPr>
        <w:t>91/37</w:t>
      </w:r>
      <w:r>
        <w:rPr>
          <w:rFonts w:eastAsiaTheme="minorEastAsia" w:hint="eastAsia"/>
          <w:szCs w:val="24"/>
          <w:lang w:val="en-CA" w:eastAsia="zh-CN"/>
        </w:rPr>
        <w:t>号</w:t>
      </w:r>
      <w:r w:rsidR="00944A8F" w:rsidRPr="00944A8F">
        <w:rPr>
          <w:rFonts w:eastAsiaTheme="minorEastAsia" w:hint="eastAsia"/>
          <w:szCs w:val="24"/>
          <w:lang w:val="en-CA" w:eastAsia="zh-CN"/>
        </w:rPr>
        <w:t>决定</w:t>
      </w:r>
      <w:r>
        <w:rPr>
          <w:rFonts w:eastAsiaTheme="minorEastAsia" w:hint="eastAsia"/>
          <w:szCs w:val="24"/>
          <w:lang w:val="en-CA" w:eastAsia="zh-CN"/>
        </w:rPr>
        <w:t>(</w:t>
      </w:r>
      <w:r>
        <w:rPr>
          <w:rFonts w:eastAsiaTheme="minorEastAsia"/>
          <w:szCs w:val="24"/>
          <w:lang w:val="en-CA" w:eastAsia="zh-CN"/>
        </w:rPr>
        <w:t>a)</w:t>
      </w:r>
      <w:r>
        <w:rPr>
          <w:rFonts w:eastAsiaTheme="minorEastAsia" w:hint="eastAsia"/>
          <w:szCs w:val="24"/>
          <w:lang w:val="en-CA" w:eastAsia="zh-CN"/>
        </w:rPr>
        <w:t>段推动</w:t>
      </w:r>
      <w:r w:rsidR="00944A8F" w:rsidRPr="00944A8F">
        <w:rPr>
          <w:rFonts w:eastAsiaTheme="minorEastAsia" w:hint="eastAsia"/>
          <w:szCs w:val="24"/>
          <w:lang w:val="en-CA" w:eastAsia="zh-CN"/>
        </w:rPr>
        <w:t>使用节能</w:t>
      </w:r>
      <w:r>
        <w:rPr>
          <w:rFonts w:eastAsiaTheme="minorEastAsia" w:hint="eastAsia"/>
          <w:szCs w:val="24"/>
          <w:lang w:val="en-CA" w:eastAsia="zh-CN"/>
        </w:rPr>
        <w:t>和</w:t>
      </w:r>
      <w:r w:rsidR="00944A8F" w:rsidRPr="00944A8F">
        <w:rPr>
          <w:rFonts w:eastAsiaTheme="minorEastAsia" w:hint="eastAsia"/>
          <w:szCs w:val="24"/>
          <w:lang w:val="en-CA" w:eastAsia="zh-CN"/>
        </w:rPr>
        <w:t>低</w:t>
      </w:r>
      <w:r>
        <w:rPr>
          <w:rFonts w:eastAsiaTheme="minorEastAsia" w:hint="eastAsia"/>
          <w:szCs w:val="24"/>
          <w:lang w:val="en-CA" w:eastAsia="zh-CN"/>
        </w:rPr>
        <w:t>GWP</w:t>
      </w:r>
      <w:r w:rsidR="00944A8F" w:rsidRPr="00944A8F">
        <w:rPr>
          <w:rFonts w:eastAsiaTheme="minorEastAsia" w:hint="eastAsia"/>
          <w:szCs w:val="24"/>
          <w:lang w:val="en-CA" w:eastAsia="zh-CN"/>
        </w:rPr>
        <w:t>的制冷剂，</w:t>
      </w:r>
      <w:r>
        <w:rPr>
          <w:rFonts w:eastAsiaTheme="minorEastAsia" w:hint="eastAsia"/>
          <w:szCs w:val="24"/>
          <w:lang w:val="en-CA" w:eastAsia="zh-CN"/>
        </w:rPr>
        <w:t>申请数额</w:t>
      </w:r>
      <w:r w:rsidR="00944A8F" w:rsidRPr="00944A8F">
        <w:rPr>
          <w:rFonts w:eastAsiaTheme="minorEastAsia" w:hint="eastAsia"/>
          <w:szCs w:val="24"/>
          <w:lang w:val="en-CA" w:eastAsia="zh-CN"/>
        </w:rPr>
        <w:t>为</w:t>
      </w:r>
      <w:r w:rsidR="00944A8F" w:rsidRPr="00944A8F">
        <w:rPr>
          <w:rFonts w:eastAsiaTheme="minorEastAsia" w:hint="eastAsia"/>
          <w:szCs w:val="24"/>
          <w:lang w:val="en-CA" w:eastAsia="zh-CN"/>
        </w:rPr>
        <w:t xml:space="preserve"> 100,000 </w:t>
      </w:r>
      <w:r w:rsidR="00944A8F" w:rsidRPr="00944A8F">
        <w:rPr>
          <w:rFonts w:eastAsiaTheme="minorEastAsia" w:hint="eastAsia"/>
          <w:szCs w:val="24"/>
          <w:lang w:val="en-CA" w:eastAsia="zh-CN"/>
        </w:rPr>
        <w:t>美元，外加</w:t>
      </w:r>
      <w:r w:rsidR="00944A8F" w:rsidRPr="00944A8F">
        <w:rPr>
          <w:rFonts w:eastAsiaTheme="minorEastAsia" w:hint="eastAsia"/>
          <w:szCs w:val="24"/>
          <w:lang w:val="en-CA" w:eastAsia="zh-CN"/>
        </w:rPr>
        <w:t xml:space="preserve"> 13,000 </w:t>
      </w:r>
      <w:r w:rsidR="00944A8F" w:rsidRPr="00944A8F">
        <w:rPr>
          <w:rFonts w:eastAsiaTheme="minorEastAsia" w:hint="eastAsia"/>
          <w:szCs w:val="24"/>
          <w:lang w:val="en-CA" w:eastAsia="zh-CN"/>
        </w:rPr>
        <w:t>美元的</w:t>
      </w:r>
      <w:r>
        <w:rPr>
          <w:rFonts w:eastAsiaTheme="minorEastAsia" w:hint="eastAsia"/>
          <w:szCs w:val="24"/>
          <w:lang w:val="en-CA" w:eastAsia="zh-CN"/>
        </w:rPr>
        <w:t>机构支助</w:t>
      </w:r>
      <w:r w:rsidR="00944A8F" w:rsidRPr="00944A8F">
        <w:rPr>
          <w:rFonts w:eastAsiaTheme="minorEastAsia" w:hint="eastAsia"/>
          <w:szCs w:val="24"/>
          <w:lang w:val="en-CA" w:eastAsia="zh-CN"/>
        </w:rPr>
        <w:t>费用。</w:t>
      </w:r>
      <w:r w:rsidRPr="00323446">
        <w:rPr>
          <w:rFonts w:eastAsiaTheme="minorEastAsia"/>
          <w:szCs w:val="24"/>
          <w:vertAlign w:val="superscript"/>
          <w:lang w:val="en-CA"/>
        </w:rPr>
        <w:footnoteReference w:id="6"/>
      </w:r>
      <w:r w:rsidRPr="00323446">
        <w:rPr>
          <w:rFonts w:eastAsiaTheme="minorEastAsia"/>
          <w:szCs w:val="24"/>
          <w:lang w:val="en-CA" w:eastAsia="zh-CN"/>
        </w:rPr>
        <w:t xml:space="preserve"> </w:t>
      </w:r>
      <w:r w:rsidR="00944A8F" w:rsidRPr="00944A8F">
        <w:rPr>
          <w:rFonts w:eastAsiaTheme="minorEastAsia" w:hint="eastAsia"/>
          <w:szCs w:val="24"/>
          <w:lang w:val="en-CA" w:eastAsia="zh-CN"/>
        </w:rPr>
        <w:t xml:space="preserve"> </w:t>
      </w:r>
      <w:r w:rsidR="00944A8F" w:rsidRPr="00944A8F">
        <w:rPr>
          <w:rFonts w:eastAsiaTheme="minorEastAsia" w:hint="eastAsia"/>
          <w:szCs w:val="24"/>
          <w:lang w:val="en-CA" w:eastAsia="zh-CN"/>
        </w:rPr>
        <w:t>由于氟氯烃淘汰管理计划已经完成，</w:t>
      </w:r>
      <w:r>
        <w:rPr>
          <w:rFonts w:eastAsiaTheme="minorEastAsia" w:hint="eastAsia"/>
          <w:szCs w:val="24"/>
          <w:lang w:val="en-CA" w:eastAsia="zh-CN"/>
        </w:rPr>
        <w:t>这项申请是</w:t>
      </w:r>
      <w:r w:rsidR="00944A8F" w:rsidRPr="00944A8F">
        <w:rPr>
          <w:rFonts w:eastAsiaTheme="minorEastAsia" w:hint="eastAsia"/>
          <w:szCs w:val="24"/>
          <w:lang w:val="en-CA" w:eastAsia="zh-CN"/>
        </w:rPr>
        <w:t>作为独立</w:t>
      </w:r>
      <w:r>
        <w:rPr>
          <w:rFonts w:eastAsiaTheme="minorEastAsia" w:hint="eastAsia"/>
          <w:szCs w:val="24"/>
          <w:lang w:val="en-CA" w:eastAsia="zh-CN"/>
        </w:rPr>
        <w:t>的</w:t>
      </w:r>
      <w:r w:rsidR="00944A8F" w:rsidRPr="00944A8F">
        <w:rPr>
          <w:rFonts w:eastAsiaTheme="minorEastAsia" w:hint="eastAsia"/>
          <w:szCs w:val="24"/>
          <w:lang w:val="en-CA" w:eastAsia="zh-CN"/>
        </w:rPr>
        <w:t>提案提交。</w:t>
      </w:r>
      <w:r w:rsidR="00944A8F" w:rsidRPr="00944A8F">
        <w:rPr>
          <w:rFonts w:eastAsiaTheme="minorEastAsia" w:hint="eastAsia"/>
          <w:szCs w:val="24"/>
          <w:lang w:val="en-CA" w:eastAsia="zh-CN"/>
        </w:rPr>
        <w:t xml:space="preserve"> </w:t>
      </w:r>
      <w:r w:rsidR="00944A8F" w:rsidRPr="00944A8F">
        <w:rPr>
          <w:rFonts w:eastAsiaTheme="minorEastAsia" w:hint="eastAsia"/>
          <w:szCs w:val="24"/>
          <w:lang w:val="en-CA" w:eastAsia="zh-CN"/>
        </w:rPr>
        <w:t>提交的内容包括</w:t>
      </w:r>
      <w:r>
        <w:rPr>
          <w:rFonts w:eastAsiaTheme="minorEastAsia" w:hint="eastAsia"/>
          <w:szCs w:val="24"/>
          <w:lang w:val="en-CA" w:eastAsia="zh-CN"/>
        </w:rPr>
        <w:t>关于</w:t>
      </w:r>
      <w:r w:rsidR="00944A8F" w:rsidRPr="00944A8F">
        <w:rPr>
          <w:rFonts w:eastAsiaTheme="minorEastAsia" w:hint="eastAsia"/>
          <w:szCs w:val="24"/>
          <w:lang w:val="en-CA" w:eastAsia="zh-CN"/>
        </w:rPr>
        <w:t>具体活动、目标和绩效指标的</w:t>
      </w:r>
      <w:r>
        <w:rPr>
          <w:rFonts w:eastAsiaTheme="minorEastAsia" w:hint="eastAsia"/>
          <w:szCs w:val="24"/>
          <w:lang w:val="en-CA" w:eastAsia="zh-CN"/>
        </w:rPr>
        <w:t>说明</w:t>
      </w:r>
      <w:r w:rsidR="00944A8F" w:rsidRPr="00944A8F">
        <w:rPr>
          <w:rFonts w:eastAsiaTheme="minorEastAsia" w:hint="eastAsia"/>
          <w:szCs w:val="24"/>
          <w:lang w:val="en-CA" w:eastAsia="zh-CN"/>
        </w:rPr>
        <w:t>以及</w:t>
      </w:r>
      <w:r w:rsidR="00944A8F" w:rsidRPr="00944A8F">
        <w:rPr>
          <w:rFonts w:eastAsiaTheme="minorEastAsia" w:hint="eastAsia"/>
          <w:szCs w:val="24"/>
          <w:lang w:val="en-CA" w:eastAsia="zh-CN"/>
        </w:rPr>
        <w:t xml:space="preserve"> 2023</w:t>
      </w:r>
      <w:r w:rsidR="00944A8F" w:rsidRPr="00944A8F">
        <w:rPr>
          <w:rFonts w:eastAsiaTheme="minorEastAsia" w:hint="eastAsia"/>
          <w:szCs w:val="24"/>
          <w:lang w:val="en-CA" w:eastAsia="zh-CN"/>
        </w:rPr>
        <w:t>至</w:t>
      </w:r>
      <w:r w:rsidR="00944A8F" w:rsidRPr="00944A8F">
        <w:rPr>
          <w:rFonts w:eastAsiaTheme="minorEastAsia" w:hint="eastAsia"/>
          <w:szCs w:val="24"/>
          <w:lang w:val="en-CA" w:eastAsia="zh-CN"/>
        </w:rPr>
        <w:t xml:space="preserve"> 2024 </w:t>
      </w:r>
      <w:r w:rsidR="00944A8F" w:rsidRPr="00944A8F">
        <w:rPr>
          <w:rFonts w:eastAsiaTheme="minorEastAsia" w:hint="eastAsia"/>
          <w:szCs w:val="24"/>
          <w:lang w:val="en-CA" w:eastAsia="zh-CN"/>
        </w:rPr>
        <w:t>年的</w:t>
      </w:r>
      <w:r>
        <w:rPr>
          <w:rFonts w:eastAsiaTheme="minorEastAsia" w:hint="eastAsia"/>
          <w:szCs w:val="24"/>
          <w:lang w:val="en-CA" w:eastAsia="zh-CN"/>
        </w:rPr>
        <w:t>执行</w:t>
      </w:r>
      <w:r w:rsidR="00944A8F" w:rsidRPr="00944A8F">
        <w:rPr>
          <w:rFonts w:eastAsiaTheme="minorEastAsia" w:hint="eastAsia"/>
          <w:szCs w:val="24"/>
          <w:lang w:val="en-CA" w:eastAsia="zh-CN"/>
        </w:rPr>
        <w:t>计划。</w:t>
      </w:r>
    </w:p>
    <w:p w14:paraId="2C1AB0FC" w14:textId="77777777" w:rsidR="00323446" w:rsidRPr="00323446" w:rsidRDefault="001E5461" w:rsidP="00323446">
      <w:pPr>
        <w:spacing w:before="120" w:after="120" w:line="240" w:lineRule="atLeast"/>
        <w:rPr>
          <w:rFonts w:eastAsiaTheme="minorEastAsia"/>
          <w:szCs w:val="24"/>
          <w:u w:val="single"/>
          <w:lang w:val="en-CA"/>
        </w:rPr>
      </w:pPr>
      <w:proofErr w:type="spellStart"/>
      <w:r w:rsidRPr="001E5461">
        <w:rPr>
          <w:rFonts w:eastAsiaTheme="minorEastAsia" w:hint="eastAsia"/>
          <w:szCs w:val="24"/>
          <w:u w:val="single"/>
          <w:lang w:val="en-CA"/>
        </w:rPr>
        <w:t>氟氯烃消费情况报告</w:t>
      </w:r>
      <w:proofErr w:type="spellEnd"/>
    </w:p>
    <w:p w14:paraId="17047EC7" w14:textId="77777777" w:rsidR="001E5461" w:rsidRDefault="001E5461" w:rsidP="00323446">
      <w:pPr>
        <w:numPr>
          <w:ilvl w:val="0"/>
          <w:numId w:val="1"/>
        </w:numPr>
        <w:tabs>
          <w:tab w:val="clear" w:pos="0"/>
        </w:tabs>
        <w:spacing w:before="120" w:after="120" w:line="240" w:lineRule="atLeast"/>
        <w:outlineLvl w:val="0"/>
        <w:rPr>
          <w:rFonts w:eastAsiaTheme="minorEastAsia"/>
          <w:szCs w:val="24"/>
          <w:lang w:val="en-CA" w:eastAsia="zh-CN"/>
        </w:rPr>
      </w:pPr>
      <w:r w:rsidRPr="001E5461">
        <w:rPr>
          <w:rFonts w:eastAsiaTheme="minorEastAsia" w:hint="eastAsia"/>
          <w:szCs w:val="24"/>
          <w:lang w:val="en-CA" w:eastAsia="zh-CN"/>
        </w:rPr>
        <w:t>吉尔吉斯斯坦政府</w:t>
      </w:r>
      <w:r w:rsidR="00DC577F">
        <w:rPr>
          <w:rFonts w:eastAsiaTheme="minorEastAsia" w:hint="eastAsia"/>
          <w:szCs w:val="24"/>
          <w:lang w:val="en-CA" w:eastAsia="zh-CN"/>
        </w:rPr>
        <w:t>在</w:t>
      </w:r>
      <w:r w:rsidRPr="001E5461">
        <w:rPr>
          <w:rFonts w:eastAsiaTheme="minorEastAsia" w:hint="eastAsia"/>
          <w:szCs w:val="24"/>
          <w:lang w:val="en-CA" w:eastAsia="zh-CN"/>
        </w:rPr>
        <w:t>国家方案执行情况报告</w:t>
      </w:r>
      <w:r w:rsidR="00DC577F">
        <w:rPr>
          <w:rFonts w:eastAsiaTheme="minorEastAsia" w:hint="eastAsia"/>
          <w:szCs w:val="24"/>
          <w:lang w:val="en-CA" w:eastAsia="zh-CN"/>
        </w:rPr>
        <w:t>中</w:t>
      </w:r>
      <w:r w:rsidRPr="001E5461">
        <w:rPr>
          <w:rFonts w:eastAsiaTheme="minorEastAsia" w:hint="eastAsia"/>
          <w:szCs w:val="24"/>
          <w:lang w:val="en-CA" w:eastAsia="zh-CN"/>
        </w:rPr>
        <w:t>称，</w:t>
      </w:r>
      <w:r w:rsidRPr="001E5461">
        <w:rPr>
          <w:rFonts w:eastAsiaTheme="minorEastAsia" w:hint="eastAsia"/>
          <w:szCs w:val="24"/>
          <w:lang w:val="en-CA" w:eastAsia="zh-CN"/>
        </w:rPr>
        <w:t xml:space="preserve">2022 </w:t>
      </w:r>
      <w:r w:rsidRPr="001E5461">
        <w:rPr>
          <w:rFonts w:eastAsiaTheme="minorEastAsia" w:hint="eastAsia"/>
          <w:szCs w:val="24"/>
          <w:lang w:val="en-CA" w:eastAsia="zh-CN"/>
        </w:rPr>
        <w:t>年</w:t>
      </w:r>
      <w:r w:rsidR="00DC577F">
        <w:rPr>
          <w:rFonts w:eastAsiaTheme="minorEastAsia" w:hint="eastAsia"/>
          <w:szCs w:val="24"/>
          <w:lang w:val="en-CA" w:eastAsia="zh-CN"/>
        </w:rPr>
        <w:t>的</w:t>
      </w:r>
      <w:r w:rsidRPr="001E5461">
        <w:rPr>
          <w:rFonts w:eastAsiaTheme="minorEastAsia" w:hint="eastAsia"/>
          <w:szCs w:val="24"/>
          <w:lang w:val="en-CA" w:eastAsia="zh-CN"/>
        </w:rPr>
        <w:t>氟氯烃消费量为零</w:t>
      </w:r>
      <w:r w:rsidRPr="001E5461">
        <w:rPr>
          <w:rFonts w:eastAsiaTheme="minorEastAsia" w:hint="eastAsia"/>
          <w:szCs w:val="24"/>
          <w:lang w:val="en-CA" w:eastAsia="zh-CN"/>
        </w:rPr>
        <w:t xml:space="preserve"> ODP </w:t>
      </w:r>
      <w:r w:rsidRPr="001E5461">
        <w:rPr>
          <w:rFonts w:eastAsiaTheme="minorEastAsia" w:hint="eastAsia"/>
          <w:szCs w:val="24"/>
          <w:lang w:val="en-CA" w:eastAsia="zh-CN"/>
        </w:rPr>
        <w:t>吨，比氟氯烃履约基准低</w:t>
      </w:r>
      <w:r w:rsidRPr="001E5461">
        <w:rPr>
          <w:rFonts w:eastAsiaTheme="minorEastAsia" w:hint="eastAsia"/>
          <w:szCs w:val="24"/>
          <w:lang w:val="en-CA" w:eastAsia="zh-CN"/>
        </w:rPr>
        <w:t xml:space="preserve"> 100%</w:t>
      </w:r>
      <w:r w:rsidRPr="001E5461">
        <w:rPr>
          <w:rFonts w:eastAsiaTheme="minorEastAsia" w:hint="eastAsia"/>
          <w:szCs w:val="24"/>
          <w:lang w:val="en-CA" w:eastAsia="zh-CN"/>
        </w:rPr>
        <w:t>。</w:t>
      </w:r>
      <w:r w:rsidRPr="001E5461">
        <w:rPr>
          <w:rFonts w:eastAsiaTheme="minorEastAsia" w:hint="eastAsia"/>
          <w:szCs w:val="24"/>
          <w:lang w:val="en-CA" w:eastAsia="zh-CN"/>
        </w:rPr>
        <w:t xml:space="preserve"> </w:t>
      </w:r>
      <w:r w:rsidRPr="001E5461">
        <w:rPr>
          <w:rFonts w:eastAsiaTheme="minorEastAsia" w:hint="eastAsia"/>
          <w:szCs w:val="24"/>
          <w:lang w:val="en-CA" w:eastAsia="zh-CN"/>
        </w:rPr>
        <w:t>尚未报告</w:t>
      </w:r>
      <w:r w:rsidRPr="001E5461">
        <w:rPr>
          <w:rFonts w:eastAsiaTheme="minorEastAsia" w:hint="eastAsia"/>
          <w:szCs w:val="24"/>
          <w:lang w:val="en-CA" w:eastAsia="zh-CN"/>
        </w:rPr>
        <w:t xml:space="preserve"> 2022 </w:t>
      </w:r>
      <w:r w:rsidRPr="001E5461">
        <w:rPr>
          <w:rFonts w:eastAsiaTheme="minorEastAsia" w:hint="eastAsia"/>
          <w:szCs w:val="24"/>
          <w:lang w:val="en-CA" w:eastAsia="zh-CN"/>
        </w:rPr>
        <w:t>年的第</w:t>
      </w:r>
      <w:r w:rsidRPr="001E5461">
        <w:rPr>
          <w:rFonts w:eastAsiaTheme="minorEastAsia" w:hint="eastAsia"/>
          <w:szCs w:val="24"/>
          <w:lang w:val="en-CA" w:eastAsia="zh-CN"/>
        </w:rPr>
        <w:t xml:space="preserve"> 7 </w:t>
      </w:r>
      <w:r w:rsidRPr="001E5461">
        <w:rPr>
          <w:rFonts w:eastAsiaTheme="minorEastAsia" w:hint="eastAsia"/>
          <w:szCs w:val="24"/>
          <w:lang w:val="en-CA" w:eastAsia="zh-CN"/>
        </w:rPr>
        <w:t>条数据。</w:t>
      </w:r>
    </w:p>
    <w:p w14:paraId="228059DB" w14:textId="77777777" w:rsidR="00DC577F" w:rsidRDefault="00DC577F">
      <w:pPr>
        <w:jc w:val="left"/>
        <w:rPr>
          <w:rFonts w:eastAsiaTheme="minorEastAsia"/>
          <w:b/>
          <w:szCs w:val="24"/>
          <w:lang w:val="en-CA" w:eastAsia="zh-CN"/>
        </w:rPr>
      </w:pPr>
      <w:r>
        <w:rPr>
          <w:rFonts w:eastAsiaTheme="minorEastAsia"/>
          <w:b/>
          <w:szCs w:val="24"/>
          <w:lang w:val="en-CA" w:eastAsia="zh-CN"/>
        </w:rPr>
        <w:br w:type="page"/>
      </w:r>
    </w:p>
    <w:p w14:paraId="3103FDED" w14:textId="77777777" w:rsidR="00323446" w:rsidRPr="00323446" w:rsidRDefault="00DC577F" w:rsidP="00DC577F">
      <w:pPr>
        <w:spacing w:before="120" w:after="120" w:line="240" w:lineRule="atLeast"/>
        <w:rPr>
          <w:rFonts w:eastAsiaTheme="minorEastAsia"/>
          <w:b/>
          <w:szCs w:val="24"/>
          <w:lang w:val="en-CA" w:eastAsia="zh-CN"/>
        </w:rPr>
      </w:pPr>
      <w:r>
        <w:rPr>
          <w:rFonts w:eastAsiaTheme="minorEastAsia" w:hint="eastAsia"/>
          <w:b/>
          <w:szCs w:val="24"/>
          <w:lang w:val="en-CA" w:eastAsia="zh-CN"/>
        </w:rPr>
        <w:lastRenderedPageBreak/>
        <w:t>表</w:t>
      </w:r>
      <w:r w:rsidR="00323446" w:rsidRPr="00323446">
        <w:rPr>
          <w:rFonts w:eastAsiaTheme="minorEastAsia"/>
          <w:b/>
          <w:szCs w:val="24"/>
          <w:lang w:val="en-CA" w:eastAsia="zh-CN"/>
        </w:rPr>
        <w:t xml:space="preserve">1. </w:t>
      </w:r>
      <w:r>
        <w:rPr>
          <w:rFonts w:eastAsiaTheme="minorEastAsia"/>
          <w:b/>
          <w:szCs w:val="24"/>
          <w:lang w:val="en-CA" w:eastAsia="zh-CN"/>
        </w:rPr>
        <w:tab/>
      </w:r>
      <w:r>
        <w:rPr>
          <w:rFonts w:eastAsiaTheme="minorEastAsia" w:hint="eastAsia"/>
          <w:b/>
          <w:szCs w:val="24"/>
          <w:lang w:val="en-CA" w:eastAsia="zh-CN"/>
        </w:rPr>
        <w:t>吉尔吉斯斯坦的氟氯烃消费情况</w:t>
      </w:r>
      <w:r w:rsidR="00323446" w:rsidRPr="00323446">
        <w:rPr>
          <w:rFonts w:eastAsiaTheme="minorEastAsia"/>
          <w:b/>
          <w:szCs w:val="24"/>
          <w:lang w:val="en-CA" w:eastAsia="zh-CN"/>
        </w:rPr>
        <w:t xml:space="preserve"> (2018-2022</w:t>
      </w:r>
      <w:r>
        <w:rPr>
          <w:rFonts w:eastAsiaTheme="minorEastAsia" w:hint="eastAsia"/>
          <w:b/>
          <w:szCs w:val="24"/>
          <w:lang w:val="en-CA" w:eastAsia="zh-CN"/>
        </w:rPr>
        <w:t>年第</w:t>
      </w:r>
      <w:r>
        <w:rPr>
          <w:rFonts w:eastAsiaTheme="minorEastAsia" w:hint="eastAsia"/>
          <w:b/>
          <w:szCs w:val="24"/>
          <w:lang w:val="en-CA" w:eastAsia="zh-CN"/>
        </w:rPr>
        <w:t>7</w:t>
      </w:r>
      <w:r>
        <w:rPr>
          <w:rFonts w:eastAsiaTheme="minorEastAsia" w:hint="eastAsia"/>
          <w:b/>
          <w:szCs w:val="24"/>
          <w:lang w:val="en-CA" w:eastAsia="zh-CN"/>
        </w:rPr>
        <w:t>条数据</w:t>
      </w:r>
      <w:r w:rsidR="00323446" w:rsidRPr="00323446">
        <w:rPr>
          <w:rFonts w:eastAsiaTheme="minorEastAsia"/>
          <w:b/>
          <w:szCs w:val="24"/>
          <w:lang w:val="en-CA" w:eastAsia="zh-CN"/>
        </w:rPr>
        <w:t>)</w:t>
      </w:r>
    </w:p>
    <w:tbl>
      <w:tblPr>
        <w:tblW w:w="5000" w:type="pct"/>
        <w:tblLook w:val="04A0" w:firstRow="1" w:lastRow="0" w:firstColumn="1" w:lastColumn="0" w:noHBand="0" w:noVBand="1"/>
      </w:tblPr>
      <w:tblGrid>
        <w:gridCol w:w="3073"/>
        <w:gridCol w:w="1046"/>
        <w:gridCol w:w="1047"/>
        <w:gridCol w:w="1045"/>
        <w:gridCol w:w="1047"/>
        <w:gridCol w:w="1045"/>
        <w:gridCol w:w="1047"/>
      </w:tblGrid>
      <w:tr w:rsidR="00DC577F" w:rsidRPr="00DC577F" w14:paraId="71822CB3" w14:textId="77777777" w:rsidTr="0042550F">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313F00" w14:textId="77777777" w:rsidR="00323446" w:rsidRPr="00DC577F" w:rsidRDefault="00323446" w:rsidP="00DC577F">
            <w:pPr>
              <w:widowControl w:val="0"/>
              <w:spacing w:after="120" w:line="240" w:lineRule="atLeast"/>
              <w:jc w:val="left"/>
              <w:rPr>
                <w:rFonts w:eastAsiaTheme="minorEastAsia"/>
                <w:b/>
                <w:bCs/>
                <w:szCs w:val="24"/>
                <w:lang w:val="en-CA"/>
              </w:rPr>
            </w:pPr>
            <w:r w:rsidRPr="00DC577F">
              <w:rPr>
                <w:rFonts w:eastAsiaTheme="minorEastAsia"/>
                <w:b/>
                <w:bCs/>
                <w:szCs w:val="24"/>
                <w:lang w:val="en-CA"/>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594A8491" w14:textId="77777777" w:rsidR="00323446" w:rsidRPr="00DC577F" w:rsidRDefault="00323446" w:rsidP="00DC577F">
            <w:pPr>
              <w:widowControl w:val="0"/>
              <w:spacing w:after="120" w:line="240" w:lineRule="atLeast"/>
              <w:jc w:val="center"/>
              <w:rPr>
                <w:rFonts w:eastAsiaTheme="minorEastAsia"/>
                <w:b/>
                <w:bCs/>
                <w:szCs w:val="24"/>
                <w:lang w:val="en-CA"/>
              </w:rPr>
            </w:pPr>
            <w:r w:rsidRPr="00DC577F">
              <w:rPr>
                <w:rFonts w:eastAsiaTheme="minorEastAsia"/>
                <w:b/>
                <w:bCs/>
                <w:szCs w:val="24"/>
                <w:lang w:val="en-CA"/>
              </w:rPr>
              <w:t>2018</w:t>
            </w:r>
            <w:r w:rsidR="00DC577F">
              <w:rPr>
                <w:rFonts w:eastAsiaTheme="minorEastAsia" w:hint="eastAsia"/>
                <w:b/>
                <w:bCs/>
                <w:szCs w:val="24"/>
                <w:lang w:val="en-CA" w:eastAsia="zh-CN"/>
              </w:rPr>
              <w:t>年</w:t>
            </w:r>
          </w:p>
        </w:tc>
        <w:tc>
          <w:tcPr>
            <w:tcW w:w="560" w:type="pct"/>
            <w:tcBorders>
              <w:top w:val="single" w:sz="4" w:space="0" w:color="auto"/>
              <w:left w:val="nil"/>
              <w:bottom w:val="single" w:sz="4" w:space="0" w:color="auto"/>
              <w:right w:val="single" w:sz="4" w:space="0" w:color="auto"/>
            </w:tcBorders>
            <w:shd w:val="clear" w:color="auto" w:fill="auto"/>
            <w:noWrap/>
            <w:hideMark/>
          </w:tcPr>
          <w:p w14:paraId="1ACC96E8" w14:textId="77777777" w:rsidR="00323446" w:rsidRPr="00DC577F" w:rsidRDefault="00323446" w:rsidP="00DC577F">
            <w:pPr>
              <w:widowControl w:val="0"/>
              <w:spacing w:after="120" w:line="240" w:lineRule="atLeast"/>
              <w:jc w:val="center"/>
              <w:rPr>
                <w:rFonts w:eastAsiaTheme="minorEastAsia"/>
                <w:b/>
                <w:bCs/>
                <w:szCs w:val="24"/>
                <w:lang w:val="en-CA"/>
              </w:rPr>
            </w:pPr>
            <w:r w:rsidRPr="00DC577F">
              <w:rPr>
                <w:rFonts w:eastAsiaTheme="minorEastAsia"/>
                <w:b/>
                <w:bCs/>
                <w:szCs w:val="24"/>
                <w:lang w:val="en-CA"/>
              </w:rPr>
              <w:t>2019</w:t>
            </w:r>
            <w:r w:rsidR="00DC577F">
              <w:rPr>
                <w:rFonts w:eastAsiaTheme="minorEastAsia" w:hint="eastAsia"/>
                <w:b/>
                <w:bCs/>
                <w:szCs w:val="24"/>
                <w:lang w:val="en-CA" w:eastAsia="zh-CN"/>
              </w:rPr>
              <w:t>年</w:t>
            </w:r>
          </w:p>
        </w:tc>
        <w:tc>
          <w:tcPr>
            <w:tcW w:w="559" w:type="pct"/>
            <w:tcBorders>
              <w:top w:val="single" w:sz="4" w:space="0" w:color="auto"/>
              <w:left w:val="nil"/>
              <w:bottom w:val="single" w:sz="4" w:space="0" w:color="auto"/>
              <w:right w:val="single" w:sz="4" w:space="0" w:color="auto"/>
            </w:tcBorders>
          </w:tcPr>
          <w:p w14:paraId="35C5F442" w14:textId="77777777" w:rsidR="00323446" w:rsidRPr="00DC577F" w:rsidRDefault="00323446" w:rsidP="00DC577F">
            <w:pPr>
              <w:widowControl w:val="0"/>
              <w:spacing w:after="120" w:line="240" w:lineRule="atLeast"/>
              <w:jc w:val="center"/>
              <w:rPr>
                <w:rFonts w:eastAsiaTheme="minorEastAsia"/>
                <w:b/>
                <w:bCs/>
                <w:szCs w:val="24"/>
                <w:lang w:val="en-CA"/>
              </w:rPr>
            </w:pPr>
            <w:r w:rsidRPr="00DC577F">
              <w:rPr>
                <w:rFonts w:eastAsiaTheme="minorEastAsia"/>
                <w:b/>
                <w:bCs/>
                <w:szCs w:val="24"/>
                <w:lang w:val="en-CA"/>
              </w:rPr>
              <w:t>2020</w:t>
            </w:r>
            <w:r w:rsidR="00DC577F">
              <w:rPr>
                <w:rFonts w:eastAsiaTheme="minorEastAsia" w:hint="eastAsia"/>
                <w:b/>
                <w:bCs/>
                <w:szCs w:val="24"/>
                <w:lang w:val="en-CA" w:eastAsia="zh-CN"/>
              </w:rPr>
              <w:t>年</w:t>
            </w:r>
          </w:p>
        </w:tc>
        <w:tc>
          <w:tcPr>
            <w:tcW w:w="560" w:type="pct"/>
            <w:tcBorders>
              <w:top w:val="single" w:sz="4" w:space="0" w:color="auto"/>
              <w:left w:val="single" w:sz="4" w:space="0" w:color="auto"/>
              <w:bottom w:val="single" w:sz="4" w:space="0" w:color="auto"/>
              <w:right w:val="single" w:sz="4" w:space="0" w:color="auto"/>
            </w:tcBorders>
          </w:tcPr>
          <w:p w14:paraId="063867BD" w14:textId="77777777" w:rsidR="00323446" w:rsidRPr="00DC577F" w:rsidRDefault="00323446" w:rsidP="00DC577F">
            <w:pPr>
              <w:widowControl w:val="0"/>
              <w:spacing w:after="120" w:line="240" w:lineRule="atLeast"/>
              <w:jc w:val="center"/>
              <w:rPr>
                <w:rFonts w:eastAsiaTheme="minorEastAsia"/>
                <w:b/>
                <w:bCs/>
                <w:szCs w:val="24"/>
                <w:lang w:val="en-CA"/>
              </w:rPr>
            </w:pPr>
            <w:r w:rsidRPr="00DC577F">
              <w:rPr>
                <w:rFonts w:eastAsiaTheme="minorEastAsia"/>
                <w:b/>
                <w:bCs/>
                <w:szCs w:val="24"/>
                <w:lang w:val="en-CA"/>
              </w:rPr>
              <w:t>2021</w:t>
            </w:r>
            <w:r w:rsidR="00DC577F">
              <w:rPr>
                <w:rFonts w:eastAsiaTheme="minorEastAsia" w:hint="eastAsia"/>
                <w:b/>
                <w:bCs/>
                <w:szCs w:val="24"/>
                <w:lang w:val="en-CA" w:eastAsia="zh-CN"/>
              </w:rPr>
              <w:t>年</w:t>
            </w:r>
          </w:p>
        </w:tc>
        <w:tc>
          <w:tcPr>
            <w:tcW w:w="559" w:type="pct"/>
            <w:tcBorders>
              <w:top w:val="single" w:sz="4" w:space="0" w:color="auto"/>
              <w:left w:val="single" w:sz="4" w:space="0" w:color="auto"/>
              <w:bottom w:val="single" w:sz="4" w:space="0" w:color="auto"/>
              <w:right w:val="single" w:sz="4" w:space="0" w:color="auto"/>
            </w:tcBorders>
          </w:tcPr>
          <w:p w14:paraId="3CF07662" w14:textId="77777777" w:rsidR="00323446" w:rsidRPr="00DC577F" w:rsidRDefault="00323446" w:rsidP="00DC577F">
            <w:pPr>
              <w:widowControl w:val="0"/>
              <w:spacing w:after="120" w:line="240" w:lineRule="atLeast"/>
              <w:jc w:val="center"/>
              <w:rPr>
                <w:rFonts w:eastAsiaTheme="minorEastAsia"/>
                <w:b/>
                <w:bCs/>
                <w:szCs w:val="24"/>
                <w:lang w:val="en-CA"/>
              </w:rPr>
            </w:pPr>
            <w:r w:rsidRPr="00DC577F">
              <w:rPr>
                <w:rFonts w:eastAsiaTheme="minorEastAsia"/>
                <w:b/>
                <w:bCs/>
                <w:szCs w:val="24"/>
                <w:lang w:val="en-CA"/>
              </w:rPr>
              <w:t>2022</w:t>
            </w:r>
            <w:r w:rsidR="00DC577F">
              <w:rPr>
                <w:rFonts w:eastAsiaTheme="minorEastAsia" w:hint="eastAsia"/>
                <w:b/>
                <w:bCs/>
                <w:szCs w:val="24"/>
                <w:lang w:val="en-CA" w:eastAsia="zh-CN"/>
              </w:rPr>
              <w:t>年</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A5455" w14:textId="77777777" w:rsidR="00323446" w:rsidRPr="00DC577F" w:rsidRDefault="00DC577F" w:rsidP="00DC577F">
            <w:pPr>
              <w:widowControl w:val="0"/>
              <w:spacing w:after="120" w:line="240" w:lineRule="atLeast"/>
              <w:jc w:val="center"/>
              <w:rPr>
                <w:rFonts w:eastAsiaTheme="minorEastAsia"/>
                <w:b/>
                <w:bCs/>
                <w:szCs w:val="24"/>
                <w:lang w:val="en-CA"/>
              </w:rPr>
            </w:pPr>
            <w:r>
              <w:rPr>
                <w:rFonts w:eastAsiaTheme="minorEastAsia" w:hint="eastAsia"/>
                <w:b/>
                <w:bCs/>
                <w:szCs w:val="24"/>
                <w:lang w:val="en-CA" w:eastAsia="zh-CN"/>
              </w:rPr>
              <w:t>基准数</w:t>
            </w:r>
            <w:r w:rsidR="00323446" w:rsidRPr="00DC577F">
              <w:rPr>
                <w:rFonts w:eastAsiaTheme="minorEastAsia"/>
                <w:b/>
                <w:bCs/>
                <w:szCs w:val="24"/>
                <w:vertAlign w:val="superscript"/>
                <w:lang w:val="en-CA"/>
              </w:rPr>
              <w:t>*</w:t>
            </w:r>
          </w:p>
        </w:tc>
      </w:tr>
      <w:tr w:rsidR="00DC577F" w:rsidRPr="00DC577F" w14:paraId="53DE5D70" w14:textId="77777777" w:rsidTr="0042550F">
        <w:trPr>
          <w:trHeight w:val="125"/>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F9B78E" w14:textId="77777777" w:rsidR="00323446" w:rsidRPr="00DC577F" w:rsidRDefault="00DC577F" w:rsidP="00DC577F">
            <w:pPr>
              <w:widowControl w:val="0"/>
              <w:spacing w:after="120" w:line="240" w:lineRule="atLeast"/>
              <w:jc w:val="left"/>
              <w:rPr>
                <w:rFonts w:eastAsiaTheme="minorEastAsia"/>
                <w:bCs/>
                <w:szCs w:val="24"/>
                <w:lang w:val="en-CA"/>
              </w:rPr>
            </w:pPr>
            <w:r>
              <w:rPr>
                <w:rFonts w:eastAsiaTheme="minorEastAsia" w:hint="eastAsia"/>
                <w:bCs/>
                <w:szCs w:val="24"/>
                <w:lang w:val="en-CA" w:eastAsia="zh-CN"/>
              </w:rPr>
              <w:t>公吨</w:t>
            </w:r>
          </w:p>
        </w:tc>
        <w:tc>
          <w:tcPr>
            <w:tcW w:w="559" w:type="pct"/>
            <w:tcBorders>
              <w:top w:val="nil"/>
              <w:left w:val="nil"/>
              <w:bottom w:val="single" w:sz="4" w:space="0" w:color="auto"/>
              <w:right w:val="single" w:sz="4" w:space="0" w:color="auto"/>
            </w:tcBorders>
            <w:shd w:val="clear" w:color="auto" w:fill="auto"/>
            <w:noWrap/>
          </w:tcPr>
          <w:p w14:paraId="6C03850C"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24.14</w:t>
            </w:r>
          </w:p>
        </w:tc>
        <w:tc>
          <w:tcPr>
            <w:tcW w:w="560" w:type="pct"/>
            <w:tcBorders>
              <w:top w:val="nil"/>
              <w:left w:val="nil"/>
              <w:bottom w:val="single" w:sz="4" w:space="0" w:color="auto"/>
              <w:right w:val="single" w:sz="4" w:space="0" w:color="auto"/>
            </w:tcBorders>
            <w:shd w:val="clear" w:color="auto" w:fill="auto"/>
            <w:noWrap/>
          </w:tcPr>
          <w:p w14:paraId="5E13FB9E"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12.90</w:t>
            </w:r>
          </w:p>
        </w:tc>
        <w:tc>
          <w:tcPr>
            <w:tcW w:w="559" w:type="pct"/>
            <w:tcBorders>
              <w:top w:val="single" w:sz="4" w:space="0" w:color="auto"/>
              <w:left w:val="nil"/>
              <w:bottom w:val="single" w:sz="4" w:space="0" w:color="auto"/>
              <w:right w:val="single" w:sz="4" w:space="0" w:color="auto"/>
            </w:tcBorders>
          </w:tcPr>
          <w:p w14:paraId="3FA8C9B8" w14:textId="77777777" w:rsidR="00323446" w:rsidRPr="00DC577F" w:rsidRDefault="00323446" w:rsidP="00DC577F">
            <w:pPr>
              <w:widowControl w:val="0"/>
              <w:spacing w:after="120" w:line="240" w:lineRule="atLeast"/>
              <w:jc w:val="right"/>
              <w:rPr>
                <w:rFonts w:eastAsiaTheme="minorEastAsia"/>
                <w:bCs/>
                <w:szCs w:val="24"/>
                <w:lang w:val="en-CA"/>
              </w:rPr>
            </w:pPr>
            <w:r w:rsidRPr="00DC577F">
              <w:rPr>
                <w:rFonts w:eastAsiaTheme="minorEastAsia"/>
                <w:bCs/>
                <w:szCs w:val="24"/>
                <w:lang w:val="en-CA"/>
              </w:rPr>
              <w:t>0.00</w:t>
            </w:r>
          </w:p>
        </w:tc>
        <w:tc>
          <w:tcPr>
            <w:tcW w:w="560" w:type="pct"/>
            <w:tcBorders>
              <w:top w:val="nil"/>
              <w:left w:val="single" w:sz="4" w:space="0" w:color="auto"/>
              <w:bottom w:val="single" w:sz="4" w:space="0" w:color="auto"/>
              <w:right w:val="single" w:sz="4" w:space="0" w:color="auto"/>
            </w:tcBorders>
          </w:tcPr>
          <w:p w14:paraId="494F7235" w14:textId="77777777" w:rsidR="00323446" w:rsidRPr="00DC577F" w:rsidRDefault="00323446" w:rsidP="00DC577F">
            <w:pPr>
              <w:widowControl w:val="0"/>
              <w:spacing w:after="120" w:line="240" w:lineRule="atLeast"/>
              <w:jc w:val="right"/>
              <w:rPr>
                <w:rFonts w:eastAsiaTheme="minorEastAsia"/>
                <w:bCs/>
                <w:szCs w:val="24"/>
                <w:lang w:val="en-CA"/>
              </w:rPr>
            </w:pPr>
            <w:r w:rsidRPr="00DC577F">
              <w:rPr>
                <w:rFonts w:eastAsiaTheme="minorEastAsia"/>
                <w:bCs/>
                <w:szCs w:val="24"/>
                <w:lang w:val="en-CA"/>
              </w:rPr>
              <w:t>0.00</w:t>
            </w:r>
          </w:p>
        </w:tc>
        <w:tc>
          <w:tcPr>
            <w:tcW w:w="559" w:type="pct"/>
            <w:tcBorders>
              <w:top w:val="nil"/>
              <w:left w:val="single" w:sz="4" w:space="0" w:color="auto"/>
              <w:bottom w:val="single" w:sz="4" w:space="0" w:color="auto"/>
              <w:right w:val="single" w:sz="4" w:space="0" w:color="auto"/>
            </w:tcBorders>
          </w:tcPr>
          <w:p w14:paraId="07DD3758" w14:textId="77777777" w:rsidR="00323446" w:rsidRPr="00DC577F" w:rsidRDefault="00323446" w:rsidP="00DC577F">
            <w:pPr>
              <w:widowControl w:val="0"/>
              <w:spacing w:after="120" w:line="240" w:lineRule="atLeast"/>
              <w:jc w:val="right"/>
              <w:rPr>
                <w:rFonts w:eastAsiaTheme="minorEastAsia"/>
                <w:szCs w:val="24"/>
                <w:lang w:val="en-CA"/>
              </w:rPr>
            </w:pPr>
            <w:r w:rsidRPr="00DC577F">
              <w:rPr>
                <w:rFonts w:eastAsiaTheme="minorEastAsia"/>
                <w:szCs w:val="24"/>
                <w:lang w:val="en-CA"/>
              </w:rPr>
              <w:t>0.00</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CA0E783" w14:textId="77777777" w:rsidR="00323446" w:rsidRPr="00DC577F" w:rsidRDefault="00323446" w:rsidP="00DC577F">
            <w:pPr>
              <w:widowControl w:val="0"/>
              <w:spacing w:after="120" w:line="240" w:lineRule="atLeast"/>
              <w:jc w:val="right"/>
              <w:rPr>
                <w:rFonts w:eastAsiaTheme="minorEastAsia"/>
                <w:szCs w:val="24"/>
                <w:lang w:val="en-CA"/>
              </w:rPr>
            </w:pPr>
            <w:r w:rsidRPr="00DC577F">
              <w:rPr>
                <w:rFonts w:eastAsiaTheme="minorEastAsia"/>
                <w:szCs w:val="24"/>
                <w:lang w:val="en-CA"/>
              </w:rPr>
              <w:t>57.40</w:t>
            </w:r>
          </w:p>
        </w:tc>
      </w:tr>
      <w:tr w:rsidR="00DC577F" w:rsidRPr="00DC577F" w14:paraId="560B27BC" w14:textId="77777777" w:rsidTr="0042550F">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B36B28" w14:textId="77777777" w:rsidR="00323446" w:rsidRPr="00DC577F" w:rsidRDefault="00323446" w:rsidP="00DC577F">
            <w:pPr>
              <w:widowControl w:val="0"/>
              <w:spacing w:after="120" w:line="240" w:lineRule="atLeast"/>
              <w:jc w:val="left"/>
              <w:rPr>
                <w:rFonts w:eastAsiaTheme="minorEastAsia"/>
                <w:szCs w:val="24"/>
                <w:lang w:val="en-CA"/>
              </w:rPr>
            </w:pPr>
            <w:r w:rsidRPr="00DC577F">
              <w:rPr>
                <w:rFonts w:eastAsiaTheme="minorEastAsia"/>
                <w:bCs/>
                <w:szCs w:val="24"/>
                <w:lang w:val="en-CA"/>
              </w:rPr>
              <w:t xml:space="preserve">ODP </w:t>
            </w:r>
            <w:r w:rsidR="00DC577F">
              <w:rPr>
                <w:rFonts w:eastAsiaTheme="minorEastAsia" w:hint="eastAsia"/>
                <w:bCs/>
                <w:szCs w:val="24"/>
                <w:lang w:val="en-CA" w:eastAsia="zh-CN"/>
              </w:rPr>
              <w:t>吨</w:t>
            </w:r>
          </w:p>
        </w:tc>
        <w:tc>
          <w:tcPr>
            <w:tcW w:w="559" w:type="pct"/>
            <w:tcBorders>
              <w:top w:val="nil"/>
              <w:left w:val="nil"/>
              <w:bottom w:val="single" w:sz="4" w:space="0" w:color="auto"/>
              <w:right w:val="single" w:sz="4" w:space="0" w:color="auto"/>
            </w:tcBorders>
            <w:shd w:val="clear" w:color="auto" w:fill="auto"/>
            <w:noWrap/>
          </w:tcPr>
          <w:p w14:paraId="42228C5D"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1.33</w:t>
            </w:r>
          </w:p>
        </w:tc>
        <w:tc>
          <w:tcPr>
            <w:tcW w:w="560" w:type="pct"/>
            <w:tcBorders>
              <w:top w:val="nil"/>
              <w:left w:val="nil"/>
              <w:bottom w:val="single" w:sz="4" w:space="0" w:color="auto"/>
              <w:right w:val="single" w:sz="4" w:space="0" w:color="auto"/>
            </w:tcBorders>
            <w:shd w:val="clear" w:color="auto" w:fill="auto"/>
            <w:noWrap/>
          </w:tcPr>
          <w:p w14:paraId="426F936B"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0.71</w:t>
            </w:r>
          </w:p>
        </w:tc>
        <w:tc>
          <w:tcPr>
            <w:tcW w:w="559" w:type="pct"/>
            <w:tcBorders>
              <w:top w:val="single" w:sz="4" w:space="0" w:color="auto"/>
              <w:left w:val="nil"/>
              <w:bottom w:val="single" w:sz="4" w:space="0" w:color="auto"/>
              <w:right w:val="single" w:sz="4" w:space="0" w:color="auto"/>
            </w:tcBorders>
          </w:tcPr>
          <w:p w14:paraId="4D773C39"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0.00</w:t>
            </w:r>
          </w:p>
        </w:tc>
        <w:tc>
          <w:tcPr>
            <w:tcW w:w="560" w:type="pct"/>
            <w:tcBorders>
              <w:top w:val="nil"/>
              <w:left w:val="single" w:sz="4" w:space="0" w:color="auto"/>
              <w:bottom w:val="single" w:sz="4" w:space="0" w:color="auto"/>
              <w:right w:val="single" w:sz="4" w:space="0" w:color="auto"/>
            </w:tcBorders>
          </w:tcPr>
          <w:p w14:paraId="724E3411"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0.00</w:t>
            </w:r>
          </w:p>
        </w:tc>
        <w:tc>
          <w:tcPr>
            <w:tcW w:w="559" w:type="pct"/>
            <w:tcBorders>
              <w:top w:val="nil"/>
              <w:left w:val="single" w:sz="4" w:space="0" w:color="auto"/>
              <w:bottom w:val="single" w:sz="4" w:space="0" w:color="auto"/>
              <w:right w:val="single" w:sz="4" w:space="0" w:color="auto"/>
            </w:tcBorders>
          </w:tcPr>
          <w:p w14:paraId="3D305674"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0.00</w:t>
            </w:r>
          </w:p>
        </w:tc>
        <w:tc>
          <w:tcPr>
            <w:tcW w:w="560" w:type="pct"/>
            <w:tcBorders>
              <w:top w:val="nil"/>
              <w:left w:val="single" w:sz="4" w:space="0" w:color="auto"/>
              <w:bottom w:val="single" w:sz="4" w:space="0" w:color="auto"/>
              <w:right w:val="single" w:sz="4" w:space="0" w:color="auto"/>
            </w:tcBorders>
            <w:shd w:val="clear" w:color="auto" w:fill="auto"/>
            <w:noWrap/>
          </w:tcPr>
          <w:p w14:paraId="027177BC" w14:textId="77777777" w:rsidR="00323446" w:rsidRPr="00DC577F" w:rsidRDefault="00323446" w:rsidP="00DC577F">
            <w:pPr>
              <w:spacing w:after="120" w:line="240" w:lineRule="atLeast"/>
              <w:jc w:val="right"/>
              <w:rPr>
                <w:rFonts w:eastAsiaTheme="minorEastAsia"/>
                <w:szCs w:val="24"/>
                <w:lang w:val="en-CA"/>
              </w:rPr>
            </w:pPr>
            <w:r w:rsidRPr="00DC577F">
              <w:rPr>
                <w:rFonts w:eastAsiaTheme="minorEastAsia"/>
                <w:szCs w:val="24"/>
                <w:lang w:val="en-CA"/>
              </w:rPr>
              <w:t>3.16</w:t>
            </w:r>
          </w:p>
        </w:tc>
      </w:tr>
    </w:tbl>
    <w:p w14:paraId="0500393C" w14:textId="77777777" w:rsidR="00DC577F" w:rsidRPr="00DC577F" w:rsidRDefault="00323446" w:rsidP="00DC577F">
      <w:pPr>
        <w:spacing w:before="120" w:after="240" w:line="240" w:lineRule="atLeast"/>
        <w:rPr>
          <w:rFonts w:eastAsiaTheme="minorEastAsia"/>
          <w:sz w:val="20"/>
          <w:szCs w:val="20"/>
          <w:lang w:val="en-CA" w:eastAsia="zh-CN"/>
        </w:rPr>
      </w:pPr>
      <w:r w:rsidRPr="00DC577F">
        <w:rPr>
          <w:rFonts w:eastAsiaTheme="minorEastAsia"/>
          <w:sz w:val="20"/>
          <w:szCs w:val="20"/>
          <w:vertAlign w:val="superscript"/>
          <w:lang w:val="en-CA" w:eastAsia="zh-CN"/>
        </w:rPr>
        <w:t xml:space="preserve">* </w:t>
      </w:r>
      <w:r w:rsidR="00DC577F">
        <w:rPr>
          <w:rFonts w:eastAsiaTheme="minorEastAsia"/>
          <w:sz w:val="20"/>
          <w:szCs w:val="20"/>
          <w:lang w:val="en-CA" w:eastAsia="zh-CN"/>
        </w:rPr>
        <w:tab/>
      </w:r>
      <w:r w:rsidR="00DC577F">
        <w:rPr>
          <w:rFonts w:eastAsiaTheme="minorEastAsia" w:hint="eastAsia"/>
          <w:sz w:val="20"/>
          <w:szCs w:val="20"/>
          <w:lang w:val="en-CA" w:eastAsia="zh-CN"/>
        </w:rPr>
        <w:t>吉尔吉斯斯坦的基准数还包括</w:t>
      </w:r>
      <w:r w:rsidR="00DC577F">
        <w:rPr>
          <w:rFonts w:eastAsiaTheme="minorEastAsia" w:hint="eastAsia"/>
          <w:sz w:val="20"/>
          <w:szCs w:val="20"/>
          <w:lang w:val="en-CA" w:eastAsia="zh-CN"/>
        </w:rPr>
        <w:t>0</w:t>
      </w:r>
      <w:r w:rsidR="00DC577F">
        <w:rPr>
          <w:rFonts w:eastAsiaTheme="minorEastAsia"/>
          <w:sz w:val="20"/>
          <w:szCs w:val="20"/>
          <w:lang w:val="en-CA" w:eastAsia="zh-CN"/>
        </w:rPr>
        <w:t xml:space="preserve">.73 </w:t>
      </w:r>
      <w:r w:rsidR="00DC577F">
        <w:rPr>
          <w:rFonts w:eastAsiaTheme="minorEastAsia" w:hint="eastAsia"/>
          <w:sz w:val="20"/>
          <w:szCs w:val="20"/>
          <w:lang w:val="en-CA" w:eastAsia="zh-CN"/>
        </w:rPr>
        <w:t>ODP</w:t>
      </w:r>
      <w:r w:rsidR="00DC577F">
        <w:rPr>
          <w:rFonts w:eastAsiaTheme="minorEastAsia" w:hint="eastAsia"/>
          <w:sz w:val="20"/>
          <w:szCs w:val="20"/>
          <w:lang w:val="en-CA" w:eastAsia="zh-CN"/>
        </w:rPr>
        <w:t>吨的</w:t>
      </w:r>
      <w:r w:rsidR="00DC577F" w:rsidRPr="00DC577F">
        <w:rPr>
          <w:rFonts w:eastAsiaTheme="minorEastAsia"/>
          <w:sz w:val="20"/>
          <w:szCs w:val="20"/>
          <w:lang w:val="en-CA" w:eastAsia="zh-CN"/>
        </w:rPr>
        <w:t>HCFC-141b</w:t>
      </w:r>
      <w:r w:rsidR="00DC577F">
        <w:rPr>
          <w:rFonts w:eastAsiaTheme="minorEastAsia" w:hint="eastAsia"/>
          <w:sz w:val="20"/>
          <w:szCs w:val="20"/>
          <w:lang w:val="en-CA" w:eastAsia="zh-CN"/>
        </w:rPr>
        <w:t>和</w:t>
      </w:r>
      <w:r w:rsidR="00DC577F">
        <w:rPr>
          <w:rFonts w:eastAsiaTheme="minorEastAsia" w:hint="eastAsia"/>
          <w:sz w:val="20"/>
          <w:szCs w:val="20"/>
          <w:lang w:val="en-CA" w:eastAsia="zh-CN"/>
        </w:rPr>
        <w:t>0</w:t>
      </w:r>
      <w:r w:rsidR="00DC577F">
        <w:rPr>
          <w:rFonts w:eastAsiaTheme="minorEastAsia"/>
          <w:sz w:val="20"/>
          <w:szCs w:val="20"/>
          <w:lang w:val="en-CA" w:eastAsia="zh-CN"/>
        </w:rPr>
        <w:t xml:space="preserve">.17 </w:t>
      </w:r>
      <w:r w:rsidR="00DC577F">
        <w:rPr>
          <w:rFonts w:eastAsiaTheme="minorEastAsia" w:hint="eastAsia"/>
          <w:sz w:val="20"/>
          <w:szCs w:val="20"/>
          <w:lang w:val="en-CA" w:eastAsia="zh-CN"/>
        </w:rPr>
        <w:t>ODP</w:t>
      </w:r>
      <w:r w:rsidR="00DC577F">
        <w:rPr>
          <w:rFonts w:eastAsiaTheme="minorEastAsia" w:hint="eastAsia"/>
          <w:sz w:val="20"/>
          <w:szCs w:val="20"/>
          <w:lang w:val="en-CA" w:eastAsia="zh-CN"/>
        </w:rPr>
        <w:t>吨的</w:t>
      </w:r>
      <w:r w:rsidR="00DC577F" w:rsidRPr="00DC577F">
        <w:rPr>
          <w:rFonts w:eastAsiaTheme="minorEastAsia"/>
          <w:sz w:val="20"/>
          <w:szCs w:val="20"/>
          <w:lang w:val="en-CA" w:eastAsia="zh-CN"/>
        </w:rPr>
        <w:t>HCFC-142b</w:t>
      </w:r>
      <w:r w:rsidR="00DC577F">
        <w:rPr>
          <w:rFonts w:eastAsiaTheme="minorEastAsia" w:hint="eastAsia"/>
          <w:sz w:val="20"/>
          <w:szCs w:val="20"/>
          <w:lang w:val="en-CA" w:eastAsia="zh-CN"/>
        </w:rPr>
        <w:t>。这两种物质的消费量分别自</w:t>
      </w:r>
      <w:r w:rsidR="00DC577F">
        <w:rPr>
          <w:rFonts w:eastAsiaTheme="minorEastAsia" w:hint="eastAsia"/>
          <w:sz w:val="20"/>
          <w:szCs w:val="20"/>
          <w:lang w:val="en-CA" w:eastAsia="zh-CN"/>
        </w:rPr>
        <w:t>2</w:t>
      </w:r>
      <w:r w:rsidR="00DC577F">
        <w:rPr>
          <w:rFonts w:eastAsiaTheme="minorEastAsia"/>
          <w:sz w:val="20"/>
          <w:szCs w:val="20"/>
          <w:lang w:val="en-CA" w:eastAsia="zh-CN"/>
        </w:rPr>
        <w:t>011</w:t>
      </w:r>
      <w:r w:rsidR="00DC577F">
        <w:rPr>
          <w:rFonts w:eastAsiaTheme="minorEastAsia" w:hint="eastAsia"/>
          <w:sz w:val="20"/>
          <w:szCs w:val="20"/>
          <w:lang w:val="en-CA" w:eastAsia="zh-CN"/>
        </w:rPr>
        <w:t>和</w:t>
      </w:r>
      <w:r w:rsidR="00DC577F">
        <w:rPr>
          <w:rFonts w:eastAsiaTheme="minorEastAsia" w:hint="eastAsia"/>
          <w:sz w:val="20"/>
          <w:szCs w:val="20"/>
          <w:lang w:val="en-CA" w:eastAsia="zh-CN"/>
        </w:rPr>
        <w:t>2</w:t>
      </w:r>
      <w:r w:rsidR="00DC577F">
        <w:rPr>
          <w:rFonts w:eastAsiaTheme="minorEastAsia"/>
          <w:sz w:val="20"/>
          <w:szCs w:val="20"/>
          <w:lang w:val="en-CA" w:eastAsia="zh-CN"/>
        </w:rPr>
        <w:t>013</w:t>
      </w:r>
      <w:r w:rsidR="00DC577F">
        <w:rPr>
          <w:rFonts w:eastAsiaTheme="minorEastAsia" w:hint="eastAsia"/>
          <w:sz w:val="20"/>
          <w:szCs w:val="20"/>
          <w:lang w:val="en-CA" w:eastAsia="zh-CN"/>
        </w:rPr>
        <w:t>年以来为零。</w:t>
      </w:r>
    </w:p>
    <w:p w14:paraId="74A0666B" w14:textId="77777777" w:rsidR="00323446" w:rsidRPr="00323446" w:rsidRDefault="00DC577F" w:rsidP="00323446">
      <w:pPr>
        <w:numPr>
          <w:ilvl w:val="0"/>
          <w:numId w:val="1"/>
        </w:numPr>
        <w:tabs>
          <w:tab w:val="clear" w:pos="0"/>
        </w:tabs>
        <w:spacing w:before="120" w:after="120" w:line="240" w:lineRule="atLeast"/>
        <w:outlineLvl w:val="0"/>
        <w:rPr>
          <w:rFonts w:eastAsiaTheme="minorEastAsia"/>
          <w:szCs w:val="24"/>
          <w:lang w:val="en-CA" w:eastAsia="zh-CN"/>
        </w:rPr>
      </w:pPr>
      <w:r w:rsidRPr="00DC577F">
        <w:rPr>
          <w:rFonts w:eastAsiaTheme="minorEastAsia" w:hint="eastAsia"/>
          <w:szCs w:val="24"/>
          <w:lang w:val="en-CA" w:eastAsia="zh-CN"/>
        </w:rPr>
        <w:t>吉尔吉斯斯坦政府履行了根据该国与执行委员会达成的协议所作承诺，即加速削减氟氯烃，到</w:t>
      </w:r>
      <w:r w:rsidRPr="00DC577F">
        <w:rPr>
          <w:rFonts w:eastAsiaTheme="minorEastAsia" w:hint="eastAsia"/>
          <w:szCs w:val="24"/>
          <w:lang w:val="en-CA" w:eastAsia="zh-CN"/>
        </w:rPr>
        <w:t xml:space="preserve"> 2020 </w:t>
      </w:r>
      <w:r w:rsidRPr="00DC577F">
        <w:rPr>
          <w:rFonts w:eastAsiaTheme="minorEastAsia" w:hint="eastAsia"/>
          <w:szCs w:val="24"/>
          <w:lang w:val="en-CA" w:eastAsia="zh-CN"/>
        </w:rPr>
        <w:t>年削减</w:t>
      </w:r>
      <w:r w:rsidRPr="00DC577F">
        <w:rPr>
          <w:rFonts w:eastAsiaTheme="minorEastAsia" w:hint="eastAsia"/>
          <w:szCs w:val="24"/>
          <w:lang w:val="en-CA" w:eastAsia="zh-CN"/>
        </w:rPr>
        <w:t>97.5%</w:t>
      </w:r>
      <w:r w:rsidRPr="00DC577F">
        <w:rPr>
          <w:rFonts w:eastAsiaTheme="minorEastAsia" w:hint="eastAsia"/>
          <w:szCs w:val="24"/>
          <w:lang w:val="en-CA" w:eastAsia="zh-CN"/>
        </w:rPr>
        <w:t>。</w:t>
      </w:r>
      <w:r w:rsidR="00323446" w:rsidRPr="00323446">
        <w:rPr>
          <w:rFonts w:eastAsiaTheme="minorEastAsia"/>
          <w:b/>
          <w:bCs/>
          <w:szCs w:val="24"/>
          <w:lang w:val="en-CA" w:eastAsia="zh-CN"/>
        </w:rPr>
        <w:t xml:space="preserve"> </w:t>
      </w:r>
    </w:p>
    <w:p w14:paraId="48861CD8" w14:textId="77777777" w:rsidR="00323446" w:rsidRPr="00DC577F" w:rsidRDefault="00DC577F" w:rsidP="00323446">
      <w:pPr>
        <w:keepNext/>
        <w:keepLines/>
        <w:spacing w:before="120" w:after="120" w:line="240" w:lineRule="atLeast"/>
        <w:rPr>
          <w:rFonts w:ascii="KaiTi" w:eastAsia="KaiTi" w:hAnsi="KaiTi"/>
          <w:iCs/>
          <w:szCs w:val="24"/>
          <w:lang w:val="en-CA" w:eastAsia="zh-CN"/>
        </w:rPr>
      </w:pPr>
      <w:r w:rsidRPr="00DC577F">
        <w:rPr>
          <w:rFonts w:ascii="KaiTi" w:eastAsia="KaiTi" w:hAnsi="KaiTi" w:hint="eastAsia"/>
          <w:iCs/>
          <w:szCs w:val="24"/>
          <w:lang w:val="en-CA" w:eastAsia="zh-CN"/>
        </w:rPr>
        <w:t>国家方案执行情况报告</w:t>
      </w:r>
    </w:p>
    <w:p w14:paraId="5C0D5B9D" w14:textId="77777777" w:rsidR="00323446" w:rsidRPr="00323446" w:rsidRDefault="006D6B1C" w:rsidP="00323446">
      <w:pPr>
        <w:numPr>
          <w:ilvl w:val="0"/>
          <w:numId w:val="1"/>
        </w:numPr>
        <w:tabs>
          <w:tab w:val="clear" w:pos="0"/>
        </w:tabs>
        <w:spacing w:before="120" w:after="120" w:line="240" w:lineRule="atLeast"/>
        <w:outlineLvl w:val="0"/>
        <w:rPr>
          <w:rFonts w:eastAsiaTheme="minorEastAsia"/>
          <w:i/>
          <w:szCs w:val="24"/>
          <w:lang w:val="en-CA" w:eastAsia="zh-CN"/>
        </w:rPr>
      </w:pPr>
      <w:r w:rsidRPr="006D6B1C">
        <w:rPr>
          <w:rFonts w:eastAsiaTheme="minorEastAsia" w:hint="eastAsia"/>
          <w:szCs w:val="24"/>
          <w:lang w:val="en-CA" w:eastAsia="zh-CN"/>
        </w:rPr>
        <w:t>吉尔吉斯斯坦政府在</w:t>
      </w:r>
      <w:r w:rsidRPr="006D6B1C">
        <w:rPr>
          <w:rFonts w:eastAsiaTheme="minorEastAsia" w:hint="eastAsia"/>
          <w:szCs w:val="24"/>
          <w:lang w:val="en-CA" w:eastAsia="zh-CN"/>
        </w:rPr>
        <w:t xml:space="preserve"> 2021 </w:t>
      </w:r>
      <w:r w:rsidRPr="006D6B1C">
        <w:rPr>
          <w:rFonts w:eastAsiaTheme="minorEastAsia" w:hint="eastAsia"/>
          <w:szCs w:val="24"/>
          <w:lang w:val="en-CA" w:eastAsia="zh-CN"/>
        </w:rPr>
        <w:t>年国家方案执行情况报告中提供了氟氯烃行业消费数据，这些数据与根据《蒙特利尔议定书》第</w:t>
      </w:r>
      <w:r w:rsidRPr="006D6B1C">
        <w:rPr>
          <w:rFonts w:eastAsiaTheme="minorEastAsia" w:hint="eastAsia"/>
          <w:szCs w:val="24"/>
          <w:lang w:val="en-CA" w:eastAsia="zh-CN"/>
        </w:rPr>
        <w:t xml:space="preserve"> 7 </w:t>
      </w:r>
      <w:r w:rsidRPr="006D6B1C">
        <w:rPr>
          <w:rFonts w:eastAsiaTheme="minorEastAsia" w:hint="eastAsia"/>
          <w:szCs w:val="24"/>
          <w:lang w:val="en-CA" w:eastAsia="zh-CN"/>
        </w:rPr>
        <w:t>条</w:t>
      </w:r>
      <w:r w:rsidR="00EB075F">
        <w:rPr>
          <w:rFonts w:eastAsiaTheme="minorEastAsia" w:hint="eastAsia"/>
          <w:szCs w:val="24"/>
          <w:lang w:val="en-CA" w:eastAsia="zh-CN"/>
        </w:rPr>
        <w:t>上报</w:t>
      </w:r>
      <w:r w:rsidRPr="006D6B1C">
        <w:rPr>
          <w:rFonts w:eastAsiaTheme="minorEastAsia" w:hint="eastAsia"/>
          <w:szCs w:val="24"/>
          <w:lang w:val="en-CA" w:eastAsia="zh-CN"/>
        </w:rPr>
        <w:t>的数据相一致。</w:t>
      </w:r>
      <w:r w:rsidR="00323446" w:rsidRPr="00323446">
        <w:rPr>
          <w:rFonts w:eastAsiaTheme="minorEastAsia"/>
          <w:szCs w:val="24"/>
          <w:lang w:val="en-CA" w:eastAsia="zh-CN"/>
        </w:rPr>
        <w:t xml:space="preserve"> </w:t>
      </w:r>
    </w:p>
    <w:p w14:paraId="07808B60" w14:textId="77777777" w:rsidR="00323446" w:rsidRPr="00323446" w:rsidRDefault="006D6B1C" w:rsidP="00323446">
      <w:pPr>
        <w:spacing w:before="120" w:after="120" w:line="240" w:lineRule="atLeast"/>
        <w:rPr>
          <w:rFonts w:eastAsiaTheme="minorEastAsia"/>
          <w:b/>
          <w:bCs/>
          <w:szCs w:val="24"/>
          <w:lang w:val="en-CA"/>
        </w:rPr>
      </w:pPr>
      <w:r>
        <w:rPr>
          <w:rFonts w:eastAsiaTheme="minorEastAsia" w:hint="eastAsia"/>
          <w:b/>
          <w:bCs/>
          <w:szCs w:val="24"/>
          <w:lang w:val="en-CA" w:eastAsia="zh-CN"/>
        </w:rPr>
        <w:t>项目说明</w:t>
      </w:r>
    </w:p>
    <w:p w14:paraId="696FA695" w14:textId="77777777" w:rsidR="006D6B1C" w:rsidRDefault="006D6B1C" w:rsidP="00323446">
      <w:pPr>
        <w:numPr>
          <w:ilvl w:val="0"/>
          <w:numId w:val="1"/>
        </w:numPr>
        <w:tabs>
          <w:tab w:val="clear" w:pos="0"/>
        </w:tabs>
        <w:spacing w:before="120" w:after="120" w:line="240" w:lineRule="atLeast"/>
        <w:outlineLvl w:val="0"/>
        <w:rPr>
          <w:rFonts w:eastAsiaTheme="minorEastAsia"/>
          <w:szCs w:val="24"/>
          <w:lang w:val="en-CA" w:eastAsia="zh-CN"/>
        </w:rPr>
      </w:pPr>
      <w:r w:rsidRPr="006D6B1C">
        <w:rPr>
          <w:rFonts w:eastAsiaTheme="minorEastAsia" w:hint="eastAsia"/>
          <w:szCs w:val="24"/>
          <w:lang w:val="en-CA" w:eastAsia="zh-CN"/>
        </w:rPr>
        <w:t>吉尔吉斯斯坦已成功完成其氟氯烃淘汰管理计划，并一直在努力提高能效，同时</w:t>
      </w:r>
      <w:r>
        <w:rPr>
          <w:rFonts w:eastAsiaTheme="minorEastAsia" w:hint="eastAsia"/>
          <w:szCs w:val="24"/>
          <w:lang w:val="en-CA" w:eastAsia="zh-CN"/>
        </w:rPr>
        <w:t>保持</w:t>
      </w:r>
      <w:r w:rsidRPr="006D6B1C">
        <w:rPr>
          <w:rFonts w:eastAsiaTheme="minorEastAsia" w:hint="eastAsia"/>
          <w:szCs w:val="24"/>
          <w:lang w:val="en-CA" w:eastAsia="zh-CN"/>
        </w:rPr>
        <w:t>氟氯烃淘汰</w:t>
      </w:r>
      <w:r>
        <w:rPr>
          <w:rFonts w:eastAsiaTheme="minorEastAsia" w:hint="eastAsia"/>
          <w:szCs w:val="24"/>
          <w:lang w:val="en-CA" w:eastAsia="zh-CN"/>
        </w:rPr>
        <w:t>成果</w:t>
      </w:r>
      <w:r w:rsidRPr="006D6B1C">
        <w:rPr>
          <w:rFonts w:eastAsiaTheme="minorEastAsia" w:hint="eastAsia"/>
          <w:szCs w:val="24"/>
          <w:lang w:val="en-CA" w:eastAsia="zh-CN"/>
        </w:rPr>
        <w:t>并准备在制冷、空调和热泵</w:t>
      </w:r>
      <w:r>
        <w:rPr>
          <w:rFonts w:eastAsiaTheme="minorEastAsia" w:hint="eastAsia"/>
          <w:szCs w:val="24"/>
          <w:lang w:val="en-CA" w:eastAsia="zh-CN"/>
        </w:rPr>
        <w:t>（</w:t>
      </w:r>
      <w:r w:rsidRPr="006D6B1C">
        <w:rPr>
          <w:rFonts w:eastAsiaTheme="minorEastAsia" w:hint="eastAsia"/>
          <w:szCs w:val="24"/>
          <w:lang w:val="en-CA" w:eastAsia="zh-CN"/>
        </w:rPr>
        <w:t>RACHP</w:t>
      </w:r>
      <w:r>
        <w:rPr>
          <w:rFonts w:eastAsiaTheme="minorEastAsia" w:hint="eastAsia"/>
          <w:szCs w:val="24"/>
          <w:lang w:val="en-CA" w:eastAsia="zh-CN"/>
        </w:rPr>
        <w:t>）</w:t>
      </w:r>
      <w:r w:rsidRPr="006D6B1C">
        <w:rPr>
          <w:rFonts w:eastAsiaTheme="minorEastAsia" w:hint="eastAsia"/>
          <w:szCs w:val="24"/>
          <w:lang w:val="en-CA" w:eastAsia="zh-CN"/>
        </w:rPr>
        <w:t>设备中逐步减少氢氟烃。</w:t>
      </w:r>
      <w:r w:rsidRPr="006D6B1C">
        <w:rPr>
          <w:rFonts w:eastAsiaTheme="minorEastAsia" w:hint="eastAsia"/>
          <w:szCs w:val="24"/>
          <w:lang w:val="en-CA" w:eastAsia="zh-CN"/>
        </w:rPr>
        <w:t xml:space="preserve"> </w:t>
      </w:r>
      <w:r w:rsidRPr="006D6B1C">
        <w:rPr>
          <w:rFonts w:eastAsiaTheme="minorEastAsia" w:hint="eastAsia"/>
          <w:szCs w:val="24"/>
          <w:lang w:val="en-CA" w:eastAsia="zh-CN"/>
        </w:rPr>
        <w:t>该国于</w:t>
      </w:r>
      <w:r w:rsidRPr="006D6B1C">
        <w:rPr>
          <w:rFonts w:eastAsiaTheme="minorEastAsia" w:hint="eastAsia"/>
          <w:szCs w:val="24"/>
          <w:lang w:val="en-CA" w:eastAsia="zh-CN"/>
        </w:rPr>
        <w:t xml:space="preserve"> 2020 </w:t>
      </w:r>
      <w:r w:rsidRPr="006D6B1C">
        <w:rPr>
          <w:rFonts w:eastAsiaTheme="minorEastAsia" w:hint="eastAsia"/>
          <w:szCs w:val="24"/>
          <w:lang w:val="en-CA" w:eastAsia="zh-CN"/>
        </w:rPr>
        <w:t>年</w:t>
      </w:r>
      <w:r w:rsidRPr="006D6B1C">
        <w:rPr>
          <w:rFonts w:eastAsiaTheme="minorEastAsia" w:hint="eastAsia"/>
          <w:szCs w:val="24"/>
          <w:lang w:val="en-CA" w:eastAsia="zh-CN"/>
        </w:rPr>
        <w:t xml:space="preserve"> 9 </w:t>
      </w:r>
      <w:r w:rsidRPr="006D6B1C">
        <w:rPr>
          <w:rFonts w:eastAsiaTheme="minorEastAsia" w:hint="eastAsia"/>
          <w:szCs w:val="24"/>
          <w:lang w:val="en-CA" w:eastAsia="zh-CN"/>
        </w:rPr>
        <w:t>月</w:t>
      </w:r>
      <w:r w:rsidRPr="006D6B1C">
        <w:rPr>
          <w:rFonts w:eastAsiaTheme="minorEastAsia" w:hint="eastAsia"/>
          <w:szCs w:val="24"/>
          <w:lang w:val="en-CA" w:eastAsia="zh-CN"/>
        </w:rPr>
        <w:t xml:space="preserve"> 8 </w:t>
      </w:r>
      <w:r w:rsidRPr="006D6B1C">
        <w:rPr>
          <w:rFonts w:eastAsiaTheme="minorEastAsia" w:hint="eastAsia"/>
          <w:szCs w:val="24"/>
          <w:lang w:val="en-CA" w:eastAsia="zh-CN"/>
        </w:rPr>
        <w:t>日批准了</w:t>
      </w:r>
      <w:r>
        <w:rPr>
          <w:rFonts w:eastAsiaTheme="minorEastAsia" w:hint="eastAsia"/>
          <w:szCs w:val="24"/>
          <w:lang w:val="en-CA" w:eastAsia="zh-CN"/>
        </w:rPr>
        <w:t>《</w:t>
      </w:r>
      <w:r w:rsidRPr="006D6B1C">
        <w:rPr>
          <w:rFonts w:eastAsiaTheme="minorEastAsia" w:hint="eastAsia"/>
          <w:szCs w:val="24"/>
          <w:lang w:val="en-CA" w:eastAsia="zh-CN"/>
        </w:rPr>
        <w:t>基加利修正案</w:t>
      </w:r>
      <w:r>
        <w:rPr>
          <w:rFonts w:eastAsiaTheme="minorEastAsia" w:hint="eastAsia"/>
          <w:szCs w:val="24"/>
          <w:lang w:val="en-CA" w:eastAsia="zh-CN"/>
        </w:rPr>
        <w:t>》</w:t>
      </w:r>
      <w:r w:rsidRPr="006D6B1C">
        <w:rPr>
          <w:rFonts w:eastAsiaTheme="minorEastAsia" w:hint="eastAsia"/>
          <w:szCs w:val="24"/>
          <w:lang w:val="en-CA" w:eastAsia="zh-CN"/>
        </w:rPr>
        <w:t>。</w:t>
      </w:r>
    </w:p>
    <w:p w14:paraId="7B56919E" w14:textId="77777777" w:rsidR="00323446" w:rsidRPr="00323446" w:rsidRDefault="006D6B1C" w:rsidP="00323446">
      <w:pPr>
        <w:numPr>
          <w:ilvl w:val="0"/>
          <w:numId w:val="1"/>
        </w:numPr>
        <w:tabs>
          <w:tab w:val="clear" w:pos="0"/>
        </w:tabs>
        <w:spacing w:before="120" w:after="120" w:line="240" w:lineRule="atLeast"/>
        <w:outlineLvl w:val="0"/>
        <w:rPr>
          <w:rFonts w:eastAsiaTheme="minorEastAsia"/>
          <w:szCs w:val="24"/>
          <w:lang w:val="en-CA" w:eastAsia="zh-CN"/>
        </w:rPr>
      </w:pPr>
      <w:r w:rsidRPr="006D6B1C">
        <w:rPr>
          <w:rFonts w:eastAsiaTheme="minorEastAsia" w:hint="eastAsia"/>
          <w:szCs w:val="24"/>
          <w:lang w:val="en-CA" w:eastAsia="zh-CN"/>
        </w:rPr>
        <w:t>本提案</w:t>
      </w:r>
      <w:r>
        <w:rPr>
          <w:rFonts w:eastAsiaTheme="minorEastAsia" w:hint="eastAsia"/>
          <w:szCs w:val="24"/>
          <w:lang w:val="en-CA" w:eastAsia="zh-CN"/>
        </w:rPr>
        <w:t>是</w:t>
      </w:r>
      <w:r w:rsidRPr="006D6B1C">
        <w:rPr>
          <w:rFonts w:eastAsiaTheme="minorEastAsia" w:hint="eastAsia"/>
          <w:szCs w:val="24"/>
          <w:lang w:val="en-CA" w:eastAsia="zh-CN"/>
        </w:rPr>
        <w:t>以氟氯烃淘汰管理计划的成功以及为提高认识和推广</w:t>
      </w:r>
      <w:r>
        <w:rPr>
          <w:rFonts w:eastAsiaTheme="minorEastAsia" w:hint="eastAsia"/>
          <w:szCs w:val="24"/>
          <w:lang w:val="en-CA" w:eastAsia="zh-CN"/>
        </w:rPr>
        <w:t>使用</w:t>
      </w:r>
      <w:r w:rsidRPr="006D6B1C">
        <w:rPr>
          <w:rFonts w:eastAsiaTheme="minorEastAsia" w:hint="eastAsia"/>
          <w:szCs w:val="24"/>
          <w:lang w:val="en-CA" w:eastAsia="zh-CN"/>
        </w:rPr>
        <w:t>低</w:t>
      </w:r>
      <w:r w:rsidRPr="006D6B1C">
        <w:rPr>
          <w:rFonts w:eastAsiaTheme="minorEastAsia" w:hint="eastAsia"/>
          <w:szCs w:val="24"/>
          <w:lang w:val="en-CA" w:eastAsia="zh-CN"/>
        </w:rPr>
        <w:t xml:space="preserve"> GWP </w:t>
      </w:r>
      <w:r w:rsidRPr="006D6B1C">
        <w:rPr>
          <w:rFonts w:eastAsiaTheme="minorEastAsia" w:hint="eastAsia"/>
          <w:szCs w:val="24"/>
          <w:lang w:val="en-CA" w:eastAsia="zh-CN"/>
        </w:rPr>
        <w:t>制冷剂的节能设备</w:t>
      </w:r>
      <w:r>
        <w:rPr>
          <w:rFonts w:eastAsiaTheme="minorEastAsia" w:hint="eastAsia"/>
          <w:szCs w:val="24"/>
          <w:lang w:val="en-CA" w:eastAsia="zh-CN"/>
        </w:rPr>
        <w:t>所开展</w:t>
      </w:r>
      <w:r w:rsidRPr="006D6B1C">
        <w:rPr>
          <w:rFonts w:eastAsiaTheme="minorEastAsia" w:hint="eastAsia"/>
          <w:szCs w:val="24"/>
          <w:lang w:val="en-CA" w:eastAsia="zh-CN"/>
        </w:rPr>
        <w:t>的活动为基础，这些活动是通过自然资源、生态和技术监督部开展的逐步减少</w:t>
      </w:r>
      <w:r>
        <w:rPr>
          <w:rFonts w:eastAsiaTheme="minorEastAsia" w:hint="eastAsia"/>
          <w:szCs w:val="24"/>
          <w:lang w:val="en-CA" w:eastAsia="zh-CN"/>
        </w:rPr>
        <w:t>氢氟碳化物</w:t>
      </w:r>
      <w:r w:rsidRPr="006D6B1C">
        <w:rPr>
          <w:rFonts w:eastAsiaTheme="minorEastAsia" w:hint="eastAsia"/>
          <w:szCs w:val="24"/>
          <w:lang w:val="en-CA" w:eastAsia="zh-CN"/>
        </w:rPr>
        <w:t>的扶持活动的一部分。吉尔吉斯斯坦既没有最低能源性能标准</w:t>
      </w:r>
      <w:r>
        <w:rPr>
          <w:rFonts w:eastAsiaTheme="minorEastAsia" w:hint="eastAsia"/>
          <w:szCs w:val="24"/>
          <w:lang w:val="en-CA" w:eastAsia="zh-CN"/>
        </w:rPr>
        <w:t>（</w:t>
      </w:r>
      <w:r w:rsidRPr="006D6B1C">
        <w:rPr>
          <w:rFonts w:eastAsiaTheme="minorEastAsia" w:hint="eastAsia"/>
          <w:szCs w:val="24"/>
          <w:lang w:val="en-CA" w:eastAsia="zh-CN"/>
        </w:rPr>
        <w:t>MEPS</w:t>
      </w:r>
      <w:r>
        <w:rPr>
          <w:rFonts w:eastAsiaTheme="minorEastAsia" w:hint="eastAsia"/>
          <w:szCs w:val="24"/>
          <w:lang w:val="en-CA" w:eastAsia="zh-CN"/>
        </w:rPr>
        <w:t>）</w:t>
      </w:r>
      <w:r w:rsidRPr="006D6B1C">
        <w:rPr>
          <w:rFonts w:eastAsiaTheme="minorEastAsia" w:hint="eastAsia"/>
          <w:szCs w:val="24"/>
          <w:lang w:val="en-CA" w:eastAsia="zh-CN"/>
        </w:rPr>
        <w:t>，也没有针对</w:t>
      </w:r>
      <w:r w:rsidRPr="006D6B1C">
        <w:rPr>
          <w:rFonts w:eastAsiaTheme="minorEastAsia" w:hint="eastAsia"/>
          <w:szCs w:val="24"/>
          <w:lang w:val="en-CA" w:eastAsia="zh-CN"/>
        </w:rPr>
        <w:t xml:space="preserve"> RACHP </w:t>
      </w:r>
      <w:r w:rsidRPr="006D6B1C">
        <w:rPr>
          <w:rFonts w:eastAsiaTheme="minorEastAsia" w:hint="eastAsia"/>
          <w:szCs w:val="24"/>
          <w:lang w:val="en-CA" w:eastAsia="zh-CN"/>
        </w:rPr>
        <w:t>设备的强制性</w:t>
      </w:r>
      <w:r>
        <w:rPr>
          <w:rFonts w:eastAsiaTheme="minorEastAsia" w:hint="eastAsia"/>
          <w:szCs w:val="24"/>
          <w:lang w:val="en-CA" w:eastAsia="zh-CN"/>
        </w:rPr>
        <w:t>标识</w:t>
      </w:r>
      <w:r w:rsidRPr="006D6B1C">
        <w:rPr>
          <w:rFonts w:eastAsiaTheme="minorEastAsia" w:hint="eastAsia"/>
          <w:szCs w:val="24"/>
          <w:lang w:val="en-CA" w:eastAsia="zh-CN"/>
        </w:rPr>
        <w:t>要求，</w:t>
      </w:r>
      <w:r>
        <w:rPr>
          <w:rFonts w:eastAsiaTheme="minorEastAsia" w:hint="eastAsia"/>
          <w:szCs w:val="24"/>
          <w:lang w:val="en-CA" w:eastAsia="zh-CN"/>
        </w:rPr>
        <w:t>而且</w:t>
      </w:r>
      <w:r w:rsidRPr="006D6B1C">
        <w:rPr>
          <w:rFonts w:eastAsiaTheme="minorEastAsia" w:hint="eastAsia"/>
          <w:szCs w:val="24"/>
          <w:lang w:val="en-CA" w:eastAsia="zh-CN"/>
        </w:rPr>
        <w:t>该国没有</w:t>
      </w:r>
      <w:r w:rsidRPr="006D6B1C">
        <w:rPr>
          <w:rFonts w:eastAsiaTheme="minorEastAsia" w:hint="eastAsia"/>
          <w:szCs w:val="24"/>
          <w:lang w:val="en-CA" w:eastAsia="zh-CN"/>
        </w:rPr>
        <w:t xml:space="preserve"> RACHP </w:t>
      </w:r>
      <w:r w:rsidRPr="006D6B1C">
        <w:rPr>
          <w:rFonts w:eastAsiaTheme="minorEastAsia" w:hint="eastAsia"/>
          <w:szCs w:val="24"/>
          <w:lang w:val="en-CA" w:eastAsia="zh-CN"/>
        </w:rPr>
        <w:t>设备制造</w:t>
      </w:r>
      <w:r>
        <w:rPr>
          <w:rFonts w:eastAsiaTheme="minorEastAsia" w:hint="eastAsia"/>
          <w:szCs w:val="24"/>
          <w:lang w:val="en-CA" w:eastAsia="zh-CN"/>
        </w:rPr>
        <w:t>活动</w:t>
      </w:r>
      <w:r w:rsidRPr="006D6B1C">
        <w:rPr>
          <w:rFonts w:eastAsiaTheme="minorEastAsia" w:hint="eastAsia"/>
          <w:szCs w:val="24"/>
          <w:lang w:val="en-CA" w:eastAsia="zh-CN"/>
        </w:rPr>
        <w:t>。</w:t>
      </w:r>
    </w:p>
    <w:p w14:paraId="431D6564" w14:textId="77777777" w:rsidR="00323446" w:rsidRPr="00323446" w:rsidRDefault="006D6B1C" w:rsidP="00323446">
      <w:pPr>
        <w:numPr>
          <w:ilvl w:val="0"/>
          <w:numId w:val="1"/>
        </w:numPr>
        <w:tabs>
          <w:tab w:val="clear" w:pos="0"/>
        </w:tabs>
        <w:spacing w:before="120" w:after="120" w:line="240" w:lineRule="atLeast"/>
        <w:outlineLvl w:val="0"/>
        <w:rPr>
          <w:rFonts w:eastAsiaTheme="minorEastAsia"/>
          <w:szCs w:val="24"/>
          <w:lang w:val="en-CA" w:eastAsia="zh-CN"/>
        </w:rPr>
      </w:pPr>
      <w:r>
        <w:rPr>
          <w:rFonts w:eastAsiaTheme="minorEastAsia" w:hint="eastAsia"/>
          <w:szCs w:val="24"/>
          <w:lang w:val="en-CA" w:eastAsia="zh-CN"/>
        </w:rPr>
        <w:t>保持</w:t>
      </w:r>
      <w:r w:rsidRPr="006D6B1C">
        <w:rPr>
          <w:rFonts w:eastAsiaTheme="minorEastAsia" w:hint="eastAsia"/>
          <w:szCs w:val="24"/>
          <w:lang w:val="en-CA" w:eastAsia="zh-CN"/>
        </w:rPr>
        <w:t>维修业能效的活动</w:t>
      </w:r>
      <w:r>
        <w:rPr>
          <w:rFonts w:eastAsiaTheme="minorEastAsia" w:hint="eastAsia"/>
          <w:szCs w:val="24"/>
          <w:lang w:val="en-CA" w:eastAsia="zh-CN"/>
        </w:rPr>
        <w:t>由以下</w:t>
      </w:r>
      <w:r w:rsidRPr="006D6B1C">
        <w:rPr>
          <w:rFonts w:eastAsiaTheme="minorEastAsia" w:hint="eastAsia"/>
          <w:szCs w:val="24"/>
          <w:lang w:val="en-CA" w:eastAsia="zh-CN"/>
        </w:rPr>
        <w:t>两个部分</w:t>
      </w:r>
      <w:r>
        <w:rPr>
          <w:rFonts w:eastAsiaTheme="minorEastAsia" w:hint="eastAsia"/>
          <w:szCs w:val="24"/>
          <w:lang w:val="en-CA" w:eastAsia="zh-CN"/>
        </w:rPr>
        <w:t>组成</w:t>
      </w:r>
      <w:r w:rsidRPr="006D6B1C">
        <w:rPr>
          <w:rFonts w:eastAsiaTheme="minorEastAsia" w:hint="eastAsia"/>
          <w:szCs w:val="24"/>
          <w:lang w:val="en-CA" w:eastAsia="zh-CN"/>
        </w:rPr>
        <w:t>：</w:t>
      </w:r>
    </w:p>
    <w:p w14:paraId="59C78511" w14:textId="77777777" w:rsidR="00BC6EA5" w:rsidRDefault="00BC6EA5" w:rsidP="001D71F6">
      <w:pPr>
        <w:widowControl w:val="0"/>
        <w:numPr>
          <w:ilvl w:val="1"/>
          <w:numId w:val="1"/>
        </w:numPr>
        <w:tabs>
          <w:tab w:val="clear" w:pos="0"/>
        </w:tabs>
        <w:spacing w:before="120" w:after="120" w:line="240" w:lineRule="atLeast"/>
        <w:ind w:left="980" w:hanging="490"/>
        <w:outlineLvl w:val="1"/>
        <w:rPr>
          <w:rFonts w:eastAsiaTheme="minorEastAsia"/>
          <w:szCs w:val="24"/>
          <w:lang w:val="en-CA" w:eastAsia="zh-CN"/>
        </w:rPr>
      </w:pPr>
      <w:r>
        <w:rPr>
          <w:rFonts w:eastAsiaTheme="minorEastAsia" w:hint="eastAsia"/>
          <w:szCs w:val="24"/>
          <w:lang w:val="en-CA" w:eastAsia="zh-CN"/>
        </w:rPr>
        <w:t>开展</w:t>
      </w:r>
      <w:r w:rsidRPr="00BC6EA5">
        <w:rPr>
          <w:rFonts w:eastAsiaTheme="minorEastAsia" w:hint="eastAsia"/>
          <w:szCs w:val="24"/>
          <w:lang w:val="en-CA" w:eastAsia="zh-CN"/>
        </w:rPr>
        <w:t>在</w:t>
      </w:r>
      <w:r w:rsidRPr="00BC6EA5">
        <w:rPr>
          <w:rFonts w:eastAsiaTheme="minorEastAsia" w:hint="eastAsia"/>
          <w:szCs w:val="24"/>
          <w:lang w:val="en-CA" w:eastAsia="zh-CN"/>
        </w:rPr>
        <w:t xml:space="preserve"> RACHP </w:t>
      </w:r>
      <w:r w:rsidRPr="00BC6EA5">
        <w:rPr>
          <w:rFonts w:eastAsiaTheme="minorEastAsia" w:hint="eastAsia"/>
          <w:szCs w:val="24"/>
          <w:lang w:val="en-CA" w:eastAsia="zh-CN"/>
        </w:rPr>
        <w:t>设备中提高能效和使用低</w:t>
      </w:r>
      <w:r>
        <w:rPr>
          <w:rFonts w:eastAsiaTheme="minorEastAsia" w:hint="eastAsia"/>
          <w:szCs w:val="24"/>
          <w:lang w:val="en-CA" w:eastAsia="zh-CN"/>
        </w:rPr>
        <w:t>GWP</w:t>
      </w:r>
      <w:r w:rsidRPr="00BC6EA5">
        <w:rPr>
          <w:rFonts w:eastAsiaTheme="minorEastAsia" w:hint="eastAsia"/>
          <w:szCs w:val="24"/>
          <w:lang w:val="en-CA" w:eastAsia="zh-CN"/>
        </w:rPr>
        <w:t>制冷剂的能力建设，</w:t>
      </w:r>
      <w:r>
        <w:rPr>
          <w:rFonts w:eastAsiaTheme="minorEastAsia" w:hint="eastAsia"/>
          <w:szCs w:val="24"/>
          <w:lang w:val="en-CA" w:eastAsia="zh-CN"/>
        </w:rPr>
        <w:t>从而</w:t>
      </w:r>
      <w:r w:rsidRPr="00BC6EA5">
        <w:rPr>
          <w:rFonts w:eastAsiaTheme="minorEastAsia" w:hint="eastAsia"/>
          <w:szCs w:val="24"/>
          <w:lang w:val="en-CA" w:eastAsia="zh-CN"/>
        </w:rPr>
        <w:t>改善利益攸关方、能源</w:t>
      </w:r>
      <w:r w:rsidR="002049EE">
        <w:rPr>
          <w:rFonts w:eastAsiaTheme="minorEastAsia" w:hint="eastAsia"/>
          <w:szCs w:val="24"/>
          <w:lang w:val="en-CA" w:eastAsia="zh-CN"/>
        </w:rPr>
        <w:t>主管部门</w:t>
      </w:r>
      <w:r w:rsidRPr="00BC6EA5">
        <w:rPr>
          <w:rFonts w:eastAsiaTheme="minorEastAsia" w:hint="eastAsia"/>
          <w:szCs w:val="24"/>
          <w:lang w:val="en-CA" w:eastAsia="zh-CN"/>
        </w:rPr>
        <w:t>和国家臭氧机构之间的协调与合作；</w:t>
      </w:r>
    </w:p>
    <w:p w14:paraId="5648D1EA" w14:textId="77777777" w:rsidR="00323446" w:rsidRPr="00323446" w:rsidRDefault="008565A0" w:rsidP="008565A0">
      <w:pPr>
        <w:widowControl w:val="0"/>
        <w:numPr>
          <w:ilvl w:val="1"/>
          <w:numId w:val="1"/>
        </w:numPr>
        <w:tabs>
          <w:tab w:val="clear" w:pos="0"/>
        </w:tabs>
        <w:spacing w:before="120" w:after="120" w:line="240" w:lineRule="atLeast"/>
        <w:ind w:left="980" w:hanging="490"/>
        <w:outlineLvl w:val="1"/>
        <w:rPr>
          <w:rFonts w:eastAsiaTheme="minorEastAsia"/>
          <w:szCs w:val="24"/>
          <w:lang w:val="en-CA" w:eastAsia="zh-CN"/>
        </w:rPr>
      </w:pPr>
      <w:r>
        <w:rPr>
          <w:rFonts w:eastAsiaTheme="minorEastAsia" w:hint="eastAsia"/>
          <w:szCs w:val="24"/>
          <w:lang w:val="en-CA" w:eastAsia="zh-CN"/>
        </w:rPr>
        <w:t>针对</w:t>
      </w:r>
      <w:r w:rsidRPr="00BC6EA5">
        <w:rPr>
          <w:rFonts w:eastAsiaTheme="minorEastAsia" w:hint="eastAsia"/>
          <w:szCs w:val="24"/>
          <w:lang w:val="en-CA" w:eastAsia="zh-CN"/>
        </w:rPr>
        <w:t>公众和消费者开展</w:t>
      </w:r>
      <w:r>
        <w:rPr>
          <w:rFonts w:eastAsiaTheme="minorEastAsia" w:hint="eastAsia"/>
          <w:szCs w:val="24"/>
          <w:lang w:val="en-CA" w:eastAsia="zh-CN"/>
        </w:rPr>
        <w:t>关于</w:t>
      </w:r>
      <w:r w:rsidRPr="00BC6EA5">
        <w:rPr>
          <w:rFonts w:eastAsiaTheme="minorEastAsia" w:hint="eastAsia"/>
          <w:szCs w:val="24"/>
          <w:lang w:val="en-CA" w:eastAsia="zh-CN"/>
        </w:rPr>
        <w:t>节能</w:t>
      </w:r>
      <w:r>
        <w:rPr>
          <w:rFonts w:eastAsiaTheme="minorEastAsia" w:hint="eastAsia"/>
          <w:szCs w:val="24"/>
          <w:lang w:val="en-CA" w:eastAsia="zh-CN"/>
        </w:rPr>
        <w:t>和</w:t>
      </w:r>
      <w:r w:rsidRPr="00BC6EA5">
        <w:rPr>
          <w:rFonts w:eastAsiaTheme="minorEastAsia" w:hint="eastAsia"/>
          <w:szCs w:val="24"/>
          <w:lang w:val="en-CA" w:eastAsia="zh-CN"/>
        </w:rPr>
        <w:t>低</w:t>
      </w:r>
      <w:r w:rsidRPr="00BC6EA5">
        <w:rPr>
          <w:rFonts w:eastAsiaTheme="minorEastAsia" w:hint="eastAsia"/>
          <w:szCs w:val="24"/>
          <w:lang w:val="en-CA" w:eastAsia="zh-CN"/>
        </w:rPr>
        <w:t xml:space="preserve"> GWP</w:t>
      </w:r>
      <w:r w:rsidR="00EB075F">
        <w:rPr>
          <w:rFonts w:eastAsiaTheme="minorEastAsia" w:hint="eastAsia"/>
          <w:szCs w:val="24"/>
          <w:lang w:val="en-CA" w:eastAsia="zh-CN"/>
        </w:rPr>
        <w:t>的</w:t>
      </w:r>
      <w:r w:rsidRPr="00BC6EA5">
        <w:rPr>
          <w:rFonts w:eastAsiaTheme="minorEastAsia" w:hint="eastAsia"/>
          <w:szCs w:val="24"/>
          <w:lang w:val="en-CA" w:eastAsia="zh-CN"/>
        </w:rPr>
        <w:t xml:space="preserve">RACHP </w:t>
      </w:r>
      <w:r w:rsidRPr="00BC6EA5">
        <w:rPr>
          <w:rFonts w:eastAsiaTheme="minorEastAsia" w:hint="eastAsia"/>
          <w:szCs w:val="24"/>
          <w:lang w:val="en-CA" w:eastAsia="zh-CN"/>
        </w:rPr>
        <w:t>设备</w:t>
      </w:r>
      <w:r>
        <w:rPr>
          <w:rFonts w:eastAsiaTheme="minorEastAsia" w:hint="eastAsia"/>
          <w:szCs w:val="24"/>
          <w:lang w:val="en-CA" w:eastAsia="zh-CN"/>
        </w:rPr>
        <w:t>的</w:t>
      </w:r>
      <w:r w:rsidRPr="00BC6EA5">
        <w:rPr>
          <w:rFonts w:eastAsiaTheme="minorEastAsia" w:hint="eastAsia"/>
          <w:szCs w:val="24"/>
          <w:lang w:val="en-CA" w:eastAsia="zh-CN"/>
        </w:rPr>
        <w:t>外联和</w:t>
      </w:r>
      <w:r>
        <w:rPr>
          <w:rFonts w:eastAsiaTheme="minorEastAsia" w:hint="eastAsia"/>
          <w:szCs w:val="24"/>
          <w:lang w:val="en-CA" w:eastAsia="zh-CN"/>
        </w:rPr>
        <w:t>宣传</w:t>
      </w:r>
      <w:r w:rsidRPr="00BC6EA5">
        <w:rPr>
          <w:rFonts w:eastAsiaTheme="minorEastAsia" w:hint="eastAsia"/>
          <w:szCs w:val="24"/>
          <w:lang w:val="en-CA" w:eastAsia="zh-CN"/>
        </w:rPr>
        <w:t>活动</w:t>
      </w:r>
      <w:r w:rsidR="00BC6EA5" w:rsidRPr="00BC6EA5">
        <w:rPr>
          <w:rFonts w:eastAsiaTheme="minorEastAsia" w:hint="eastAsia"/>
          <w:szCs w:val="24"/>
          <w:lang w:val="en-CA" w:eastAsia="zh-CN"/>
        </w:rPr>
        <w:t>。</w:t>
      </w:r>
    </w:p>
    <w:p w14:paraId="42A9D7B2" w14:textId="77777777" w:rsidR="008565A0" w:rsidRDefault="008565A0" w:rsidP="00323446">
      <w:pPr>
        <w:numPr>
          <w:ilvl w:val="0"/>
          <w:numId w:val="1"/>
        </w:numPr>
        <w:tabs>
          <w:tab w:val="clear" w:pos="0"/>
        </w:tabs>
        <w:spacing w:before="120" w:after="120" w:line="240" w:lineRule="atLeast"/>
        <w:outlineLvl w:val="0"/>
        <w:rPr>
          <w:rFonts w:eastAsiaTheme="minorEastAsia"/>
          <w:szCs w:val="24"/>
          <w:lang w:val="en-CA" w:eastAsia="zh-CN"/>
        </w:rPr>
      </w:pPr>
      <w:r>
        <w:rPr>
          <w:rFonts w:eastAsiaTheme="minorEastAsia" w:hint="eastAsia"/>
          <w:szCs w:val="24"/>
          <w:lang w:val="en-CA" w:eastAsia="zh-CN"/>
        </w:rPr>
        <w:t>这个</w:t>
      </w:r>
      <w:r w:rsidRPr="008565A0">
        <w:rPr>
          <w:rFonts w:eastAsiaTheme="minorEastAsia" w:hint="eastAsia"/>
          <w:szCs w:val="24"/>
          <w:lang w:val="en-CA" w:eastAsia="zh-CN"/>
        </w:rPr>
        <w:t>项目的</w:t>
      </w:r>
      <w:r>
        <w:rPr>
          <w:rFonts w:eastAsiaTheme="minorEastAsia" w:hint="eastAsia"/>
          <w:szCs w:val="24"/>
          <w:lang w:val="en-CA" w:eastAsia="zh-CN"/>
        </w:rPr>
        <w:t>产出之一</w:t>
      </w:r>
      <w:r w:rsidRPr="008565A0">
        <w:rPr>
          <w:rFonts w:eastAsiaTheme="minorEastAsia" w:hint="eastAsia"/>
          <w:szCs w:val="24"/>
          <w:lang w:val="en-CA" w:eastAsia="zh-CN"/>
        </w:rPr>
        <w:t>包括制定一项决议草案，供内阁在该国的基加利氢氟碳化物</w:t>
      </w:r>
      <w:r>
        <w:rPr>
          <w:rFonts w:eastAsiaTheme="minorEastAsia" w:hint="eastAsia"/>
          <w:szCs w:val="24"/>
          <w:lang w:val="en-CA" w:eastAsia="zh-CN"/>
        </w:rPr>
        <w:t>执行</w:t>
      </w:r>
      <w:r w:rsidRPr="008565A0">
        <w:rPr>
          <w:rFonts w:eastAsiaTheme="minorEastAsia" w:hint="eastAsia"/>
          <w:szCs w:val="24"/>
          <w:lang w:val="en-CA" w:eastAsia="zh-CN"/>
        </w:rPr>
        <w:t>计划</w:t>
      </w:r>
      <w:r>
        <w:rPr>
          <w:rFonts w:eastAsiaTheme="minorEastAsia" w:hint="eastAsia"/>
          <w:szCs w:val="24"/>
          <w:lang w:val="en-CA" w:eastAsia="zh-CN"/>
        </w:rPr>
        <w:t>（基加利执行计划）启动</w:t>
      </w:r>
      <w:r w:rsidRPr="008565A0">
        <w:rPr>
          <w:rFonts w:eastAsiaTheme="minorEastAsia" w:hint="eastAsia"/>
          <w:szCs w:val="24"/>
          <w:lang w:val="en-CA" w:eastAsia="zh-CN"/>
        </w:rPr>
        <w:t>之前</w:t>
      </w:r>
      <w:r>
        <w:rPr>
          <w:rFonts w:eastAsiaTheme="minorEastAsia" w:hint="eastAsia"/>
          <w:szCs w:val="24"/>
          <w:lang w:val="en-CA" w:eastAsia="zh-CN"/>
        </w:rPr>
        <w:t>予以</w:t>
      </w:r>
      <w:r w:rsidRPr="008565A0">
        <w:rPr>
          <w:rFonts w:eastAsiaTheme="minorEastAsia" w:hint="eastAsia"/>
          <w:szCs w:val="24"/>
          <w:lang w:val="en-CA" w:eastAsia="zh-CN"/>
        </w:rPr>
        <w:t>批准。</w:t>
      </w:r>
      <w:r w:rsidRPr="008565A0">
        <w:rPr>
          <w:rFonts w:eastAsiaTheme="minorEastAsia" w:hint="eastAsia"/>
          <w:szCs w:val="24"/>
          <w:lang w:val="en-CA" w:eastAsia="zh-CN"/>
        </w:rPr>
        <w:t xml:space="preserve"> </w:t>
      </w:r>
      <w:r w:rsidRPr="008565A0">
        <w:rPr>
          <w:rFonts w:eastAsiaTheme="minorEastAsia" w:hint="eastAsia"/>
          <w:szCs w:val="24"/>
          <w:lang w:val="en-CA" w:eastAsia="zh-CN"/>
        </w:rPr>
        <w:t>下</w:t>
      </w:r>
      <w:r w:rsidR="00EB075F">
        <w:rPr>
          <w:rFonts w:eastAsiaTheme="minorEastAsia" w:hint="eastAsia"/>
          <w:szCs w:val="24"/>
          <w:lang w:val="en-CA" w:eastAsia="zh-CN"/>
        </w:rPr>
        <w:t>面的</w:t>
      </w:r>
      <w:r w:rsidRPr="008565A0">
        <w:rPr>
          <w:rFonts w:eastAsiaTheme="minorEastAsia" w:hint="eastAsia"/>
          <w:szCs w:val="24"/>
          <w:lang w:val="en-CA" w:eastAsia="zh-CN"/>
        </w:rPr>
        <w:t>表</w:t>
      </w:r>
      <w:r w:rsidRPr="008565A0">
        <w:rPr>
          <w:rFonts w:eastAsiaTheme="minorEastAsia" w:hint="eastAsia"/>
          <w:szCs w:val="24"/>
          <w:lang w:val="en-CA" w:eastAsia="zh-CN"/>
        </w:rPr>
        <w:t xml:space="preserve"> 2 </w:t>
      </w:r>
      <w:r>
        <w:rPr>
          <w:rFonts w:eastAsiaTheme="minorEastAsia" w:hint="eastAsia"/>
          <w:szCs w:val="24"/>
          <w:lang w:val="en-CA" w:eastAsia="zh-CN"/>
        </w:rPr>
        <w:t>开列</w:t>
      </w:r>
      <w:r w:rsidRPr="008565A0">
        <w:rPr>
          <w:rFonts w:eastAsiaTheme="minorEastAsia" w:hint="eastAsia"/>
          <w:szCs w:val="24"/>
          <w:lang w:val="en-CA" w:eastAsia="zh-CN"/>
        </w:rPr>
        <w:t>了</w:t>
      </w:r>
      <w:r>
        <w:rPr>
          <w:rFonts w:eastAsiaTheme="minorEastAsia" w:hint="eastAsia"/>
          <w:szCs w:val="24"/>
          <w:lang w:val="en-CA" w:eastAsia="zh-CN"/>
        </w:rPr>
        <w:t>申请</w:t>
      </w:r>
      <w:r w:rsidRPr="008565A0">
        <w:rPr>
          <w:rFonts w:eastAsiaTheme="minorEastAsia" w:hint="eastAsia"/>
          <w:szCs w:val="24"/>
          <w:lang w:val="en-CA" w:eastAsia="zh-CN"/>
        </w:rPr>
        <w:t>的</w:t>
      </w:r>
      <w:r>
        <w:rPr>
          <w:rFonts w:eastAsiaTheme="minorEastAsia" w:hint="eastAsia"/>
          <w:szCs w:val="24"/>
          <w:lang w:val="en-CA" w:eastAsia="zh-CN"/>
        </w:rPr>
        <w:t>供资</w:t>
      </w:r>
      <w:r w:rsidRPr="008565A0">
        <w:rPr>
          <w:rFonts w:eastAsiaTheme="minorEastAsia" w:hint="eastAsia"/>
          <w:szCs w:val="24"/>
          <w:lang w:val="en-CA" w:eastAsia="zh-CN"/>
        </w:rPr>
        <w:t>：</w:t>
      </w:r>
    </w:p>
    <w:p w14:paraId="08C4B1C4" w14:textId="77777777" w:rsidR="008565A0" w:rsidRDefault="008565A0">
      <w:pPr>
        <w:jc w:val="left"/>
        <w:rPr>
          <w:rFonts w:eastAsiaTheme="minorEastAsia"/>
          <w:b/>
          <w:bCs/>
          <w:szCs w:val="24"/>
          <w:lang w:val="en-CA" w:eastAsia="zh-CN"/>
        </w:rPr>
      </w:pPr>
      <w:r>
        <w:rPr>
          <w:rFonts w:eastAsiaTheme="minorEastAsia"/>
          <w:b/>
          <w:bCs/>
          <w:szCs w:val="24"/>
          <w:lang w:val="en-CA" w:eastAsia="zh-CN"/>
        </w:rPr>
        <w:br w:type="page"/>
      </w:r>
    </w:p>
    <w:p w14:paraId="7CE46778" w14:textId="77777777" w:rsidR="007A4E22" w:rsidRDefault="008565A0" w:rsidP="00323446">
      <w:pPr>
        <w:spacing w:before="120" w:after="120" w:line="240" w:lineRule="atLeast"/>
        <w:rPr>
          <w:rFonts w:eastAsiaTheme="minorEastAsia"/>
          <w:b/>
          <w:bCs/>
          <w:szCs w:val="24"/>
          <w:lang w:val="en-CA" w:eastAsia="zh-CN"/>
        </w:rPr>
      </w:pPr>
      <w:r>
        <w:rPr>
          <w:rFonts w:eastAsiaTheme="minorEastAsia" w:hint="eastAsia"/>
          <w:b/>
          <w:bCs/>
          <w:szCs w:val="24"/>
          <w:lang w:val="en-CA" w:eastAsia="zh-CN"/>
        </w:rPr>
        <w:lastRenderedPageBreak/>
        <w:t>表</w:t>
      </w:r>
      <w:r w:rsidR="00323446" w:rsidRPr="00323446">
        <w:rPr>
          <w:rFonts w:eastAsiaTheme="minorEastAsia"/>
          <w:b/>
          <w:bCs/>
          <w:szCs w:val="24"/>
          <w:lang w:val="en-CA" w:eastAsia="zh-CN"/>
        </w:rPr>
        <w:t xml:space="preserve">2: </w:t>
      </w:r>
      <w:r w:rsidR="007A4E22">
        <w:rPr>
          <w:rFonts w:eastAsiaTheme="minorEastAsia"/>
          <w:b/>
          <w:bCs/>
          <w:szCs w:val="24"/>
          <w:lang w:val="en-CA" w:eastAsia="zh-CN"/>
        </w:rPr>
        <w:tab/>
      </w:r>
      <w:r w:rsidR="007A4E22">
        <w:rPr>
          <w:rFonts w:eastAsiaTheme="minorEastAsia" w:hint="eastAsia"/>
          <w:b/>
          <w:bCs/>
          <w:szCs w:val="24"/>
          <w:lang w:val="en-CA" w:eastAsia="zh-CN"/>
        </w:rPr>
        <w:t>为保持吉尔吉斯斯坦维修业能效的活动申请的供资</w:t>
      </w:r>
    </w:p>
    <w:tbl>
      <w:tblPr>
        <w:tblStyle w:val="TableGrid30"/>
        <w:tblW w:w="4987" w:type="pct"/>
        <w:tblInd w:w="-5" w:type="dxa"/>
        <w:tblLook w:val="04A0" w:firstRow="1" w:lastRow="0" w:firstColumn="1" w:lastColumn="0" w:noHBand="0" w:noVBand="1"/>
      </w:tblPr>
      <w:tblGrid>
        <w:gridCol w:w="2242"/>
        <w:gridCol w:w="5474"/>
        <w:gridCol w:w="1610"/>
      </w:tblGrid>
      <w:tr w:rsidR="00323446" w:rsidRPr="00323446" w14:paraId="23E9BFE9" w14:textId="77777777" w:rsidTr="008D25B8">
        <w:trPr>
          <w:trHeight w:val="325"/>
        </w:trPr>
        <w:tc>
          <w:tcPr>
            <w:tcW w:w="2242" w:type="dxa"/>
          </w:tcPr>
          <w:p w14:paraId="61625A6E" w14:textId="77777777" w:rsidR="00323446" w:rsidRPr="00323446" w:rsidRDefault="007A4E22" w:rsidP="008565A0">
            <w:pPr>
              <w:spacing w:after="120" w:line="240" w:lineRule="atLeast"/>
              <w:jc w:val="left"/>
              <w:rPr>
                <w:rFonts w:eastAsiaTheme="minorEastAsia"/>
                <w:b/>
                <w:szCs w:val="24"/>
                <w:lang w:val="en-CA"/>
              </w:rPr>
            </w:pPr>
            <w:r>
              <w:rPr>
                <w:rFonts w:eastAsiaTheme="minorEastAsia" w:hint="eastAsia"/>
                <w:b/>
                <w:szCs w:val="24"/>
                <w:lang w:val="en-CA" w:eastAsia="zh-CN"/>
              </w:rPr>
              <w:t>活动</w:t>
            </w:r>
          </w:p>
        </w:tc>
        <w:tc>
          <w:tcPr>
            <w:tcW w:w="5473" w:type="dxa"/>
          </w:tcPr>
          <w:p w14:paraId="15342746" w14:textId="77777777" w:rsidR="00323446" w:rsidRPr="00323446" w:rsidRDefault="007A4E22" w:rsidP="008565A0">
            <w:pPr>
              <w:spacing w:after="120" w:line="240" w:lineRule="atLeast"/>
              <w:jc w:val="left"/>
              <w:rPr>
                <w:rFonts w:eastAsiaTheme="minorEastAsia"/>
                <w:b/>
                <w:szCs w:val="24"/>
                <w:lang w:val="en-CA"/>
              </w:rPr>
            </w:pPr>
            <w:r>
              <w:rPr>
                <w:rFonts w:eastAsiaTheme="minorEastAsia" w:hint="eastAsia"/>
                <w:b/>
                <w:szCs w:val="24"/>
                <w:lang w:val="en-CA" w:eastAsia="zh-CN"/>
              </w:rPr>
              <w:t>次级活动说明</w:t>
            </w:r>
          </w:p>
        </w:tc>
        <w:tc>
          <w:tcPr>
            <w:tcW w:w="1610" w:type="dxa"/>
          </w:tcPr>
          <w:p w14:paraId="0CD35ED5" w14:textId="77777777" w:rsidR="00323446" w:rsidRPr="00323446" w:rsidRDefault="007A4E22" w:rsidP="008565A0">
            <w:pPr>
              <w:spacing w:after="120" w:line="240" w:lineRule="atLeast"/>
              <w:jc w:val="center"/>
              <w:rPr>
                <w:rFonts w:eastAsiaTheme="minorEastAsia"/>
                <w:b/>
                <w:szCs w:val="24"/>
                <w:lang w:val="en-CA"/>
              </w:rPr>
            </w:pPr>
            <w:r>
              <w:rPr>
                <w:rFonts w:eastAsiaTheme="minorEastAsia" w:hint="eastAsia"/>
                <w:b/>
                <w:szCs w:val="24"/>
                <w:lang w:val="en-CA" w:eastAsia="zh-CN"/>
              </w:rPr>
              <w:t>预算</w:t>
            </w:r>
            <w:r w:rsidR="00323446" w:rsidRPr="00323446">
              <w:rPr>
                <w:rFonts w:eastAsiaTheme="minorEastAsia"/>
                <w:b/>
                <w:szCs w:val="24"/>
                <w:lang w:val="en-CA"/>
              </w:rPr>
              <w:t xml:space="preserve"> (</w:t>
            </w:r>
            <w:r>
              <w:rPr>
                <w:rFonts w:eastAsiaTheme="minorEastAsia" w:hint="eastAsia"/>
                <w:b/>
                <w:szCs w:val="24"/>
                <w:lang w:val="en-CA" w:eastAsia="zh-CN"/>
              </w:rPr>
              <w:t>美元</w:t>
            </w:r>
            <w:r w:rsidR="00323446" w:rsidRPr="00323446">
              <w:rPr>
                <w:rFonts w:eastAsiaTheme="minorEastAsia"/>
                <w:b/>
                <w:szCs w:val="24"/>
                <w:lang w:val="en-CA"/>
              </w:rPr>
              <w:t>)</w:t>
            </w:r>
          </w:p>
        </w:tc>
      </w:tr>
      <w:tr w:rsidR="00323446" w:rsidRPr="00323446" w14:paraId="5BCA9C23" w14:textId="77777777" w:rsidTr="008D25B8">
        <w:trPr>
          <w:trHeight w:val="493"/>
        </w:trPr>
        <w:tc>
          <w:tcPr>
            <w:tcW w:w="2242" w:type="dxa"/>
            <w:vMerge w:val="restart"/>
          </w:tcPr>
          <w:p w14:paraId="59741FC4" w14:textId="77777777" w:rsidR="00323446" w:rsidRPr="00323446" w:rsidRDefault="007A4E22" w:rsidP="007A4E22">
            <w:pPr>
              <w:spacing w:after="120" w:line="240" w:lineRule="atLeast"/>
              <w:jc w:val="left"/>
              <w:rPr>
                <w:rFonts w:eastAsiaTheme="minorEastAsia"/>
                <w:bCs/>
                <w:szCs w:val="24"/>
                <w:lang w:val="en-CA" w:eastAsia="zh-CN"/>
              </w:rPr>
            </w:pPr>
            <w:r>
              <w:rPr>
                <w:rFonts w:eastAsiaTheme="minorEastAsia" w:hint="eastAsia"/>
                <w:bCs/>
                <w:szCs w:val="24"/>
                <w:lang w:val="en-CA" w:eastAsia="zh-CN"/>
              </w:rPr>
              <w:t>工作人员和利益攸关方的能力建设</w:t>
            </w:r>
          </w:p>
        </w:tc>
        <w:tc>
          <w:tcPr>
            <w:tcW w:w="5473" w:type="dxa"/>
          </w:tcPr>
          <w:p w14:paraId="56F37F0A" w14:textId="77777777" w:rsidR="00323446" w:rsidRPr="00323446" w:rsidRDefault="007A4E22" w:rsidP="007A4E22">
            <w:pPr>
              <w:spacing w:after="120" w:line="240" w:lineRule="atLeast"/>
              <w:jc w:val="left"/>
              <w:rPr>
                <w:rFonts w:eastAsiaTheme="minorEastAsia"/>
                <w:szCs w:val="24"/>
                <w:lang w:val="en-CA" w:eastAsia="zh-CN"/>
              </w:rPr>
            </w:pPr>
            <w:r>
              <w:rPr>
                <w:rFonts w:eastAsiaTheme="minorEastAsia" w:hint="eastAsia"/>
                <w:szCs w:val="24"/>
                <w:lang w:val="en-CA" w:eastAsia="zh-CN"/>
              </w:rPr>
              <w:t>通过一次考察访问和能力建设讲习班与相关机构进行协调与合作</w:t>
            </w:r>
          </w:p>
        </w:tc>
        <w:tc>
          <w:tcPr>
            <w:tcW w:w="1610" w:type="dxa"/>
          </w:tcPr>
          <w:p w14:paraId="565D7E7E" w14:textId="77777777" w:rsidR="00323446" w:rsidRPr="00323446" w:rsidRDefault="00323446" w:rsidP="008565A0">
            <w:pPr>
              <w:spacing w:after="120" w:line="240" w:lineRule="atLeast"/>
              <w:jc w:val="right"/>
              <w:rPr>
                <w:rFonts w:eastAsiaTheme="minorEastAsia"/>
                <w:szCs w:val="24"/>
                <w:lang w:val="en-CA"/>
              </w:rPr>
            </w:pPr>
            <w:r w:rsidRPr="00323446">
              <w:rPr>
                <w:rFonts w:eastAsiaTheme="minorEastAsia"/>
                <w:szCs w:val="24"/>
                <w:lang w:val="en-CA"/>
              </w:rPr>
              <w:t>25,000</w:t>
            </w:r>
          </w:p>
        </w:tc>
      </w:tr>
      <w:tr w:rsidR="00323446" w:rsidRPr="00323446" w14:paraId="6F581B7F" w14:textId="77777777" w:rsidTr="008D25B8">
        <w:trPr>
          <w:trHeight w:val="249"/>
        </w:trPr>
        <w:tc>
          <w:tcPr>
            <w:tcW w:w="2242" w:type="dxa"/>
            <w:vMerge/>
          </w:tcPr>
          <w:p w14:paraId="06D4C7EE" w14:textId="77777777" w:rsidR="00323446" w:rsidRPr="00323446" w:rsidRDefault="00323446" w:rsidP="008565A0">
            <w:pPr>
              <w:spacing w:after="120" w:line="240" w:lineRule="atLeast"/>
              <w:jc w:val="left"/>
              <w:rPr>
                <w:rFonts w:eastAsiaTheme="minorEastAsia"/>
                <w:b/>
                <w:szCs w:val="24"/>
                <w:lang w:val="en-CA"/>
              </w:rPr>
            </w:pPr>
          </w:p>
        </w:tc>
        <w:tc>
          <w:tcPr>
            <w:tcW w:w="5473" w:type="dxa"/>
          </w:tcPr>
          <w:p w14:paraId="2C06A771" w14:textId="77777777" w:rsidR="00323446" w:rsidRPr="00323446" w:rsidRDefault="00AF60C5" w:rsidP="008565A0">
            <w:pPr>
              <w:spacing w:after="120" w:line="240" w:lineRule="atLeast"/>
              <w:jc w:val="left"/>
              <w:rPr>
                <w:rFonts w:eastAsiaTheme="minorEastAsia"/>
                <w:szCs w:val="24"/>
                <w:lang w:val="en-CA"/>
              </w:rPr>
            </w:pPr>
            <w:r>
              <w:rPr>
                <w:rFonts w:eastAsiaTheme="minorEastAsia" w:hint="eastAsia"/>
                <w:szCs w:val="24"/>
                <w:lang w:val="en-CA" w:eastAsia="zh-CN"/>
              </w:rPr>
              <w:t>进口商</w:t>
            </w:r>
            <w:r w:rsidR="007A4E22">
              <w:rPr>
                <w:rFonts w:eastAsiaTheme="minorEastAsia" w:hint="eastAsia"/>
                <w:szCs w:val="24"/>
                <w:lang w:val="en-CA" w:eastAsia="zh-CN"/>
              </w:rPr>
              <w:t>培训</w:t>
            </w:r>
          </w:p>
        </w:tc>
        <w:tc>
          <w:tcPr>
            <w:tcW w:w="1610" w:type="dxa"/>
          </w:tcPr>
          <w:p w14:paraId="16525373" w14:textId="77777777" w:rsidR="00323446" w:rsidRPr="00323446" w:rsidRDefault="00323446" w:rsidP="008565A0">
            <w:pPr>
              <w:spacing w:after="120" w:line="240" w:lineRule="atLeast"/>
              <w:jc w:val="right"/>
              <w:rPr>
                <w:rFonts w:eastAsiaTheme="minorEastAsia"/>
                <w:szCs w:val="24"/>
                <w:lang w:val="en-CA"/>
              </w:rPr>
            </w:pPr>
            <w:r w:rsidRPr="00323446">
              <w:rPr>
                <w:rFonts w:eastAsiaTheme="minorEastAsia"/>
                <w:szCs w:val="24"/>
                <w:lang w:val="en-CA"/>
              </w:rPr>
              <w:t>14,000</w:t>
            </w:r>
          </w:p>
        </w:tc>
      </w:tr>
      <w:tr w:rsidR="00323446" w:rsidRPr="00323446" w14:paraId="48CD8498" w14:textId="77777777" w:rsidTr="008D25B8">
        <w:trPr>
          <w:trHeight w:val="117"/>
        </w:trPr>
        <w:tc>
          <w:tcPr>
            <w:tcW w:w="2242" w:type="dxa"/>
            <w:vMerge/>
          </w:tcPr>
          <w:p w14:paraId="2223C43C" w14:textId="77777777" w:rsidR="00323446" w:rsidRPr="00323446" w:rsidRDefault="00323446" w:rsidP="008565A0">
            <w:pPr>
              <w:spacing w:after="120" w:line="240" w:lineRule="atLeast"/>
              <w:jc w:val="left"/>
              <w:rPr>
                <w:rFonts w:eastAsiaTheme="minorEastAsia"/>
                <w:b/>
                <w:szCs w:val="24"/>
                <w:lang w:val="en-CA"/>
              </w:rPr>
            </w:pPr>
          </w:p>
        </w:tc>
        <w:tc>
          <w:tcPr>
            <w:tcW w:w="5473" w:type="dxa"/>
          </w:tcPr>
          <w:p w14:paraId="512BF741" w14:textId="77777777" w:rsidR="00323446" w:rsidRPr="00323446" w:rsidRDefault="007A4E22" w:rsidP="008565A0">
            <w:pPr>
              <w:spacing w:after="120" w:line="240" w:lineRule="atLeast"/>
              <w:jc w:val="left"/>
              <w:rPr>
                <w:rFonts w:eastAsiaTheme="minorEastAsia"/>
                <w:szCs w:val="24"/>
                <w:lang w:val="en-CA" w:eastAsia="zh-CN"/>
              </w:rPr>
            </w:pPr>
            <w:r>
              <w:rPr>
                <w:rFonts w:eastAsiaTheme="minorEastAsia" w:hint="eastAsia"/>
                <w:szCs w:val="24"/>
                <w:lang w:val="en-CA" w:eastAsia="zh-CN"/>
              </w:rPr>
              <w:t>海关和贸易</w:t>
            </w:r>
            <w:r w:rsidR="002049EE">
              <w:rPr>
                <w:rFonts w:eastAsiaTheme="minorEastAsia" w:hint="eastAsia"/>
                <w:szCs w:val="24"/>
                <w:lang w:val="en-CA" w:eastAsia="zh-CN"/>
              </w:rPr>
              <w:t>主管部门</w:t>
            </w:r>
            <w:r>
              <w:rPr>
                <w:rFonts w:eastAsiaTheme="minorEastAsia" w:hint="eastAsia"/>
                <w:szCs w:val="24"/>
                <w:lang w:val="en-CA" w:eastAsia="zh-CN"/>
              </w:rPr>
              <w:t>培训</w:t>
            </w:r>
          </w:p>
        </w:tc>
        <w:tc>
          <w:tcPr>
            <w:tcW w:w="1610" w:type="dxa"/>
          </w:tcPr>
          <w:p w14:paraId="1EB96111" w14:textId="77777777" w:rsidR="00323446" w:rsidRPr="00323446" w:rsidRDefault="00323446" w:rsidP="008565A0">
            <w:pPr>
              <w:spacing w:after="120" w:line="240" w:lineRule="atLeast"/>
              <w:jc w:val="right"/>
              <w:rPr>
                <w:rFonts w:eastAsiaTheme="minorEastAsia"/>
                <w:szCs w:val="24"/>
                <w:lang w:val="en-CA"/>
              </w:rPr>
            </w:pPr>
            <w:r w:rsidRPr="00323446">
              <w:rPr>
                <w:rFonts w:eastAsiaTheme="minorEastAsia"/>
                <w:szCs w:val="24"/>
                <w:lang w:val="en-CA"/>
              </w:rPr>
              <w:t>16,000</w:t>
            </w:r>
          </w:p>
        </w:tc>
      </w:tr>
      <w:tr w:rsidR="00323446" w:rsidRPr="00323446" w14:paraId="0C377128" w14:textId="77777777" w:rsidTr="008D25B8">
        <w:trPr>
          <w:trHeight w:val="53"/>
        </w:trPr>
        <w:tc>
          <w:tcPr>
            <w:tcW w:w="2242" w:type="dxa"/>
            <w:vMerge/>
          </w:tcPr>
          <w:p w14:paraId="0F6496A2" w14:textId="77777777" w:rsidR="00323446" w:rsidRPr="00323446" w:rsidRDefault="00323446" w:rsidP="008565A0">
            <w:pPr>
              <w:spacing w:after="120" w:line="240" w:lineRule="atLeast"/>
              <w:jc w:val="left"/>
              <w:rPr>
                <w:rFonts w:eastAsiaTheme="minorEastAsia"/>
                <w:b/>
                <w:szCs w:val="24"/>
                <w:lang w:val="en-CA"/>
              </w:rPr>
            </w:pPr>
          </w:p>
        </w:tc>
        <w:tc>
          <w:tcPr>
            <w:tcW w:w="5473" w:type="dxa"/>
          </w:tcPr>
          <w:p w14:paraId="20F38F68" w14:textId="77777777" w:rsidR="00323446" w:rsidRPr="00323446" w:rsidRDefault="00EB075F" w:rsidP="008565A0">
            <w:pPr>
              <w:spacing w:after="120" w:line="240" w:lineRule="atLeast"/>
              <w:jc w:val="left"/>
              <w:rPr>
                <w:rFonts w:eastAsiaTheme="minorEastAsia"/>
                <w:szCs w:val="24"/>
                <w:lang w:val="en-CA"/>
              </w:rPr>
            </w:pPr>
            <w:r>
              <w:rPr>
                <w:rFonts w:eastAsiaTheme="minorEastAsia" w:hint="eastAsia"/>
                <w:szCs w:val="24"/>
                <w:lang w:val="en-CA" w:eastAsia="zh-CN"/>
              </w:rPr>
              <w:t>信息发布会</w:t>
            </w:r>
          </w:p>
        </w:tc>
        <w:tc>
          <w:tcPr>
            <w:tcW w:w="1610" w:type="dxa"/>
          </w:tcPr>
          <w:p w14:paraId="3AD1585B" w14:textId="77777777" w:rsidR="00323446" w:rsidRPr="00323446" w:rsidRDefault="00323446" w:rsidP="008565A0">
            <w:pPr>
              <w:spacing w:after="120" w:line="240" w:lineRule="atLeast"/>
              <w:jc w:val="right"/>
              <w:rPr>
                <w:rFonts w:eastAsiaTheme="minorEastAsia"/>
                <w:szCs w:val="24"/>
                <w:lang w:val="en-CA"/>
              </w:rPr>
            </w:pPr>
            <w:r w:rsidRPr="00323446">
              <w:rPr>
                <w:rFonts w:eastAsiaTheme="minorEastAsia"/>
                <w:szCs w:val="24"/>
                <w:lang w:val="en-CA"/>
              </w:rPr>
              <w:t>3,000</w:t>
            </w:r>
          </w:p>
        </w:tc>
      </w:tr>
      <w:tr w:rsidR="00323446" w:rsidRPr="00323446" w14:paraId="634089F4" w14:textId="77777777" w:rsidTr="008D25B8">
        <w:trPr>
          <w:trHeight w:val="131"/>
        </w:trPr>
        <w:tc>
          <w:tcPr>
            <w:tcW w:w="7715" w:type="dxa"/>
            <w:gridSpan w:val="2"/>
          </w:tcPr>
          <w:p w14:paraId="45FCB3B1" w14:textId="77777777" w:rsidR="00323446" w:rsidRPr="00323446" w:rsidRDefault="007A4E22" w:rsidP="008565A0">
            <w:pPr>
              <w:spacing w:after="120" w:line="240" w:lineRule="atLeast"/>
              <w:jc w:val="right"/>
              <w:rPr>
                <w:rFonts w:eastAsiaTheme="minorEastAsia"/>
                <w:b/>
                <w:szCs w:val="24"/>
                <w:lang w:val="en-CA"/>
              </w:rPr>
            </w:pPr>
            <w:bookmarkStart w:id="0" w:name="_Hlk115084759"/>
            <w:r>
              <w:rPr>
                <w:rFonts w:eastAsiaTheme="minorEastAsia" w:hint="eastAsia"/>
                <w:b/>
                <w:szCs w:val="24"/>
                <w:lang w:val="en-CA" w:eastAsia="zh-CN"/>
              </w:rPr>
              <w:t>活动共计</w:t>
            </w:r>
          </w:p>
        </w:tc>
        <w:tc>
          <w:tcPr>
            <w:tcW w:w="1610" w:type="dxa"/>
          </w:tcPr>
          <w:p w14:paraId="0A8674EE" w14:textId="77777777" w:rsidR="00323446" w:rsidRPr="00323446" w:rsidRDefault="00323446" w:rsidP="008565A0">
            <w:pPr>
              <w:spacing w:after="120" w:line="240" w:lineRule="atLeast"/>
              <w:jc w:val="right"/>
              <w:rPr>
                <w:rFonts w:eastAsiaTheme="minorEastAsia"/>
                <w:b/>
                <w:szCs w:val="24"/>
                <w:lang w:val="en-CA"/>
              </w:rPr>
            </w:pPr>
            <w:r w:rsidRPr="00323446">
              <w:rPr>
                <w:rFonts w:eastAsiaTheme="minorEastAsia"/>
                <w:b/>
                <w:szCs w:val="24"/>
                <w:lang w:val="en-CA"/>
              </w:rPr>
              <w:t>58,000</w:t>
            </w:r>
          </w:p>
        </w:tc>
      </w:tr>
      <w:bookmarkEnd w:id="0"/>
      <w:tr w:rsidR="00323446" w:rsidRPr="00323446" w14:paraId="177FF81F" w14:textId="77777777" w:rsidTr="008D25B8">
        <w:trPr>
          <w:trHeight w:val="215"/>
        </w:trPr>
        <w:tc>
          <w:tcPr>
            <w:tcW w:w="2242" w:type="dxa"/>
            <w:vMerge w:val="restart"/>
          </w:tcPr>
          <w:p w14:paraId="3DF93806" w14:textId="77777777" w:rsidR="00323446" w:rsidRPr="00323446" w:rsidRDefault="007A4E22" w:rsidP="008565A0">
            <w:pPr>
              <w:spacing w:after="120" w:line="240" w:lineRule="atLeast"/>
              <w:jc w:val="left"/>
              <w:rPr>
                <w:rFonts w:eastAsiaTheme="minorEastAsia"/>
                <w:bCs/>
                <w:szCs w:val="24"/>
                <w:lang w:val="en-CA"/>
              </w:rPr>
            </w:pPr>
            <w:r>
              <w:rPr>
                <w:rFonts w:eastAsiaTheme="minorEastAsia" w:hint="eastAsia"/>
                <w:bCs/>
                <w:szCs w:val="24"/>
                <w:lang w:val="en-CA" w:eastAsia="zh-CN"/>
              </w:rPr>
              <w:t>外联和影响评估</w:t>
            </w:r>
          </w:p>
        </w:tc>
        <w:tc>
          <w:tcPr>
            <w:tcW w:w="5473" w:type="dxa"/>
          </w:tcPr>
          <w:p w14:paraId="1CE7049D" w14:textId="77777777" w:rsidR="00323446" w:rsidRPr="00323446" w:rsidRDefault="007A4E22" w:rsidP="007A4E22">
            <w:pPr>
              <w:spacing w:after="120" w:line="240" w:lineRule="atLeast"/>
              <w:jc w:val="left"/>
              <w:rPr>
                <w:rFonts w:eastAsiaTheme="minorEastAsia"/>
                <w:szCs w:val="24"/>
                <w:lang w:val="en-CA"/>
              </w:rPr>
            </w:pPr>
            <w:r>
              <w:rPr>
                <w:rFonts w:eastAsiaTheme="minorEastAsia" w:hint="eastAsia"/>
                <w:szCs w:val="24"/>
                <w:lang w:val="en-CA" w:eastAsia="zh-CN"/>
              </w:rPr>
              <w:t>编制和传播外联材料</w:t>
            </w:r>
          </w:p>
        </w:tc>
        <w:tc>
          <w:tcPr>
            <w:tcW w:w="1610" w:type="dxa"/>
          </w:tcPr>
          <w:p w14:paraId="65A8CAFB" w14:textId="77777777" w:rsidR="00323446" w:rsidRPr="00323446" w:rsidRDefault="00323446" w:rsidP="008565A0">
            <w:pPr>
              <w:spacing w:after="120" w:line="240" w:lineRule="atLeast"/>
              <w:jc w:val="right"/>
              <w:rPr>
                <w:rFonts w:eastAsiaTheme="minorEastAsia"/>
                <w:szCs w:val="24"/>
                <w:lang w:val="en-CA"/>
              </w:rPr>
            </w:pPr>
            <w:r w:rsidRPr="00323446">
              <w:rPr>
                <w:rFonts w:eastAsiaTheme="minorEastAsia"/>
                <w:szCs w:val="24"/>
                <w:lang w:val="en-CA"/>
              </w:rPr>
              <w:t>27,000</w:t>
            </w:r>
          </w:p>
        </w:tc>
      </w:tr>
      <w:tr w:rsidR="00323446" w:rsidRPr="00323446" w14:paraId="328308CE" w14:textId="77777777" w:rsidTr="008D25B8">
        <w:trPr>
          <w:trHeight w:val="284"/>
        </w:trPr>
        <w:tc>
          <w:tcPr>
            <w:tcW w:w="2242" w:type="dxa"/>
            <w:vMerge/>
          </w:tcPr>
          <w:p w14:paraId="235E772F" w14:textId="77777777" w:rsidR="00323446" w:rsidRPr="00323446" w:rsidRDefault="00323446" w:rsidP="008565A0">
            <w:pPr>
              <w:spacing w:after="120" w:line="240" w:lineRule="atLeast"/>
              <w:jc w:val="left"/>
              <w:rPr>
                <w:rFonts w:eastAsiaTheme="minorEastAsia"/>
                <w:szCs w:val="24"/>
                <w:lang w:val="en-CA"/>
              </w:rPr>
            </w:pPr>
          </w:p>
        </w:tc>
        <w:tc>
          <w:tcPr>
            <w:tcW w:w="5473" w:type="dxa"/>
          </w:tcPr>
          <w:p w14:paraId="7A0F0935" w14:textId="77777777" w:rsidR="00323446" w:rsidRPr="00323446" w:rsidRDefault="007A4E22" w:rsidP="008565A0">
            <w:pPr>
              <w:spacing w:after="120" w:line="240" w:lineRule="atLeast"/>
              <w:jc w:val="left"/>
              <w:rPr>
                <w:rFonts w:eastAsiaTheme="minorEastAsia"/>
                <w:szCs w:val="24"/>
                <w:lang w:val="en-CA"/>
              </w:rPr>
            </w:pPr>
            <w:r>
              <w:rPr>
                <w:rFonts w:eastAsiaTheme="minorEastAsia" w:hint="eastAsia"/>
                <w:szCs w:val="24"/>
                <w:lang w:val="en-CA" w:eastAsia="zh-CN"/>
              </w:rPr>
              <w:t>消费者行为研究</w:t>
            </w:r>
          </w:p>
        </w:tc>
        <w:tc>
          <w:tcPr>
            <w:tcW w:w="1610" w:type="dxa"/>
          </w:tcPr>
          <w:p w14:paraId="2DE12CDE" w14:textId="77777777" w:rsidR="00323446" w:rsidRPr="00323446" w:rsidRDefault="00323446" w:rsidP="008565A0">
            <w:pPr>
              <w:spacing w:after="120" w:line="240" w:lineRule="atLeast"/>
              <w:jc w:val="right"/>
              <w:rPr>
                <w:rFonts w:eastAsiaTheme="minorEastAsia"/>
                <w:szCs w:val="24"/>
                <w:lang w:val="en-CA"/>
              </w:rPr>
            </w:pPr>
            <w:r w:rsidRPr="00323446">
              <w:rPr>
                <w:rFonts w:eastAsiaTheme="minorEastAsia"/>
                <w:szCs w:val="24"/>
                <w:lang w:val="en-CA"/>
              </w:rPr>
              <w:t>15,000</w:t>
            </w:r>
          </w:p>
        </w:tc>
      </w:tr>
      <w:tr w:rsidR="00323446" w:rsidRPr="00323446" w14:paraId="661B7830" w14:textId="77777777" w:rsidTr="008D25B8">
        <w:trPr>
          <w:trHeight w:val="336"/>
        </w:trPr>
        <w:tc>
          <w:tcPr>
            <w:tcW w:w="7715" w:type="dxa"/>
            <w:gridSpan w:val="2"/>
          </w:tcPr>
          <w:p w14:paraId="67F59D9A" w14:textId="77777777" w:rsidR="00323446" w:rsidRPr="00323446" w:rsidRDefault="007A4E22" w:rsidP="008565A0">
            <w:pPr>
              <w:spacing w:after="120" w:line="240" w:lineRule="atLeast"/>
              <w:jc w:val="right"/>
              <w:rPr>
                <w:rFonts w:eastAsiaTheme="minorEastAsia"/>
                <w:b/>
                <w:szCs w:val="24"/>
                <w:lang w:val="en-CA"/>
              </w:rPr>
            </w:pPr>
            <w:r>
              <w:rPr>
                <w:rFonts w:eastAsiaTheme="minorEastAsia" w:hint="eastAsia"/>
                <w:b/>
                <w:szCs w:val="24"/>
                <w:lang w:val="en-CA" w:eastAsia="zh-CN"/>
              </w:rPr>
              <w:t>活动共计</w:t>
            </w:r>
          </w:p>
        </w:tc>
        <w:tc>
          <w:tcPr>
            <w:tcW w:w="1610" w:type="dxa"/>
          </w:tcPr>
          <w:p w14:paraId="54AC03D2" w14:textId="77777777" w:rsidR="00323446" w:rsidRPr="00323446" w:rsidRDefault="00323446" w:rsidP="008565A0">
            <w:pPr>
              <w:spacing w:after="120" w:line="240" w:lineRule="atLeast"/>
              <w:jc w:val="right"/>
              <w:rPr>
                <w:rFonts w:eastAsiaTheme="minorEastAsia"/>
                <w:b/>
                <w:szCs w:val="24"/>
                <w:lang w:val="en-CA"/>
              </w:rPr>
            </w:pPr>
            <w:r w:rsidRPr="00323446">
              <w:rPr>
                <w:rFonts w:eastAsiaTheme="minorEastAsia"/>
                <w:b/>
                <w:szCs w:val="24"/>
                <w:lang w:val="en-CA"/>
              </w:rPr>
              <w:t>42,000</w:t>
            </w:r>
          </w:p>
        </w:tc>
      </w:tr>
      <w:tr w:rsidR="00323446" w:rsidRPr="00323446" w14:paraId="07F60A01" w14:textId="77777777" w:rsidTr="008D25B8">
        <w:trPr>
          <w:trHeight w:val="325"/>
        </w:trPr>
        <w:tc>
          <w:tcPr>
            <w:tcW w:w="7715" w:type="dxa"/>
            <w:gridSpan w:val="2"/>
          </w:tcPr>
          <w:p w14:paraId="46DEAEAA" w14:textId="77777777" w:rsidR="00323446" w:rsidRPr="00323446" w:rsidRDefault="007A4E22" w:rsidP="008565A0">
            <w:pPr>
              <w:spacing w:after="120" w:line="240" w:lineRule="atLeast"/>
              <w:jc w:val="right"/>
              <w:rPr>
                <w:rFonts w:eastAsiaTheme="minorEastAsia"/>
                <w:b/>
                <w:szCs w:val="24"/>
                <w:lang w:val="en-CA"/>
              </w:rPr>
            </w:pPr>
            <w:r>
              <w:rPr>
                <w:rFonts w:eastAsiaTheme="minorEastAsia" w:hint="eastAsia"/>
                <w:b/>
                <w:szCs w:val="24"/>
                <w:lang w:val="en-CA" w:eastAsia="zh-CN"/>
              </w:rPr>
              <w:t>总计</w:t>
            </w:r>
          </w:p>
        </w:tc>
        <w:tc>
          <w:tcPr>
            <w:tcW w:w="1610" w:type="dxa"/>
          </w:tcPr>
          <w:p w14:paraId="67DF98CE" w14:textId="77777777" w:rsidR="00323446" w:rsidRPr="00323446" w:rsidRDefault="00323446" w:rsidP="008565A0">
            <w:pPr>
              <w:spacing w:after="120" w:line="240" w:lineRule="atLeast"/>
              <w:jc w:val="right"/>
              <w:rPr>
                <w:rFonts w:eastAsiaTheme="minorEastAsia"/>
                <w:b/>
                <w:szCs w:val="24"/>
                <w:lang w:val="en-CA"/>
              </w:rPr>
            </w:pPr>
            <w:r w:rsidRPr="00323446">
              <w:rPr>
                <w:rFonts w:eastAsiaTheme="minorEastAsia"/>
                <w:b/>
                <w:szCs w:val="24"/>
                <w:lang w:val="en-CA"/>
              </w:rPr>
              <w:t>100,000</w:t>
            </w:r>
          </w:p>
        </w:tc>
      </w:tr>
    </w:tbl>
    <w:p w14:paraId="04EA82D0" w14:textId="77777777" w:rsidR="00323446" w:rsidRPr="00323446" w:rsidRDefault="00323446" w:rsidP="00323446">
      <w:pPr>
        <w:spacing w:before="120" w:after="120" w:line="240" w:lineRule="atLeast"/>
        <w:rPr>
          <w:rFonts w:eastAsiaTheme="minorEastAsia"/>
          <w:szCs w:val="24"/>
          <w:lang w:val="en-CA"/>
        </w:rPr>
      </w:pPr>
    </w:p>
    <w:p w14:paraId="33A90CC0" w14:textId="77777777" w:rsidR="00323446" w:rsidRPr="00323446" w:rsidRDefault="007A4E22" w:rsidP="00323446">
      <w:pPr>
        <w:spacing w:before="120" w:after="120" w:line="240" w:lineRule="atLeast"/>
        <w:outlineLvl w:val="0"/>
        <w:rPr>
          <w:rFonts w:eastAsiaTheme="minorEastAsia"/>
          <w:szCs w:val="24"/>
          <w:u w:val="single"/>
          <w:lang w:val="en-CA"/>
        </w:rPr>
      </w:pPr>
      <w:bookmarkStart w:id="1" w:name="_Hlk126662278"/>
      <w:bookmarkStart w:id="2" w:name="_Hlk126934445"/>
      <w:r>
        <w:rPr>
          <w:rFonts w:eastAsiaTheme="minorEastAsia" w:hint="eastAsia"/>
          <w:szCs w:val="24"/>
          <w:u w:val="single"/>
          <w:lang w:val="en-CA" w:eastAsia="zh-CN"/>
        </w:rPr>
        <w:t>执行计划</w:t>
      </w:r>
    </w:p>
    <w:p w14:paraId="775AFB83" w14:textId="77777777" w:rsidR="009750B2" w:rsidRDefault="009750B2" w:rsidP="00323446">
      <w:pPr>
        <w:numPr>
          <w:ilvl w:val="0"/>
          <w:numId w:val="1"/>
        </w:numPr>
        <w:tabs>
          <w:tab w:val="clear" w:pos="0"/>
        </w:tabs>
        <w:spacing w:before="120" w:after="120" w:line="240" w:lineRule="atLeast"/>
        <w:outlineLvl w:val="0"/>
        <w:rPr>
          <w:rFonts w:eastAsiaTheme="minorEastAsia"/>
          <w:szCs w:val="24"/>
          <w:lang w:val="en-CA" w:eastAsia="zh-CN"/>
        </w:rPr>
      </w:pPr>
      <w:r w:rsidRPr="009750B2">
        <w:rPr>
          <w:rFonts w:eastAsiaTheme="minorEastAsia" w:hint="eastAsia"/>
          <w:szCs w:val="24"/>
          <w:lang w:val="en-CA" w:eastAsia="zh-CN"/>
        </w:rPr>
        <w:t>项目预计在</w:t>
      </w:r>
      <w:r>
        <w:rPr>
          <w:rFonts w:eastAsiaTheme="minorEastAsia" w:hint="eastAsia"/>
          <w:szCs w:val="24"/>
          <w:lang w:val="en-CA" w:eastAsia="zh-CN"/>
        </w:rPr>
        <w:t>获得核准</w:t>
      </w:r>
      <w:r w:rsidRPr="009750B2">
        <w:rPr>
          <w:rFonts w:eastAsiaTheme="minorEastAsia" w:hint="eastAsia"/>
          <w:szCs w:val="24"/>
          <w:lang w:val="en-CA" w:eastAsia="zh-CN"/>
        </w:rPr>
        <w:t>后</w:t>
      </w:r>
      <w:r w:rsidRPr="009750B2">
        <w:rPr>
          <w:rFonts w:eastAsiaTheme="minorEastAsia" w:hint="eastAsia"/>
          <w:szCs w:val="24"/>
          <w:lang w:val="en-CA" w:eastAsia="zh-CN"/>
        </w:rPr>
        <w:t>18</w:t>
      </w:r>
      <w:r w:rsidRPr="009750B2">
        <w:rPr>
          <w:rFonts w:eastAsiaTheme="minorEastAsia" w:hint="eastAsia"/>
          <w:szCs w:val="24"/>
          <w:lang w:val="en-CA" w:eastAsia="zh-CN"/>
        </w:rPr>
        <w:t>个月内完成；将在</w:t>
      </w:r>
      <w:r w:rsidRPr="009750B2">
        <w:rPr>
          <w:rFonts w:eastAsiaTheme="minorEastAsia" w:hint="eastAsia"/>
          <w:szCs w:val="24"/>
          <w:lang w:val="en-CA" w:eastAsia="zh-CN"/>
        </w:rPr>
        <w:t xml:space="preserve"> 2023 </w:t>
      </w:r>
      <w:r w:rsidRPr="009750B2">
        <w:rPr>
          <w:rFonts w:eastAsiaTheme="minorEastAsia" w:hint="eastAsia"/>
          <w:szCs w:val="24"/>
          <w:lang w:val="en-CA" w:eastAsia="zh-CN"/>
        </w:rPr>
        <w:t>年</w:t>
      </w:r>
      <w:r w:rsidRPr="009750B2">
        <w:rPr>
          <w:rFonts w:eastAsiaTheme="minorEastAsia" w:hint="eastAsia"/>
          <w:szCs w:val="24"/>
          <w:lang w:val="en-CA" w:eastAsia="zh-CN"/>
        </w:rPr>
        <w:t xml:space="preserve"> 7 </w:t>
      </w:r>
      <w:r w:rsidRPr="009750B2">
        <w:rPr>
          <w:rFonts w:eastAsiaTheme="minorEastAsia" w:hint="eastAsia"/>
          <w:szCs w:val="24"/>
          <w:lang w:val="en-CA" w:eastAsia="zh-CN"/>
        </w:rPr>
        <w:t>月至</w:t>
      </w:r>
      <w:r w:rsidRPr="009750B2">
        <w:rPr>
          <w:rFonts w:eastAsiaTheme="minorEastAsia" w:hint="eastAsia"/>
          <w:szCs w:val="24"/>
          <w:lang w:val="en-CA" w:eastAsia="zh-CN"/>
        </w:rPr>
        <w:t xml:space="preserve"> 2024 </w:t>
      </w:r>
      <w:r w:rsidRPr="009750B2">
        <w:rPr>
          <w:rFonts w:eastAsiaTheme="minorEastAsia" w:hint="eastAsia"/>
          <w:szCs w:val="24"/>
          <w:lang w:val="en-CA" w:eastAsia="zh-CN"/>
        </w:rPr>
        <w:t>年</w:t>
      </w:r>
      <w:r w:rsidRPr="009750B2">
        <w:rPr>
          <w:rFonts w:eastAsiaTheme="minorEastAsia" w:hint="eastAsia"/>
          <w:szCs w:val="24"/>
          <w:lang w:val="en-CA" w:eastAsia="zh-CN"/>
        </w:rPr>
        <w:t xml:space="preserve"> 12 </w:t>
      </w:r>
      <w:r w:rsidRPr="009750B2">
        <w:rPr>
          <w:rFonts w:eastAsiaTheme="minorEastAsia" w:hint="eastAsia"/>
          <w:szCs w:val="24"/>
          <w:lang w:val="en-CA" w:eastAsia="zh-CN"/>
        </w:rPr>
        <w:t>月期间</w:t>
      </w:r>
      <w:r w:rsidR="00416EBE">
        <w:rPr>
          <w:rFonts w:eastAsiaTheme="minorEastAsia" w:hint="eastAsia"/>
          <w:szCs w:val="24"/>
          <w:lang w:val="en-CA" w:eastAsia="zh-CN"/>
        </w:rPr>
        <w:t>开展</w:t>
      </w:r>
      <w:r w:rsidR="00416EBE" w:rsidRPr="00416EBE">
        <w:rPr>
          <w:rFonts w:eastAsiaTheme="minorEastAsia" w:hint="eastAsia"/>
          <w:szCs w:val="24"/>
          <w:lang w:val="en-CA" w:eastAsia="zh-CN"/>
        </w:rPr>
        <w:t>以下活动</w:t>
      </w:r>
      <w:r w:rsidRPr="009750B2">
        <w:rPr>
          <w:rFonts w:eastAsiaTheme="minorEastAsia" w:hint="eastAsia"/>
          <w:szCs w:val="24"/>
          <w:lang w:val="en-CA" w:eastAsia="zh-CN"/>
        </w:rPr>
        <w:t>：</w:t>
      </w:r>
    </w:p>
    <w:p w14:paraId="786FC1A7" w14:textId="77777777" w:rsidR="00323446" w:rsidRPr="00323446" w:rsidRDefault="00C8379C" w:rsidP="007A4E22">
      <w:pPr>
        <w:widowControl w:val="0"/>
        <w:numPr>
          <w:ilvl w:val="1"/>
          <w:numId w:val="1"/>
        </w:numPr>
        <w:tabs>
          <w:tab w:val="clear" w:pos="0"/>
        </w:tabs>
        <w:spacing w:before="120" w:after="120" w:line="240" w:lineRule="atLeast"/>
        <w:ind w:left="980" w:hanging="490"/>
        <w:outlineLvl w:val="1"/>
        <w:rPr>
          <w:rFonts w:eastAsiaTheme="minorEastAsia"/>
          <w:szCs w:val="24"/>
          <w:lang w:val="en-CA" w:eastAsia="zh-CN"/>
        </w:rPr>
      </w:pPr>
      <w:r w:rsidRPr="00C8379C">
        <w:rPr>
          <w:rFonts w:eastAsiaTheme="minorEastAsia" w:hint="eastAsia"/>
          <w:szCs w:val="24"/>
          <w:lang w:val="en-CA" w:eastAsia="zh-CN"/>
        </w:rPr>
        <w:t>国家臭氧机构和</w:t>
      </w:r>
      <w:r w:rsidR="002049EE">
        <w:rPr>
          <w:rFonts w:eastAsiaTheme="minorEastAsia" w:hint="eastAsia"/>
          <w:szCs w:val="24"/>
          <w:lang w:val="en-CA" w:eastAsia="zh-CN"/>
        </w:rPr>
        <w:t>主管部门</w:t>
      </w:r>
      <w:r w:rsidRPr="00C8379C">
        <w:rPr>
          <w:rFonts w:eastAsiaTheme="minorEastAsia" w:hint="eastAsia"/>
          <w:szCs w:val="24"/>
          <w:lang w:val="en-CA" w:eastAsia="zh-CN"/>
        </w:rPr>
        <w:t>的</w:t>
      </w:r>
      <w:r w:rsidRPr="00C8379C">
        <w:rPr>
          <w:rFonts w:eastAsiaTheme="minorEastAsia" w:hint="eastAsia"/>
          <w:szCs w:val="24"/>
          <w:lang w:val="en-CA" w:eastAsia="zh-CN"/>
        </w:rPr>
        <w:t xml:space="preserve"> 10 </w:t>
      </w:r>
      <w:r w:rsidRPr="00C8379C">
        <w:rPr>
          <w:rFonts w:eastAsiaTheme="minorEastAsia" w:hint="eastAsia"/>
          <w:szCs w:val="24"/>
          <w:lang w:val="en-CA" w:eastAsia="zh-CN"/>
        </w:rPr>
        <w:t>名参加者到一个进口情况与吉尔吉斯斯坦类似，并制定了标识标准和能效评级的国家进行为期五天的考察访问。</w:t>
      </w:r>
      <w:r w:rsidRPr="00C8379C">
        <w:rPr>
          <w:rFonts w:eastAsiaTheme="minorEastAsia" w:hint="eastAsia"/>
          <w:szCs w:val="24"/>
          <w:lang w:val="en-CA" w:eastAsia="zh-CN"/>
        </w:rPr>
        <w:t xml:space="preserve"> </w:t>
      </w:r>
      <w:r w:rsidRPr="00C8379C">
        <w:rPr>
          <w:rFonts w:eastAsiaTheme="minorEastAsia" w:hint="eastAsia"/>
          <w:szCs w:val="24"/>
          <w:lang w:val="en-CA" w:eastAsia="zh-CN"/>
        </w:rPr>
        <w:t>将把在考察中学到的经验教训和得到的建议编入一份战略文件，为内阁将审议的决议草案奠定基础（</w:t>
      </w:r>
      <w:r w:rsidRPr="00C8379C">
        <w:rPr>
          <w:rFonts w:eastAsiaTheme="minorEastAsia" w:hint="eastAsia"/>
          <w:szCs w:val="24"/>
          <w:lang w:val="en-CA" w:eastAsia="zh-CN"/>
        </w:rPr>
        <w:t xml:space="preserve">25,000 </w:t>
      </w:r>
      <w:r w:rsidRPr="00C8379C">
        <w:rPr>
          <w:rFonts w:eastAsiaTheme="minorEastAsia" w:hint="eastAsia"/>
          <w:szCs w:val="24"/>
          <w:lang w:val="en-CA" w:eastAsia="zh-CN"/>
        </w:rPr>
        <w:t>美元）；</w:t>
      </w:r>
      <w:r w:rsidRPr="00C8379C">
        <w:rPr>
          <w:rFonts w:eastAsiaTheme="minorEastAsia" w:hint="eastAsia"/>
          <w:szCs w:val="24"/>
          <w:lang w:val="en-CA" w:eastAsia="zh-CN"/>
        </w:rPr>
        <w:t xml:space="preserve"> </w:t>
      </w:r>
      <w:r w:rsidRPr="00C8379C">
        <w:rPr>
          <w:rFonts w:eastAsiaTheme="minorEastAsia" w:hint="eastAsia"/>
          <w:szCs w:val="24"/>
          <w:lang w:val="en-CA" w:eastAsia="zh-CN"/>
        </w:rPr>
        <w:t>为</w:t>
      </w:r>
      <w:r w:rsidRPr="00C8379C">
        <w:rPr>
          <w:rFonts w:eastAsiaTheme="minorEastAsia" w:hint="eastAsia"/>
          <w:szCs w:val="24"/>
          <w:lang w:val="en-CA" w:eastAsia="zh-CN"/>
        </w:rPr>
        <w:t xml:space="preserve"> 30 </w:t>
      </w:r>
      <w:r w:rsidRPr="00C8379C">
        <w:rPr>
          <w:rFonts w:eastAsiaTheme="minorEastAsia" w:hint="eastAsia"/>
          <w:szCs w:val="24"/>
          <w:lang w:val="en-CA" w:eastAsia="zh-CN"/>
        </w:rPr>
        <w:t>个</w:t>
      </w:r>
      <w:r w:rsidR="00AF60C5">
        <w:rPr>
          <w:rFonts w:eastAsiaTheme="minorEastAsia" w:hint="eastAsia"/>
          <w:szCs w:val="24"/>
          <w:lang w:val="en-CA" w:eastAsia="zh-CN"/>
        </w:rPr>
        <w:t>进口商</w:t>
      </w:r>
      <w:r w:rsidRPr="00C8379C">
        <w:rPr>
          <w:rFonts w:eastAsiaTheme="minorEastAsia" w:hint="eastAsia"/>
          <w:szCs w:val="24"/>
          <w:lang w:val="en-CA" w:eastAsia="zh-CN"/>
        </w:rPr>
        <w:t>举办两个讲习班，以提高对基于低</w:t>
      </w:r>
      <w:r w:rsidRPr="00C8379C">
        <w:rPr>
          <w:rFonts w:eastAsiaTheme="minorEastAsia" w:hint="eastAsia"/>
          <w:szCs w:val="24"/>
          <w:lang w:val="en-CA" w:eastAsia="zh-CN"/>
        </w:rPr>
        <w:t xml:space="preserve"> GWP </w:t>
      </w:r>
      <w:r w:rsidR="00EB075F">
        <w:rPr>
          <w:rFonts w:eastAsiaTheme="minorEastAsia" w:hint="eastAsia"/>
          <w:szCs w:val="24"/>
          <w:lang w:val="en-CA" w:eastAsia="zh-CN"/>
        </w:rPr>
        <w:t>替代品</w:t>
      </w:r>
      <w:r w:rsidRPr="00C8379C">
        <w:rPr>
          <w:rFonts w:eastAsiaTheme="minorEastAsia" w:hint="eastAsia"/>
          <w:szCs w:val="24"/>
          <w:lang w:val="en-CA" w:eastAsia="zh-CN"/>
        </w:rPr>
        <w:t>的节能</w:t>
      </w:r>
      <w:r w:rsidRPr="00C8379C">
        <w:rPr>
          <w:rFonts w:eastAsiaTheme="minorEastAsia" w:hint="eastAsia"/>
          <w:szCs w:val="24"/>
          <w:lang w:val="en-CA" w:eastAsia="zh-CN"/>
        </w:rPr>
        <w:t xml:space="preserve"> RACHP </w:t>
      </w:r>
      <w:r w:rsidRPr="00C8379C">
        <w:rPr>
          <w:rFonts w:eastAsiaTheme="minorEastAsia" w:hint="eastAsia"/>
          <w:szCs w:val="24"/>
          <w:lang w:val="en-CA" w:eastAsia="zh-CN"/>
        </w:rPr>
        <w:t>设备的认识（</w:t>
      </w:r>
      <w:r w:rsidRPr="00C8379C">
        <w:rPr>
          <w:rFonts w:eastAsiaTheme="minorEastAsia" w:hint="eastAsia"/>
          <w:szCs w:val="24"/>
          <w:lang w:val="en-CA" w:eastAsia="zh-CN"/>
        </w:rPr>
        <w:t xml:space="preserve">14,000 </w:t>
      </w:r>
      <w:r w:rsidRPr="00C8379C">
        <w:rPr>
          <w:rFonts w:eastAsiaTheme="minorEastAsia" w:hint="eastAsia"/>
          <w:szCs w:val="24"/>
          <w:lang w:val="en-CA" w:eastAsia="zh-CN"/>
        </w:rPr>
        <w:t>美元）；</w:t>
      </w:r>
      <w:r w:rsidRPr="00C8379C">
        <w:rPr>
          <w:rFonts w:eastAsiaTheme="minorEastAsia" w:hint="eastAsia"/>
          <w:szCs w:val="24"/>
          <w:lang w:val="en-CA" w:eastAsia="zh-CN"/>
        </w:rPr>
        <w:t xml:space="preserve"> </w:t>
      </w:r>
      <w:r w:rsidRPr="00C8379C">
        <w:rPr>
          <w:rFonts w:eastAsiaTheme="minorEastAsia" w:hint="eastAsia"/>
          <w:szCs w:val="24"/>
          <w:lang w:val="en-CA" w:eastAsia="zh-CN"/>
        </w:rPr>
        <w:t>为</w:t>
      </w:r>
      <w:r w:rsidRPr="00C8379C">
        <w:rPr>
          <w:rFonts w:eastAsiaTheme="minorEastAsia" w:hint="eastAsia"/>
          <w:szCs w:val="24"/>
          <w:lang w:val="en-CA" w:eastAsia="zh-CN"/>
        </w:rPr>
        <w:t xml:space="preserve"> 60 </w:t>
      </w:r>
      <w:r w:rsidRPr="00C8379C">
        <w:rPr>
          <w:rFonts w:eastAsiaTheme="minorEastAsia" w:hint="eastAsia"/>
          <w:szCs w:val="24"/>
          <w:lang w:val="en-CA" w:eastAsia="zh-CN"/>
        </w:rPr>
        <w:t>名海关官员举办两个关于对经过标识的产品的进口情况进行监测的讲习班，重点是制冷剂的</w:t>
      </w:r>
      <w:r w:rsidRPr="00C8379C">
        <w:rPr>
          <w:rFonts w:eastAsiaTheme="minorEastAsia" w:hint="eastAsia"/>
          <w:szCs w:val="24"/>
          <w:lang w:val="en-CA" w:eastAsia="zh-CN"/>
        </w:rPr>
        <w:t>GWP</w:t>
      </w:r>
      <w:r w:rsidRPr="00C8379C">
        <w:rPr>
          <w:rFonts w:eastAsiaTheme="minorEastAsia" w:hint="eastAsia"/>
          <w:szCs w:val="24"/>
          <w:lang w:val="en-CA" w:eastAsia="zh-CN"/>
        </w:rPr>
        <w:t>（</w:t>
      </w:r>
      <w:r w:rsidRPr="00C8379C">
        <w:rPr>
          <w:rFonts w:eastAsiaTheme="minorEastAsia" w:hint="eastAsia"/>
          <w:szCs w:val="24"/>
          <w:lang w:val="en-CA" w:eastAsia="zh-CN"/>
        </w:rPr>
        <w:t xml:space="preserve">16,000 </w:t>
      </w:r>
      <w:r w:rsidRPr="00C8379C">
        <w:rPr>
          <w:rFonts w:eastAsiaTheme="minorEastAsia" w:hint="eastAsia"/>
          <w:szCs w:val="24"/>
          <w:lang w:val="en-CA" w:eastAsia="zh-CN"/>
        </w:rPr>
        <w:t>美元）；</w:t>
      </w:r>
      <w:r w:rsidRPr="00C8379C">
        <w:rPr>
          <w:rFonts w:eastAsiaTheme="minorEastAsia" w:hint="eastAsia"/>
          <w:szCs w:val="24"/>
          <w:lang w:val="en-CA" w:eastAsia="zh-CN"/>
        </w:rPr>
        <w:t xml:space="preserve"> </w:t>
      </w:r>
      <w:r w:rsidRPr="00C8379C">
        <w:rPr>
          <w:rFonts w:eastAsiaTheme="minorEastAsia" w:hint="eastAsia"/>
          <w:szCs w:val="24"/>
          <w:lang w:val="en-CA" w:eastAsia="zh-CN"/>
        </w:rPr>
        <w:t>为</w:t>
      </w:r>
      <w:r w:rsidRPr="00C8379C">
        <w:rPr>
          <w:rFonts w:eastAsiaTheme="minorEastAsia" w:hint="eastAsia"/>
          <w:szCs w:val="24"/>
          <w:lang w:val="en-CA" w:eastAsia="zh-CN"/>
        </w:rPr>
        <w:t xml:space="preserve"> 50 </w:t>
      </w:r>
      <w:r w:rsidRPr="00C8379C">
        <w:rPr>
          <w:rFonts w:eastAsiaTheme="minorEastAsia" w:hint="eastAsia"/>
          <w:szCs w:val="24"/>
          <w:lang w:val="en-CA" w:eastAsia="zh-CN"/>
        </w:rPr>
        <w:t>个公用事业机构、建筑设计师、开发商和建筑企业编制信息材料和举行一次信息发布会，推动在</w:t>
      </w:r>
      <w:r w:rsidRPr="00C8379C">
        <w:rPr>
          <w:rFonts w:eastAsiaTheme="minorEastAsia" w:hint="eastAsia"/>
          <w:szCs w:val="24"/>
          <w:lang w:val="en-CA" w:eastAsia="zh-CN"/>
        </w:rPr>
        <w:t xml:space="preserve"> RACHP </w:t>
      </w:r>
      <w:r w:rsidRPr="00C8379C">
        <w:rPr>
          <w:rFonts w:eastAsiaTheme="minorEastAsia" w:hint="eastAsia"/>
          <w:szCs w:val="24"/>
          <w:lang w:val="en-CA" w:eastAsia="zh-CN"/>
        </w:rPr>
        <w:t>设备中使用节能和低</w:t>
      </w:r>
      <w:r w:rsidRPr="00C8379C">
        <w:rPr>
          <w:rFonts w:eastAsiaTheme="minorEastAsia" w:hint="eastAsia"/>
          <w:szCs w:val="24"/>
          <w:lang w:val="en-CA" w:eastAsia="zh-CN"/>
        </w:rPr>
        <w:t xml:space="preserve"> GWP </w:t>
      </w:r>
      <w:r w:rsidRPr="00C8379C">
        <w:rPr>
          <w:rFonts w:eastAsiaTheme="minorEastAsia" w:hint="eastAsia"/>
          <w:szCs w:val="24"/>
          <w:lang w:val="en-CA" w:eastAsia="zh-CN"/>
        </w:rPr>
        <w:t>制冷剂（</w:t>
      </w:r>
      <w:r w:rsidRPr="00C8379C">
        <w:rPr>
          <w:rFonts w:eastAsiaTheme="minorEastAsia" w:hint="eastAsia"/>
          <w:szCs w:val="24"/>
          <w:lang w:val="en-CA" w:eastAsia="zh-CN"/>
        </w:rPr>
        <w:t xml:space="preserve">3,000 </w:t>
      </w:r>
      <w:r w:rsidRPr="00C8379C">
        <w:rPr>
          <w:rFonts w:eastAsiaTheme="minorEastAsia" w:hint="eastAsia"/>
          <w:szCs w:val="24"/>
          <w:lang w:val="en-CA" w:eastAsia="zh-CN"/>
        </w:rPr>
        <w:t>美元）。</w:t>
      </w:r>
    </w:p>
    <w:p w14:paraId="7265279D" w14:textId="77777777" w:rsidR="00323446" w:rsidRPr="00323446" w:rsidRDefault="00D9792C" w:rsidP="007A4E22">
      <w:pPr>
        <w:widowControl w:val="0"/>
        <w:numPr>
          <w:ilvl w:val="1"/>
          <w:numId w:val="1"/>
        </w:numPr>
        <w:tabs>
          <w:tab w:val="clear" w:pos="0"/>
        </w:tabs>
        <w:spacing w:before="120" w:after="120" w:line="240" w:lineRule="atLeast"/>
        <w:ind w:left="980" w:hanging="490"/>
        <w:outlineLvl w:val="1"/>
        <w:rPr>
          <w:rFonts w:eastAsiaTheme="minorEastAsia"/>
          <w:szCs w:val="24"/>
          <w:lang w:val="en-CA" w:eastAsia="zh-CN"/>
        </w:rPr>
      </w:pPr>
      <w:r w:rsidRPr="00D9792C">
        <w:rPr>
          <w:rFonts w:eastAsiaTheme="minorEastAsia" w:hint="eastAsia"/>
          <w:szCs w:val="24"/>
          <w:lang w:val="en-CA" w:eastAsia="zh-CN"/>
        </w:rPr>
        <w:t>将以最后用户和消费者为对象开展提高认识活动，宣传节能产品和设备的供应情况和好处。</w:t>
      </w:r>
      <w:r w:rsidRPr="00D9792C">
        <w:rPr>
          <w:rFonts w:eastAsiaTheme="minorEastAsia" w:hint="eastAsia"/>
          <w:szCs w:val="24"/>
          <w:lang w:val="en-CA" w:eastAsia="zh-CN"/>
        </w:rPr>
        <w:t xml:space="preserve"> </w:t>
      </w:r>
      <w:r w:rsidRPr="00D9792C">
        <w:rPr>
          <w:rFonts w:eastAsiaTheme="minorEastAsia" w:hint="eastAsia"/>
          <w:szCs w:val="24"/>
          <w:lang w:val="en-CA" w:eastAsia="zh-CN"/>
        </w:rPr>
        <w:t>外联材料将以通过逐步减少氢氟碳化物的扶持活动编制的出版物为基础，包括关于能效评级以及制冷剂的</w:t>
      </w:r>
      <w:r w:rsidRPr="00D9792C">
        <w:rPr>
          <w:rFonts w:eastAsiaTheme="minorEastAsia" w:hint="eastAsia"/>
          <w:szCs w:val="24"/>
          <w:lang w:val="en-CA" w:eastAsia="zh-CN"/>
        </w:rPr>
        <w:t xml:space="preserve"> ODP</w:t>
      </w:r>
      <w:r w:rsidRPr="00D9792C">
        <w:rPr>
          <w:rFonts w:eastAsiaTheme="minorEastAsia" w:hint="eastAsia"/>
          <w:szCs w:val="24"/>
          <w:lang w:val="en-CA" w:eastAsia="zh-CN"/>
        </w:rPr>
        <w:t>值和</w:t>
      </w:r>
      <w:r w:rsidRPr="00D9792C">
        <w:rPr>
          <w:rFonts w:eastAsiaTheme="minorEastAsia" w:hint="eastAsia"/>
          <w:szCs w:val="24"/>
          <w:lang w:val="en-CA" w:eastAsia="zh-CN"/>
        </w:rPr>
        <w:t xml:space="preserve">GWP </w:t>
      </w:r>
      <w:r w:rsidRPr="00D9792C">
        <w:rPr>
          <w:rFonts w:eastAsiaTheme="minorEastAsia" w:hint="eastAsia"/>
          <w:szCs w:val="24"/>
          <w:lang w:val="en-CA" w:eastAsia="zh-CN"/>
        </w:rPr>
        <w:t>值的两个视频和两个信息图表（</w:t>
      </w:r>
      <w:r w:rsidRPr="00D9792C">
        <w:rPr>
          <w:rFonts w:eastAsiaTheme="minorEastAsia" w:hint="eastAsia"/>
          <w:szCs w:val="24"/>
          <w:lang w:val="en-CA" w:eastAsia="zh-CN"/>
        </w:rPr>
        <w:t xml:space="preserve">27,000 </w:t>
      </w:r>
      <w:r w:rsidRPr="00D9792C">
        <w:rPr>
          <w:rFonts w:eastAsiaTheme="minorEastAsia" w:hint="eastAsia"/>
          <w:szCs w:val="24"/>
          <w:lang w:val="en-CA" w:eastAsia="zh-CN"/>
        </w:rPr>
        <w:t>美元）；</w:t>
      </w:r>
      <w:r w:rsidRPr="00D9792C">
        <w:rPr>
          <w:rFonts w:eastAsiaTheme="minorEastAsia" w:hint="eastAsia"/>
          <w:szCs w:val="24"/>
          <w:lang w:val="en-CA" w:eastAsia="zh-CN"/>
        </w:rPr>
        <w:t xml:space="preserve"> </w:t>
      </w:r>
      <w:r w:rsidRPr="00D9792C">
        <w:rPr>
          <w:rFonts w:eastAsiaTheme="minorEastAsia" w:hint="eastAsia"/>
          <w:szCs w:val="24"/>
          <w:lang w:val="en-CA" w:eastAsia="zh-CN"/>
        </w:rPr>
        <w:t>将进行一项消费者行为研究，从至少</w:t>
      </w:r>
      <w:r w:rsidRPr="00D9792C">
        <w:rPr>
          <w:rFonts w:eastAsiaTheme="minorEastAsia" w:hint="eastAsia"/>
          <w:szCs w:val="24"/>
          <w:lang w:val="en-CA" w:eastAsia="zh-CN"/>
        </w:rPr>
        <w:t xml:space="preserve"> 1,000 </w:t>
      </w:r>
      <w:r w:rsidRPr="00D9792C">
        <w:rPr>
          <w:rFonts w:eastAsiaTheme="minorEastAsia" w:hint="eastAsia"/>
          <w:szCs w:val="24"/>
          <w:lang w:val="en-CA" w:eastAsia="zh-CN"/>
        </w:rPr>
        <w:t>户家庭收集有关项目影响的数据，并确定如何在</w:t>
      </w:r>
      <w:r w:rsidR="00A86B94">
        <w:rPr>
          <w:rFonts w:eastAsiaTheme="minorEastAsia" w:hint="eastAsia"/>
          <w:szCs w:val="24"/>
          <w:lang w:val="en-CA" w:eastAsia="zh-CN"/>
        </w:rPr>
        <w:t>能效</w:t>
      </w:r>
      <w:r w:rsidRPr="00D9792C">
        <w:rPr>
          <w:rFonts w:eastAsiaTheme="minorEastAsia" w:hint="eastAsia"/>
          <w:szCs w:val="24"/>
          <w:lang w:val="en-CA" w:eastAsia="zh-CN"/>
        </w:rPr>
        <w:t>标识计划成为强制性措施之前加强该计划；</w:t>
      </w:r>
      <w:r w:rsidRPr="00D9792C">
        <w:rPr>
          <w:rFonts w:eastAsiaTheme="minorEastAsia" w:hint="eastAsia"/>
          <w:szCs w:val="24"/>
          <w:lang w:val="en-CA" w:eastAsia="zh-CN"/>
        </w:rPr>
        <w:t xml:space="preserve"> </w:t>
      </w:r>
      <w:r w:rsidRPr="00D9792C">
        <w:rPr>
          <w:rFonts w:eastAsiaTheme="minorEastAsia" w:hint="eastAsia"/>
          <w:szCs w:val="24"/>
          <w:lang w:val="en-CA" w:eastAsia="zh-CN"/>
        </w:rPr>
        <w:t>该研究将评估一个推动</w:t>
      </w:r>
      <w:r w:rsidR="00EB075F">
        <w:rPr>
          <w:rFonts w:eastAsiaTheme="minorEastAsia" w:hint="eastAsia"/>
          <w:szCs w:val="24"/>
          <w:lang w:val="en-CA" w:eastAsia="zh-CN"/>
        </w:rPr>
        <w:t>对</w:t>
      </w:r>
      <w:r w:rsidRPr="00D9792C">
        <w:rPr>
          <w:rFonts w:eastAsiaTheme="minorEastAsia" w:hint="eastAsia"/>
          <w:szCs w:val="24"/>
          <w:lang w:val="en-CA" w:eastAsia="zh-CN"/>
        </w:rPr>
        <w:t>电器进行标识的财务激励计划的可行性和影响，还可能包括对采用节能和低</w:t>
      </w:r>
      <w:r w:rsidRPr="00D9792C">
        <w:rPr>
          <w:rFonts w:eastAsiaTheme="minorEastAsia" w:hint="eastAsia"/>
          <w:szCs w:val="24"/>
          <w:lang w:val="en-CA" w:eastAsia="zh-CN"/>
        </w:rPr>
        <w:t xml:space="preserve"> GWP </w:t>
      </w:r>
      <w:r w:rsidRPr="00D9792C">
        <w:rPr>
          <w:rFonts w:eastAsiaTheme="minorEastAsia" w:hint="eastAsia"/>
          <w:szCs w:val="24"/>
          <w:lang w:val="en-CA" w:eastAsia="zh-CN"/>
        </w:rPr>
        <w:t>的</w:t>
      </w:r>
      <w:r w:rsidRPr="00D9792C">
        <w:rPr>
          <w:rFonts w:eastAsiaTheme="minorEastAsia" w:hint="eastAsia"/>
          <w:szCs w:val="24"/>
          <w:lang w:val="en-CA" w:eastAsia="zh-CN"/>
        </w:rPr>
        <w:t xml:space="preserve"> RACHP </w:t>
      </w:r>
      <w:r w:rsidRPr="00D9792C">
        <w:rPr>
          <w:rFonts w:eastAsiaTheme="minorEastAsia" w:hint="eastAsia"/>
          <w:szCs w:val="24"/>
          <w:lang w:val="en-CA" w:eastAsia="zh-CN"/>
        </w:rPr>
        <w:t>设备方面的障碍进行评估（</w:t>
      </w:r>
      <w:r w:rsidRPr="00D9792C">
        <w:rPr>
          <w:rFonts w:eastAsiaTheme="minorEastAsia" w:hint="eastAsia"/>
          <w:szCs w:val="24"/>
          <w:lang w:val="en-CA" w:eastAsia="zh-CN"/>
        </w:rPr>
        <w:t xml:space="preserve">15,000 </w:t>
      </w:r>
      <w:r w:rsidRPr="00D9792C">
        <w:rPr>
          <w:rFonts w:eastAsiaTheme="minorEastAsia" w:hint="eastAsia"/>
          <w:szCs w:val="24"/>
          <w:lang w:val="en-CA" w:eastAsia="zh-CN"/>
        </w:rPr>
        <w:t>美元）。</w:t>
      </w:r>
    </w:p>
    <w:bookmarkEnd w:id="1"/>
    <w:bookmarkEnd w:id="2"/>
    <w:p w14:paraId="2DADAD4B" w14:textId="77777777" w:rsidR="00C8379C" w:rsidRDefault="00C8379C">
      <w:pPr>
        <w:jc w:val="left"/>
        <w:rPr>
          <w:rFonts w:eastAsiaTheme="minorEastAsia"/>
          <w:b/>
          <w:szCs w:val="24"/>
          <w:lang w:val="en-CA" w:eastAsia="zh-CN"/>
        </w:rPr>
      </w:pPr>
      <w:r>
        <w:rPr>
          <w:rFonts w:eastAsiaTheme="minorEastAsia"/>
          <w:b/>
          <w:szCs w:val="24"/>
          <w:lang w:val="en-CA" w:eastAsia="zh-CN"/>
        </w:rPr>
        <w:br w:type="page"/>
      </w:r>
    </w:p>
    <w:p w14:paraId="7ADDE870" w14:textId="77777777" w:rsidR="00323446" w:rsidRPr="00323446" w:rsidRDefault="00D9792C" w:rsidP="00323446">
      <w:pPr>
        <w:spacing w:before="120" w:after="120" w:line="240" w:lineRule="atLeast"/>
        <w:jc w:val="center"/>
        <w:rPr>
          <w:rFonts w:eastAsiaTheme="minorEastAsia"/>
          <w:b/>
          <w:szCs w:val="24"/>
          <w:lang w:val="en-CA" w:eastAsia="zh-CN"/>
        </w:rPr>
      </w:pPr>
      <w:r>
        <w:rPr>
          <w:rFonts w:eastAsiaTheme="minorEastAsia" w:hint="eastAsia"/>
          <w:b/>
          <w:szCs w:val="24"/>
          <w:lang w:val="en-CA" w:eastAsia="zh-CN"/>
        </w:rPr>
        <w:lastRenderedPageBreak/>
        <w:t>秘书处的评论和建议</w:t>
      </w:r>
    </w:p>
    <w:p w14:paraId="2E2B1ADB" w14:textId="77777777" w:rsidR="00323446" w:rsidRPr="00323446" w:rsidRDefault="00D9792C" w:rsidP="00323446">
      <w:pPr>
        <w:spacing w:before="120" w:after="120" w:line="240" w:lineRule="atLeast"/>
        <w:rPr>
          <w:rFonts w:eastAsiaTheme="minorEastAsia"/>
          <w:b/>
          <w:szCs w:val="24"/>
          <w:lang w:val="en-CA" w:eastAsia="zh-CN"/>
        </w:rPr>
      </w:pPr>
      <w:r>
        <w:rPr>
          <w:rFonts w:eastAsiaTheme="minorEastAsia" w:hint="eastAsia"/>
          <w:b/>
          <w:szCs w:val="24"/>
          <w:lang w:val="en-CA" w:eastAsia="zh-CN"/>
        </w:rPr>
        <w:t>评论</w:t>
      </w:r>
    </w:p>
    <w:p w14:paraId="46B21B4D" w14:textId="77777777" w:rsidR="002A60D5" w:rsidRDefault="002A60D5" w:rsidP="00323446">
      <w:pPr>
        <w:numPr>
          <w:ilvl w:val="0"/>
          <w:numId w:val="1"/>
        </w:numPr>
        <w:tabs>
          <w:tab w:val="clear" w:pos="0"/>
        </w:tabs>
        <w:spacing w:before="120" w:after="120" w:line="240" w:lineRule="atLeast"/>
        <w:outlineLvl w:val="0"/>
        <w:rPr>
          <w:rFonts w:eastAsiaTheme="minorEastAsia"/>
          <w:szCs w:val="24"/>
          <w:lang w:val="en-CA" w:eastAsia="zh-CN"/>
        </w:rPr>
      </w:pPr>
      <w:r w:rsidRPr="002A60D5">
        <w:rPr>
          <w:rFonts w:eastAsiaTheme="minorEastAsia" w:hint="eastAsia"/>
          <w:szCs w:val="24"/>
          <w:lang w:val="en-CA" w:eastAsia="zh-CN"/>
        </w:rPr>
        <w:t>拟议活动是</w:t>
      </w:r>
      <w:r w:rsidR="00ED5305">
        <w:rPr>
          <w:rFonts w:eastAsiaTheme="minorEastAsia" w:hint="eastAsia"/>
          <w:szCs w:val="24"/>
          <w:lang w:val="en-CA" w:eastAsia="zh-CN"/>
        </w:rPr>
        <w:t>以</w:t>
      </w:r>
      <w:r w:rsidRPr="002A60D5">
        <w:rPr>
          <w:rFonts w:eastAsiaTheme="minorEastAsia" w:hint="eastAsia"/>
          <w:szCs w:val="24"/>
          <w:lang w:val="en-CA" w:eastAsia="zh-CN"/>
        </w:rPr>
        <w:t>氟氯烃淘汰管理计划的成功、作为逐步减少氢氟碳化物扶持活动的一部分开展的提高认识活动以及通过欧洲复兴开发银行在土木工程</w:t>
      </w:r>
      <w:r w:rsidR="00ED5305">
        <w:rPr>
          <w:rFonts w:eastAsiaTheme="minorEastAsia" w:hint="eastAsia"/>
          <w:szCs w:val="24"/>
          <w:lang w:val="en-CA" w:eastAsia="zh-CN"/>
        </w:rPr>
        <w:t>行业</w:t>
      </w:r>
      <w:r w:rsidRPr="002A60D5">
        <w:rPr>
          <w:rFonts w:eastAsiaTheme="minorEastAsia" w:hint="eastAsia"/>
          <w:szCs w:val="24"/>
          <w:lang w:val="en-CA" w:eastAsia="zh-CN"/>
        </w:rPr>
        <w:t>实施的</w:t>
      </w:r>
      <w:r w:rsidR="00A86B94">
        <w:rPr>
          <w:rFonts w:eastAsiaTheme="minorEastAsia" w:hint="eastAsia"/>
          <w:szCs w:val="24"/>
          <w:lang w:val="en-CA" w:eastAsia="zh-CN"/>
        </w:rPr>
        <w:t>能效</w:t>
      </w:r>
      <w:r w:rsidRPr="002A60D5">
        <w:rPr>
          <w:rFonts w:eastAsiaTheme="minorEastAsia" w:hint="eastAsia"/>
          <w:szCs w:val="24"/>
          <w:lang w:val="en-CA" w:eastAsia="zh-CN"/>
        </w:rPr>
        <w:t>项目</w:t>
      </w:r>
      <w:r w:rsidR="00ED5305">
        <w:rPr>
          <w:rFonts w:eastAsiaTheme="minorEastAsia" w:hint="eastAsia"/>
          <w:szCs w:val="24"/>
          <w:lang w:val="en-CA" w:eastAsia="zh-CN"/>
        </w:rPr>
        <w:t>为基础</w:t>
      </w:r>
      <w:r w:rsidRPr="002A60D5">
        <w:rPr>
          <w:rFonts w:eastAsiaTheme="minorEastAsia" w:hint="eastAsia"/>
          <w:szCs w:val="24"/>
          <w:lang w:val="en-CA" w:eastAsia="zh-CN"/>
        </w:rPr>
        <w:t>。</w:t>
      </w:r>
    </w:p>
    <w:p w14:paraId="39CE2759" w14:textId="77777777" w:rsidR="00323446" w:rsidRPr="00323446" w:rsidRDefault="00ED5305" w:rsidP="00323446">
      <w:pPr>
        <w:numPr>
          <w:ilvl w:val="0"/>
          <w:numId w:val="1"/>
        </w:numPr>
        <w:tabs>
          <w:tab w:val="clear" w:pos="0"/>
        </w:tabs>
        <w:spacing w:before="120" w:after="120" w:line="240" w:lineRule="atLeast"/>
        <w:outlineLvl w:val="0"/>
        <w:rPr>
          <w:rFonts w:eastAsiaTheme="minorEastAsia"/>
          <w:szCs w:val="24"/>
          <w:lang w:val="en-CA" w:eastAsia="zh-CN"/>
        </w:rPr>
      </w:pPr>
      <w:r w:rsidRPr="00ED5305">
        <w:rPr>
          <w:rFonts w:eastAsiaTheme="minorEastAsia" w:hint="eastAsia"/>
          <w:szCs w:val="24"/>
          <w:lang w:val="en-CA" w:eastAsia="zh-CN"/>
        </w:rPr>
        <w:t>秘书处注意到吉尔吉斯斯坦</w:t>
      </w:r>
      <w:r>
        <w:rPr>
          <w:rFonts w:eastAsiaTheme="minorEastAsia" w:hint="eastAsia"/>
          <w:szCs w:val="24"/>
          <w:lang w:val="en-CA" w:eastAsia="zh-CN"/>
        </w:rPr>
        <w:t>不</w:t>
      </w:r>
      <w:r w:rsidRPr="00ED5305">
        <w:rPr>
          <w:rFonts w:eastAsiaTheme="minorEastAsia" w:hint="eastAsia"/>
          <w:szCs w:val="24"/>
          <w:lang w:val="en-CA" w:eastAsia="zh-CN"/>
        </w:rPr>
        <w:t>制造</w:t>
      </w:r>
      <w:r w:rsidRPr="00ED5305">
        <w:rPr>
          <w:rFonts w:eastAsiaTheme="minorEastAsia" w:hint="eastAsia"/>
          <w:szCs w:val="24"/>
          <w:lang w:val="en-CA" w:eastAsia="zh-CN"/>
        </w:rPr>
        <w:t xml:space="preserve">RACHP </w:t>
      </w:r>
      <w:r w:rsidRPr="00ED5305">
        <w:rPr>
          <w:rFonts w:eastAsiaTheme="minorEastAsia" w:hint="eastAsia"/>
          <w:szCs w:val="24"/>
          <w:lang w:val="en-CA" w:eastAsia="zh-CN"/>
        </w:rPr>
        <w:t>设备</w:t>
      </w:r>
      <w:r>
        <w:rPr>
          <w:rFonts w:eastAsiaTheme="minorEastAsia" w:hint="eastAsia"/>
          <w:szCs w:val="24"/>
          <w:lang w:val="en-CA" w:eastAsia="zh-CN"/>
        </w:rPr>
        <w:t>，</w:t>
      </w:r>
      <w:r w:rsidRPr="00ED5305">
        <w:rPr>
          <w:rFonts w:eastAsiaTheme="minorEastAsia" w:hint="eastAsia"/>
          <w:szCs w:val="24"/>
          <w:lang w:val="en-CA" w:eastAsia="zh-CN"/>
        </w:rPr>
        <w:t>而是进口</w:t>
      </w:r>
      <w:r>
        <w:rPr>
          <w:rFonts w:eastAsiaTheme="minorEastAsia" w:hint="eastAsia"/>
          <w:szCs w:val="24"/>
          <w:lang w:val="en-CA" w:eastAsia="zh-CN"/>
        </w:rPr>
        <w:t>这类设备</w:t>
      </w:r>
      <w:r w:rsidRPr="00ED5305">
        <w:rPr>
          <w:rFonts w:eastAsiaTheme="minorEastAsia" w:hint="eastAsia"/>
          <w:szCs w:val="24"/>
          <w:lang w:val="en-CA" w:eastAsia="zh-CN"/>
        </w:rPr>
        <w:t>，</w:t>
      </w:r>
      <w:r>
        <w:rPr>
          <w:rFonts w:eastAsiaTheme="minorEastAsia" w:hint="eastAsia"/>
          <w:szCs w:val="24"/>
          <w:lang w:val="en-CA" w:eastAsia="zh-CN"/>
        </w:rPr>
        <w:t>因此请</w:t>
      </w:r>
      <w:r w:rsidRPr="00ED5305">
        <w:rPr>
          <w:rFonts w:eastAsiaTheme="minorEastAsia" w:hint="eastAsia"/>
          <w:szCs w:val="24"/>
          <w:lang w:val="en-CA" w:eastAsia="zh-CN"/>
        </w:rPr>
        <w:t>环境署提供更多信息，说明该</w:t>
      </w:r>
      <w:r>
        <w:rPr>
          <w:rFonts w:eastAsiaTheme="minorEastAsia" w:hint="eastAsia"/>
          <w:szCs w:val="24"/>
          <w:lang w:val="en-CA" w:eastAsia="zh-CN"/>
        </w:rPr>
        <w:t>区域</w:t>
      </w:r>
      <w:r w:rsidRPr="00ED5305">
        <w:rPr>
          <w:rFonts w:eastAsiaTheme="minorEastAsia" w:hint="eastAsia"/>
          <w:szCs w:val="24"/>
          <w:lang w:val="en-CA" w:eastAsia="zh-CN"/>
        </w:rPr>
        <w:t>的国家是否有</w:t>
      </w:r>
      <w:r>
        <w:rPr>
          <w:rFonts w:eastAsiaTheme="minorEastAsia" w:hint="eastAsia"/>
          <w:szCs w:val="24"/>
          <w:lang w:val="en-CA" w:eastAsia="zh-CN"/>
        </w:rPr>
        <w:t>最低能源性能标准</w:t>
      </w:r>
      <w:r w:rsidRPr="00ED5305">
        <w:rPr>
          <w:rFonts w:eastAsiaTheme="minorEastAsia" w:hint="eastAsia"/>
          <w:szCs w:val="24"/>
          <w:lang w:val="en-CA" w:eastAsia="zh-CN"/>
        </w:rPr>
        <w:t>，以及欧亚经济联盟（</w:t>
      </w:r>
      <w:r w:rsidRPr="00ED5305">
        <w:rPr>
          <w:rFonts w:eastAsiaTheme="minorEastAsia" w:hint="eastAsia"/>
          <w:szCs w:val="24"/>
          <w:lang w:val="en-CA" w:eastAsia="zh-CN"/>
        </w:rPr>
        <w:t>EEU</w:t>
      </w:r>
      <w:r w:rsidRPr="00ED5305">
        <w:rPr>
          <w:rFonts w:eastAsiaTheme="minorEastAsia" w:hint="eastAsia"/>
          <w:szCs w:val="24"/>
          <w:lang w:val="en-CA" w:eastAsia="zh-CN"/>
        </w:rPr>
        <w:t>）</w:t>
      </w:r>
      <w:r w:rsidR="00953B4B">
        <w:rPr>
          <w:rFonts w:eastAsiaTheme="minorEastAsia" w:hint="eastAsia"/>
          <w:szCs w:val="24"/>
          <w:lang w:val="en-CA" w:eastAsia="zh-CN"/>
        </w:rPr>
        <w:t>内部</w:t>
      </w:r>
      <w:r w:rsidRPr="00ED5305">
        <w:rPr>
          <w:rFonts w:eastAsiaTheme="minorEastAsia" w:hint="eastAsia"/>
          <w:szCs w:val="24"/>
          <w:lang w:val="en-CA" w:eastAsia="zh-CN"/>
        </w:rPr>
        <w:t>是否就</w:t>
      </w:r>
      <w:r w:rsidR="00953B4B">
        <w:rPr>
          <w:rFonts w:eastAsiaTheme="minorEastAsia" w:hint="eastAsia"/>
          <w:szCs w:val="24"/>
          <w:lang w:val="en-CA" w:eastAsia="zh-CN"/>
        </w:rPr>
        <w:t>有关</w:t>
      </w:r>
      <w:r w:rsidRPr="00ED5305">
        <w:rPr>
          <w:rFonts w:eastAsiaTheme="minorEastAsia" w:hint="eastAsia"/>
          <w:szCs w:val="24"/>
          <w:lang w:val="en-CA" w:eastAsia="zh-CN"/>
        </w:rPr>
        <w:t>能效</w:t>
      </w:r>
      <w:r w:rsidR="00953B4B">
        <w:rPr>
          <w:rFonts w:eastAsiaTheme="minorEastAsia" w:hint="eastAsia"/>
          <w:szCs w:val="24"/>
          <w:lang w:val="en-CA" w:eastAsia="zh-CN"/>
        </w:rPr>
        <w:t>的</w:t>
      </w:r>
      <w:r w:rsidRPr="00ED5305">
        <w:rPr>
          <w:rFonts w:eastAsiaTheme="minorEastAsia" w:hint="eastAsia"/>
          <w:szCs w:val="24"/>
          <w:lang w:val="en-CA" w:eastAsia="zh-CN"/>
        </w:rPr>
        <w:t>问题进行了协调</w:t>
      </w:r>
      <w:r w:rsidR="00953B4B">
        <w:rPr>
          <w:rFonts w:eastAsiaTheme="minorEastAsia" w:hint="eastAsia"/>
          <w:szCs w:val="24"/>
          <w:lang w:val="en-CA" w:eastAsia="zh-CN"/>
        </w:rPr>
        <w:t>。环境规划署</w:t>
      </w:r>
      <w:r w:rsidRPr="00ED5305">
        <w:rPr>
          <w:rFonts w:eastAsiaTheme="minorEastAsia" w:hint="eastAsia"/>
          <w:szCs w:val="24"/>
          <w:lang w:val="en-CA" w:eastAsia="zh-CN"/>
        </w:rPr>
        <w:t>澄清说，</w:t>
      </w:r>
      <w:r w:rsidR="00953B4B" w:rsidRPr="00ED5305">
        <w:rPr>
          <w:rFonts w:eastAsiaTheme="minorEastAsia" w:hint="eastAsia"/>
          <w:szCs w:val="24"/>
          <w:lang w:val="en-CA" w:eastAsia="zh-CN"/>
        </w:rPr>
        <w:t>该</w:t>
      </w:r>
      <w:r w:rsidR="00953B4B">
        <w:rPr>
          <w:rFonts w:eastAsiaTheme="minorEastAsia" w:hint="eastAsia"/>
          <w:szCs w:val="24"/>
          <w:lang w:val="en-CA" w:eastAsia="zh-CN"/>
        </w:rPr>
        <w:t>区域</w:t>
      </w:r>
      <w:r w:rsidR="00953B4B" w:rsidRPr="00ED5305">
        <w:rPr>
          <w:rFonts w:eastAsiaTheme="minorEastAsia" w:hint="eastAsia"/>
          <w:szCs w:val="24"/>
          <w:lang w:val="en-CA" w:eastAsia="zh-CN"/>
        </w:rPr>
        <w:t>的其他国家</w:t>
      </w:r>
      <w:r w:rsidRPr="00ED5305">
        <w:rPr>
          <w:rFonts w:eastAsiaTheme="minorEastAsia" w:hint="eastAsia"/>
          <w:szCs w:val="24"/>
          <w:lang w:val="en-CA" w:eastAsia="zh-CN"/>
        </w:rPr>
        <w:t>与吉尔吉斯斯坦一样，没有</w:t>
      </w:r>
      <w:r w:rsidR="00A86B94">
        <w:rPr>
          <w:rFonts w:eastAsiaTheme="minorEastAsia" w:hint="eastAsia"/>
          <w:szCs w:val="24"/>
          <w:lang w:val="en-CA" w:eastAsia="zh-CN"/>
        </w:rPr>
        <w:t>关于</w:t>
      </w:r>
      <w:r w:rsidRPr="00ED5305">
        <w:rPr>
          <w:rFonts w:eastAsiaTheme="minorEastAsia" w:hint="eastAsia"/>
          <w:szCs w:val="24"/>
          <w:lang w:val="en-CA" w:eastAsia="zh-CN"/>
        </w:rPr>
        <w:t xml:space="preserve"> RACHP </w:t>
      </w:r>
      <w:r w:rsidRPr="00ED5305">
        <w:rPr>
          <w:rFonts w:eastAsiaTheme="minorEastAsia" w:hint="eastAsia"/>
          <w:szCs w:val="24"/>
          <w:lang w:val="en-CA" w:eastAsia="zh-CN"/>
        </w:rPr>
        <w:t>设备的</w:t>
      </w:r>
      <w:r w:rsidR="00953B4B">
        <w:rPr>
          <w:rFonts w:eastAsiaTheme="minorEastAsia" w:hint="eastAsia"/>
          <w:szCs w:val="24"/>
          <w:lang w:val="en-CA" w:eastAsia="zh-CN"/>
        </w:rPr>
        <w:t>最低能源性能标准</w:t>
      </w:r>
      <w:r w:rsidRPr="00ED5305">
        <w:rPr>
          <w:rFonts w:eastAsiaTheme="minorEastAsia" w:hint="eastAsia"/>
          <w:szCs w:val="24"/>
          <w:lang w:val="en-CA" w:eastAsia="zh-CN"/>
        </w:rPr>
        <w:t>，</w:t>
      </w:r>
      <w:r w:rsidR="00953B4B">
        <w:rPr>
          <w:rFonts w:eastAsiaTheme="minorEastAsia" w:hint="eastAsia"/>
          <w:szCs w:val="24"/>
          <w:lang w:val="en-CA" w:eastAsia="zh-CN"/>
        </w:rPr>
        <w:t>而且欧亚经济联盟</w:t>
      </w:r>
      <w:r w:rsidRPr="00ED5305">
        <w:rPr>
          <w:rFonts w:eastAsiaTheme="minorEastAsia" w:hint="eastAsia"/>
          <w:szCs w:val="24"/>
          <w:lang w:val="en-CA" w:eastAsia="zh-CN"/>
        </w:rPr>
        <w:t>内部</w:t>
      </w:r>
      <w:r w:rsidR="00953B4B">
        <w:rPr>
          <w:rFonts w:eastAsiaTheme="minorEastAsia" w:hint="eastAsia"/>
          <w:szCs w:val="24"/>
          <w:lang w:val="en-CA" w:eastAsia="zh-CN"/>
        </w:rPr>
        <w:t>也没有将此作为一个</w:t>
      </w:r>
      <w:r w:rsidRPr="00ED5305">
        <w:rPr>
          <w:rFonts w:eastAsiaTheme="minorEastAsia" w:hint="eastAsia"/>
          <w:szCs w:val="24"/>
          <w:lang w:val="en-CA" w:eastAsia="zh-CN"/>
        </w:rPr>
        <w:t>协调</w:t>
      </w:r>
      <w:r w:rsidR="00953B4B">
        <w:rPr>
          <w:rFonts w:eastAsiaTheme="minorEastAsia" w:hint="eastAsia"/>
          <w:szCs w:val="24"/>
          <w:lang w:val="en-CA" w:eastAsia="zh-CN"/>
        </w:rPr>
        <w:t>专题</w:t>
      </w:r>
      <w:r w:rsidRPr="00ED5305">
        <w:rPr>
          <w:rFonts w:eastAsiaTheme="minorEastAsia" w:hint="eastAsia"/>
          <w:szCs w:val="24"/>
          <w:lang w:val="en-CA" w:eastAsia="zh-CN"/>
        </w:rPr>
        <w:t>。</w:t>
      </w:r>
      <w:r w:rsidR="00323446" w:rsidRPr="00323446">
        <w:rPr>
          <w:rFonts w:eastAsiaTheme="minorEastAsia"/>
          <w:szCs w:val="24"/>
          <w:lang w:val="en-CA" w:eastAsia="zh-CN"/>
        </w:rPr>
        <w:t xml:space="preserve"> </w:t>
      </w:r>
    </w:p>
    <w:p w14:paraId="34C85B06" w14:textId="77777777" w:rsidR="00323446" w:rsidRPr="00323446" w:rsidRDefault="00F87AA3" w:rsidP="00323446">
      <w:pPr>
        <w:numPr>
          <w:ilvl w:val="0"/>
          <w:numId w:val="1"/>
        </w:numPr>
        <w:tabs>
          <w:tab w:val="clear" w:pos="0"/>
        </w:tabs>
        <w:spacing w:before="120" w:after="120" w:line="240" w:lineRule="atLeast"/>
        <w:outlineLvl w:val="0"/>
        <w:rPr>
          <w:rFonts w:eastAsiaTheme="minorEastAsia"/>
          <w:szCs w:val="24"/>
          <w:lang w:val="en-CA" w:eastAsia="zh-CN"/>
        </w:rPr>
      </w:pPr>
      <w:r>
        <w:rPr>
          <w:rFonts w:eastAsiaTheme="minorEastAsia" w:hint="eastAsia"/>
          <w:szCs w:val="24"/>
          <w:lang w:val="en-CA" w:eastAsia="zh-CN"/>
        </w:rPr>
        <w:t>这个</w:t>
      </w:r>
      <w:r w:rsidR="00953B4B" w:rsidRPr="00953B4B">
        <w:rPr>
          <w:rFonts w:eastAsiaTheme="minorEastAsia" w:hint="eastAsia"/>
          <w:szCs w:val="24"/>
          <w:lang w:val="en-CA" w:eastAsia="zh-CN"/>
        </w:rPr>
        <w:t>项目</w:t>
      </w:r>
      <w:r w:rsidRPr="00953B4B">
        <w:rPr>
          <w:rFonts w:eastAsiaTheme="minorEastAsia" w:hint="eastAsia"/>
          <w:szCs w:val="24"/>
          <w:lang w:val="en-CA" w:eastAsia="zh-CN"/>
        </w:rPr>
        <w:t>虽然</w:t>
      </w:r>
      <w:r w:rsidR="00953B4B" w:rsidRPr="00953B4B">
        <w:rPr>
          <w:rFonts w:eastAsiaTheme="minorEastAsia" w:hint="eastAsia"/>
          <w:szCs w:val="24"/>
          <w:lang w:val="en-CA" w:eastAsia="zh-CN"/>
        </w:rPr>
        <w:t>包括秘书处认为有意义的活动，但</w:t>
      </w:r>
      <w:r>
        <w:rPr>
          <w:rFonts w:eastAsiaTheme="minorEastAsia" w:hint="eastAsia"/>
          <w:szCs w:val="24"/>
          <w:lang w:val="en-CA" w:eastAsia="zh-CN"/>
        </w:rPr>
        <w:t>没有最低能源性能标准</w:t>
      </w:r>
      <w:r w:rsidR="00953B4B" w:rsidRPr="00953B4B">
        <w:rPr>
          <w:rFonts w:eastAsiaTheme="minorEastAsia" w:hint="eastAsia"/>
          <w:szCs w:val="24"/>
          <w:lang w:val="en-CA" w:eastAsia="zh-CN"/>
        </w:rPr>
        <w:t>或</w:t>
      </w:r>
      <w:r w:rsidR="00953B4B" w:rsidRPr="00953B4B">
        <w:rPr>
          <w:rFonts w:eastAsiaTheme="minorEastAsia" w:hint="eastAsia"/>
          <w:szCs w:val="24"/>
          <w:lang w:val="en-CA" w:eastAsia="zh-CN"/>
        </w:rPr>
        <w:t xml:space="preserve"> RACHP </w:t>
      </w:r>
      <w:r w:rsidR="00953B4B" w:rsidRPr="00953B4B">
        <w:rPr>
          <w:rFonts w:eastAsiaTheme="minorEastAsia" w:hint="eastAsia"/>
          <w:szCs w:val="24"/>
          <w:lang w:val="en-CA" w:eastAsia="zh-CN"/>
        </w:rPr>
        <w:t>设备的</w:t>
      </w:r>
      <w:r>
        <w:rPr>
          <w:rFonts w:eastAsiaTheme="minorEastAsia" w:hint="eastAsia"/>
          <w:szCs w:val="24"/>
          <w:lang w:val="en-CA" w:eastAsia="zh-CN"/>
        </w:rPr>
        <w:t>标识</w:t>
      </w:r>
      <w:r w:rsidR="00953B4B" w:rsidRPr="00953B4B">
        <w:rPr>
          <w:rFonts w:eastAsiaTheme="minorEastAsia" w:hint="eastAsia"/>
          <w:szCs w:val="24"/>
          <w:lang w:val="en-CA" w:eastAsia="zh-CN"/>
        </w:rPr>
        <w:t>要求</w:t>
      </w:r>
      <w:r>
        <w:rPr>
          <w:rFonts w:eastAsiaTheme="minorEastAsia" w:hint="eastAsia"/>
          <w:szCs w:val="24"/>
          <w:lang w:val="en-CA" w:eastAsia="zh-CN"/>
        </w:rPr>
        <w:t>，因此，进行</w:t>
      </w:r>
      <w:r w:rsidR="00953B4B" w:rsidRPr="00953B4B">
        <w:rPr>
          <w:rFonts w:eastAsiaTheme="minorEastAsia" w:hint="eastAsia"/>
          <w:szCs w:val="24"/>
          <w:lang w:val="en-CA" w:eastAsia="zh-CN"/>
        </w:rPr>
        <w:t>海关培训</w:t>
      </w:r>
      <w:r>
        <w:rPr>
          <w:rFonts w:eastAsiaTheme="minorEastAsia" w:hint="eastAsia"/>
          <w:szCs w:val="24"/>
          <w:lang w:val="en-CA" w:eastAsia="zh-CN"/>
        </w:rPr>
        <w:t>可能</w:t>
      </w:r>
      <w:r w:rsidR="00953B4B" w:rsidRPr="00953B4B">
        <w:rPr>
          <w:rFonts w:eastAsiaTheme="minorEastAsia" w:hint="eastAsia"/>
          <w:szCs w:val="24"/>
          <w:lang w:val="en-CA" w:eastAsia="zh-CN"/>
        </w:rPr>
        <w:t>为时过早。</w:t>
      </w:r>
      <w:r w:rsidR="00953B4B" w:rsidRPr="00953B4B">
        <w:rPr>
          <w:rFonts w:eastAsiaTheme="minorEastAsia" w:hint="eastAsia"/>
          <w:szCs w:val="24"/>
          <w:lang w:val="en-CA" w:eastAsia="zh-CN"/>
        </w:rPr>
        <w:t xml:space="preserve"> </w:t>
      </w:r>
      <w:r w:rsidR="00953B4B" w:rsidRPr="00953B4B">
        <w:rPr>
          <w:rFonts w:eastAsiaTheme="minorEastAsia" w:hint="eastAsia"/>
          <w:szCs w:val="24"/>
          <w:lang w:val="en-CA" w:eastAsia="zh-CN"/>
        </w:rPr>
        <w:t>此外，</w:t>
      </w:r>
      <w:r>
        <w:rPr>
          <w:rFonts w:eastAsiaTheme="minorEastAsia" w:hint="eastAsia"/>
          <w:szCs w:val="24"/>
          <w:lang w:val="en-CA" w:eastAsia="zh-CN"/>
        </w:rPr>
        <w:t>这个</w:t>
      </w:r>
      <w:r w:rsidR="00953B4B" w:rsidRPr="00953B4B">
        <w:rPr>
          <w:rFonts w:eastAsiaTheme="minorEastAsia" w:hint="eastAsia"/>
          <w:szCs w:val="24"/>
          <w:lang w:val="en-CA" w:eastAsia="zh-CN"/>
        </w:rPr>
        <w:t>项目不包括与加强对维修</w:t>
      </w:r>
      <w:r>
        <w:rPr>
          <w:rFonts w:eastAsiaTheme="minorEastAsia" w:hint="eastAsia"/>
          <w:szCs w:val="24"/>
          <w:lang w:val="en-CA" w:eastAsia="zh-CN"/>
        </w:rPr>
        <w:t>技师</w:t>
      </w:r>
      <w:r w:rsidRPr="00953B4B">
        <w:rPr>
          <w:rFonts w:eastAsiaTheme="minorEastAsia" w:hint="eastAsia"/>
          <w:szCs w:val="24"/>
          <w:lang w:val="en-CA" w:eastAsia="zh-CN"/>
        </w:rPr>
        <w:t>的</w:t>
      </w:r>
      <w:r w:rsidRPr="00953B4B">
        <w:rPr>
          <w:rFonts w:eastAsiaTheme="minorEastAsia" w:hint="eastAsia"/>
          <w:szCs w:val="24"/>
          <w:lang w:val="en-CA" w:eastAsia="zh-CN"/>
        </w:rPr>
        <w:t xml:space="preserve">RACHP </w:t>
      </w:r>
      <w:r w:rsidRPr="00953B4B">
        <w:rPr>
          <w:rFonts w:eastAsiaTheme="minorEastAsia" w:hint="eastAsia"/>
          <w:szCs w:val="24"/>
          <w:lang w:val="en-CA" w:eastAsia="zh-CN"/>
        </w:rPr>
        <w:t>设备评估、安装、</w:t>
      </w:r>
      <w:r>
        <w:rPr>
          <w:rFonts w:eastAsiaTheme="minorEastAsia" w:hint="eastAsia"/>
          <w:szCs w:val="24"/>
          <w:lang w:val="en-CA" w:eastAsia="zh-CN"/>
        </w:rPr>
        <w:t>保养</w:t>
      </w:r>
      <w:r w:rsidRPr="00953B4B">
        <w:rPr>
          <w:rFonts w:eastAsiaTheme="minorEastAsia" w:hint="eastAsia"/>
          <w:szCs w:val="24"/>
          <w:lang w:val="en-CA" w:eastAsia="zh-CN"/>
        </w:rPr>
        <w:t>和维修</w:t>
      </w:r>
      <w:r w:rsidR="00A86B94">
        <w:rPr>
          <w:rFonts w:eastAsiaTheme="minorEastAsia" w:hint="eastAsia"/>
          <w:szCs w:val="24"/>
          <w:lang w:val="en-CA" w:eastAsia="zh-CN"/>
        </w:rPr>
        <w:t>过程中</w:t>
      </w:r>
      <w:r>
        <w:rPr>
          <w:rFonts w:eastAsiaTheme="minorEastAsia" w:hint="eastAsia"/>
          <w:szCs w:val="24"/>
          <w:lang w:val="en-CA" w:eastAsia="zh-CN"/>
        </w:rPr>
        <w:t>的</w:t>
      </w:r>
      <w:r w:rsidR="00953B4B" w:rsidRPr="00953B4B">
        <w:rPr>
          <w:rFonts w:eastAsiaTheme="minorEastAsia" w:hint="eastAsia"/>
          <w:szCs w:val="24"/>
          <w:lang w:val="en-CA" w:eastAsia="zh-CN"/>
        </w:rPr>
        <w:t>良好做法和能效培训相关的活动，</w:t>
      </w:r>
      <w:r>
        <w:rPr>
          <w:rFonts w:eastAsiaTheme="minorEastAsia" w:hint="eastAsia"/>
          <w:szCs w:val="24"/>
          <w:lang w:val="en-CA" w:eastAsia="zh-CN"/>
        </w:rPr>
        <w:t>而根据</w:t>
      </w:r>
      <w:r w:rsidR="00953B4B" w:rsidRPr="00953B4B">
        <w:rPr>
          <w:rFonts w:eastAsiaTheme="minorEastAsia" w:hint="eastAsia"/>
          <w:szCs w:val="24"/>
          <w:lang w:val="en-CA" w:eastAsia="zh-CN"/>
        </w:rPr>
        <w:t>第</w:t>
      </w:r>
      <w:r w:rsidR="00953B4B" w:rsidRPr="00953B4B">
        <w:rPr>
          <w:rFonts w:eastAsiaTheme="minorEastAsia" w:hint="eastAsia"/>
          <w:szCs w:val="24"/>
          <w:lang w:val="en-CA" w:eastAsia="zh-CN"/>
        </w:rPr>
        <w:t xml:space="preserve"> 89/6</w:t>
      </w:r>
      <w:r w:rsidR="00953B4B" w:rsidRPr="00953B4B">
        <w:rPr>
          <w:rFonts w:eastAsiaTheme="minorEastAsia" w:hint="eastAsia"/>
          <w:szCs w:val="24"/>
          <w:lang w:val="en-CA" w:eastAsia="zh-CN"/>
        </w:rPr>
        <w:t>号决定</w:t>
      </w:r>
      <w:r w:rsidRPr="00953B4B">
        <w:rPr>
          <w:rFonts w:eastAsiaTheme="minorEastAsia" w:hint="eastAsia"/>
          <w:szCs w:val="24"/>
          <w:lang w:val="en-CA" w:eastAsia="zh-CN"/>
        </w:rPr>
        <w:t>(b)(</w:t>
      </w:r>
      <w:r>
        <w:rPr>
          <w:rFonts w:eastAsiaTheme="minorEastAsia" w:hint="eastAsia"/>
          <w:szCs w:val="24"/>
          <w:lang w:val="en-CA" w:eastAsia="zh-CN"/>
        </w:rPr>
        <w:t>二</w:t>
      </w:r>
      <w:r w:rsidRPr="00953B4B">
        <w:rPr>
          <w:rFonts w:eastAsiaTheme="minorEastAsia" w:hint="eastAsia"/>
          <w:szCs w:val="24"/>
          <w:lang w:val="en-CA" w:eastAsia="zh-CN"/>
        </w:rPr>
        <w:t>)</w:t>
      </w:r>
      <w:r>
        <w:rPr>
          <w:rFonts w:eastAsiaTheme="minorEastAsia" w:hint="eastAsia"/>
          <w:szCs w:val="24"/>
          <w:lang w:val="en-CA" w:eastAsia="zh-CN"/>
        </w:rPr>
        <w:t>段，这项活动符合供资条件。</w:t>
      </w:r>
      <w:r w:rsidR="00953B4B" w:rsidRPr="00953B4B">
        <w:rPr>
          <w:rFonts w:eastAsiaTheme="minorEastAsia" w:hint="eastAsia"/>
          <w:szCs w:val="24"/>
          <w:lang w:val="en-CA" w:eastAsia="zh-CN"/>
        </w:rPr>
        <w:t>因此，秘书处建议该国考虑</w:t>
      </w:r>
      <w:r>
        <w:rPr>
          <w:rFonts w:eastAsiaTheme="minorEastAsia" w:hint="eastAsia"/>
          <w:szCs w:val="24"/>
          <w:lang w:val="en-CA" w:eastAsia="zh-CN"/>
        </w:rPr>
        <w:t>使</w:t>
      </w:r>
      <w:r w:rsidR="00953B4B" w:rsidRPr="00953B4B">
        <w:rPr>
          <w:rFonts w:eastAsiaTheme="minorEastAsia" w:hint="eastAsia"/>
          <w:szCs w:val="24"/>
          <w:lang w:val="en-CA" w:eastAsia="zh-CN"/>
        </w:rPr>
        <w:t>一些</w:t>
      </w:r>
      <w:r>
        <w:rPr>
          <w:rFonts w:eastAsiaTheme="minorEastAsia" w:hint="eastAsia"/>
          <w:szCs w:val="24"/>
          <w:lang w:val="en-CA" w:eastAsia="zh-CN"/>
        </w:rPr>
        <w:t>有关</w:t>
      </w:r>
      <w:r w:rsidR="00953B4B" w:rsidRPr="00953B4B">
        <w:rPr>
          <w:rFonts w:eastAsiaTheme="minorEastAsia" w:hint="eastAsia"/>
          <w:szCs w:val="24"/>
          <w:lang w:val="en-CA" w:eastAsia="zh-CN"/>
        </w:rPr>
        <w:t>海关和进口商培训的活动</w:t>
      </w:r>
      <w:r>
        <w:rPr>
          <w:rFonts w:eastAsiaTheme="minorEastAsia" w:hint="eastAsia"/>
          <w:szCs w:val="24"/>
          <w:lang w:val="en-CA" w:eastAsia="zh-CN"/>
        </w:rPr>
        <w:t>合理化</w:t>
      </w:r>
      <w:r w:rsidR="00953B4B" w:rsidRPr="00953B4B">
        <w:rPr>
          <w:rFonts w:eastAsiaTheme="minorEastAsia" w:hint="eastAsia"/>
          <w:szCs w:val="24"/>
          <w:lang w:val="en-CA" w:eastAsia="zh-CN"/>
        </w:rPr>
        <w:t>，</w:t>
      </w:r>
      <w:r w:rsidR="008A3FCA">
        <w:rPr>
          <w:rFonts w:eastAsiaTheme="minorEastAsia" w:hint="eastAsia"/>
          <w:szCs w:val="24"/>
          <w:lang w:val="en-CA" w:eastAsia="zh-CN"/>
        </w:rPr>
        <w:t>从而能够</w:t>
      </w:r>
      <w:r w:rsidR="00953B4B" w:rsidRPr="00953B4B">
        <w:rPr>
          <w:rFonts w:eastAsiaTheme="minorEastAsia" w:hint="eastAsia"/>
          <w:szCs w:val="24"/>
          <w:lang w:val="en-CA" w:eastAsia="zh-CN"/>
        </w:rPr>
        <w:t>开展与加强维修</w:t>
      </w:r>
      <w:r w:rsidR="008A3FCA">
        <w:rPr>
          <w:rFonts w:eastAsiaTheme="minorEastAsia" w:hint="eastAsia"/>
          <w:szCs w:val="24"/>
          <w:lang w:val="en-CA" w:eastAsia="zh-CN"/>
        </w:rPr>
        <w:t>技师的</w:t>
      </w:r>
      <w:r w:rsidR="00953B4B" w:rsidRPr="00953B4B">
        <w:rPr>
          <w:rFonts w:eastAsiaTheme="minorEastAsia" w:hint="eastAsia"/>
          <w:szCs w:val="24"/>
          <w:lang w:val="en-CA" w:eastAsia="zh-CN"/>
        </w:rPr>
        <w:t>培训相关的活动。</w:t>
      </w:r>
    </w:p>
    <w:p w14:paraId="0558B8EB" w14:textId="77777777" w:rsidR="00323446" w:rsidRPr="00323446" w:rsidRDefault="00323446" w:rsidP="00323446">
      <w:pPr>
        <w:numPr>
          <w:ilvl w:val="0"/>
          <w:numId w:val="1"/>
        </w:numPr>
        <w:tabs>
          <w:tab w:val="clear" w:pos="0"/>
        </w:tabs>
        <w:spacing w:before="120" w:after="120" w:line="240" w:lineRule="atLeast"/>
        <w:outlineLvl w:val="0"/>
        <w:rPr>
          <w:rFonts w:eastAsiaTheme="minorEastAsia"/>
          <w:szCs w:val="24"/>
          <w:lang w:val="en-CA" w:eastAsia="zh-CN"/>
        </w:rPr>
      </w:pPr>
      <w:r w:rsidRPr="00323446">
        <w:rPr>
          <w:rFonts w:eastAsiaTheme="minorEastAsia"/>
          <w:szCs w:val="24"/>
          <w:lang w:val="en-US" w:eastAsia="zh-CN"/>
        </w:rPr>
        <w:t xml:space="preserve"> </w:t>
      </w:r>
      <w:r w:rsidR="008A3FCA">
        <w:rPr>
          <w:rFonts w:eastAsiaTheme="minorEastAsia" w:hint="eastAsia"/>
          <w:szCs w:val="24"/>
          <w:lang w:val="en-CA" w:eastAsia="zh-CN"/>
        </w:rPr>
        <w:t>环境规划署</w:t>
      </w:r>
      <w:r w:rsidR="008A3FCA" w:rsidRPr="008A3FCA">
        <w:rPr>
          <w:rFonts w:eastAsiaTheme="minorEastAsia" w:hint="eastAsia"/>
          <w:szCs w:val="24"/>
          <w:lang w:val="en-CA" w:eastAsia="zh-CN"/>
        </w:rPr>
        <w:t>澄清说，虽然</w:t>
      </w:r>
      <w:r w:rsidR="008A3FCA">
        <w:rPr>
          <w:rFonts w:eastAsiaTheme="minorEastAsia" w:hint="eastAsia"/>
          <w:szCs w:val="24"/>
          <w:lang w:val="en-CA" w:eastAsia="zh-CN"/>
        </w:rPr>
        <w:t>没有对</w:t>
      </w:r>
      <w:r w:rsidR="008A3FCA" w:rsidRPr="008A3FCA">
        <w:rPr>
          <w:rFonts w:eastAsiaTheme="minorEastAsia" w:hint="eastAsia"/>
          <w:szCs w:val="24"/>
          <w:lang w:val="en-CA" w:eastAsia="zh-CN"/>
        </w:rPr>
        <w:t xml:space="preserve"> RACHP </w:t>
      </w:r>
      <w:r w:rsidR="008A3FCA" w:rsidRPr="008A3FCA">
        <w:rPr>
          <w:rFonts w:eastAsiaTheme="minorEastAsia" w:hint="eastAsia"/>
          <w:szCs w:val="24"/>
          <w:lang w:val="en-CA" w:eastAsia="zh-CN"/>
        </w:rPr>
        <w:t>设备</w:t>
      </w:r>
      <w:r w:rsidR="008A3FCA">
        <w:rPr>
          <w:rFonts w:eastAsiaTheme="minorEastAsia" w:hint="eastAsia"/>
          <w:szCs w:val="24"/>
          <w:lang w:val="en-CA" w:eastAsia="zh-CN"/>
        </w:rPr>
        <w:t>实行</w:t>
      </w:r>
      <w:r w:rsidR="008A3FCA" w:rsidRPr="008A3FCA">
        <w:rPr>
          <w:rFonts w:eastAsiaTheme="minorEastAsia" w:hint="eastAsia"/>
          <w:szCs w:val="24"/>
          <w:lang w:val="en-CA" w:eastAsia="zh-CN"/>
        </w:rPr>
        <w:t>强制性的能效</w:t>
      </w:r>
      <w:r w:rsidR="008A3FCA">
        <w:rPr>
          <w:rFonts w:eastAsiaTheme="minorEastAsia" w:hint="eastAsia"/>
          <w:szCs w:val="24"/>
          <w:lang w:val="en-CA" w:eastAsia="zh-CN"/>
        </w:rPr>
        <w:t>标识</w:t>
      </w:r>
      <w:r w:rsidR="008A3FCA" w:rsidRPr="008A3FCA">
        <w:rPr>
          <w:rFonts w:eastAsiaTheme="minorEastAsia" w:hint="eastAsia"/>
          <w:szCs w:val="24"/>
          <w:lang w:val="en-CA" w:eastAsia="zh-CN"/>
        </w:rPr>
        <w:t>要求，但</w:t>
      </w:r>
      <w:r w:rsidR="008A3FCA">
        <w:rPr>
          <w:rFonts w:eastAsiaTheme="minorEastAsia" w:hint="eastAsia"/>
          <w:szCs w:val="24"/>
          <w:lang w:val="en-CA" w:eastAsia="zh-CN"/>
        </w:rPr>
        <w:t>吉尔吉斯斯坦规定了其他方面的标识要求，例如关于</w:t>
      </w:r>
      <w:r w:rsidR="008A3FCA" w:rsidRPr="008A3FCA">
        <w:rPr>
          <w:rFonts w:eastAsiaTheme="minorEastAsia" w:hint="eastAsia"/>
          <w:szCs w:val="24"/>
          <w:lang w:val="en-CA" w:eastAsia="zh-CN"/>
        </w:rPr>
        <w:t>制冷剂类型、充注量、</w:t>
      </w:r>
      <w:r w:rsidR="008A3FCA" w:rsidRPr="008A3FCA">
        <w:rPr>
          <w:rFonts w:eastAsiaTheme="minorEastAsia" w:hint="eastAsia"/>
          <w:szCs w:val="24"/>
          <w:lang w:val="en-CA" w:eastAsia="zh-CN"/>
        </w:rPr>
        <w:t xml:space="preserve">GWP </w:t>
      </w:r>
      <w:r w:rsidR="008A3FCA" w:rsidRPr="008A3FCA">
        <w:rPr>
          <w:rFonts w:eastAsiaTheme="minorEastAsia" w:hint="eastAsia"/>
          <w:szCs w:val="24"/>
          <w:lang w:val="en-CA" w:eastAsia="zh-CN"/>
        </w:rPr>
        <w:t>和</w:t>
      </w:r>
      <w:r w:rsidR="008A3FCA">
        <w:rPr>
          <w:rFonts w:eastAsiaTheme="minorEastAsia" w:hint="eastAsia"/>
          <w:szCs w:val="24"/>
          <w:lang w:val="en-CA" w:eastAsia="zh-CN"/>
        </w:rPr>
        <w:t>易燃性的标识</w:t>
      </w:r>
      <w:r w:rsidR="008A3FCA" w:rsidRPr="008A3FCA">
        <w:rPr>
          <w:rFonts w:eastAsiaTheme="minorEastAsia" w:hint="eastAsia"/>
          <w:szCs w:val="24"/>
          <w:lang w:val="en-CA" w:eastAsia="zh-CN"/>
        </w:rPr>
        <w:t>要求。</w:t>
      </w:r>
      <w:r w:rsidR="008A3FCA" w:rsidRPr="008A3FCA">
        <w:rPr>
          <w:rFonts w:eastAsiaTheme="minorEastAsia" w:hint="eastAsia"/>
          <w:szCs w:val="24"/>
          <w:lang w:val="en-CA" w:eastAsia="zh-CN"/>
        </w:rPr>
        <w:t xml:space="preserve"> </w:t>
      </w:r>
      <w:r w:rsidR="008A3FCA" w:rsidRPr="008A3FCA">
        <w:rPr>
          <w:rFonts w:eastAsiaTheme="minorEastAsia" w:hint="eastAsia"/>
          <w:szCs w:val="24"/>
          <w:lang w:val="en-CA" w:eastAsia="zh-CN"/>
        </w:rPr>
        <w:t>此外，吉尔吉斯斯坦颁布了建筑标准</w:t>
      </w:r>
      <w:r w:rsidR="008A3FCA">
        <w:rPr>
          <w:rFonts w:eastAsiaTheme="minorEastAsia" w:hint="eastAsia"/>
          <w:szCs w:val="24"/>
          <w:lang w:val="en-CA" w:eastAsia="zh-CN"/>
        </w:rPr>
        <w:t>，即</w:t>
      </w:r>
      <w:r w:rsidR="008A3FCA" w:rsidRPr="008A3FCA">
        <w:rPr>
          <w:rFonts w:eastAsiaTheme="minorEastAsia" w:hint="eastAsia"/>
          <w:szCs w:val="24"/>
          <w:lang w:val="en-CA" w:eastAsia="zh-CN"/>
        </w:rPr>
        <w:t>“供暖、通风和空调”</w:t>
      </w:r>
      <w:r w:rsidR="008A3FCA">
        <w:rPr>
          <w:rFonts w:eastAsiaTheme="minorEastAsia" w:hint="eastAsia"/>
          <w:szCs w:val="24"/>
          <w:lang w:val="en-CA" w:eastAsia="zh-CN"/>
        </w:rPr>
        <w:t>标准</w:t>
      </w:r>
      <w:r w:rsidR="008A3FCA" w:rsidRPr="008A3FCA">
        <w:rPr>
          <w:rFonts w:eastAsiaTheme="minorEastAsia" w:hint="eastAsia"/>
          <w:szCs w:val="24"/>
          <w:lang w:val="en-CA" w:eastAsia="zh-CN"/>
        </w:rPr>
        <w:t>，涉及新建筑的建造和现有建筑的改造；</w:t>
      </w:r>
      <w:r w:rsidR="008A3FCA" w:rsidRPr="008A3FCA">
        <w:rPr>
          <w:rFonts w:eastAsiaTheme="minorEastAsia" w:hint="eastAsia"/>
          <w:szCs w:val="24"/>
          <w:lang w:val="en-CA" w:eastAsia="zh-CN"/>
        </w:rPr>
        <w:t xml:space="preserve"> </w:t>
      </w:r>
      <w:r w:rsidR="008A3FCA" w:rsidRPr="008A3FCA">
        <w:rPr>
          <w:rFonts w:eastAsiaTheme="minorEastAsia" w:hint="eastAsia"/>
          <w:szCs w:val="24"/>
          <w:lang w:val="en-CA" w:eastAsia="zh-CN"/>
        </w:rPr>
        <w:t>该标准规定了建筑物的能效要求以及在</w:t>
      </w:r>
      <w:r w:rsidR="008A3FCA">
        <w:rPr>
          <w:rFonts w:eastAsiaTheme="minorEastAsia" w:hint="eastAsia"/>
          <w:szCs w:val="24"/>
          <w:lang w:val="en-CA" w:eastAsia="zh-CN"/>
        </w:rPr>
        <w:t>供冷</w:t>
      </w:r>
      <w:r w:rsidR="008A3FCA" w:rsidRPr="008A3FCA">
        <w:rPr>
          <w:rFonts w:eastAsiaTheme="minorEastAsia" w:hint="eastAsia"/>
          <w:szCs w:val="24"/>
          <w:lang w:val="en-CA" w:eastAsia="zh-CN"/>
        </w:rPr>
        <w:t>和供暖系统设计中选择低</w:t>
      </w:r>
      <w:r w:rsidR="008A3FCA" w:rsidRPr="008A3FCA">
        <w:rPr>
          <w:rFonts w:eastAsiaTheme="minorEastAsia" w:hint="eastAsia"/>
          <w:szCs w:val="24"/>
          <w:lang w:val="en-CA" w:eastAsia="zh-CN"/>
        </w:rPr>
        <w:t xml:space="preserve"> GWP </w:t>
      </w:r>
      <w:r w:rsidR="008A3FCA" w:rsidRPr="008A3FCA">
        <w:rPr>
          <w:rFonts w:eastAsiaTheme="minorEastAsia" w:hint="eastAsia"/>
          <w:szCs w:val="24"/>
          <w:lang w:val="en-CA" w:eastAsia="zh-CN"/>
        </w:rPr>
        <w:t>制冷剂的标准，但未</w:t>
      </w:r>
      <w:r w:rsidR="008A3FCA">
        <w:rPr>
          <w:rFonts w:eastAsiaTheme="minorEastAsia" w:hint="eastAsia"/>
          <w:szCs w:val="24"/>
          <w:lang w:val="en-CA" w:eastAsia="zh-CN"/>
        </w:rPr>
        <w:t>具体</w:t>
      </w:r>
      <w:r w:rsidR="008A3FCA" w:rsidRPr="008A3FCA">
        <w:rPr>
          <w:rFonts w:eastAsiaTheme="minorEastAsia" w:hint="eastAsia"/>
          <w:szCs w:val="24"/>
          <w:lang w:val="en-CA" w:eastAsia="zh-CN"/>
        </w:rPr>
        <w:t>规定</w:t>
      </w:r>
      <w:r w:rsidR="008A3FCA" w:rsidRPr="008A3FCA">
        <w:rPr>
          <w:rFonts w:eastAsiaTheme="minorEastAsia" w:hint="eastAsia"/>
          <w:szCs w:val="24"/>
          <w:lang w:val="en-CA" w:eastAsia="zh-CN"/>
        </w:rPr>
        <w:t xml:space="preserve"> RACHP </w:t>
      </w:r>
      <w:r w:rsidR="008A3FCA" w:rsidRPr="008A3FCA">
        <w:rPr>
          <w:rFonts w:eastAsiaTheme="minorEastAsia" w:hint="eastAsia"/>
          <w:szCs w:val="24"/>
          <w:lang w:val="en-CA" w:eastAsia="zh-CN"/>
        </w:rPr>
        <w:t>设备的能效要求。</w:t>
      </w:r>
      <w:r w:rsidR="008A3FCA" w:rsidRPr="008A3FCA">
        <w:rPr>
          <w:rFonts w:eastAsiaTheme="minorEastAsia" w:hint="eastAsia"/>
          <w:szCs w:val="24"/>
          <w:lang w:val="en-CA" w:eastAsia="zh-CN"/>
        </w:rPr>
        <w:t xml:space="preserve"> </w:t>
      </w:r>
      <w:r w:rsidR="008A3FCA">
        <w:rPr>
          <w:rFonts w:eastAsiaTheme="minorEastAsia" w:hint="eastAsia"/>
          <w:szCs w:val="24"/>
          <w:lang w:val="en-CA" w:eastAsia="zh-CN"/>
        </w:rPr>
        <w:t>诸如</w:t>
      </w:r>
      <w:r w:rsidR="008A3FCA" w:rsidRPr="008A3FCA">
        <w:rPr>
          <w:rFonts w:eastAsiaTheme="minorEastAsia" w:hint="eastAsia"/>
          <w:szCs w:val="24"/>
          <w:lang w:val="en-CA" w:eastAsia="zh-CN"/>
        </w:rPr>
        <w:t>考察</w:t>
      </w:r>
      <w:r w:rsidR="008A3FCA">
        <w:rPr>
          <w:rFonts w:eastAsiaTheme="minorEastAsia" w:hint="eastAsia"/>
          <w:szCs w:val="24"/>
          <w:lang w:val="en-CA" w:eastAsia="zh-CN"/>
        </w:rPr>
        <w:t>访问这样的活动</w:t>
      </w:r>
      <w:r w:rsidR="008A3FCA" w:rsidRPr="008A3FCA">
        <w:rPr>
          <w:rFonts w:eastAsiaTheme="minorEastAsia" w:hint="eastAsia"/>
          <w:szCs w:val="24"/>
          <w:lang w:val="en-CA" w:eastAsia="zh-CN"/>
        </w:rPr>
        <w:t>和战略文件的</w:t>
      </w:r>
      <w:r w:rsidR="008A3FCA">
        <w:rPr>
          <w:rFonts w:eastAsiaTheme="minorEastAsia" w:hint="eastAsia"/>
          <w:szCs w:val="24"/>
          <w:lang w:val="en-CA" w:eastAsia="zh-CN"/>
        </w:rPr>
        <w:t>意图</w:t>
      </w:r>
      <w:r w:rsidR="008A3FCA" w:rsidRPr="008A3FCA">
        <w:rPr>
          <w:rFonts w:eastAsiaTheme="minorEastAsia" w:hint="eastAsia"/>
          <w:szCs w:val="24"/>
          <w:lang w:val="en-CA" w:eastAsia="zh-CN"/>
        </w:rPr>
        <w:t>是讨论各种</w:t>
      </w:r>
      <w:r w:rsidR="008A3FCA">
        <w:rPr>
          <w:rFonts w:eastAsiaTheme="minorEastAsia" w:hint="eastAsia"/>
          <w:szCs w:val="24"/>
          <w:lang w:val="en-CA" w:eastAsia="zh-CN"/>
        </w:rPr>
        <w:t>备选方案</w:t>
      </w:r>
      <w:r w:rsidR="008A3FCA" w:rsidRPr="008A3FCA">
        <w:rPr>
          <w:rFonts w:eastAsiaTheme="minorEastAsia" w:hint="eastAsia"/>
          <w:szCs w:val="24"/>
          <w:lang w:val="en-CA" w:eastAsia="zh-CN"/>
        </w:rPr>
        <w:t>并制定战略，为该国</w:t>
      </w:r>
      <w:r w:rsidR="008A3FCA">
        <w:rPr>
          <w:rFonts w:eastAsiaTheme="minorEastAsia" w:hint="eastAsia"/>
          <w:szCs w:val="24"/>
          <w:lang w:val="en-CA" w:eastAsia="zh-CN"/>
        </w:rPr>
        <w:t>今后采用</w:t>
      </w:r>
      <w:r w:rsidR="008A3FCA" w:rsidRPr="008A3FCA">
        <w:rPr>
          <w:rFonts w:eastAsiaTheme="minorEastAsia" w:hint="eastAsia"/>
          <w:szCs w:val="24"/>
          <w:lang w:val="en-CA" w:eastAsia="zh-CN"/>
        </w:rPr>
        <w:t>能效标准和评级奠定基础。</w:t>
      </w:r>
    </w:p>
    <w:p w14:paraId="37BACAA4" w14:textId="77777777" w:rsidR="00323446" w:rsidRPr="00323446" w:rsidRDefault="00AE3A3D" w:rsidP="00323446">
      <w:pPr>
        <w:numPr>
          <w:ilvl w:val="0"/>
          <w:numId w:val="1"/>
        </w:numPr>
        <w:tabs>
          <w:tab w:val="clear" w:pos="0"/>
        </w:tabs>
        <w:spacing w:before="120" w:after="120" w:line="240" w:lineRule="atLeast"/>
        <w:outlineLvl w:val="0"/>
        <w:rPr>
          <w:rFonts w:eastAsiaTheme="minorEastAsia"/>
          <w:szCs w:val="24"/>
          <w:lang w:val="en-CA" w:eastAsia="zh-CN"/>
        </w:rPr>
      </w:pPr>
      <w:r>
        <w:rPr>
          <w:rFonts w:eastAsiaTheme="minorEastAsia" w:hint="eastAsia"/>
          <w:szCs w:val="24"/>
          <w:lang w:val="en-CA" w:eastAsia="zh-CN"/>
        </w:rPr>
        <w:t>环境规划署</w:t>
      </w:r>
      <w:r w:rsidR="008A3FCA" w:rsidRPr="008A3FCA">
        <w:rPr>
          <w:rFonts w:eastAsiaTheme="minorEastAsia" w:hint="eastAsia"/>
          <w:szCs w:val="24"/>
          <w:lang w:val="en-CA" w:eastAsia="zh-CN"/>
        </w:rPr>
        <w:t>注意到，作为氟氯烃淘汰管理计划的一部分，吉尔吉斯斯坦已经对</w:t>
      </w:r>
      <w:r>
        <w:rPr>
          <w:rFonts w:eastAsiaTheme="minorEastAsia" w:hint="eastAsia"/>
          <w:szCs w:val="24"/>
          <w:lang w:val="en-CA" w:eastAsia="zh-CN"/>
        </w:rPr>
        <w:t>技师</w:t>
      </w:r>
      <w:r w:rsidR="008A3FCA" w:rsidRPr="008A3FCA">
        <w:rPr>
          <w:rFonts w:eastAsiaTheme="minorEastAsia" w:hint="eastAsia"/>
          <w:szCs w:val="24"/>
          <w:lang w:val="en-CA" w:eastAsia="zh-CN"/>
        </w:rPr>
        <w:t>进行了良好维修做法和</w:t>
      </w:r>
      <w:r>
        <w:rPr>
          <w:rFonts w:eastAsiaTheme="minorEastAsia" w:hint="eastAsia"/>
          <w:szCs w:val="24"/>
          <w:lang w:val="en-CA" w:eastAsia="zh-CN"/>
        </w:rPr>
        <w:t>防止泄露</w:t>
      </w:r>
      <w:r w:rsidR="008A3FCA" w:rsidRPr="008A3FCA">
        <w:rPr>
          <w:rFonts w:eastAsiaTheme="minorEastAsia" w:hint="eastAsia"/>
          <w:szCs w:val="24"/>
          <w:lang w:val="en-CA" w:eastAsia="zh-CN"/>
        </w:rPr>
        <w:t>方面的培训，这有助于</w:t>
      </w:r>
      <w:r w:rsidR="008A3FCA" w:rsidRPr="008A3FCA">
        <w:rPr>
          <w:rFonts w:eastAsiaTheme="minorEastAsia" w:hint="eastAsia"/>
          <w:szCs w:val="24"/>
          <w:lang w:val="en-CA" w:eastAsia="zh-CN"/>
        </w:rPr>
        <w:t xml:space="preserve"> RACHP </w:t>
      </w:r>
      <w:r w:rsidR="008A3FCA" w:rsidRPr="008A3FCA">
        <w:rPr>
          <w:rFonts w:eastAsiaTheme="minorEastAsia" w:hint="eastAsia"/>
          <w:szCs w:val="24"/>
          <w:lang w:val="en-CA" w:eastAsia="zh-CN"/>
        </w:rPr>
        <w:t>设备的节能运行，同时降低泄漏率</w:t>
      </w:r>
      <w:r>
        <w:rPr>
          <w:rFonts w:eastAsiaTheme="minorEastAsia" w:hint="eastAsia"/>
          <w:szCs w:val="24"/>
          <w:lang w:val="en-CA" w:eastAsia="zh-CN"/>
        </w:rPr>
        <w:t>和</w:t>
      </w:r>
      <w:r w:rsidR="008A3FCA" w:rsidRPr="008A3FCA">
        <w:rPr>
          <w:rFonts w:eastAsiaTheme="minorEastAsia" w:hint="eastAsia"/>
          <w:szCs w:val="24"/>
          <w:lang w:val="en-CA" w:eastAsia="zh-CN"/>
        </w:rPr>
        <w:t>延长设备使用寿命，</w:t>
      </w:r>
      <w:r>
        <w:rPr>
          <w:rFonts w:eastAsiaTheme="minorEastAsia" w:hint="eastAsia"/>
          <w:szCs w:val="24"/>
          <w:lang w:val="en-CA" w:eastAsia="zh-CN"/>
        </w:rPr>
        <w:t>而且该国还</w:t>
      </w:r>
      <w:r w:rsidR="008A3FCA" w:rsidRPr="008A3FCA">
        <w:rPr>
          <w:rFonts w:eastAsiaTheme="minorEastAsia" w:hint="eastAsia"/>
          <w:szCs w:val="24"/>
          <w:lang w:val="en-CA" w:eastAsia="zh-CN"/>
        </w:rPr>
        <w:t>同意</w:t>
      </w:r>
      <w:r>
        <w:rPr>
          <w:rFonts w:eastAsiaTheme="minorEastAsia" w:hint="eastAsia"/>
          <w:szCs w:val="24"/>
          <w:lang w:val="en-CA" w:eastAsia="zh-CN"/>
        </w:rPr>
        <w:t>，如果</w:t>
      </w:r>
      <w:r w:rsidR="008A3FCA" w:rsidRPr="008A3FCA">
        <w:rPr>
          <w:rFonts w:eastAsiaTheme="minorEastAsia" w:hint="eastAsia"/>
          <w:szCs w:val="24"/>
          <w:lang w:val="en-CA" w:eastAsia="zh-CN"/>
        </w:rPr>
        <w:t>对培训师和</w:t>
      </w:r>
      <w:r>
        <w:rPr>
          <w:rFonts w:eastAsiaTheme="minorEastAsia" w:hint="eastAsia"/>
          <w:szCs w:val="24"/>
          <w:lang w:val="en-CA" w:eastAsia="zh-CN"/>
        </w:rPr>
        <w:t>技师</w:t>
      </w:r>
      <w:r w:rsidR="008A3FCA" w:rsidRPr="008A3FCA">
        <w:rPr>
          <w:rFonts w:eastAsiaTheme="minorEastAsia" w:hint="eastAsia"/>
          <w:szCs w:val="24"/>
          <w:lang w:val="en-CA" w:eastAsia="zh-CN"/>
        </w:rPr>
        <w:t>进行</w:t>
      </w:r>
      <w:r>
        <w:rPr>
          <w:rFonts w:eastAsiaTheme="minorEastAsia" w:hint="eastAsia"/>
          <w:szCs w:val="24"/>
          <w:lang w:val="en-CA" w:eastAsia="zh-CN"/>
        </w:rPr>
        <w:t>以能效为重点的更多</w:t>
      </w:r>
      <w:r w:rsidR="008A3FCA" w:rsidRPr="008A3FCA">
        <w:rPr>
          <w:rFonts w:eastAsiaTheme="minorEastAsia" w:hint="eastAsia"/>
          <w:szCs w:val="24"/>
          <w:lang w:val="en-CA" w:eastAsia="zh-CN"/>
        </w:rPr>
        <w:t>培训</w:t>
      </w:r>
      <w:r>
        <w:rPr>
          <w:rFonts w:eastAsiaTheme="minorEastAsia" w:hint="eastAsia"/>
          <w:szCs w:val="24"/>
          <w:lang w:val="en-CA" w:eastAsia="zh-CN"/>
        </w:rPr>
        <w:t>，</w:t>
      </w:r>
      <w:r w:rsidR="008A3FCA" w:rsidRPr="008A3FCA">
        <w:rPr>
          <w:rFonts w:eastAsiaTheme="minorEastAsia" w:hint="eastAsia"/>
          <w:szCs w:val="24"/>
          <w:lang w:val="en-CA" w:eastAsia="zh-CN"/>
        </w:rPr>
        <w:t>例如</w:t>
      </w:r>
      <w:r>
        <w:rPr>
          <w:rFonts w:eastAsiaTheme="minorEastAsia" w:hint="eastAsia"/>
          <w:szCs w:val="24"/>
          <w:lang w:val="en-CA" w:eastAsia="zh-CN"/>
        </w:rPr>
        <w:t>运用装置来不断</w:t>
      </w:r>
      <w:r w:rsidR="008A3FCA" w:rsidRPr="008A3FCA">
        <w:rPr>
          <w:rFonts w:eastAsiaTheme="minorEastAsia" w:hint="eastAsia"/>
          <w:szCs w:val="24"/>
          <w:lang w:val="en-CA" w:eastAsia="zh-CN"/>
        </w:rPr>
        <w:t>监测</w:t>
      </w:r>
      <w:r w:rsidR="008A3FCA" w:rsidRPr="008A3FCA">
        <w:rPr>
          <w:rFonts w:eastAsiaTheme="minorEastAsia" w:hint="eastAsia"/>
          <w:szCs w:val="24"/>
          <w:lang w:val="en-CA" w:eastAsia="zh-CN"/>
        </w:rPr>
        <w:t xml:space="preserve"> RACHP </w:t>
      </w:r>
      <w:r w:rsidR="008A3FCA" w:rsidRPr="008A3FCA">
        <w:rPr>
          <w:rFonts w:eastAsiaTheme="minorEastAsia" w:hint="eastAsia"/>
          <w:szCs w:val="24"/>
          <w:lang w:val="en-CA" w:eastAsia="zh-CN"/>
        </w:rPr>
        <w:t>设备的运行参数和能效</w:t>
      </w:r>
      <w:r>
        <w:rPr>
          <w:rFonts w:eastAsiaTheme="minorEastAsia" w:hint="eastAsia"/>
          <w:szCs w:val="24"/>
          <w:lang w:val="en-CA" w:eastAsia="zh-CN"/>
        </w:rPr>
        <w:t>，将是有用的</w:t>
      </w:r>
      <w:r w:rsidR="008A3FCA" w:rsidRPr="008A3FCA">
        <w:rPr>
          <w:rFonts w:eastAsiaTheme="minorEastAsia" w:hint="eastAsia"/>
          <w:szCs w:val="24"/>
          <w:lang w:val="en-CA" w:eastAsia="zh-CN"/>
        </w:rPr>
        <w:t>。</w:t>
      </w:r>
      <w:r w:rsidR="008A3FCA" w:rsidRPr="008A3FCA">
        <w:rPr>
          <w:rFonts w:eastAsiaTheme="minorEastAsia" w:hint="eastAsia"/>
          <w:szCs w:val="24"/>
          <w:lang w:val="en-CA" w:eastAsia="zh-CN"/>
        </w:rPr>
        <w:t xml:space="preserve"> </w:t>
      </w:r>
      <w:r w:rsidR="008A3FCA" w:rsidRPr="008A3FCA">
        <w:rPr>
          <w:rFonts w:eastAsiaTheme="minorEastAsia" w:hint="eastAsia"/>
          <w:szCs w:val="24"/>
          <w:lang w:val="en-CA" w:eastAsia="zh-CN"/>
        </w:rPr>
        <w:t>因此，</w:t>
      </w:r>
      <w:r>
        <w:rPr>
          <w:rFonts w:eastAsiaTheme="minorEastAsia" w:hint="eastAsia"/>
          <w:szCs w:val="24"/>
          <w:lang w:val="en-CA" w:eastAsia="zh-CN"/>
        </w:rPr>
        <w:t>商定</w:t>
      </w:r>
      <w:r w:rsidR="008A3FCA" w:rsidRPr="008A3FCA">
        <w:rPr>
          <w:rFonts w:eastAsiaTheme="minorEastAsia" w:hint="eastAsia"/>
          <w:szCs w:val="24"/>
          <w:lang w:val="en-CA" w:eastAsia="zh-CN"/>
        </w:rPr>
        <w:t>对行动计划进行以下修改：</w:t>
      </w:r>
    </w:p>
    <w:p w14:paraId="13FCC30F" w14:textId="77777777" w:rsidR="00323446" w:rsidRPr="00323446" w:rsidRDefault="00AF60C5" w:rsidP="00AE3A3D">
      <w:pPr>
        <w:widowControl w:val="0"/>
        <w:numPr>
          <w:ilvl w:val="1"/>
          <w:numId w:val="1"/>
        </w:numPr>
        <w:tabs>
          <w:tab w:val="clear" w:pos="0"/>
        </w:tabs>
        <w:spacing w:before="120" w:after="120" w:line="240" w:lineRule="atLeast"/>
        <w:ind w:left="980" w:hanging="490"/>
        <w:outlineLvl w:val="1"/>
        <w:rPr>
          <w:rFonts w:eastAsiaTheme="minorEastAsia"/>
          <w:szCs w:val="24"/>
          <w:lang w:eastAsia="zh-CN"/>
        </w:rPr>
      </w:pPr>
      <w:r w:rsidRPr="00AF60C5">
        <w:rPr>
          <w:rFonts w:eastAsiaTheme="minorEastAsia" w:hint="eastAsia"/>
          <w:szCs w:val="24"/>
          <w:lang w:val="en-CA" w:eastAsia="zh-CN"/>
        </w:rPr>
        <w:t>增加以下内容：为制冷和空调技师和培训师编制经过更新的培训材料和举办两次讲习班，每次有</w:t>
      </w:r>
      <w:r w:rsidRPr="00AF60C5">
        <w:rPr>
          <w:rFonts w:eastAsiaTheme="minorEastAsia" w:hint="eastAsia"/>
          <w:szCs w:val="24"/>
          <w:lang w:val="en-CA" w:eastAsia="zh-CN"/>
        </w:rPr>
        <w:t xml:space="preserve"> 30 </w:t>
      </w:r>
      <w:r w:rsidRPr="00AF60C5">
        <w:rPr>
          <w:rFonts w:eastAsiaTheme="minorEastAsia" w:hint="eastAsia"/>
          <w:szCs w:val="24"/>
          <w:lang w:val="en-CA" w:eastAsia="zh-CN"/>
        </w:rPr>
        <w:t>人参加，内容为</w:t>
      </w:r>
      <w:r w:rsidRPr="00AF60C5">
        <w:rPr>
          <w:rFonts w:eastAsiaTheme="minorEastAsia" w:hint="eastAsia"/>
          <w:szCs w:val="24"/>
          <w:lang w:val="en-CA" w:eastAsia="zh-CN"/>
        </w:rPr>
        <w:t xml:space="preserve"> RACHP </w:t>
      </w:r>
      <w:r w:rsidRPr="00AF60C5">
        <w:rPr>
          <w:rFonts w:eastAsiaTheme="minorEastAsia" w:hint="eastAsia"/>
          <w:szCs w:val="24"/>
          <w:lang w:val="en-CA" w:eastAsia="zh-CN"/>
        </w:rPr>
        <w:t>设备评估、安装、保养和维修</w:t>
      </w:r>
      <w:r w:rsidR="002049EE">
        <w:rPr>
          <w:rFonts w:eastAsiaTheme="minorEastAsia" w:hint="eastAsia"/>
          <w:szCs w:val="24"/>
          <w:lang w:val="en-CA" w:eastAsia="zh-CN"/>
        </w:rPr>
        <w:t>过程中</w:t>
      </w:r>
      <w:r w:rsidRPr="00AF60C5">
        <w:rPr>
          <w:rFonts w:eastAsiaTheme="minorEastAsia" w:hint="eastAsia"/>
          <w:szCs w:val="24"/>
          <w:lang w:val="en-CA" w:eastAsia="zh-CN"/>
        </w:rPr>
        <w:t>的良好做法和能效；</w:t>
      </w:r>
      <w:r w:rsidR="00323446" w:rsidRPr="00323446">
        <w:rPr>
          <w:rFonts w:eastAsiaTheme="minorEastAsia"/>
          <w:szCs w:val="24"/>
          <w:lang w:eastAsia="zh-CN"/>
        </w:rPr>
        <w:t xml:space="preserve"> </w:t>
      </w:r>
    </w:p>
    <w:p w14:paraId="62D3C2E1" w14:textId="77777777" w:rsidR="00AF60C5" w:rsidRPr="00AF60C5" w:rsidRDefault="00AF60C5" w:rsidP="00AE3A3D">
      <w:pPr>
        <w:widowControl w:val="0"/>
        <w:numPr>
          <w:ilvl w:val="1"/>
          <w:numId w:val="1"/>
        </w:numPr>
        <w:tabs>
          <w:tab w:val="clear" w:pos="0"/>
        </w:tabs>
        <w:spacing w:before="120" w:after="120" w:line="240" w:lineRule="atLeast"/>
        <w:ind w:left="980" w:hanging="490"/>
        <w:outlineLvl w:val="1"/>
        <w:rPr>
          <w:rFonts w:eastAsiaTheme="minorEastAsia"/>
          <w:szCs w:val="24"/>
          <w:lang w:val="en-CA" w:eastAsia="zh-CN"/>
        </w:rPr>
      </w:pPr>
      <w:r>
        <w:rPr>
          <w:rFonts w:eastAsiaTheme="minorEastAsia" w:hint="eastAsia"/>
          <w:szCs w:val="24"/>
          <w:lang w:val="en-CA" w:eastAsia="zh-CN"/>
        </w:rPr>
        <w:t>把</w:t>
      </w:r>
      <w:r w:rsidRPr="00AF60C5">
        <w:rPr>
          <w:rFonts w:eastAsiaTheme="minorEastAsia" w:hint="eastAsia"/>
          <w:szCs w:val="24"/>
          <w:lang w:val="en-CA" w:eastAsia="zh-CN"/>
        </w:rPr>
        <w:t>为进口商举办的两个讲习班</w:t>
      </w:r>
      <w:r>
        <w:rPr>
          <w:rFonts w:eastAsiaTheme="minorEastAsia" w:hint="eastAsia"/>
          <w:szCs w:val="24"/>
          <w:lang w:val="en-CA" w:eastAsia="zh-CN"/>
        </w:rPr>
        <w:t>改成为</w:t>
      </w:r>
      <w:r w:rsidRPr="00AF60C5">
        <w:rPr>
          <w:rFonts w:eastAsiaTheme="minorEastAsia" w:hint="eastAsia"/>
          <w:szCs w:val="24"/>
          <w:lang w:val="en-CA" w:eastAsia="zh-CN"/>
        </w:rPr>
        <w:t xml:space="preserve">15 </w:t>
      </w:r>
      <w:r w:rsidRPr="00AF60C5">
        <w:rPr>
          <w:rFonts w:eastAsiaTheme="minorEastAsia" w:hint="eastAsia"/>
          <w:szCs w:val="24"/>
          <w:lang w:val="en-CA" w:eastAsia="zh-CN"/>
        </w:rPr>
        <w:t>个进口商</w:t>
      </w:r>
      <w:r>
        <w:rPr>
          <w:rFonts w:eastAsiaTheme="minorEastAsia" w:hint="eastAsia"/>
          <w:szCs w:val="24"/>
          <w:lang w:val="en-CA" w:eastAsia="zh-CN"/>
        </w:rPr>
        <w:t>举行一次</w:t>
      </w:r>
      <w:r w:rsidRPr="00AF60C5">
        <w:rPr>
          <w:rFonts w:eastAsiaTheme="minorEastAsia" w:hint="eastAsia"/>
          <w:szCs w:val="24"/>
          <w:lang w:val="en-CA" w:eastAsia="zh-CN"/>
        </w:rPr>
        <w:t>提高认识</w:t>
      </w:r>
      <w:r>
        <w:rPr>
          <w:rFonts w:eastAsiaTheme="minorEastAsia" w:hint="eastAsia"/>
          <w:szCs w:val="24"/>
          <w:lang w:val="en-CA" w:eastAsia="zh-CN"/>
        </w:rPr>
        <w:t>培训班</w:t>
      </w:r>
      <w:r w:rsidRPr="00AF60C5">
        <w:rPr>
          <w:rFonts w:eastAsiaTheme="minorEastAsia" w:hint="eastAsia"/>
          <w:szCs w:val="24"/>
          <w:lang w:val="en-CA" w:eastAsia="zh-CN"/>
        </w:rPr>
        <w:t>，内容</w:t>
      </w:r>
      <w:r>
        <w:rPr>
          <w:rFonts w:eastAsiaTheme="minorEastAsia" w:hint="eastAsia"/>
          <w:szCs w:val="24"/>
          <w:lang w:val="en-CA" w:eastAsia="zh-CN"/>
        </w:rPr>
        <w:t>为</w:t>
      </w:r>
      <w:r w:rsidRPr="00AF60C5">
        <w:rPr>
          <w:rFonts w:eastAsiaTheme="minorEastAsia" w:hint="eastAsia"/>
          <w:szCs w:val="24"/>
          <w:lang w:val="en-CA" w:eastAsia="zh-CN"/>
        </w:rPr>
        <w:t xml:space="preserve"> RACHP </w:t>
      </w:r>
      <w:r w:rsidRPr="00AF60C5">
        <w:rPr>
          <w:rFonts w:eastAsiaTheme="minorEastAsia" w:hint="eastAsia"/>
          <w:szCs w:val="24"/>
          <w:lang w:val="en-CA" w:eastAsia="zh-CN"/>
        </w:rPr>
        <w:t>设备的</w:t>
      </w:r>
      <w:r>
        <w:rPr>
          <w:rFonts w:eastAsiaTheme="minorEastAsia" w:hint="eastAsia"/>
          <w:szCs w:val="24"/>
          <w:lang w:val="en-CA" w:eastAsia="zh-CN"/>
        </w:rPr>
        <w:t>标识</w:t>
      </w:r>
      <w:r w:rsidRPr="00AF60C5">
        <w:rPr>
          <w:rFonts w:eastAsiaTheme="minorEastAsia" w:hint="eastAsia"/>
          <w:szCs w:val="24"/>
          <w:lang w:val="en-CA" w:eastAsia="zh-CN"/>
        </w:rPr>
        <w:t>要求以及进口节能</w:t>
      </w:r>
      <w:r>
        <w:rPr>
          <w:rFonts w:eastAsiaTheme="minorEastAsia" w:hint="eastAsia"/>
          <w:szCs w:val="24"/>
          <w:lang w:val="en-CA" w:eastAsia="zh-CN"/>
        </w:rPr>
        <w:t>电器</w:t>
      </w:r>
      <w:r w:rsidRPr="00AF60C5">
        <w:rPr>
          <w:rFonts w:eastAsiaTheme="minorEastAsia" w:hint="eastAsia"/>
          <w:szCs w:val="24"/>
          <w:lang w:val="en-CA" w:eastAsia="zh-CN"/>
        </w:rPr>
        <w:t>的重要性和好处；</w:t>
      </w:r>
    </w:p>
    <w:p w14:paraId="70E826EC" w14:textId="77777777" w:rsidR="00323446" w:rsidRPr="00323446" w:rsidRDefault="00AF60C5" w:rsidP="00AE3A3D">
      <w:pPr>
        <w:widowControl w:val="0"/>
        <w:numPr>
          <w:ilvl w:val="1"/>
          <w:numId w:val="1"/>
        </w:numPr>
        <w:tabs>
          <w:tab w:val="clear" w:pos="0"/>
        </w:tabs>
        <w:spacing w:before="120" w:after="120" w:line="240" w:lineRule="atLeast"/>
        <w:ind w:left="980" w:hanging="490"/>
        <w:outlineLvl w:val="1"/>
        <w:rPr>
          <w:rFonts w:eastAsiaTheme="minorEastAsia"/>
          <w:szCs w:val="24"/>
          <w:lang w:val="en-CA" w:eastAsia="zh-CN"/>
        </w:rPr>
      </w:pPr>
      <w:r w:rsidRPr="00AF60C5">
        <w:rPr>
          <w:rFonts w:eastAsiaTheme="minorEastAsia" w:hint="eastAsia"/>
          <w:szCs w:val="24"/>
          <w:lang w:val="en-CA" w:eastAsia="zh-CN"/>
        </w:rPr>
        <w:t>不再为海关官员举办两</w:t>
      </w:r>
      <w:r>
        <w:rPr>
          <w:rFonts w:eastAsiaTheme="minorEastAsia" w:hint="eastAsia"/>
          <w:szCs w:val="24"/>
          <w:lang w:val="en-CA" w:eastAsia="zh-CN"/>
        </w:rPr>
        <w:t>次讲习班</w:t>
      </w:r>
      <w:r w:rsidRPr="00AF60C5">
        <w:rPr>
          <w:rFonts w:eastAsiaTheme="minorEastAsia" w:hint="eastAsia"/>
          <w:szCs w:val="24"/>
          <w:lang w:val="en-CA" w:eastAsia="zh-CN"/>
        </w:rPr>
        <w:t>，而是举办一</w:t>
      </w:r>
      <w:r>
        <w:rPr>
          <w:rFonts w:eastAsiaTheme="minorEastAsia" w:hint="eastAsia"/>
          <w:szCs w:val="24"/>
          <w:lang w:val="en-CA" w:eastAsia="zh-CN"/>
        </w:rPr>
        <w:t>次</w:t>
      </w:r>
      <w:r w:rsidRPr="00AF60C5">
        <w:rPr>
          <w:rFonts w:eastAsiaTheme="minorEastAsia" w:hint="eastAsia"/>
          <w:szCs w:val="24"/>
          <w:lang w:val="en-CA" w:eastAsia="zh-CN"/>
        </w:rPr>
        <w:t>有</w:t>
      </w:r>
      <w:r w:rsidRPr="00AF60C5">
        <w:rPr>
          <w:rFonts w:eastAsiaTheme="minorEastAsia" w:hint="eastAsia"/>
          <w:szCs w:val="24"/>
          <w:lang w:val="en-CA" w:eastAsia="zh-CN"/>
        </w:rPr>
        <w:t xml:space="preserve"> 30 </w:t>
      </w:r>
      <w:r w:rsidRPr="00AF60C5">
        <w:rPr>
          <w:rFonts w:eastAsiaTheme="minorEastAsia" w:hint="eastAsia"/>
          <w:szCs w:val="24"/>
          <w:lang w:val="en-CA" w:eastAsia="zh-CN"/>
        </w:rPr>
        <w:t>人参加的关于监测</w:t>
      </w:r>
      <w:r w:rsidRPr="00AF60C5">
        <w:rPr>
          <w:rFonts w:eastAsiaTheme="minorEastAsia" w:hint="eastAsia"/>
          <w:szCs w:val="24"/>
          <w:lang w:val="en-CA" w:eastAsia="zh-CN"/>
        </w:rPr>
        <w:t xml:space="preserve"> RACHP </w:t>
      </w:r>
      <w:r w:rsidRPr="00AF60C5">
        <w:rPr>
          <w:rFonts w:eastAsiaTheme="minorEastAsia" w:hint="eastAsia"/>
          <w:szCs w:val="24"/>
          <w:lang w:val="en-CA" w:eastAsia="zh-CN"/>
        </w:rPr>
        <w:t>设备进口的</w:t>
      </w:r>
      <w:r>
        <w:rPr>
          <w:rFonts w:eastAsiaTheme="minorEastAsia" w:hint="eastAsia"/>
          <w:szCs w:val="24"/>
          <w:lang w:val="en-CA" w:eastAsia="zh-CN"/>
        </w:rPr>
        <w:t>讲习班</w:t>
      </w:r>
      <w:r w:rsidRPr="00AF60C5">
        <w:rPr>
          <w:rFonts w:eastAsiaTheme="minorEastAsia" w:hint="eastAsia"/>
          <w:szCs w:val="24"/>
          <w:lang w:val="en-CA" w:eastAsia="zh-CN"/>
        </w:rPr>
        <w:t>，重点是确保满足与制冷剂类型、充注量、</w:t>
      </w:r>
      <w:r w:rsidRPr="00AF60C5">
        <w:rPr>
          <w:rFonts w:eastAsiaTheme="minorEastAsia" w:hint="eastAsia"/>
          <w:szCs w:val="24"/>
          <w:lang w:val="en-CA" w:eastAsia="zh-CN"/>
        </w:rPr>
        <w:t xml:space="preserve">GWP </w:t>
      </w:r>
      <w:r w:rsidRPr="00AF60C5">
        <w:rPr>
          <w:rFonts w:eastAsiaTheme="minorEastAsia" w:hint="eastAsia"/>
          <w:szCs w:val="24"/>
          <w:lang w:val="en-CA" w:eastAsia="zh-CN"/>
        </w:rPr>
        <w:t>和易燃性相关的</w:t>
      </w:r>
      <w:r>
        <w:rPr>
          <w:rFonts w:eastAsiaTheme="minorEastAsia" w:hint="eastAsia"/>
          <w:szCs w:val="24"/>
          <w:lang w:val="en-CA" w:eastAsia="zh-CN"/>
        </w:rPr>
        <w:t>标识</w:t>
      </w:r>
      <w:r w:rsidRPr="00AF60C5">
        <w:rPr>
          <w:rFonts w:eastAsiaTheme="minorEastAsia" w:hint="eastAsia"/>
          <w:szCs w:val="24"/>
          <w:lang w:val="en-CA" w:eastAsia="zh-CN"/>
        </w:rPr>
        <w:t>要求。</w:t>
      </w:r>
    </w:p>
    <w:p w14:paraId="152A2F3D" w14:textId="77777777" w:rsidR="004C2345" w:rsidRDefault="004C2345" w:rsidP="00323446">
      <w:pPr>
        <w:numPr>
          <w:ilvl w:val="0"/>
          <w:numId w:val="1"/>
        </w:numPr>
        <w:tabs>
          <w:tab w:val="clear" w:pos="0"/>
        </w:tabs>
        <w:spacing w:before="120" w:after="120" w:line="240" w:lineRule="atLeast"/>
        <w:outlineLvl w:val="0"/>
        <w:rPr>
          <w:rFonts w:eastAsiaTheme="minorEastAsia"/>
          <w:szCs w:val="24"/>
          <w:lang w:val="en-CA" w:eastAsia="zh-CN"/>
        </w:rPr>
      </w:pPr>
      <w:r w:rsidRPr="004C2345">
        <w:rPr>
          <w:rFonts w:eastAsiaTheme="minorEastAsia" w:hint="eastAsia"/>
          <w:szCs w:val="24"/>
          <w:lang w:val="en-CA" w:eastAsia="zh-CN"/>
        </w:rPr>
        <w:t>秘书处还探讨了</w:t>
      </w:r>
      <w:r w:rsidR="00D55BE6">
        <w:rPr>
          <w:rFonts w:eastAsiaTheme="minorEastAsia" w:hint="eastAsia"/>
          <w:szCs w:val="24"/>
          <w:lang w:val="en-CA" w:eastAsia="zh-CN"/>
        </w:rPr>
        <w:t>以下问题：如果</w:t>
      </w:r>
      <w:r w:rsidRPr="004C2345">
        <w:rPr>
          <w:rFonts w:eastAsiaTheme="minorEastAsia" w:hint="eastAsia"/>
          <w:szCs w:val="24"/>
          <w:lang w:val="en-CA" w:eastAsia="zh-CN"/>
        </w:rPr>
        <w:t>作为加强协调与合作</w:t>
      </w:r>
      <w:r w:rsidR="00D55BE6">
        <w:rPr>
          <w:rFonts w:eastAsiaTheme="minorEastAsia" w:hint="eastAsia"/>
          <w:szCs w:val="24"/>
          <w:lang w:val="en-CA" w:eastAsia="zh-CN"/>
        </w:rPr>
        <w:t>的</w:t>
      </w:r>
      <w:r w:rsidRPr="004C2345">
        <w:rPr>
          <w:rFonts w:eastAsiaTheme="minorEastAsia" w:hint="eastAsia"/>
          <w:szCs w:val="24"/>
          <w:lang w:val="en-CA" w:eastAsia="zh-CN"/>
        </w:rPr>
        <w:t>活动的一部分，</w:t>
      </w:r>
      <w:r w:rsidR="00D55BE6">
        <w:rPr>
          <w:rFonts w:eastAsiaTheme="minorEastAsia" w:hint="eastAsia"/>
          <w:szCs w:val="24"/>
          <w:lang w:val="en-CA" w:eastAsia="zh-CN"/>
        </w:rPr>
        <w:t>在</w:t>
      </w:r>
      <w:r w:rsidR="00D55BE6" w:rsidRPr="004C2345">
        <w:rPr>
          <w:rFonts w:eastAsiaTheme="minorEastAsia" w:hint="eastAsia"/>
          <w:szCs w:val="24"/>
          <w:lang w:val="en-CA" w:eastAsia="zh-CN"/>
        </w:rPr>
        <w:t>为</w:t>
      </w:r>
      <w:r w:rsidR="00D55BE6" w:rsidRPr="004C2345">
        <w:rPr>
          <w:rFonts w:eastAsiaTheme="minorEastAsia" w:hint="eastAsia"/>
          <w:szCs w:val="24"/>
          <w:lang w:val="en-CA" w:eastAsia="zh-CN"/>
        </w:rPr>
        <w:t xml:space="preserve"> RACHP </w:t>
      </w:r>
      <w:r w:rsidR="00D55BE6" w:rsidRPr="004C2345">
        <w:rPr>
          <w:rFonts w:eastAsiaTheme="minorEastAsia" w:hint="eastAsia"/>
          <w:szCs w:val="24"/>
          <w:lang w:val="en-CA" w:eastAsia="zh-CN"/>
        </w:rPr>
        <w:t>设备制定能效标准和相关法规</w:t>
      </w:r>
      <w:r w:rsidR="00D55BE6">
        <w:rPr>
          <w:rFonts w:eastAsiaTheme="minorEastAsia" w:hint="eastAsia"/>
          <w:szCs w:val="24"/>
          <w:lang w:val="en-CA" w:eastAsia="zh-CN"/>
        </w:rPr>
        <w:t>时</w:t>
      </w:r>
      <w:r w:rsidRPr="004C2345">
        <w:rPr>
          <w:rFonts w:eastAsiaTheme="minorEastAsia" w:hint="eastAsia"/>
          <w:szCs w:val="24"/>
          <w:lang w:val="en-CA" w:eastAsia="zh-CN"/>
        </w:rPr>
        <w:t>寻求能效</w:t>
      </w:r>
      <w:r w:rsidR="002049EE">
        <w:rPr>
          <w:rFonts w:eastAsiaTheme="minorEastAsia" w:hint="eastAsia"/>
          <w:szCs w:val="24"/>
          <w:lang w:val="en-CA" w:eastAsia="zh-CN"/>
        </w:rPr>
        <w:t>主管部门</w:t>
      </w:r>
      <w:r w:rsidRPr="004C2345">
        <w:rPr>
          <w:rFonts w:eastAsiaTheme="minorEastAsia" w:hint="eastAsia"/>
          <w:szCs w:val="24"/>
          <w:lang w:val="en-CA" w:eastAsia="zh-CN"/>
        </w:rPr>
        <w:t>就协作和信息共享进行正式确认（例如</w:t>
      </w:r>
      <w:r w:rsidR="00D55BE6">
        <w:rPr>
          <w:rFonts w:eastAsiaTheme="minorEastAsia" w:hint="eastAsia"/>
          <w:szCs w:val="24"/>
          <w:lang w:val="en-CA" w:eastAsia="zh-CN"/>
        </w:rPr>
        <w:lastRenderedPageBreak/>
        <w:t>通过</w:t>
      </w:r>
      <w:r w:rsidRPr="004C2345">
        <w:rPr>
          <w:rFonts w:eastAsiaTheme="minorEastAsia" w:hint="eastAsia"/>
          <w:szCs w:val="24"/>
          <w:lang w:val="en-CA" w:eastAsia="zh-CN"/>
        </w:rPr>
        <w:t>协议备忘录或</w:t>
      </w:r>
      <w:r w:rsidR="00D55BE6">
        <w:rPr>
          <w:rFonts w:eastAsiaTheme="minorEastAsia" w:hint="eastAsia"/>
          <w:szCs w:val="24"/>
          <w:lang w:val="en-CA" w:eastAsia="zh-CN"/>
        </w:rPr>
        <w:t>同等文件</w:t>
      </w:r>
      <w:r w:rsidRPr="004C2345">
        <w:rPr>
          <w:rFonts w:eastAsiaTheme="minorEastAsia" w:hint="eastAsia"/>
          <w:szCs w:val="24"/>
          <w:lang w:val="en-CA" w:eastAsia="zh-CN"/>
        </w:rPr>
        <w:t>）</w:t>
      </w:r>
      <w:r w:rsidR="00D55BE6">
        <w:rPr>
          <w:rFonts w:eastAsiaTheme="minorEastAsia" w:hint="eastAsia"/>
          <w:szCs w:val="24"/>
          <w:lang w:val="en-CA" w:eastAsia="zh-CN"/>
        </w:rPr>
        <w:t>，</w:t>
      </w:r>
      <w:r w:rsidRPr="004C2345">
        <w:rPr>
          <w:rFonts w:eastAsiaTheme="minorEastAsia" w:hint="eastAsia"/>
          <w:szCs w:val="24"/>
          <w:lang w:val="en-CA" w:eastAsia="zh-CN"/>
        </w:rPr>
        <w:t>是否有意义。</w:t>
      </w:r>
      <w:r w:rsidRPr="004C2345">
        <w:rPr>
          <w:rFonts w:eastAsiaTheme="minorEastAsia" w:hint="eastAsia"/>
          <w:szCs w:val="24"/>
          <w:lang w:val="en-CA" w:eastAsia="zh-CN"/>
        </w:rPr>
        <w:t xml:space="preserve"> </w:t>
      </w:r>
      <w:r w:rsidR="00D55BE6">
        <w:rPr>
          <w:rFonts w:eastAsiaTheme="minorEastAsia" w:hint="eastAsia"/>
          <w:szCs w:val="24"/>
          <w:lang w:val="en-CA" w:eastAsia="zh-CN"/>
        </w:rPr>
        <w:t>环境规划署</w:t>
      </w:r>
      <w:r w:rsidRPr="004C2345">
        <w:rPr>
          <w:rFonts w:eastAsiaTheme="minorEastAsia" w:hint="eastAsia"/>
          <w:szCs w:val="24"/>
          <w:lang w:val="en-CA" w:eastAsia="zh-CN"/>
        </w:rPr>
        <w:t>澄清说，国家臭氧机构已经</w:t>
      </w:r>
      <w:r w:rsidR="00D55BE6">
        <w:rPr>
          <w:rFonts w:eastAsiaTheme="minorEastAsia" w:hint="eastAsia"/>
          <w:szCs w:val="24"/>
          <w:lang w:val="en-CA" w:eastAsia="zh-CN"/>
        </w:rPr>
        <w:t>在</w:t>
      </w:r>
      <w:r w:rsidRPr="004C2345">
        <w:rPr>
          <w:rFonts w:eastAsiaTheme="minorEastAsia" w:hint="eastAsia"/>
          <w:szCs w:val="24"/>
          <w:lang w:val="en-CA" w:eastAsia="zh-CN"/>
        </w:rPr>
        <w:t>与相关政府机构进行长期合作，因此认为没有必要</w:t>
      </w:r>
      <w:r w:rsidR="00D55BE6">
        <w:rPr>
          <w:rFonts w:eastAsiaTheme="minorEastAsia" w:hint="eastAsia"/>
          <w:szCs w:val="24"/>
          <w:lang w:val="en-CA" w:eastAsia="zh-CN"/>
        </w:rPr>
        <w:t>由</w:t>
      </w:r>
      <w:r w:rsidRPr="004C2345">
        <w:rPr>
          <w:rFonts w:eastAsiaTheme="minorEastAsia" w:hint="eastAsia"/>
          <w:szCs w:val="24"/>
          <w:lang w:val="en-CA" w:eastAsia="zh-CN"/>
        </w:rPr>
        <w:t>能效主管部门</w:t>
      </w:r>
      <w:r w:rsidR="00D55BE6">
        <w:rPr>
          <w:rFonts w:eastAsiaTheme="minorEastAsia" w:hint="eastAsia"/>
          <w:szCs w:val="24"/>
          <w:lang w:val="en-CA" w:eastAsia="zh-CN"/>
        </w:rPr>
        <w:t>正式确认</w:t>
      </w:r>
      <w:r w:rsidRPr="004C2345">
        <w:rPr>
          <w:rFonts w:eastAsiaTheme="minorEastAsia" w:hint="eastAsia"/>
          <w:szCs w:val="24"/>
          <w:lang w:val="en-CA" w:eastAsia="zh-CN"/>
        </w:rPr>
        <w:t>此类进一步合作。</w:t>
      </w:r>
    </w:p>
    <w:p w14:paraId="0E62E23F" w14:textId="77777777" w:rsidR="00323446" w:rsidRPr="00323446" w:rsidRDefault="00D55BE6" w:rsidP="00323446">
      <w:pPr>
        <w:numPr>
          <w:ilvl w:val="0"/>
          <w:numId w:val="1"/>
        </w:numPr>
        <w:tabs>
          <w:tab w:val="clear" w:pos="0"/>
        </w:tabs>
        <w:spacing w:before="120" w:after="120" w:line="240" w:lineRule="atLeast"/>
        <w:outlineLvl w:val="0"/>
        <w:rPr>
          <w:rFonts w:eastAsiaTheme="minorEastAsia"/>
          <w:szCs w:val="24"/>
          <w:lang w:val="en-CA" w:eastAsia="zh-CN"/>
        </w:rPr>
      </w:pPr>
      <w:r w:rsidRPr="00D55BE6">
        <w:rPr>
          <w:rFonts w:eastAsiaTheme="minorEastAsia" w:hint="eastAsia"/>
          <w:szCs w:val="24"/>
          <w:lang w:val="en-CA" w:eastAsia="zh-CN"/>
        </w:rPr>
        <w:t>表</w:t>
      </w:r>
      <w:r w:rsidRPr="00D55BE6">
        <w:rPr>
          <w:rFonts w:eastAsiaTheme="minorEastAsia" w:hint="eastAsia"/>
          <w:szCs w:val="24"/>
          <w:lang w:val="en-CA" w:eastAsia="zh-CN"/>
        </w:rPr>
        <w:t xml:space="preserve"> 3 </w:t>
      </w:r>
      <w:r w:rsidRPr="00D55BE6">
        <w:rPr>
          <w:rFonts w:eastAsiaTheme="minorEastAsia" w:hint="eastAsia"/>
          <w:szCs w:val="24"/>
          <w:lang w:val="en-CA" w:eastAsia="zh-CN"/>
        </w:rPr>
        <w:t>开列了修订后的活动和商定的供资数额。</w:t>
      </w:r>
    </w:p>
    <w:p w14:paraId="028E4F60" w14:textId="77777777" w:rsidR="00323446" w:rsidRPr="00323446" w:rsidRDefault="00D55BE6" w:rsidP="00323446">
      <w:pPr>
        <w:spacing w:before="120" w:after="120" w:line="240" w:lineRule="atLeast"/>
        <w:rPr>
          <w:rFonts w:eastAsiaTheme="minorEastAsia"/>
          <w:b/>
          <w:bCs/>
          <w:szCs w:val="24"/>
          <w:lang w:val="en-CA" w:eastAsia="zh-CN"/>
        </w:rPr>
      </w:pPr>
      <w:r>
        <w:rPr>
          <w:rFonts w:eastAsiaTheme="minorEastAsia" w:hint="eastAsia"/>
          <w:b/>
          <w:bCs/>
          <w:szCs w:val="24"/>
          <w:lang w:val="en-CA" w:eastAsia="zh-CN"/>
        </w:rPr>
        <w:t>表</w:t>
      </w:r>
      <w:r w:rsidR="00323446" w:rsidRPr="00323446">
        <w:rPr>
          <w:rFonts w:eastAsiaTheme="minorEastAsia"/>
          <w:b/>
          <w:bCs/>
          <w:szCs w:val="24"/>
          <w:lang w:val="en-CA" w:eastAsia="zh-CN"/>
        </w:rPr>
        <w:t>3:</w:t>
      </w:r>
      <w:r w:rsidR="00987E8D">
        <w:rPr>
          <w:rFonts w:eastAsiaTheme="minorEastAsia"/>
          <w:b/>
          <w:bCs/>
          <w:szCs w:val="24"/>
          <w:lang w:val="en-CA" w:eastAsia="zh-CN"/>
        </w:rPr>
        <w:tab/>
      </w:r>
      <w:r w:rsidR="00987E8D" w:rsidRPr="00987E8D">
        <w:rPr>
          <w:rFonts w:eastAsiaTheme="minorEastAsia"/>
          <w:b/>
          <w:bCs/>
          <w:szCs w:val="24"/>
          <w:lang w:val="en-CA" w:eastAsia="zh-CN"/>
        </w:rPr>
        <w:t>为</w:t>
      </w:r>
      <w:r w:rsidR="00987E8D" w:rsidRPr="00987E8D">
        <w:rPr>
          <w:rFonts w:eastAsiaTheme="minorEastAsia" w:hint="eastAsia"/>
          <w:b/>
          <w:bCs/>
          <w:szCs w:val="24"/>
          <w:lang w:val="en-CA" w:eastAsia="zh-CN"/>
        </w:rPr>
        <w:t>保持</w:t>
      </w:r>
      <w:r w:rsidR="00987E8D" w:rsidRPr="00987E8D">
        <w:rPr>
          <w:rFonts w:eastAsiaTheme="minorEastAsia"/>
          <w:b/>
          <w:bCs/>
          <w:szCs w:val="24"/>
          <w:lang w:val="en-CA" w:eastAsia="zh-CN"/>
        </w:rPr>
        <w:t>吉尔吉斯斯坦维修业</w:t>
      </w:r>
      <w:r w:rsidR="00987E8D" w:rsidRPr="00987E8D">
        <w:rPr>
          <w:rFonts w:eastAsiaTheme="minorEastAsia" w:hint="eastAsia"/>
          <w:b/>
          <w:bCs/>
          <w:szCs w:val="24"/>
          <w:lang w:val="en-CA" w:eastAsia="zh-CN"/>
        </w:rPr>
        <w:t>能效的活动</w:t>
      </w:r>
      <w:r w:rsidR="00987E8D">
        <w:rPr>
          <w:rFonts w:eastAsiaTheme="minorEastAsia" w:hint="eastAsia"/>
          <w:b/>
          <w:bCs/>
          <w:szCs w:val="24"/>
          <w:lang w:val="en-CA" w:eastAsia="zh-CN"/>
        </w:rPr>
        <w:t>商定</w:t>
      </w:r>
      <w:r w:rsidR="00987E8D" w:rsidRPr="00987E8D">
        <w:rPr>
          <w:rFonts w:eastAsiaTheme="minorEastAsia" w:hint="eastAsia"/>
          <w:b/>
          <w:bCs/>
          <w:szCs w:val="24"/>
          <w:lang w:val="en-CA" w:eastAsia="zh-CN"/>
        </w:rPr>
        <w:t>的供资</w:t>
      </w:r>
    </w:p>
    <w:tbl>
      <w:tblPr>
        <w:tblStyle w:val="TableGrid30"/>
        <w:tblW w:w="5003" w:type="pct"/>
        <w:tblInd w:w="-5" w:type="dxa"/>
        <w:tblLook w:val="04A0" w:firstRow="1" w:lastRow="0" w:firstColumn="1" w:lastColumn="0" w:noHBand="0" w:noVBand="1"/>
      </w:tblPr>
      <w:tblGrid>
        <w:gridCol w:w="2250"/>
        <w:gridCol w:w="5490"/>
        <w:gridCol w:w="1616"/>
      </w:tblGrid>
      <w:tr w:rsidR="00987E8D" w:rsidRPr="00323446" w14:paraId="07BE14D6" w14:textId="77777777" w:rsidTr="0042550F">
        <w:tc>
          <w:tcPr>
            <w:tcW w:w="2250" w:type="dxa"/>
          </w:tcPr>
          <w:p w14:paraId="2887CA1A" w14:textId="77777777" w:rsidR="00987E8D" w:rsidRPr="00323446" w:rsidRDefault="00987E8D" w:rsidP="00987E8D">
            <w:pPr>
              <w:spacing w:after="120" w:line="240" w:lineRule="atLeast"/>
              <w:jc w:val="left"/>
              <w:rPr>
                <w:rFonts w:eastAsiaTheme="minorEastAsia"/>
                <w:b/>
                <w:szCs w:val="24"/>
                <w:lang w:val="en-CA"/>
              </w:rPr>
            </w:pPr>
            <w:r>
              <w:rPr>
                <w:rFonts w:eastAsiaTheme="minorEastAsia" w:hint="eastAsia"/>
                <w:b/>
                <w:szCs w:val="24"/>
                <w:lang w:val="en-CA" w:eastAsia="zh-CN"/>
              </w:rPr>
              <w:t>活动</w:t>
            </w:r>
          </w:p>
        </w:tc>
        <w:tc>
          <w:tcPr>
            <w:tcW w:w="5490" w:type="dxa"/>
          </w:tcPr>
          <w:p w14:paraId="7C611213" w14:textId="77777777" w:rsidR="00987E8D" w:rsidRPr="00323446" w:rsidRDefault="00987E8D" w:rsidP="00987E8D">
            <w:pPr>
              <w:spacing w:after="120" w:line="240" w:lineRule="atLeast"/>
              <w:jc w:val="left"/>
              <w:rPr>
                <w:rFonts w:eastAsiaTheme="minorEastAsia"/>
                <w:b/>
                <w:szCs w:val="24"/>
                <w:lang w:val="en-CA"/>
              </w:rPr>
            </w:pPr>
            <w:r>
              <w:rPr>
                <w:rFonts w:eastAsiaTheme="minorEastAsia" w:hint="eastAsia"/>
                <w:b/>
                <w:szCs w:val="24"/>
                <w:lang w:val="en-CA" w:eastAsia="zh-CN"/>
              </w:rPr>
              <w:t>次级活动说明</w:t>
            </w:r>
          </w:p>
        </w:tc>
        <w:tc>
          <w:tcPr>
            <w:tcW w:w="1616" w:type="dxa"/>
          </w:tcPr>
          <w:p w14:paraId="32FF5073" w14:textId="77777777" w:rsidR="00987E8D" w:rsidRPr="00323446" w:rsidRDefault="00987E8D" w:rsidP="00987E8D">
            <w:pPr>
              <w:spacing w:after="120" w:line="240" w:lineRule="atLeast"/>
              <w:jc w:val="center"/>
              <w:rPr>
                <w:rFonts w:eastAsiaTheme="minorEastAsia"/>
                <w:b/>
                <w:szCs w:val="24"/>
                <w:lang w:val="en-CA"/>
              </w:rPr>
            </w:pPr>
            <w:r>
              <w:rPr>
                <w:rFonts w:eastAsiaTheme="minorEastAsia" w:hint="eastAsia"/>
                <w:b/>
                <w:szCs w:val="24"/>
                <w:lang w:val="en-CA" w:eastAsia="zh-CN"/>
              </w:rPr>
              <w:t>预算</w:t>
            </w:r>
            <w:r w:rsidRPr="00323446">
              <w:rPr>
                <w:rFonts w:eastAsiaTheme="minorEastAsia"/>
                <w:b/>
                <w:szCs w:val="24"/>
                <w:lang w:val="en-CA"/>
              </w:rPr>
              <w:t xml:space="preserve"> (</w:t>
            </w:r>
            <w:r>
              <w:rPr>
                <w:rFonts w:eastAsiaTheme="minorEastAsia" w:hint="eastAsia"/>
                <w:b/>
                <w:szCs w:val="24"/>
                <w:lang w:val="en-CA" w:eastAsia="zh-CN"/>
              </w:rPr>
              <w:t>美元</w:t>
            </w:r>
            <w:r w:rsidRPr="00323446">
              <w:rPr>
                <w:rFonts w:eastAsiaTheme="minorEastAsia"/>
                <w:b/>
                <w:szCs w:val="24"/>
                <w:lang w:val="en-CA"/>
              </w:rPr>
              <w:t>)</w:t>
            </w:r>
          </w:p>
        </w:tc>
      </w:tr>
      <w:tr w:rsidR="00987E8D" w:rsidRPr="00323446" w14:paraId="79B72408" w14:textId="77777777" w:rsidTr="0042550F">
        <w:tc>
          <w:tcPr>
            <w:tcW w:w="2250" w:type="dxa"/>
            <w:vMerge w:val="restart"/>
          </w:tcPr>
          <w:p w14:paraId="22320D0B" w14:textId="77777777" w:rsidR="00987E8D" w:rsidRPr="00323446" w:rsidRDefault="00987E8D" w:rsidP="00987E8D">
            <w:pPr>
              <w:spacing w:after="120" w:line="240" w:lineRule="atLeast"/>
              <w:contextualSpacing/>
              <w:jc w:val="left"/>
              <w:rPr>
                <w:rFonts w:eastAsiaTheme="minorEastAsia"/>
                <w:bCs/>
                <w:szCs w:val="24"/>
                <w:lang w:val="en-CA" w:eastAsia="zh-CN"/>
              </w:rPr>
            </w:pPr>
            <w:r w:rsidRPr="00987E8D">
              <w:rPr>
                <w:rFonts w:eastAsiaTheme="minorEastAsia"/>
                <w:bCs/>
                <w:szCs w:val="24"/>
                <w:lang w:val="en-CA" w:eastAsia="zh-CN"/>
              </w:rPr>
              <w:t>工作人员和利益攸关方的能力建设</w:t>
            </w:r>
          </w:p>
        </w:tc>
        <w:tc>
          <w:tcPr>
            <w:tcW w:w="5490" w:type="dxa"/>
          </w:tcPr>
          <w:p w14:paraId="752B146B" w14:textId="77777777" w:rsidR="00987E8D" w:rsidRPr="00323446" w:rsidRDefault="00987E8D" w:rsidP="00987E8D">
            <w:pPr>
              <w:spacing w:after="120" w:line="240" w:lineRule="atLeast"/>
              <w:contextualSpacing/>
              <w:jc w:val="left"/>
              <w:rPr>
                <w:rFonts w:eastAsiaTheme="minorEastAsia"/>
                <w:szCs w:val="24"/>
                <w:lang w:val="en-CA" w:eastAsia="zh-CN"/>
              </w:rPr>
            </w:pPr>
            <w:r w:rsidRPr="00987E8D">
              <w:rPr>
                <w:rFonts w:eastAsiaTheme="minorEastAsia"/>
                <w:szCs w:val="24"/>
                <w:lang w:val="en-CA" w:eastAsia="zh-CN"/>
              </w:rPr>
              <w:t>通过一次考察访问</w:t>
            </w:r>
            <w:r w:rsidRPr="00987E8D">
              <w:rPr>
                <w:rFonts w:eastAsiaTheme="minorEastAsia" w:hint="eastAsia"/>
                <w:szCs w:val="24"/>
                <w:lang w:val="en-CA" w:eastAsia="zh-CN"/>
              </w:rPr>
              <w:t>和能力建设讲习班与相关机构进行协调与合作</w:t>
            </w:r>
          </w:p>
        </w:tc>
        <w:tc>
          <w:tcPr>
            <w:tcW w:w="1616" w:type="dxa"/>
          </w:tcPr>
          <w:p w14:paraId="10BB3A45" w14:textId="77777777" w:rsidR="00987E8D" w:rsidRPr="00323446" w:rsidRDefault="00987E8D" w:rsidP="00987E8D">
            <w:pPr>
              <w:spacing w:after="120" w:line="240" w:lineRule="atLeast"/>
              <w:contextualSpacing/>
              <w:jc w:val="right"/>
              <w:rPr>
                <w:rFonts w:eastAsiaTheme="minorEastAsia"/>
                <w:szCs w:val="24"/>
                <w:lang w:val="en-CA"/>
              </w:rPr>
            </w:pPr>
            <w:r w:rsidRPr="00323446">
              <w:rPr>
                <w:rFonts w:eastAsiaTheme="minorEastAsia"/>
                <w:szCs w:val="24"/>
                <w:lang w:val="en-CA"/>
              </w:rPr>
              <w:t>25,000</w:t>
            </w:r>
          </w:p>
        </w:tc>
      </w:tr>
      <w:tr w:rsidR="00987E8D" w:rsidRPr="00323446" w14:paraId="7D8F94DC" w14:textId="77777777" w:rsidTr="0042550F">
        <w:trPr>
          <w:trHeight w:val="144"/>
        </w:trPr>
        <w:tc>
          <w:tcPr>
            <w:tcW w:w="2250" w:type="dxa"/>
            <w:vMerge/>
          </w:tcPr>
          <w:p w14:paraId="01EE453D" w14:textId="77777777" w:rsidR="00987E8D" w:rsidRPr="00323446" w:rsidRDefault="00987E8D" w:rsidP="00987E8D">
            <w:pPr>
              <w:spacing w:after="120" w:line="240" w:lineRule="atLeast"/>
              <w:contextualSpacing/>
              <w:jc w:val="left"/>
              <w:rPr>
                <w:rFonts w:eastAsiaTheme="minorEastAsia"/>
                <w:b/>
                <w:szCs w:val="24"/>
                <w:lang w:val="en-CA"/>
              </w:rPr>
            </w:pPr>
          </w:p>
        </w:tc>
        <w:tc>
          <w:tcPr>
            <w:tcW w:w="5490" w:type="dxa"/>
          </w:tcPr>
          <w:p w14:paraId="2CE2F23A" w14:textId="77777777" w:rsidR="00987E8D" w:rsidRPr="00323446" w:rsidRDefault="00987E8D" w:rsidP="00987E8D">
            <w:pPr>
              <w:spacing w:after="120" w:line="240" w:lineRule="atLeast"/>
              <w:contextualSpacing/>
              <w:jc w:val="left"/>
              <w:rPr>
                <w:rFonts w:eastAsiaTheme="minorEastAsia"/>
                <w:szCs w:val="24"/>
                <w:lang w:val="en-CA"/>
              </w:rPr>
            </w:pPr>
            <w:r>
              <w:rPr>
                <w:rFonts w:eastAsiaTheme="minorEastAsia" w:hint="eastAsia"/>
                <w:szCs w:val="24"/>
                <w:lang w:val="en-CA" w:eastAsia="zh-CN"/>
              </w:rPr>
              <w:t>海关官员培训</w:t>
            </w:r>
          </w:p>
        </w:tc>
        <w:tc>
          <w:tcPr>
            <w:tcW w:w="1616" w:type="dxa"/>
          </w:tcPr>
          <w:p w14:paraId="19737657" w14:textId="77777777" w:rsidR="00987E8D" w:rsidRPr="00323446" w:rsidRDefault="00987E8D" w:rsidP="00987E8D">
            <w:pPr>
              <w:spacing w:after="120" w:line="240" w:lineRule="atLeast"/>
              <w:contextualSpacing/>
              <w:jc w:val="right"/>
              <w:rPr>
                <w:rFonts w:eastAsiaTheme="minorEastAsia"/>
                <w:szCs w:val="24"/>
                <w:lang w:val="en-CA"/>
              </w:rPr>
            </w:pPr>
            <w:r w:rsidRPr="00323446">
              <w:rPr>
                <w:rFonts w:eastAsiaTheme="minorEastAsia"/>
                <w:szCs w:val="24"/>
                <w:lang w:val="en-CA"/>
              </w:rPr>
              <w:t>8,000</w:t>
            </w:r>
          </w:p>
        </w:tc>
      </w:tr>
      <w:tr w:rsidR="00987E8D" w:rsidRPr="00323446" w14:paraId="1737F41C" w14:textId="77777777" w:rsidTr="0042550F">
        <w:trPr>
          <w:trHeight w:val="144"/>
        </w:trPr>
        <w:tc>
          <w:tcPr>
            <w:tcW w:w="2250" w:type="dxa"/>
            <w:vMerge/>
          </w:tcPr>
          <w:p w14:paraId="084EB10A" w14:textId="77777777" w:rsidR="00987E8D" w:rsidRPr="00323446" w:rsidRDefault="00987E8D" w:rsidP="00987E8D">
            <w:pPr>
              <w:spacing w:after="120" w:line="240" w:lineRule="atLeast"/>
              <w:contextualSpacing/>
              <w:jc w:val="left"/>
              <w:rPr>
                <w:rFonts w:eastAsiaTheme="minorEastAsia"/>
                <w:b/>
                <w:szCs w:val="24"/>
                <w:lang w:val="en-CA"/>
              </w:rPr>
            </w:pPr>
          </w:p>
        </w:tc>
        <w:tc>
          <w:tcPr>
            <w:tcW w:w="5490" w:type="dxa"/>
          </w:tcPr>
          <w:p w14:paraId="4DEA7C83" w14:textId="77777777" w:rsidR="00987E8D" w:rsidRPr="00323446" w:rsidRDefault="00987E8D" w:rsidP="00987E8D">
            <w:pPr>
              <w:spacing w:after="120" w:line="240" w:lineRule="atLeast"/>
              <w:contextualSpacing/>
              <w:jc w:val="left"/>
              <w:rPr>
                <w:rFonts w:eastAsiaTheme="minorEastAsia"/>
                <w:szCs w:val="24"/>
                <w:lang w:val="en-CA" w:eastAsia="zh-CN"/>
              </w:rPr>
            </w:pPr>
            <w:r>
              <w:rPr>
                <w:rFonts w:eastAsiaTheme="minorEastAsia" w:hint="eastAsia"/>
                <w:szCs w:val="24"/>
                <w:lang w:val="en-CA" w:eastAsia="zh-CN"/>
              </w:rPr>
              <w:t>更新培训材料，对制冷和空调技师进行培训</w:t>
            </w:r>
          </w:p>
        </w:tc>
        <w:tc>
          <w:tcPr>
            <w:tcW w:w="1616" w:type="dxa"/>
          </w:tcPr>
          <w:p w14:paraId="37B78A0D" w14:textId="77777777" w:rsidR="00987E8D" w:rsidRPr="00323446" w:rsidRDefault="00987E8D" w:rsidP="00987E8D">
            <w:pPr>
              <w:spacing w:after="120" w:line="240" w:lineRule="atLeast"/>
              <w:contextualSpacing/>
              <w:jc w:val="right"/>
              <w:rPr>
                <w:rFonts w:eastAsiaTheme="minorEastAsia"/>
                <w:szCs w:val="24"/>
                <w:lang w:val="en-CA"/>
              </w:rPr>
            </w:pPr>
            <w:r w:rsidRPr="00323446">
              <w:rPr>
                <w:rFonts w:eastAsiaTheme="minorEastAsia"/>
                <w:szCs w:val="24"/>
                <w:lang w:val="en-CA"/>
              </w:rPr>
              <w:t>16,000</w:t>
            </w:r>
          </w:p>
        </w:tc>
      </w:tr>
      <w:tr w:rsidR="00987E8D" w:rsidRPr="00323446" w14:paraId="1A784392" w14:textId="77777777" w:rsidTr="0042550F">
        <w:trPr>
          <w:trHeight w:val="144"/>
        </w:trPr>
        <w:tc>
          <w:tcPr>
            <w:tcW w:w="2250" w:type="dxa"/>
            <w:vMerge/>
          </w:tcPr>
          <w:p w14:paraId="589C926A" w14:textId="77777777" w:rsidR="00987E8D" w:rsidRPr="00323446" w:rsidRDefault="00987E8D" w:rsidP="00987E8D">
            <w:pPr>
              <w:spacing w:after="120" w:line="240" w:lineRule="atLeast"/>
              <w:contextualSpacing/>
              <w:jc w:val="left"/>
              <w:rPr>
                <w:rFonts w:eastAsiaTheme="minorEastAsia"/>
                <w:b/>
                <w:szCs w:val="24"/>
                <w:lang w:val="en-CA"/>
              </w:rPr>
            </w:pPr>
          </w:p>
        </w:tc>
        <w:tc>
          <w:tcPr>
            <w:tcW w:w="5490" w:type="dxa"/>
          </w:tcPr>
          <w:p w14:paraId="09A9C7D9" w14:textId="77777777" w:rsidR="00987E8D" w:rsidRPr="00323446" w:rsidRDefault="00EB075F" w:rsidP="00987E8D">
            <w:pPr>
              <w:spacing w:after="120" w:line="240" w:lineRule="atLeast"/>
              <w:contextualSpacing/>
              <w:jc w:val="left"/>
              <w:rPr>
                <w:rFonts w:eastAsiaTheme="minorEastAsia"/>
                <w:szCs w:val="24"/>
                <w:lang w:val="en-CA"/>
              </w:rPr>
            </w:pPr>
            <w:r>
              <w:rPr>
                <w:rFonts w:eastAsiaTheme="minorEastAsia" w:hint="eastAsia"/>
                <w:szCs w:val="24"/>
                <w:lang w:val="en-CA" w:eastAsia="zh-CN"/>
              </w:rPr>
              <w:t>信息发布会</w:t>
            </w:r>
          </w:p>
        </w:tc>
        <w:tc>
          <w:tcPr>
            <w:tcW w:w="1616" w:type="dxa"/>
          </w:tcPr>
          <w:p w14:paraId="5164936B" w14:textId="77777777" w:rsidR="00987E8D" w:rsidRPr="00323446" w:rsidRDefault="00987E8D" w:rsidP="00987E8D">
            <w:pPr>
              <w:spacing w:after="120" w:line="240" w:lineRule="atLeast"/>
              <w:contextualSpacing/>
              <w:jc w:val="right"/>
              <w:rPr>
                <w:rFonts w:eastAsiaTheme="minorEastAsia"/>
                <w:szCs w:val="24"/>
                <w:lang w:val="en-CA"/>
              </w:rPr>
            </w:pPr>
            <w:r w:rsidRPr="00323446">
              <w:rPr>
                <w:rFonts w:eastAsiaTheme="minorEastAsia"/>
                <w:szCs w:val="24"/>
                <w:lang w:val="en-CA"/>
              </w:rPr>
              <w:t>3,000</w:t>
            </w:r>
          </w:p>
        </w:tc>
      </w:tr>
      <w:tr w:rsidR="00987E8D" w:rsidRPr="00323446" w14:paraId="0EAD2B88" w14:textId="77777777" w:rsidTr="0042550F">
        <w:tc>
          <w:tcPr>
            <w:tcW w:w="7740" w:type="dxa"/>
            <w:gridSpan w:val="2"/>
          </w:tcPr>
          <w:p w14:paraId="12C4E766" w14:textId="77777777" w:rsidR="00987E8D" w:rsidRPr="00323446" w:rsidRDefault="00987E8D" w:rsidP="00987E8D">
            <w:pPr>
              <w:spacing w:after="120" w:line="240" w:lineRule="atLeast"/>
              <w:contextualSpacing/>
              <w:jc w:val="right"/>
              <w:rPr>
                <w:rFonts w:eastAsiaTheme="minorEastAsia"/>
                <w:b/>
                <w:szCs w:val="24"/>
                <w:lang w:val="en-CA"/>
              </w:rPr>
            </w:pPr>
            <w:proofErr w:type="spellStart"/>
            <w:r w:rsidRPr="00987E8D">
              <w:rPr>
                <w:rFonts w:eastAsiaTheme="minorEastAsia"/>
                <w:b/>
                <w:szCs w:val="24"/>
                <w:lang w:val="en-CA"/>
              </w:rPr>
              <w:t>活动共计</w:t>
            </w:r>
            <w:proofErr w:type="spellEnd"/>
          </w:p>
        </w:tc>
        <w:tc>
          <w:tcPr>
            <w:tcW w:w="1616" w:type="dxa"/>
          </w:tcPr>
          <w:p w14:paraId="26EDDFBD" w14:textId="77777777" w:rsidR="00987E8D" w:rsidRPr="00323446" w:rsidRDefault="00987E8D" w:rsidP="00987E8D">
            <w:pPr>
              <w:spacing w:after="120" w:line="240" w:lineRule="atLeast"/>
              <w:contextualSpacing/>
              <w:jc w:val="right"/>
              <w:rPr>
                <w:rFonts w:eastAsiaTheme="minorEastAsia"/>
                <w:b/>
                <w:szCs w:val="24"/>
                <w:lang w:val="en-CA"/>
              </w:rPr>
            </w:pPr>
            <w:r w:rsidRPr="00323446">
              <w:rPr>
                <w:rFonts w:eastAsiaTheme="minorEastAsia"/>
                <w:b/>
                <w:szCs w:val="24"/>
                <w:lang w:val="en-CA"/>
              </w:rPr>
              <w:t>52,000</w:t>
            </w:r>
          </w:p>
        </w:tc>
      </w:tr>
      <w:tr w:rsidR="00987E8D" w:rsidRPr="00323446" w14:paraId="1A87FFA5" w14:textId="77777777" w:rsidTr="0042550F">
        <w:trPr>
          <w:trHeight w:val="144"/>
        </w:trPr>
        <w:tc>
          <w:tcPr>
            <w:tcW w:w="2250" w:type="dxa"/>
            <w:vMerge w:val="restart"/>
          </w:tcPr>
          <w:p w14:paraId="246BBA07" w14:textId="77777777" w:rsidR="00987E8D" w:rsidRPr="00323446" w:rsidRDefault="00987E8D" w:rsidP="00987E8D">
            <w:pPr>
              <w:spacing w:after="120" w:line="240" w:lineRule="atLeast"/>
              <w:contextualSpacing/>
              <w:jc w:val="left"/>
              <w:rPr>
                <w:rFonts w:eastAsiaTheme="minorEastAsia"/>
                <w:bCs/>
                <w:szCs w:val="24"/>
                <w:lang w:val="en-CA"/>
              </w:rPr>
            </w:pPr>
            <w:r>
              <w:rPr>
                <w:rFonts w:eastAsiaTheme="minorEastAsia" w:hint="eastAsia"/>
                <w:bCs/>
                <w:szCs w:val="24"/>
                <w:lang w:val="en-CA" w:eastAsia="zh-CN"/>
              </w:rPr>
              <w:t>外联和影响评估</w:t>
            </w:r>
          </w:p>
        </w:tc>
        <w:tc>
          <w:tcPr>
            <w:tcW w:w="5490" w:type="dxa"/>
          </w:tcPr>
          <w:p w14:paraId="53CC6C2B" w14:textId="77777777" w:rsidR="00987E8D" w:rsidRPr="00323446" w:rsidRDefault="00987E8D" w:rsidP="00987E8D">
            <w:pPr>
              <w:spacing w:after="120" w:line="240" w:lineRule="atLeast"/>
              <w:contextualSpacing/>
              <w:jc w:val="left"/>
              <w:rPr>
                <w:rFonts w:eastAsiaTheme="minorEastAsia"/>
                <w:szCs w:val="24"/>
                <w:lang w:val="en-CA"/>
              </w:rPr>
            </w:pPr>
            <w:proofErr w:type="spellStart"/>
            <w:r w:rsidRPr="00987E8D">
              <w:rPr>
                <w:rFonts w:eastAsiaTheme="minorEastAsia"/>
                <w:szCs w:val="24"/>
                <w:lang w:val="en-CA"/>
              </w:rPr>
              <w:t>编制和</w:t>
            </w:r>
            <w:r w:rsidRPr="00987E8D">
              <w:rPr>
                <w:rFonts w:eastAsiaTheme="minorEastAsia" w:hint="eastAsia"/>
                <w:szCs w:val="24"/>
                <w:lang w:val="en-CA"/>
              </w:rPr>
              <w:t>传播外联材料</w:t>
            </w:r>
            <w:proofErr w:type="spellEnd"/>
          </w:p>
        </w:tc>
        <w:tc>
          <w:tcPr>
            <w:tcW w:w="1616" w:type="dxa"/>
          </w:tcPr>
          <w:p w14:paraId="645E8E5A" w14:textId="77777777" w:rsidR="00987E8D" w:rsidRPr="00323446" w:rsidRDefault="00987E8D" w:rsidP="00987E8D">
            <w:pPr>
              <w:spacing w:after="120" w:line="240" w:lineRule="atLeast"/>
              <w:contextualSpacing/>
              <w:jc w:val="right"/>
              <w:rPr>
                <w:rFonts w:eastAsiaTheme="minorEastAsia"/>
                <w:szCs w:val="24"/>
                <w:lang w:val="en-CA"/>
              </w:rPr>
            </w:pPr>
            <w:r w:rsidRPr="00323446">
              <w:rPr>
                <w:rFonts w:eastAsiaTheme="minorEastAsia"/>
                <w:szCs w:val="24"/>
                <w:lang w:val="en-CA"/>
              </w:rPr>
              <w:t>25,000</w:t>
            </w:r>
          </w:p>
        </w:tc>
      </w:tr>
      <w:tr w:rsidR="00987E8D" w:rsidRPr="00323446" w14:paraId="414E10A4" w14:textId="77777777" w:rsidTr="0042550F">
        <w:trPr>
          <w:trHeight w:val="144"/>
        </w:trPr>
        <w:tc>
          <w:tcPr>
            <w:tcW w:w="2250" w:type="dxa"/>
            <w:vMerge/>
            <w:vAlign w:val="center"/>
          </w:tcPr>
          <w:p w14:paraId="6E671476" w14:textId="77777777" w:rsidR="00987E8D" w:rsidRPr="00323446" w:rsidRDefault="00987E8D" w:rsidP="00987E8D">
            <w:pPr>
              <w:spacing w:after="120" w:line="240" w:lineRule="atLeast"/>
              <w:contextualSpacing/>
              <w:jc w:val="left"/>
              <w:rPr>
                <w:rFonts w:eastAsiaTheme="minorEastAsia"/>
                <w:bCs/>
                <w:szCs w:val="24"/>
                <w:lang w:val="en-CA"/>
              </w:rPr>
            </w:pPr>
          </w:p>
        </w:tc>
        <w:tc>
          <w:tcPr>
            <w:tcW w:w="5490" w:type="dxa"/>
          </w:tcPr>
          <w:p w14:paraId="0388E390" w14:textId="77777777" w:rsidR="00987E8D" w:rsidRPr="00323446" w:rsidRDefault="00987E8D" w:rsidP="00987E8D">
            <w:pPr>
              <w:spacing w:after="120" w:line="240" w:lineRule="atLeast"/>
              <w:contextualSpacing/>
              <w:jc w:val="left"/>
              <w:rPr>
                <w:rFonts w:eastAsiaTheme="minorEastAsia"/>
                <w:szCs w:val="24"/>
                <w:lang w:val="en-CA" w:eastAsia="zh-CN"/>
              </w:rPr>
            </w:pPr>
            <w:r>
              <w:rPr>
                <w:rFonts w:eastAsiaTheme="minorEastAsia" w:hint="eastAsia"/>
                <w:szCs w:val="24"/>
                <w:lang w:val="en-CA" w:eastAsia="zh-CN"/>
              </w:rPr>
              <w:t>进口商提高认识讲习班</w:t>
            </w:r>
          </w:p>
        </w:tc>
        <w:tc>
          <w:tcPr>
            <w:tcW w:w="1616" w:type="dxa"/>
          </w:tcPr>
          <w:p w14:paraId="358EC5FB" w14:textId="77777777" w:rsidR="00987E8D" w:rsidRPr="00323446" w:rsidRDefault="00987E8D" w:rsidP="00987E8D">
            <w:pPr>
              <w:spacing w:after="120" w:line="240" w:lineRule="atLeast"/>
              <w:contextualSpacing/>
              <w:jc w:val="right"/>
              <w:rPr>
                <w:rFonts w:eastAsiaTheme="minorEastAsia"/>
                <w:szCs w:val="24"/>
                <w:lang w:val="en-CA"/>
              </w:rPr>
            </w:pPr>
            <w:r w:rsidRPr="00323446">
              <w:rPr>
                <w:rFonts w:eastAsiaTheme="minorEastAsia"/>
                <w:szCs w:val="24"/>
                <w:lang w:val="en-CA"/>
              </w:rPr>
              <w:t>8,000</w:t>
            </w:r>
          </w:p>
        </w:tc>
      </w:tr>
      <w:tr w:rsidR="00987E8D" w:rsidRPr="00323446" w14:paraId="64440507" w14:textId="77777777" w:rsidTr="0042550F">
        <w:trPr>
          <w:trHeight w:val="144"/>
        </w:trPr>
        <w:tc>
          <w:tcPr>
            <w:tcW w:w="2250" w:type="dxa"/>
            <w:vMerge/>
          </w:tcPr>
          <w:p w14:paraId="6AE130FA" w14:textId="77777777" w:rsidR="00987E8D" w:rsidRPr="00323446" w:rsidRDefault="00987E8D" w:rsidP="00987E8D">
            <w:pPr>
              <w:spacing w:after="120" w:line="240" w:lineRule="atLeast"/>
              <w:contextualSpacing/>
              <w:jc w:val="left"/>
              <w:rPr>
                <w:rFonts w:eastAsiaTheme="minorEastAsia"/>
                <w:szCs w:val="24"/>
                <w:lang w:val="en-CA"/>
              </w:rPr>
            </w:pPr>
          </w:p>
        </w:tc>
        <w:tc>
          <w:tcPr>
            <w:tcW w:w="5490" w:type="dxa"/>
          </w:tcPr>
          <w:p w14:paraId="5C20D902" w14:textId="77777777" w:rsidR="00987E8D" w:rsidRPr="00323446" w:rsidRDefault="00987E8D" w:rsidP="00987E8D">
            <w:pPr>
              <w:spacing w:after="120" w:line="240" w:lineRule="atLeast"/>
              <w:contextualSpacing/>
              <w:jc w:val="left"/>
              <w:rPr>
                <w:rFonts w:eastAsiaTheme="minorEastAsia"/>
                <w:szCs w:val="24"/>
                <w:lang w:val="en-CA"/>
              </w:rPr>
            </w:pPr>
            <w:r>
              <w:rPr>
                <w:rFonts w:eastAsiaTheme="minorEastAsia" w:hint="eastAsia"/>
                <w:szCs w:val="24"/>
                <w:lang w:val="en-CA" w:eastAsia="zh-CN"/>
              </w:rPr>
              <w:t>消费者行为研究</w:t>
            </w:r>
          </w:p>
        </w:tc>
        <w:tc>
          <w:tcPr>
            <w:tcW w:w="1616" w:type="dxa"/>
          </w:tcPr>
          <w:p w14:paraId="73321B08" w14:textId="77777777" w:rsidR="00987E8D" w:rsidRPr="00323446" w:rsidRDefault="00987E8D" w:rsidP="00987E8D">
            <w:pPr>
              <w:spacing w:after="120" w:line="240" w:lineRule="atLeast"/>
              <w:contextualSpacing/>
              <w:jc w:val="right"/>
              <w:rPr>
                <w:rFonts w:eastAsiaTheme="minorEastAsia"/>
                <w:szCs w:val="24"/>
                <w:lang w:val="en-CA"/>
              </w:rPr>
            </w:pPr>
            <w:r w:rsidRPr="00323446">
              <w:rPr>
                <w:rFonts w:eastAsiaTheme="minorEastAsia"/>
                <w:szCs w:val="24"/>
                <w:lang w:val="en-CA"/>
              </w:rPr>
              <w:t>15,000</w:t>
            </w:r>
          </w:p>
        </w:tc>
      </w:tr>
      <w:tr w:rsidR="00987E8D" w:rsidRPr="00323446" w14:paraId="576831D6" w14:textId="77777777" w:rsidTr="0042550F">
        <w:tc>
          <w:tcPr>
            <w:tcW w:w="7740" w:type="dxa"/>
            <w:gridSpan w:val="2"/>
          </w:tcPr>
          <w:p w14:paraId="2081D8F4" w14:textId="77777777" w:rsidR="00987E8D" w:rsidRPr="00323446" w:rsidRDefault="00987E8D" w:rsidP="00987E8D">
            <w:pPr>
              <w:spacing w:after="120" w:line="240" w:lineRule="atLeast"/>
              <w:jc w:val="right"/>
              <w:rPr>
                <w:rFonts w:eastAsiaTheme="minorEastAsia"/>
                <w:b/>
                <w:szCs w:val="24"/>
                <w:lang w:val="en-CA"/>
              </w:rPr>
            </w:pPr>
            <w:r>
              <w:rPr>
                <w:rFonts w:eastAsiaTheme="minorEastAsia" w:hint="eastAsia"/>
                <w:b/>
                <w:szCs w:val="24"/>
                <w:lang w:val="en-CA" w:eastAsia="zh-CN"/>
              </w:rPr>
              <w:t>活动共计</w:t>
            </w:r>
          </w:p>
        </w:tc>
        <w:tc>
          <w:tcPr>
            <w:tcW w:w="1616" w:type="dxa"/>
          </w:tcPr>
          <w:p w14:paraId="306CC256" w14:textId="77777777" w:rsidR="00987E8D" w:rsidRPr="00323446" w:rsidRDefault="00987E8D" w:rsidP="00987E8D">
            <w:pPr>
              <w:spacing w:after="120" w:line="240" w:lineRule="atLeast"/>
              <w:contextualSpacing/>
              <w:jc w:val="right"/>
              <w:rPr>
                <w:rFonts w:eastAsiaTheme="minorEastAsia"/>
                <w:b/>
                <w:szCs w:val="24"/>
                <w:lang w:val="en-CA"/>
              </w:rPr>
            </w:pPr>
            <w:r w:rsidRPr="00323446">
              <w:rPr>
                <w:rFonts w:eastAsiaTheme="minorEastAsia"/>
                <w:b/>
                <w:szCs w:val="24"/>
                <w:lang w:val="en-CA"/>
              </w:rPr>
              <w:t>48,000</w:t>
            </w:r>
          </w:p>
        </w:tc>
      </w:tr>
      <w:tr w:rsidR="00987E8D" w:rsidRPr="00323446" w14:paraId="71AFC8D0" w14:textId="77777777" w:rsidTr="0042550F">
        <w:tc>
          <w:tcPr>
            <w:tcW w:w="7740" w:type="dxa"/>
            <w:gridSpan w:val="2"/>
          </w:tcPr>
          <w:p w14:paraId="534CBB5A" w14:textId="77777777" w:rsidR="00987E8D" w:rsidRPr="00323446" w:rsidRDefault="00987E8D" w:rsidP="00987E8D">
            <w:pPr>
              <w:spacing w:after="120" w:line="240" w:lineRule="atLeast"/>
              <w:jc w:val="right"/>
              <w:rPr>
                <w:rFonts w:eastAsiaTheme="minorEastAsia"/>
                <w:b/>
                <w:szCs w:val="24"/>
                <w:lang w:val="en-CA"/>
              </w:rPr>
            </w:pPr>
            <w:r>
              <w:rPr>
                <w:rFonts w:eastAsiaTheme="minorEastAsia" w:hint="eastAsia"/>
                <w:b/>
                <w:szCs w:val="24"/>
                <w:lang w:val="en-CA" w:eastAsia="zh-CN"/>
              </w:rPr>
              <w:t>总计</w:t>
            </w:r>
          </w:p>
        </w:tc>
        <w:tc>
          <w:tcPr>
            <w:tcW w:w="1616" w:type="dxa"/>
          </w:tcPr>
          <w:p w14:paraId="41BC5904" w14:textId="77777777" w:rsidR="00987E8D" w:rsidRPr="00323446" w:rsidRDefault="00987E8D" w:rsidP="00987E8D">
            <w:pPr>
              <w:spacing w:after="120" w:line="240" w:lineRule="atLeast"/>
              <w:contextualSpacing/>
              <w:jc w:val="right"/>
              <w:rPr>
                <w:rFonts w:eastAsiaTheme="minorEastAsia"/>
                <w:b/>
                <w:szCs w:val="24"/>
                <w:lang w:val="en-CA"/>
              </w:rPr>
            </w:pPr>
            <w:r w:rsidRPr="00323446">
              <w:rPr>
                <w:rFonts w:eastAsiaTheme="minorEastAsia"/>
                <w:b/>
                <w:szCs w:val="24"/>
                <w:lang w:val="en-CA"/>
              </w:rPr>
              <w:t>100,000</w:t>
            </w:r>
          </w:p>
        </w:tc>
      </w:tr>
    </w:tbl>
    <w:p w14:paraId="7FB7D602" w14:textId="77777777" w:rsidR="00323446" w:rsidRPr="00323446" w:rsidRDefault="00987E8D" w:rsidP="00323446">
      <w:pPr>
        <w:keepNext/>
        <w:spacing w:before="120" w:after="120" w:line="240" w:lineRule="atLeast"/>
        <w:outlineLvl w:val="0"/>
        <w:rPr>
          <w:rFonts w:eastAsiaTheme="minorEastAsia"/>
          <w:szCs w:val="24"/>
          <w:u w:val="single"/>
          <w:lang w:val="en-CA"/>
        </w:rPr>
      </w:pPr>
      <w:r>
        <w:rPr>
          <w:rFonts w:eastAsiaTheme="minorEastAsia" w:hint="eastAsia"/>
          <w:szCs w:val="24"/>
          <w:u w:val="single"/>
          <w:lang w:val="en-CA" w:eastAsia="zh-CN"/>
        </w:rPr>
        <w:t>执行性别平等政策</w:t>
      </w:r>
      <w:r w:rsidR="00323446" w:rsidRPr="00323446">
        <w:rPr>
          <w:rFonts w:eastAsiaTheme="minorEastAsia"/>
          <w:szCs w:val="24"/>
          <w:vertAlign w:val="superscript"/>
          <w:lang w:val="en-CA"/>
        </w:rPr>
        <w:footnoteReference w:id="7"/>
      </w:r>
    </w:p>
    <w:p w14:paraId="4A9A1412" w14:textId="77777777" w:rsidR="00323446" w:rsidRPr="00323446" w:rsidRDefault="002049EE" w:rsidP="00323446">
      <w:pPr>
        <w:numPr>
          <w:ilvl w:val="0"/>
          <w:numId w:val="1"/>
        </w:numPr>
        <w:tabs>
          <w:tab w:val="clear" w:pos="0"/>
        </w:tabs>
        <w:spacing w:before="120" w:after="120" w:line="240" w:lineRule="atLeast"/>
        <w:outlineLvl w:val="0"/>
        <w:rPr>
          <w:rFonts w:eastAsiaTheme="minorEastAsia"/>
          <w:szCs w:val="24"/>
          <w:lang w:val="en-CA" w:eastAsia="zh-CN"/>
        </w:rPr>
      </w:pPr>
      <w:r w:rsidRPr="002049EE">
        <w:rPr>
          <w:rFonts w:eastAsiaTheme="minorEastAsia" w:hint="eastAsia"/>
          <w:szCs w:val="24"/>
          <w:lang w:val="en-CA" w:eastAsia="zh-CN"/>
        </w:rPr>
        <w:t>根据第</w:t>
      </w:r>
      <w:r w:rsidRPr="002049EE">
        <w:rPr>
          <w:rFonts w:eastAsiaTheme="minorEastAsia" w:hint="eastAsia"/>
          <w:szCs w:val="24"/>
          <w:lang w:val="en-CA" w:eastAsia="zh-CN"/>
        </w:rPr>
        <w:t xml:space="preserve"> 84/92</w:t>
      </w:r>
      <w:r w:rsidRPr="002049EE">
        <w:rPr>
          <w:rFonts w:eastAsiaTheme="minorEastAsia" w:hint="eastAsia"/>
          <w:szCs w:val="24"/>
          <w:lang w:val="en-CA" w:eastAsia="zh-CN"/>
        </w:rPr>
        <w:t>号决定</w:t>
      </w:r>
      <w:r w:rsidRPr="002049EE">
        <w:rPr>
          <w:rFonts w:eastAsiaTheme="minorEastAsia" w:hint="eastAsia"/>
          <w:szCs w:val="24"/>
          <w:lang w:val="en-CA" w:eastAsia="zh-CN"/>
        </w:rPr>
        <w:t>(d)</w:t>
      </w:r>
      <w:r w:rsidRPr="002049EE">
        <w:rPr>
          <w:rFonts w:eastAsiaTheme="minorEastAsia" w:hint="eastAsia"/>
          <w:szCs w:val="24"/>
          <w:lang w:val="en-CA" w:eastAsia="zh-CN"/>
        </w:rPr>
        <w:t>段和第</w:t>
      </w:r>
      <w:r w:rsidRPr="002049EE">
        <w:rPr>
          <w:rFonts w:eastAsiaTheme="minorEastAsia" w:hint="eastAsia"/>
          <w:szCs w:val="24"/>
          <w:lang w:val="en-CA" w:eastAsia="zh-CN"/>
        </w:rPr>
        <w:t xml:space="preserve"> 90/48</w:t>
      </w:r>
      <w:r w:rsidRPr="002049EE">
        <w:rPr>
          <w:rFonts w:eastAsiaTheme="minorEastAsia" w:hint="eastAsia"/>
          <w:szCs w:val="24"/>
          <w:lang w:val="en-CA" w:eastAsia="zh-CN"/>
        </w:rPr>
        <w:t>号决定</w:t>
      </w:r>
      <w:r w:rsidRPr="002049EE">
        <w:rPr>
          <w:rFonts w:eastAsiaTheme="minorEastAsia" w:hint="eastAsia"/>
          <w:szCs w:val="24"/>
          <w:lang w:val="en-CA" w:eastAsia="zh-CN"/>
        </w:rPr>
        <w:t>(c)</w:t>
      </w:r>
      <w:r w:rsidRPr="002049EE">
        <w:rPr>
          <w:rFonts w:eastAsiaTheme="minorEastAsia" w:hint="eastAsia"/>
          <w:szCs w:val="24"/>
          <w:lang w:val="en-CA" w:eastAsia="zh-CN"/>
        </w:rPr>
        <w:t>段，吉尔吉斯斯坦政府和环境规划署将把性别平等问题纳入项目活动的主流，并将报告为项目制定的具体指标。</w:t>
      </w:r>
    </w:p>
    <w:p w14:paraId="1400CE6F" w14:textId="77777777" w:rsidR="00323446" w:rsidRPr="00323446" w:rsidRDefault="002049EE" w:rsidP="00323446">
      <w:pPr>
        <w:spacing w:before="120" w:after="120" w:line="240" w:lineRule="atLeast"/>
        <w:rPr>
          <w:rFonts w:eastAsiaTheme="minorEastAsia"/>
          <w:b/>
          <w:bCs/>
          <w:szCs w:val="24"/>
          <w:lang w:val="en-CA"/>
        </w:rPr>
      </w:pPr>
      <w:r>
        <w:rPr>
          <w:rFonts w:eastAsiaTheme="minorEastAsia" w:hint="eastAsia"/>
          <w:b/>
          <w:bCs/>
          <w:szCs w:val="24"/>
          <w:lang w:val="en-CA" w:eastAsia="zh-CN"/>
        </w:rPr>
        <w:t>结论</w:t>
      </w:r>
    </w:p>
    <w:p w14:paraId="7DFC2E45" w14:textId="77777777" w:rsidR="00323446" w:rsidRPr="00323446" w:rsidRDefault="003E71AC" w:rsidP="00323446">
      <w:pPr>
        <w:numPr>
          <w:ilvl w:val="0"/>
          <w:numId w:val="1"/>
        </w:numPr>
        <w:tabs>
          <w:tab w:val="clear" w:pos="0"/>
        </w:tabs>
        <w:spacing w:before="120" w:after="120" w:line="240" w:lineRule="atLeast"/>
        <w:outlineLvl w:val="0"/>
        <w:rPr>
          <w:rFonts w:eastAsiaTheme="minorEastAsia"/>
          <w:szCs w:val="24"/>
          <w:lang w:val="en-CA" w:eastAsia="zh-CN"/>
        </w:rPr>
      </w:pPr>
      <w:r w:rsidRPr="003E71AC">
        <w:rPr>
          <w:rFonts w:eastAsiaTheme="minorEastAsia" w:hint="eastAsia"/>
          <w:szCs w:val="24"/>
          <w:lang w:val="en-CA" w:eastAsia="zh-CN"/>
        </w:rPr>
        <w:t>该项目是根据第</w:t>
      </w:r>
      <w:r w:rsidRPr="003E71AC">
        <w:rPr>
          <w:rFonts w:eastAsiaTheme="minorEastAsia" w:hint="eastAsia"/>
          <w:szCs w:val="24"/>
          <w:lang w:val="en-CA" w:eastAsia="zh-CN"/>
        </w:rPr>
        <w:t xml:space="preserve"> 89/6</w:t>
      </w:r>
      <w:r w:rsidRPr="003E71AC">
        <w:rPr>
          <w:rFonts w:eastAsiaTheme="minorEastAsia" w:hint="eastAsia"/>
          <w:szCs w:val="24"/>
          <w:lang w:val="en-CA" w:eastAsia="zh-CN"/>
        </w:rPr>
        <w:t>号决定</w:t>
      </w:r>
      <w:r w:rsidRPr="003E71AC">
        <w:rPr>
          <w:rFonts w:eastAsiaTheme="minorEastAsia" w:hint="eastAsia"/>
          <w:szCs w:val="24"/>
          <w:lang w:val="en-CA" w:eastAsia="zh-CN"/>
        </w:rPr>
        <w:t>(b)</w:t>
      </w:r>
      <w:r w:rsidRPr="003E71AC">
        <w:rPr>
          <w:rFonts w:eastAsiaTheme="minorEastAsia" w:hint="eastAsia"/>
          <w:szCs w:val="24"/>
          <w:lang w:val="en-CA" w:eastAsia="zh-CN"/>
        </w:rPr>
        <w:t>段和第</w:t>
      </w:r>
      <w:r w:rsidRPr="003E71AC">
        <w:rPr>
          <w:rFonts w:eastAsiaTheme="minorEastAsia" w:hint="eastAsia"/>
          <w:szCs w:val="24"/>
          <w:lang w:val="en-CA" w:eastAsia="zh-CN"/>
        </w:rPr>
        <w:t xml:space="preserve"> 91/37</w:t>
      </w:r>
      <w:r w:rsidRPr="003E71AC">
        <w:rPr>
          <w:rFonts w:eastAsiaTheme="minorEastAsia" w:hint="eastAsia"/>
          <w:szCs w:val="24"/>
          <w:lang w:val="en-CA" w:eastAsia="zh-CN"/>
        </w:rPr>
        <w:t>号决定</w:t>
      </w:r>
      <w:r w:rsidRPr="003E71AC">
        <w:rPr>
          <w:rFonts w:eastAsiaTheme="minorEastAsia" w:hint="eastAsia"/>
          <w:szCs w:val="24"/>
          <w:lang w:val="en-CA" w:eastAsia="zh-CN"/>
        </w:rPr>
        <w:t>(a)</w:t>
      </w:r>
      <w:r w:rsidRPr="003E71AC">
        <w:rPr>
          <w:rFonts w:eastAsiaTheme="minorEastAsia" w:hint="eastAsia"/>
          <w:szCs w:val="24"/>
          <w:lang w:val="en-CA" w:eastAsia="zh-CN"/>
        </w:rPr>
        <w:t>段提交的，包括旨在加强与该国能效主管部门之间协调的有意义的活动；</w:t>
      </w:r>
      <w:r w:rsidRPr="003E71AC">
        <w:rPr>
          <w:rFonts w:eastAsiaTheme="minorEastAsia" w:hint="eastAsia"/>
          <w:szCs w:val="24"/>
          <w:lang w:val="en-CA" w:eastAsia="zh-CN"/>
        </w:rPr>
        <w:t xml:space="preserve"> </w:t>
      </w:r>
      <w:r w:rsidRPr="003E71AC">
        <w:rPr>
          <w:rFonts w:eastAsiaTheme="minorEastAsia" w:hint="eastAsia"/>
          <w:szCs w:val="24"/>
          <w:lang w:val="en-CA" w:eastAsia="zh-CN"/>
        </w:rPr>
        <w:t>对技师和培训师进行关于</w:t>
      </w:r>
      <w:r w:rsidRPr="003E71AC">
        <w:rPr>
          <w:rFonts w:eastAsiaTheme="minorEastAsia" w:hint="eastAsia"/>
          <w:szCs w:val="24"/>
          <w:lang w:val="en-CA" w:eastAsia="zh-CN"/>
        </w:rPr>
        <w:t xml:space="preserve">RACHP </w:t>
      </w:r>
      <w:r w:rsidRPr="003E71AC">
        <w:rPr>
          <w:rFonts w:eastAsiaTheme="minorEastAsia" w:hint="eastAsia"/>
          <w:szCs w:val="24"/>
          <w:lang w:val="en-CA" w:eastAsia="zh-CN"/>
        </w:rPr>
        <w:t>设备的评估、安装、保养和维修过程中的良好做法和能效的培训；</w:t>
      </w:r>
      <w:r w:rsidRPr="003E71AC">
        <w:rPr>
          <w:rFonts w:eastAsiaTheme="minorEastAsia" w:hint="eastAsia"/>
          <w:szCs w:val="24"/>
          <w:lang w:val="en-CA" w:eastAsia="zh-CN"/>
        </w:rPr>
        <w:t xml:space="preserve"> </w:t>
      </w:r>
      <w:r w:rsidRPr="003E71AC">
        <w:rPr>
          <w:rFonts w:eastAsiaTheme="minorEastAsia" w:hint="eastAsia"/>
          <w:szCs w:val="24"/>
          <w:lang w:val="en-CA" w:eastAsia="zh-CN"/>
        </w:rPr>
        <w:t>确保执行现有的</w:t>
      </w:r>
      <w:r w:rsidRPr="003E71AC">
        <w:rPr>
          <w:rFonts w:eastAsiaTheme="minorEastAsia" w:hint="eastAsia"/>
          <w:szCs w:val="24"/>
          <w:lang w:val="en-CA" w:eastAsia="zh-CN"/>
        </w:rPr>
        <w:t xml:space="preserve">RACHP </w:t>
      </w:r>
      <w:r w:rsidRPr="003E71AC">
        <w:rPr>
          <w:rFonts w:eastAsiaTheme="minorEastAsia" w:hint="eastAsia"/>
          <w:szCs w:val="24"/>
          <w:lang w:val="en-CA" w:eastAsia="zh-CN"/>
        </w:rPr>
        <w:t>设备标识要求；</w:t>
      </w:r>
      <w:r w:rsidRPr="003E71AC">
        <w:rPr>
          <w:rFonts w:eastAsiaTheme="minorEastAsia" w:hint="eastAsia"/>
          <w:szCs w:val="24"/>
          <w:lang w:val="en-CA" w:eastAsia="zh-CN"/>
        </w:rPr>
        <w:t xml:space="preserve"> </w:t>
      </w:r>
      <w:r w:rsidRPr="003E71AC">
        <w:rPr>
          <w:rFonts w:eastAsiaTheme="minorEastAsia" w:hint="eastAsia"/>
          <w:szCs w:val="24"/>
          <w:lang w:val="en-CA" w:eastAsia="zh-CN"/>
        </w:rPr>
        <w:t>支持更好地了解消费者需求，以便能够选择市场上现有的节能、低</w:t>
      </w:r>
      <w:r w:rsidRPr="003E71AC">
        <w:rPr>
          <w:rFonts w:eastAsiaTheme="minorEastAsia" w:hint="eastAsia"/>
          <w:szCs w:val="24"/>
          <w:lang w:val="en-CA" w:eastAsia="zh-CN"/>
        </w:rPr>
        <w:t xml:space="preserve"> GWP </w:t>
      </w:r>
      <w:r w:rsidRPr="003E71AC">
        <w:rPr>
          <w:rFonts w:eastAsiaTheme="minorEastAsia" w:hint="eastAsia"/>
          <w:szCs w:val="24"/>
          <w:lang w:val="en-CA" w:eastAsia="zh-CN"/>
        </w:rPr>
        <w:t>产品。</w:t>
      </w:r>
      <w:r w:rsidRPr="003E71AC">
        <w:rPr>
          <w:rFonts w:eastAsiaTheme="minorEastAsia" w:hint="eastAsia"/>
          <w:szCs w:val="24"/>
          <w:lang w:val="en-CA" w:eastAsia="zh-CN"/>
        </w:rPr>
        <w:t xml:space="preserve"> </w:t>
      </w:r>
      <w:r w:rsidRPr="003E71AC">
        <w:rPr>
          <w:rFonts w:eastAsiaTheme="minorEastAsia" w:hint="eastAsia"/>
          <w:szCs w:val="24"/>
          <w:lang w:val="en-CA" w:eastAsia="zh-CN"/>
        </w:rPr>
        <w:t>这个项目还将建立一个框架，用于在当前编制中的基加利执行计划中考虑能效相关行动，并将支持与采用节能、低</w:t>
      </w:r>
      <w:r w:rsidRPr="003E71AC">
        <w:rPr>
          <w:rFonts w:eastAsiaTheme="minorEastAsia" w:hint="eastAsia"/>
          <w:szCs w:val="24"/>
          <w:lang w:val="en-CA" w:eastAsia="zh-CN"/>
        </w:rPr>
        <w:t xml:space="preserve"> GWP</w:t>
      </w:r>
      <w:r w:rsidRPr="003E71AC">
        <w:rPr>
          <w:rFonts w:eastAsiaTheme="minorEastAsia" w:hint="eastAsia"/>
          <w:szCs w:val="24"/>
          <w:lang w:val="en-CA" w:eastAsia="zh-CN"/>
        </w:rPr>
        <w:t>的</w:t>
      </w:r>
      <w:r w:rsidRPr="003E71AC">
        <w:rPr>
          <w:rFonts w:eastAsiaTheme="minorEastAsia" w:hint="eastAsia"/>
          <w:szCs w:val="24"/>
          <w:lang w:val="en-CA" w:eastAsia="zh-CN"/>
        </w:rPr>
        <w:t xml:space="preserve">RACHP </w:t>
      </w:r>
      <w:r w:rsidRPr="003E71AC">
        <w:rPr>
          <w:rFonts w:eastAsiaTheme="minorEastAsia" w:hint="eastAsia"/>
          <w:szCs w:val="24"/>
          <w:lang w:val="en-CA" w:eastAsia="zh-CN"/>
        </w:rPr>
        <w:t>设备相关的活动。</w:t>
      </w:r>
    </w:p>
    <w:p w14:paraId="4E8804E0" w14:textId="77777777" w:rsidR="00323446" w:rsidRPr="00323446" w:rsidRDefault="003E71AC" w:rsidP="003E71AC">
      <w:pPr>
        <w:keepNext/>
        <w:spacing w:before="120" w:after="120" w:line="240" w:lineRule="atLeast"/>
        <w:rPr>
          <w:rFonts w:eastAsiaTheme="minorEastAsia"/>
          <w:szCs w:val="24"/>
          <w:lang w:val="en-CA"/>
        </w:rPr>
      </w:pPr>
      <w:r>
        <w:rPr>
          <w:rFonts w:eastAsiaTheme="minorEastAsia" w:hint="eastAsia"/>
          <w:b/>
          <w:szCs w:val="24"/>
          <w:lang w:val="en-CA" w:eastAsia="zh-CN"/>
        </w:rPr>
        <w:lastRenderedPageBreak/>
        <w:t>建议</w:t>
      </w:r>
      <w:r w:rsidR="00323446" w:rsidRPr="00323446">
        <w:rPr>
          <w:rFonts w:eastAsiaTheme="minorEastAsia"/>
          <w:b/>
          <w:szCs w:val="24"/>
          <w:lang w:val="en-CA"/>
        </w:rPr>
        <w:t xml:space="preserve"> </w:t>
      </w:r>
    </w:p>
    <w:p w14:paraId="532FF04C" w14:textId="77777777" w:rsidR="00323446" w:rsidRPr="00323446" w:rsidRDefault="003E71AC" w:rsidP="00323446">
      <w:pPr>
        <w:keepNext/>
        <w:keepLines/>
        <w:numPr>
          <w:ilvl w:val="0"/>
          <w:numId w:val="1"/>
        </w:numPr>
        <w:tabs>
          <w:tab w:val="clear" w:pos="0"/>
        </w:tabs>
        <w:spacing w:before="120" w:after="120" w:line="240" w:lineRule="atLeast"/>
        <w:outlineLvl w:val="0"/>
        <w:rPr>
          <w:rFonts w:eastAsiaTheme="minorEastAsia"/>
          <w:szCs w:val="24"/>
          <w:lang w:val="en-CA" w:eastAsia="zh-CN"/>
        </w:rPr>
      </w:pPr>
      <w:r w:rsidRPr="003E71AC">
        <w:rPr>
          <w:rFonts w:eastAsiaTheme="minorEastAsia" w:hint="eastAsia"/>
          <w:szCs w:val="24"/>
          <w:lang w:val="en-CA" w:eastAsia="zh-CN"/>
        </w:rPr>
        <w:t>基金秘书处建议一揽子核准开展额外活动，在吉尔吉斯斯坦制冷维修业引入全球升温潜能值低或为零的氟氯烃</w:t>
      </w:r>
      <w:r w:rsidR="00EB075F">
        <w:rPr>
          <w:rFonts w:eastAsiaTheme="minorEastAsia" w:hint="eastAsia"/>
          <w:szCs w:val="24"/>
          <w:lang w:val="en-CA" w:eastAsia="zh-CN"/>
        </w:rPr>
        <w:t>替代品</w:t>
      </w:r>
      <w:r w:rsidRPr="003E71AC">
        <w:rPr>
          <w:rFonts w:eastAsiaTheme="minorEastAsia" w:hint="eastAsia"/>
          <w:szCs w:val="24"/>
          <w:lang w:val="en-CA" w:eastAsia="zh-CN"/>
        </w:rPr>
        <w:t>并保持能效的项目以及相应的</w:t>
      </w:r>
      <w:r w:rsidRPr="003E71AC">
        <w:rPr>
          <w:rFonts w:eastAsiaTheme="minorEastAsia" w:hint="eastAsia"/>
          <w:szCs w:val="24"/>
          <w:lang w:val="en-CA" w:eastAsia="zh-CN"/>
        </w:rPr>
        <w:t xml:space="preserve"> 2023-2024 </w:t>
      </w:r>
      <w:r w:rsidRPr="003E71AC">
        <w:rPr>
          <w:rFonts w:eastAsiaTheme="minorEastAsia" w:hint="eastAsia"/>
          <w:szCs w:val="24"/>
          <w:lang w:val="en-CA" w:eastAsia="zh-CN"/>
        </w:rPr>
        <w:t>年执行计划，供资数额如下表所示，且有一项谅解是，环境规划署将代表吉尔吉斯斯坦政府向</w:t>
      </w:r>
      <w:r w:rsidRPr="003E71AC">
        <w:rPr>
          <w:rFonts w:eastAsiaTheme="minorEastAsia" w:hint="eastAsia"/>
          <w:szCs w:val="24"/>
          <w:lang w:val="en-CA" w:eastAsia="zh-CN"/>
        </w:rPr>
        <w:t xml:space="preserve"> 2025 </w:t>
      </w:r>
      <w:r w:rsidRPr="003E71AC">
        <w:rPr>
          <w:rFonts w:eastAsiaTheme="minorEastAsia" w:hint="eastAsia"/>
          <w:szCs w:val="24"/>
          <w:lang w:val="en-CA" w:eastAsia="zh-CN"/>
        </w:rPr>
        <w:t>年第一次会议提交关于该项目执行情况的最后报告：</w:t>
      </w:r>
    </w:p>
    <w:tbl>
      <w:tblPr>
        <w:tblStyle w:val="TableGrid30"/>
        <w:tblW w:w="0" w:type="auto"/>
        <w:tblLook w:val="04A0" w:firstRow="1" w:lastRow="0" w:firstColumn="1" w:lastColumn="0" w:noHBand="0" w:noVBand="1"/>
      </w:tblPr>
      <w:tblGrid>
        <w:gridCol w:w="704"/>
        <w:gridCol w:w="3686"/>
        <w:gridCol w:w="1984"/>
        <w:gridCol w:w="1440"/>
        <w:gridCol w:w="1536"/>
      </w:tblGrid>
      <w:tr w:rsidR="003E71AC" w:rsidRPr="00323446" w14:paraId="61BE7AD3" w14:textId="77777777" w:rsidTr="0042550F">
        <w:tc>
          <w:tcPr>
            <w:tcW w:w="704" w:type="dxa"/>
          </w:tcPr>
          <w:p w14:paraId="7122752A" w14:textId="77777777" w:rsidR="00323446" w:rsidRPr="00323446" w:rsidRDefault="00323446" w:rsidP="009679C1">
            <w:pPr>
              <w:keepNext/>
              <w:spacing w:before="120" w:after="120" w:line="240" w:lineRule="atLeast"/>
              <w:rPr>
                <w:rFonts w:eastAsiaTheme="minorEastAsia"/>
                <w:szCs w:val="24"/>
                <w:lang w:val="en-CA" w:eastAsia="zh-CN"/>
              </w:rPr>
            </w:pPr>
          </w:p>
        </w:tc>
        <w:tc>
          <w:tcPr>
            <w:tcW w:w="3686" w:type="dxa"/>
          </w:tcPr>
          <w:p w14:paraId="51F5B921" w14:textId="77777777" w:rsidR="00323446" w:rsidRPr="00323446" w:rsidRDefault="003E71AC" w:rsidP="009679C1">
            <w:pPr>
              <w:keepNext/>
              <w:spacing w:before="120" w:after="120" w:line="240" w:lineRule="atLeast"/>
              <w:jc w:val="center"/>
              <w:rPr>
                <w:rFonts w:eastAsiaTheme="minorEastAsia"/>
                <w:b/>
                <w:bCs/>
                <w:szCs w:val="24"/>
                <w:lang w:val="en-CA"/>
              </w:rPr>
            </w:pPr>
            <w:r>
              <w:rPr>
                <w:rFonts w:eastAsiaTheme="minorEastAsia" w:hint="eastAsia"/>
                <w:b/>
                <w:bCs/>
                <w:szCs w:val="24"/>
                <w:lang w:val="en-CA" w:eastAsia="zh-CN"/>
              </w:rPr>
              <w:t>项目名称</w:t>
            </w:r>
          </w:p>
        </w:tc>
        <w:tc>
          <w:tcPr>
            <w:tcW w:w="1984" w:type="dxa"/>
          </w:tcPr>
          <w:p w14:paraId="5ACBFDFB" w14:textId="77777777" w:rsidR="009679C1" w:rsidRDefault="003E71AC" w:rsidP="009679C1">
            <w:pPr>
              <w:keepNext/>
              <w:spacing w:before="120" w:after="120" w:line="240" w:lineRule="atLeast"/>
              <w:jc w:val="center"/>
              <w:rPr>
                <w:rFonts w:eastAsiaTheme="minorEastAsia"/>
                <w:b/>
                <w:bCs/>
                <w:szCs w:val="24"/>
                <w:lang w:val="en-CA" w:eastAsia="zh-CN"/>
              </w:rPr>
            </w:pPr>
            <w:r>
              <w:rPr>
                <w:rFonts w:eastAsiaTheme="minorEastAsia" w:hint="eastAsia"/>
                <w:b/>
                <w:bCs/>
                <w:szCs w:val="24"/>
                <w:lang w:val="en-CA" w:eastAsia="zh-CN"/>
              </w:rPr>
              <w:t>项目供资</w:t>
            </w:r>
          </w:p>
          <w:p w14:paraId="5EDB5B9A" w14:textId="77777777" w:rsidR="00323446" w:rsidRPr="00323446" w:rsidRDefault="00323446" w:rsidP="009679C1">
            <w:pPr>
              <w:keepNext/>
              <w:spacing w:before="120" w:after="120" w:line="240" w:lineRule="atLeast"/>
              <w:jc w:val="center"/>
              <w:rPr>
                <w:rFonts w:eastAsiaTheme="minorEastAsia"/>
                <w:b/>
                <w:bCs/>
                <w:szCs w:val="24"/>
                <w:lang w:val="en-CA"/>
              </w:rPr>
            </w:pPr>
            <w:r w:rsidRPr="00323446">
              <w:rPr>
                <w:rFonts w:eastAsiaTheme="minorEastAsia"/>
                <w:b/>
                <w:bCs/>
                <w:szCs w:val="24"/>
                <w:lang w:val="en-CA"/>
              </w:rPr>
              <w:t>(</w:t>
            </w:r>
            <w:r w:rsidR="003E71AC">
              <w:rPr>
                <w:rFonts w:eastAsiaTheme="minorEastAsia" w:hint="eastAsia"/>
                <w:b/>
                <w:bCs/>
                <w:szCs w:val="24"/>
                <w:lang w:val="en-CA" w:eastAsia="zh-CN"/>
              </w:rPr>
              <w:t>美元</w:t>
            </w:r>
            <w:r w:rsidRPr="00323446">
              <w:rPr>
                <w:rFonts w:eastAsiaTheme="minorEastAsia"/>
                <w:b/>
                <w:bCs/>
                <w:szCs w:val="24"/>
                <w:lang w:val="en-CA"/>
              </w:rPr>
              <w:t>)</w:t>
            </w:r>
          </w:p>
        </w:tc>
        <w:tc>
          <w:tcPr>
            <w:tcW w:w="1440" w:type="dxa"/>
          </w:tcPr>
          <w:p w14:paraId="2055FF7C" w14:textId="77777777" w:rsidR="009679C1" w:rsidRDefault="003E71AC" w:rsidP="009679C1">
            <w:pPr>
              <w:keepNext/>
              <w:spacing w:before="120" w:after="120" w:line="240" w:lineRule="atLeast"/>
              <w:jc w:val="center"/>
              <w:rPr>
                <w:rFonts w:eastAsiaTheme="minorEastAsia"/>
                <w:b/>
                <w:bCs/>
                <w:szCs w:val="24"/>
                <w:lang w:val="en-CA" w:eastAsia="zh-CN"/>
              </w:rPr>
            </w:pPr>
            <w:r>
              <w:rPr>
                <w:rFonts w:eastAsiaTheme="minorEastAsia" w:hint="eastAsia"/>
                <w:b/>
                <w:bCs/>
                <w:szCs w:val="24"/>
                <w:lang w:val="en-CA" w:eastAsia="zh-CN"/>
              </w:rPr>
              <w:t>支助费用</w:t>
            </w:r>
          </w:p>
          <w:p w14:paraId="1E36F80A" w14:textId="77777777" w:rsidR="00323446" w:rsidRPr="00323446" w:rsidRDefault="00323446" w:rsidP="009679C1">
            <w:pPr>
              <w:keepNext/>
              <w:spacing w:before="120" w:after="120" w:line="240" w:lineRule="atLeast"/>
              <w:jc w:val="center"/>
              <w:rPr>
                <w:rFonts w:eastAsiaTheme="minorEastAsia"/>
                <w:b/>
                <w:bCs/>
                <w:szCs w:val="24"/>
                <w:lang w:val="en-CA"/>
              </w:rPr>
            </w:pPr>
            <w:r w:rsidRPr="00323446">
              <w:rPr>
                <w:rFonts w:eastAsiaTheme="minorEastAsia"/>
                <w:b/>
                <w:bCs/>
                <w:szCs w:val="24"/>
                <w:lang w:val="en-CA"/>
              </w:rPr>
              <w:t xml:space="preserve"> (</w:t>
            </w:r>
            <w:r w:rsidR="003E71AC">
              <w:rPr>
                <w:rFonts w:eastAsiaTheme="minorEastAsia" w:hint="eastAsia"/>
                <w:b/>
                <w:bCs/>
                <w:szCs w:val="24"/>
                <w:lang w:val="en-CA" w:eastAsia="zh-CN"/>
              </w:rPr>
              <w:t>美元</w:t>
            </w:r>
            <w:r w:rsidRPr="00323446">
              <w:rPr>
                <w:rFonts w:eastAsiaTheme="minorEastAsia"/>
                <w:b/>
                <w:bCs/>
                <w:szCs w:val="24"/>
                <w:lang w:val="en-CA"/>
              </w:rPr>
              <w:t>)</w:t>
            </w:r>
          </w:p>
        </w:tc>
        <w:tc>
          <w:tcPr>
            <w:tcW w:w="1536" w:type="dxa"/>
          </w:tcPr>
          <w:p w14:paraId="3DD64FC1" w14:textId="77777777" w:rsidR="00323446" w:rsidRPr="00323446" w:rsidRDefault="009679C1" w:rsidP="009679C1">
            <w:pPr>
              <w:keepNext/>
              <w:spacing w:before="120" w:after="120" w:line="240" w:lineRule="atLeast"/>
              <w:jc w:val="center"/>
              <w:rPr>
                <w:rFonts w:eastAsiaTheme="minorEastAsia"/>
                <w:b/>
                <w:bCs/>
                <w:szCs w:val="24"/>
                <w:lang w:val="en-CA"/>
              </w:rPr>
            </w:pPr>
            <w:r>
              <w:rPr>
                <w:rFonts w:eastAsiaTheme="minorEastAsia" w:hint="eastAsia"/>
                <w:b/>
                <w:bCs/>
                <w:szCs w:val="24"/>
                <w:lang w:val="en-CA" w:eastAsia="zh-CN"/>
              </w:rPr>
              <w:t>执行机构</w:t>
            </w:r>
          </w:p>
        </w:tc>
      </w:tr>
      <w:tr w:rsidR="003E71AC" w:rsidRPr="00323446" w14:paraId="33C45154" w14:textId="77777777" w:rsidTr="0042550F">
        <w:tc>
          <w:tcPr>
            <w:tcW w:w="704" w:type="dxa"/>
          </w:tcPr>
          <w:p w14:paraId="637AD714" w14:textId="77777777" w:rsidR="00323446" w:rsidRPr="00323446" w:rsidRDefault="00323446" w:rsidP="00323446">
            <w:pPr>
              <w:spacing w:before="120" w:after="120" w:line="240" w:lineRule="atLeast"/>
              <w:rPr>
                <w:rFonts w:eastAsiaTheme="minorEastAsia"/>
                <w:szCs w:val="24"/>
                <w:lang w:val="en-CA"/>
              </w:rPr>
            </w:pPr>
            <w:r w:rsidRPr="00323446">
              <w:rPr>
                <w:rFonts w:eastAsiaTheme="minorEastAsia"/>
                <w:szCs w:val="24"/>
                <w:lang w:val="en-CA"/>
              </w:rPr>
              <w:t>(a)</w:t>
            </w:r>
          </w:p>
        </w:tc>
        <w:tc>
          <w:tcPr>
            <w:tcW w:w="3686" w:type="dxa"/>
          </w:tcPr>
          <w:p w14:paraId="7A99FFB7" w14:textId="77777777" w:rsidR="00323446" w:rsidRPr="00323446" w:rsidRDefault="009679C1" w:rsidP="009679C1">
            <w:pPr>
              <w:spacing w:before="120" w:after="120" w:line="240" w:lineRule="atLeast"/>
              <w:rPr>
                <w:rFonts w:eastAsiaTheme="minorEastAsia"/>
                <w:szCs w:val="24"/>
                <w:lang w:val="en-CA" w:eastAsia="zh-CN"/>
              </w:rPr>
            </w:pPr>
            <w:r>
              <w:rPr>
                <w:rFonts w:eastAsiaTheme="minorEastAsia" w:hint="eastAsia"/>
                <w:szCs w:val="24"/>
                <w:lang w:val="en-CA" w:eastAsia="zh-CN"/>
              </w:rPr>
              <w:t>为</w:t>
            </w:r>
            <w:r w:rsidRPr="003E71AC">
              <w:rPr>
                <w:rFonts w:eastAsiaTheme="minorEastAsia" w:hint="eastAsia"/>
                <w:szCs w:val="24"/>
                <w:lang w:val="en-CA" w:eastAsia="zh-CN"/>
              </w:rPr>
              <w:t>在吉尔吉斯斯坦制冷维修业引入全球升温潜能值低或为零的氟氯烃</w:t>
            </w:r>
            <w:r w:rsidR="00EB075F">
              <w:rPr>
                <w:rFonts w:eastAsiaTheme="minorEastAsia" w:hint="eastAsia"/>
                <w:szCs w:val="24"/>
                <w:lang w:val="en-CA" w:eastAsia="zh-CN"/>
              </w:rPr>
              <w:t>替代品</w:t>
            </w:r>
            <w:r w:rsidRPr="003E71AC">
              <w:rPr>
                <w:rFonts w:eastAsiaTheme="minorEastAsia" w:hint="eastAsia"/>
                <w:szCs w:val="24"/>
                <w:lang w:val="en-CA" w:eastAsia="zh-CN"/>
              </w:rPr>
              <w:t>并保持能效的</w:t>
            </w:r>
            <w:r>
              <w:rPr>
                <w:rFonts w:eastAsiaTheme="minorEastAsia" w:hint="eastAsia"/>
                <w:szCs w:val="24"/>
                <w:lang w:val="en-CA" w:eastAsia="zh-CN"/>
              </w:rPr>
              <w:t>额外活动</w:t>
            </w:r>
          </w:p>
        </w:tc>
        <w:tc>
          <w:tcPr>
            <w:tcW w:w="1984" w:type="dxa"/>
          </w:tcPr>
          <w:p w14:paraId="00F40D70" w14:textId="77777777" w:rsidR="00323446" w:rsidRPr="00323446" w:rsidRDefault="00323446" w:rsidP="00323446">
            <w:pPr>
              <w:spacing w:before="120" w:after="120" w:line="240" w:lineRule="atLeast"/>
              <w:jc w:val="right"/>
              <w:rPr>
                <w:rFonts w:eastAsiaTheme="minorEastAsia"/>
                <w:szCs w:val="24"/>
                <w:lang w:val="en-CA"/>
              </w:rPr>
            </w:pPr>
            <w:r w:rsidRPr="00323446">
              <w:rPr>
                <w:rFonts w:eastAsiaTheme="minorEastAsia"/>
                <w:szCs w:val="24"/>
                <w:lang w:val="en-CA"/>
              </w:rPr>
              <w:t>100,000</w:t>
            </w:r>
          </w:p>
        </w:tc>
        <w:tc>
          <w:tcPr>
            <w:tcW w:w="1440" w:type="dxa"/>
          </w:tcPr>
          <w:p w14:paraId="2DB44234" w14:textId="77777777" w:rsidR="00323446" w:rsidRPr="00323446" w:rsidRDefault="00323446" w:rsidP="00323446">
            <w:pPr>
              <w:spacing w:before="120" w:after="120" w:line="240" w:lineRule="atLeast"/>
              <w:jc w:val="right"/>
              <w:rPr>
                <w:rFonts w:eastAsiaTheme="minorEastAsia"/>
                <w:szCs w:val="24"/>
                <w:lang w:val="en-CA"/>
              </w:rPr>
            </w:pPr>
            <w:r w:rsidRPr="00323446">
              <w:rPr>
                <w:rFonts w:eastAsiaTheme="minorEastAsia"/>
                <w:szCs w:val="24"/>
                <w:lang w:val="en-CA"/>
              </w:rPr>
              <w:t>13,000</w:t>
            </w:r>
          </w:p>
        </w:tc>
        <w:tc>
          <w:tcPr>
            <w:tcW w:w="1536" w:type="dxa"/>
          </w:tcPr>
          <w:p w14:paraId="775C876D" w14:textId="77777777" w:rsidR="00323446" w:rsidRPr="00323446" w:rsidRDefault="009679C1" w:rsidP="00323446">
            <w:pPr>
              <w:spacing w:before="120" w:after="120" w:line="240" w:lineRule="atLeast"/>
              <w:jc w:val="right"/>
              <w:rPr>
                <w:rFonts w:eastAsiaTheme="minorEastAsia"/>
                <w:szCs w:val="24"/>
                <w:lang w:val="en-CA"/>
              </w:rPr>
            </w:pPr>
            <w:r>
              <w:rPr>
                <w:rFonts w:eastAsiaTheme="minorEastAsia" w:hint="eastAsia"/>
                <w:szCs w:val="24"/>
                <w:lang w:val="en-CA" w:eastAsia="zh-CN"/>
              </w:rPr>
              <w:t>环境规划署</w:t>
            </w:r>
          </w:p>
        </w:tc>
      </w:tr>
    </w:tbl>
    <w:p w14:paraId="0D70D4F7" w14:textId="77777777" w:rsidR="00323446" w:rsidRPr="00323446" w:rsidRDefault="00323446" w:rsidP="00323446">
      <w:pPr>
        <w:rPr>
          <w:rFonts w:eastAsia="Times New Roman"/>
          <w:sz w:val="22"/>
          <w:lang w:val="en-CA"/>
        </w:rPr>
      </w:pPr>
    </w:p>
    <w:p w14:paraId="3CA6CC37" w14:textId="77777777" w:rsidR="00B85CAD" w:rsidRPr="00F05F1C" w:rsidRDefault="00B85CAD">
      <w:pPr>
        <w:rPr>
          <w:lang w:val="en-CA"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5F1C" w:rsidRPr="00F05F1C" w14:paraId="322B833A" w14:textId="77777777" w:rsidTr="00825BFC">
        <w:tc>
          <w:tcPr>
            <w:tcW w:w="1915" w:type="dxa"/>
          </w:tcPr>
          <w:p w14:paraId="65F53491" w14:textId="77777777" w:rsidR="003A0793" w:rsidRPr="00F05F1C" w:rsidRDefault="003A0793" w:rsidP="003A0793">
            <w:pPr>
              <w:jc w:val="left"/>
              <w:rPr>
                <w:sz w:val="22"/>
                <w:u w:val="single"/>
                <w:lang w:val="en-US" w:eastAsia="zh-CN"/>
              </w:rPr>
            </w:pPr>
          </w:p>
        </w:tc>
        <w:tc>
          <w:tcPr>
            <w:tcW w:w="1915" w:type="dxa"/>
          </w:tcPr>
          <w:p w14:paraId="0AEE8FAC" w14:textId="77777777" w:rsidR="003A0793" w:rsidRPr="00F05F1C" w:rsidRDefault="003A0793" w:rsidP="003A0793">
            <w:pPr>
              <w:jc w:val="left"/>
              <w:rPr>
                <w:sz w:val="22"/>
                <w:u w:val="single"/>
                <w:lang w:val="en-US" w:eastAsia="zh-CN"/>
              </w:rPr>
            </w:pPr>
          </w:p>
        </w:tc>
        <w:tc>
          <w:tcPr>
            <w:tcW w:w="1915" w:type="dxa"/>
            <w:tcBorders>
              <w:top w:val="nil"/>
              <w:left w:val="nil"/>
              <w:bottom w:val="single" w:sz="4" w:space="0" w:color="auto"/>
              <w:right w:val="nil"/>
            </w:tcBorders>
          </w:tcPr>
          <w:p w14:paraId="7D0A69A9" w14:textId="77777777" w:rsidR="003A0793" w:rsidRPr="00F05F1C" w:rsidRDefault="003A0793" w:rsidP="003A0793">
            <w:pPr>
              <w:jc w:val="left"/>
              <w:rPr>
                <w:sz w:val="22"/>
                <w:u w:val="single"/>
                <w:lang w:val="en-US" w:eastAsia="zh-CN"/>
              </w:rPr>
            </w:pPr>
          </w:p>
        </w:tc>
        <w:tc>
          <w:tcPr>
            <w:tcW w:w="1915" w:type="dxa"/>
          </w:tcPr>
          <w:p w14:paraId="138470BB" w14:textId="77777777" w:rsidR="003A0793" w:rsidRPr="00F05F1C" w:rsidRDefault="003A0793" w:rsidP="003A0793">
            <w:pPr>
              <w:jc w:val="left"/>
              <w:rPr>
                <w:sz w:val="22"/>
                <w:u w:val="single"/>
                <w:lang w:val="en-US" w:eastAsia="zh-CN"/>
              </w:rPr>
            </w:pPr>
          </w:p>
        </w:tc>
        <w:tc>
          <w:tcPr>
            <w:tcW w:w="1916" w:type="dxa"/>
          </w:tcPr>
          <w:p w14:paraId="5AE584FB" w14:textId="77777777" w:rsidR="003A0793" w:rsidRPr="00F05F1C" w:rsidRDefault="003A0793" w:rsidP="003A0793">
            <w:pPr>
              <w:jc w:val="left"/>
              <w:rPr>
                <w:sz w:val="22"/>
                <w:u w:val="single"/>
                <w:lang w:val="en-US" w:eastAsia="zh-CN"/>
              </w:rPr>
            </w:pPr>
          </w:p>
        </w:tc>
      </w:tr>
    </w:tbl>
    <w:p w14:paraId="4A560D14" w14:textId="77777777" w:rsidR="003A0793" w:rsidRPr="00F05F1C" w:rsidRDefault="003A0793">
      <w:pPr>
        <w:rPr>
          <w:lang w:val="en-CA" w:eastAsia="zh-CN"/>
        </w:rPr>
      </w:pPr>
    </w:p>
    <w:p w14:paraId="62409D44" w14:textId="77777777" w:rsidR="00B85CAD" w:rsidRPr="00F05F1C" w:rsidRDefault="00B85CAD">
      <w:pPr>
        <w:rPr>
          <w:lang w:eastAsia="zh-CN"/>
        </w:rPr>
      </w:pPr>
    </w:p>
    <w:p w14:paraId="63DE3436" w14:textId="77777777" w:rsidR="003B468A" w:rsidRPr="00F05F1C" w:rsidRDefault="003B468A">
      <w:pPr>
        <w:jc w:val="right"/>
        <w:rPr>
          <w:lang w:val="en-CA" w:eastAsia="zh-CN"/>
        </w:rPr>
      </w:pPr>
    </w:p>
    <w:sectPr w:rsidR="003B468A" w:rsidRPr="00F05F1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26796" w14:textId="77777777" w:rsidR="003C712B" w:rsidRDefault="003C712B">
      <w:r>
        <w:separator/>
      </w:r>
    </w:p>
  </w:endnote>
  <w:endnote w:type="continuationSeparator" w:id="0">
    <w:p w14:paraId="14090459" w14:textId="77777777" w:rsidR="003C712B" w:rsidRDefault="003C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924771"/>
      <w:docPartObj>
        <w:docPartGallery w:val="Page Numbers (Bottom of Page)"/>
        <w:docPartUnique/>
      </w:docPartObj>
    </w:sdtPr>
    <w:sdtEndPr>
      <w:rPr>
        <w:noProof/>
      </w:rPr>
    </w:sdtEndPr>
    <w:sdtContent>
      <w:p w14:paraId="55D39D39" w14:textId="77777777" w:rsidR="0068451C" w:rsidRDefault="0068451C">
        <w:pPr>
          <w:pStyle w:val="Footer"/>
          <w:jc w:val="center"/>
        </w:pPr>
      </w:p>
      <w:p w14:paraId="3243836D"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15BFC4" w14:textId="77777777" w:rsidR="0068451C" w:rsidRDefault="00684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256"/>
      <w:docPartObj>
        <w:docPartGallery w:val="Page Numbers (Bottom of Page)"/>
        <w:docPartUnique/>
      </w:docPartObj>
    </w:sdtPr>
    <w:sdtEndPr>
      <w:rPr>
        <w:noProof/>
      </w:rPr>
    </w:sdtEndPr>
    <w:sdtContent>
      <w:p w14:paraId="1C833A8B" w14:textId="77777777" w:rsidR="0068451C" w:rsidRDefault="0068451C">
        <w:pPr>
          <w:pStyle w:val="Footer"/>
          <w:jc w:val="center"/>
        </w:pPr>
      </w:p>
      <w:p w14:paraId="7169B9BD"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7804D" w14:textId="77777777" w:rsidR="0068451C" w:rsidRDefault="0068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182D5B2F" w14:textId="77777777" w:rsidR="00AD4D45" w:rsidRDefault="00AD4D45">
        <w:pPr>
          <w:pStyle w:val="Footer"/>
          <w:jc w:val="center"/>
        </w:pPr>
      </w:p>
      <w:p w14:paraId="1F0FC7DC" w14:textId="77777777" w:rsidR="003B468A" w:rsidRPr="00AD4D45" w:rsidRDefault="00AD4D45" w:rsidP="00AD4D45">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sdtContent>
  </w:sdt>
  <w:p w14:paraId="3B72F5B9"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98692" w14:textId="77777777" w:rsidR="003C712B" w:rsidRDefault="003C712B">
      <w:r>
        <w:separator/>
      </w:r>
    </w:p>
  </w:footnote>
  <w:footnote w:type="continuationSeparator" w:id="0">
    <w:p w14:paraId="6E0DC268" w14:textId="77777777" w:rsidR="003C712B" w:rsidRDefault="003C712B">
      <w:r>
        <w:continuationSeparator/>
      </w:r>
    </w:p>
  </w:footnote>
  <w:footnote w:id="1">
    <w:p w14:paraId="104EE9C5" w14:textId="77777777" w:rsidR="00941993" w:rsidRPr="00941993" w:rsidRDefault="00941993" w:rsidP="009B1298">
      <w:pPr>
        <w:pStyle w:val="FootnoteText"/>
        <w:spacing w:after="40" w:line="240" w:lineRule="atLeast"/>
        <w:rPr>
          <w:rFonts w:eastAsiaTheme="minorEastAsia"/>
          <w:lang w:eastAsia="zh-CN"/>
        </w:rPr>
      </w:pPr>
      <w:r>
        <w:rPr>
          <w:rStyle w:val="FootnoteReference"/>
        </w:rPr>
        <w:footnoteRef/>
      </w:r>
      <w:r>
        <w:t xml:space="preserve"> </w:t>
      </w:r>
      <w:r>
        <w:tab/>
      </w:r>
      <w:r w:rsidRPr="00941993">
        <w:rPr>
          <w:lang w:val="en-GB"/>
        </w:rPr>
        <w:t>UNEP/</w:t>
      </w:r>
      <w:proofErr w:type="spellStart"/>
      <w:r w:rsidRPr="00941993">
        <w:rPr>
          <w:lang w:val="en-GB"/>
        </w:rPr>
        <w:t>OzL.Pro</w:t>
      </w:r>
      <w:proofErr w:type="spellEnd"/>
      <w:r w:rsidRPr="00941993">
        <w:rPr>
          <w:lang w:val="en-GB"/>
        </w:rPr>
        <w:t>/ExCom/92/1</w:t>
      </w:r>
      <w:r>
        <w:rPr>
          <w:rFonts w:ascii="SimSun" w:eastAsia="SimSun" w:hAnsi="SimSun" w:cs="SimSun" w:hint="eastAsia"/>
          <w:lang w:val="en-GB" w:eastAsia="zh-CN"/>
        </w:rPr>
        <w:t>。</w:t>
      </w:r>
    </w:p>
  </w:footnote>
  <w:footnote w:id="2">
    <w:p w14:paraId="3E6AEFA7" w14:textId="77777777" w:rsidR="001A0587" w:rsidRPr="00FF4239" w:rsidRDefault="001A0587" w:rsidP="009B1298">
      <w:pPr>
        <w:pStyle w:val="FootnoteText"/>
        <w:spacing w:after="40" w:line="240" w:lineRule="atLeast"/>
      </w:pPr>
      <w:r>
        <w:rPr>
          <w:rStyle w:val="FootnoteReference"/>
        </w:rPr>
        <w:footnoteRef/>
      </w:r>
      <w:r>
        <w:t xml:space="preserve"> </w:t>
      </w:r>
      <w:r w:rsidR="009B1298">
        <w:tab/>
      </w:r>
      <w:r>
        <w:t>UNEP/</w:t>
      </w:r>
      <w:proofErr w:type="spellStart"/>
      <w:r>
        <w:t>OzL.Pro</w:t>
      </w:r>
      <w:proofErr w:type="spellEnd"/>
      <w:r>
        <w:t>/ExCom/74/56</w:t>
      </w:r>
      <w:r w:rsidR="009B1298">
        <w:rPr>
          <w:rFonts w:ascii="SimSun" w:eastAsia="SimSun" w:hAnsi="SimSun" w:cs="SimSun" w:hint="eastAsia"/>
          <w:lang w:eastAsia="zh-CN"/>
        </w:rPr>
        <w:t>号文件附件十二。</w:t>
      </w:r>
    </w:p>
  </w:footnote>
  <w:footnote w:id="3">
    <w:p w14:paraId="27789F47" w14:textId="77777777" w:rsidR="001A0587" w:rsidRPr="0076599C" w:rsidRDefault="001A0587" w:rsidP="009B1298">
      <w:pPr>
        <w:pStyle w:val="FootnoteText"/>
        <w:spacing w:after="40" w:line="240" w:lineRule="atLeast"/>
      </w:pPr>
      <w:r>
        <w:rPr>
          <w:rStyle w:val="FootnoteReference"/>
        </w:rPr>
        <w:footnoteRef/>
      </w:r>
      <w:r>
        <w:t xml:space="preserve"> </w:t>
      </w:r>
      <w:r w:rsidR="009B1298">
        <w:tab/>
      </w:r>
      <w:r>
        <w:t>UNEP/</w:t>
      </w:r>
      <w:proofErr w:type="spellStart"/>
      <w:r>
        <w:t>OzL.Pro</w:t>
      </w:r>
      <w:proofErr w:type="spellEnd"/>
      <w:r>
        <w:t>/ExCom/85/67</w:t>
      </w:r>
      <w:r w:rsidR="009B1298">
        <w:rPr>
          <w:rFonts w:ascii="SimSun" w:eastAsia="SimSun" w:hAnsi="SimSun" w:cs="SimSun" w:hint="eastAsia"/>
          <w:lang w:eastAsia="zh-CN"/>
        </w:rPr>
        <w:t>号文件附件五。</w:t>
      </w:r>
    </w:p>
  </w:footnote>
  <w:footnote w:id="4">
    <w:p w14:paraId="598336D1" w14:textId="77777777" w:rsidR="001A0587" w:rsidRPr="00F644C0" w:rsidRDefault="001A0587" w:rsidP="009B1298">
      <w:pPr>
        <w:pStyle w:val="FootnoteText"/>
        <w:spacing w:after="40" w:line="240" w:lineRule="atLeast"/>
      </w:pPr>
      <w:r>
        <w:rPr>
          <w:rStyle w:val="FootnoteReference"/>
        </w:rPr>
        <w:footnoteRef/>
      </w:r>
      <w:r>
        <w:t xml:space="preserve"> </w:t>
      </w:r>
      <w:r w:rsidR="009B1298">
        <w:tab/>
      </w:r>
      <w:r w:rsidRPr="00F644C0">
        <w:t>UNEP/</w:t>
      </w:r>
      <w:proofErr w:type="spellStart"/>
      <w:r w:rsidRPr="00F644C0">
        <w:t>OzL.Pro</w:t>
      </w:r>
      <w:proofErr w:type="spellEnd"/>
      <w:r w:rsidRPr="00F644C0">
        <w:t>/ExCom/85/67</w:t>
      </w:r>
      <w:r w:rsidR="009B1298">
        <w:rPr>
          <w:rFonts w:ascii="SimSun" w:eastAsia="SimSun" w:hAnsi="SimSun" w:cs="SimSun" w:hint="eastAsia"/>
          <w:lang w:eastAsia="zh-CN"/>
        </w:rPr>
        <w:t>号文件附件四。</w:t>
      </w:r>
    </w:p>
  </w:footnote>
  <w:footnote w:id="5">
    <w:p w14:paraId="19DAC978" w14:textId="77777777" w:rsidR="001A0587" w:rsidRPr="00F644C0" w:rsidRDefault="001A0587" w:rsidP="001E5461">
      <w:pPr>
        <w:pStyle w:val="FootnoteText"/>
        <w:spacing w:after="40" w:line="240" w:lineRule="atLeast"/>
        <w:rPr>
          <w:lang w:val="en-US" w:eastAsia="zh-CN"/>
        </w:rPr>
      </w:pPr>
      <w:r w:rsidRPr="009B1298">
        <w:rPr>
          <w:rStyle w:val="FootnoteReference"/>
        </w:rPr>
        <w:footnoteRef/>
      </w:r>
      <w:r w:rsidRPr="009B1298">
        <w:rPr>
          <w:lang w:eastAsia="zh-CN"/>
        </w:rPr>
        <w:t xml:space="preserve"> </w:t>
      </w:r>
      <w:r w:rsidR="009B1298" w:rsidRPr="009B1298">
        <w:rPr>
          <w:lang w:eastAsia="zh-CN"/>
        </w:rPr>
        <w:tab/>
      </w:r>
      <w:r w:rsidR="009B1298" w:rsidRPr="009B1298">
        <w:rPr>
          <w:rFonts w:eastAsia="SimSun"/>
          <w:lang w:eastAsia="zh-CN"/>
        </w:rPr>
        <w:t>根据该国与执行委员会之间的协议以及第</w:t>
      </w:r>
      <w:r w:rsidR="009B1298" w:rsidRPr="009B1298">
        <w:rPr>
          <w:rFonts w:eastAsia="SimSun"/>
          <w:lang w:eastAsia="zh-CN"/>
        </w:rPr>
        <w:t>74/40</w:t>
      </w:r>
      <w:r w:rsidR="009B1298" w:rsidRPr="009B1298">
        <w:rPr>
          <w:rFonts w:eastAsia="SimSun"/>
          <w:lang w:eastAsia="zh-CN"/>
        </w:rPr>
        <w:t>号决定</w:t>
      </w:r>
      <w:r w:rsidR="009B1298">
        <w:rPr>
          <w:rFonts w:eastAsia="SimSun" w:hint="eastAsia"/>
          <w:lang w:eastAsia="zh-CN"/>
        </w:rPr>
        <w:t>(</w:t>
      </w:r>
      <w:r w:rsidR="009B1298">
        <w:rPr>
          <w:rFonts w:eastAsia="SimSun"/>
          <w:lang w:eastAsia="zh-CN"/>
        </w:rPr>
        <w:t>a)(</w:t>
      </w:r>
      <w:r w:rsidR="009B1298">
        <w:rPr>
          <w:rFonts w:eastAsia="SimSun" w:hint="eastAsia"/>
          <w:lang w:eastAsia="zh-CN"/>
        </w:rPr>
        <w:t>三</w:t>
      </w:r>
      <w:r w:rsidR="009B1298">
        <w:rPr>
          <w:rFonts w:eastAsia="SimSun"/>
          <w:lang w:eastAsia="zh-CN"/>
        </w:rPr>
        <w:t>)</w:t>
      </w:r>
      <w:r w:rsidR="009B1298">
        <w:rPr>
          <w:rFonts w:eastAsia="SimSun" w:hint="eastAsia"/>
          <w:lang w:eastAsia="zh-CN"/>
        </w:rPr>
        <w:t>段，该国</w:t>
      </w:r>
      <w:r w:rsidR="001E5461">
        <w:rPr>
          <w:rFonts w:eastAsia="SimSun" w:hint="eastAsia"/>
          <w:lang w:eastAsia="zh-CN"/>
        </w:rPr>
        <w:t>在</w:t>
      </w:r>
      <w:r w:rsidR="001E5461">
        <w:rPr>
          <w:rFonts w:eastAsia="SimSun" w:hint="eastAsia"/>
          <w:lang w:eastAsia="zh-CN"/>
        </w:rPr>
        <w:t>2</w:t>
      </w:r>
      <w:r w:rsidR="001E5461">
        <w:rPr>
          <w:rFonts w:eastAsia="SimSun"/>
          <w:lang w:eastAsia="zh-CN"/>
        </w:rPr>
        <w:t>020</w:t>
      </w:r>
      <w:r w:rsidR="001E5461">
        <w:rPr>
          <w:rFonts w:eastAsia="SimSun" w:hint="eastAsia"/>
          <w:lang w:eastAsia="zh-CN"/>
        </w:rPr>
        <w:t>至</w:t>
      </w:r>
      <w:r w:rsidR="001E5461">
        <w:rPr>
          <w:rFonts w:eastAsia="SimSun" w:hint="eastAsia"/>
          <w:lang w:eastAsia="zh-CN"/>
        </w:rPr>
        <w:t>2</w:t>
      </w:r>
      <w:r w:rsidR="001E5461">
        <w:rPr>
          <w:rFonts w:eastAsia="SimSun"/>
          <w:lang w:eastAsia="zh-CN"/>
        </w:rPr>
        <w:t>025</w:t>
      </w:r>
      <w:r w:rsidR="001E5461">
        <w:rPr>
          <w:rFonts w:eastAsia="SimSun" w:hint="eastAsia"/>
          <w:lang w:eastAsia="zh-CN"/>
        </w:rPr>
        <w:t>年期间最多可有</w:t>
      </w:r>
      <w:r w:rsidR="001E5461">
        <w:rPr>
          <w:rFonts w:eastAsia="SimSun" w:hint="eastAsia"/>
          <w:lang w:eastAsia="zh-CN"/>
        </w:rPr>
        <w:t>0</w:t>
      </w:r>
      <w:r w:rsidR="001E5461">
        <w:rPr>
          <w:rFonts w:eastAsia="SimSun"/>
          <w:lang w:eastAsia="zh-CN"/>
        </w:rPr>
        <w:t xml:space="preserve">.10 </w:t>
      </w:r>
      <w:r w:rsidR="001E5461">
        <w:rPr>
          <w:rFonts w:eastAsia="SimSun" w:hint="eastAsia"/>
          <w:lang w:eastAsia="zh-CN"/>
        </w:rPr>
        <w:t>ODP</w:t>
      </w:r>
      <w:r w:rsidR="001E5461">
        <w:rPr>
          <w:rFonts w:eastAsia="SimSun" w:hint="eastAsia"/>
          <w:lang w:eastAsia="zh-CN"/>
        </w:rPr>
        <w:t>吨的消费量（相当于氟氯烃基准的</w:t>
      </w:r>
      <w:r w:rsidR="001E5461">
        <w:rPr>
          <w:rFonts w:eastAsia="SimSun" w:hint="eastAsia"/>
          <w:lang w:eastAsia="zh-CN"/>
        </w:rPr>
        <w:t>2</w:t>
      </w:r>
      <w:r w:rsidR="001E5461">
        <w:rPr>
          <w:rFonts w:eastAsia="SimSun"/>
          <w:lang w:eastAsia="zh-CN"/>
        </w:rPr>
        <w:t>.5%</w:t>
      </w:r>
      <w:r w:rsidR="001E5461">
        <w:rPr>
          <w:rFonts w:eastAsia="SimSun" w:hint="eastAsia"/>
          <w:lang w:eastAsia="zh-CN"/>
        </w:rPr>
        <w:t>）。</w:t>
      </w:r>
      <w:r w:rsidRPr="00F644C0">
        <w:rPr>
          <w:lang w:val="en-US" w:eastAsia="zh-CN"/>
        </w:rPr>
        <w:t xml:space="preserve"> </w:t>
      </w:r>
    </w:p>
  </w:footnote>
  <w:footnote w:id="6">
    <w:p w14:paraId="796FB664" w14:textId="77777777" w:rsidR="009B1298" w:rsidRPr="001E5461" w:rsidRDefault="009B1298" w:rsidP="009B1298">
      <w:pPr>
        <w:pStyle w:val="FootnoteText"/>
        <w:spacing w:after="40" w:line="240" w:lineRule="atLeast"/>
        <w:rPr>
          <w:lang w:eastAsia="zh-CN"/>
        </w:rPr>
      </w:pPr>
      <w:r w:rsidRPr="001E5461">
        <w:rPr>
          <w:rStyle w:val="FootnoteReference"/>
        </w:rPr>
        <w:footnoteRef/>
      </w:r>
      <w:r w:rsidRPr="001E5461">
        <w:rPr>
          <w:lang w:eastAsia="zh-CN"/>
        </w:rPr>
        <w:t xml:space="preserve"> </w:t>
      </w:r>
      <w:r w:rsidR="001E5461" w:rsidRPr="001E5461">
        <w:rPr>
          <w:lang w:eastAsia="zh-CN"/>
        </w:rPr>
        <w:tab/>
      </w:r>
      <w:r w:rsidR="001E5461" w:rsidRPr="001E5461">
        <w:rPr>
          <w:rFonts w:eastAsia="SimSun"/>
          <w:lang w:eastAsia="zh-CN"/>
        </w:rPr>
        <w:t>根据</w:t>
      </w:r>
      <w:r w:rsidR="001E5461" w:rsidRPr="001E5461">
        <w:rPr>
          <w:rFonts w:eastAsia="SimSun"/>
          <w:lang w:eastAsia="zh-CN"/>
        </w:rPr>
        <w:t>2023</w:t>
      </w:r>
      <w:r w:rsidR="001E5461" w:rsidRPr="001E5461">
        <w:rPr>
          <w:rFonts w:eastAsia="SimSun"/>
          <w:lang w:eastAsia="zh-CN"/>
        </w:rPr>
        <w:t>年</w:t>
      </w:r>
      <w:r w:rsidR="001E5461" w:rsidRPr="001E5461">
        <w:rPr>
          <w:rFonts w:eastAsia="SimSun"/>
          <w:lang w:eastAsia="zh-CN"/>
        </w:rPr>
        <w:t>3</w:t>
      </w:r>
      <w:r w:rsidR="001E5461" w:rsidRPr="001E5461">
        <w:rPr>
          <w:rFonts w:eastAsia="SimSun"/>
          <w:lang w:eastAsia="zh-CN"/>
        </w:rPr>
        <w:t>月</w:t>
      </w:r>
      <w:r w:rsidR="001E5461" w:rsidRPr="001E5461">
        <w:rPr>
          <w:rFonts w:eastAsia="SimSun"/>
          <w:lang w:eastAsia="zh-CN"/>
        </w:rPr>
        <w:t>15</w:t>
      </w:r>
      <w:r w:rsidR="001E5461" w:rsidRPr="001E5461">
        <w:rPr>
          <w:rFonts w:eastAsia="SimSun"/>
          <w:lang w:eastAsia="zh-CN"/>
        </w:rPr>
        <w:t>日吉尔吉斯斯坦臭氧中心给环境规划署的信。</w:t>
      </w:r>
    </w:p>
  </w:footnote>
  <w:footnote w:id="7">
    <w:p w14:paraId="4DB50434" w14:textId="77777777" w:rsidR="00323446" w:rsidRPr="00382D3E" w:rsidRDefault="00323446" w:rsidP="009B1298">
      <w:pPr>
        <w:pStyle w:val="FootnoteText"/>
        <w:spacing w:after="40" w:line="240" w:lineRule="atLeast"/>
        <w:rPr>
          <w:lang w:val="en-US" w:eastAsia="zh-CN"/>
        </w:rPr>
      </w:pPr>
      <w:r w:rsidRPr="009D3CCE">
        <w:rPr>
          <w:rStyle w:val="FootnoteReference"/>
        </w:rPr>
        <w:footnoteRef/>
      </w:r>
      <w:r w:rsidRPr="009D3CCE">
        <w:rPr>
          <w:lang w:eastAsia="zh-CN"/>
        </w:rPr>
        <w:t xml:space="preserve"> </w:t>
      </w:r>
      <w:r w:rsidR="009D3CCE" w:rsidRPr="009D3CCE">
        <w:rPr>
          <w:lang w:eastAsia="zh-CN"/>
        </w:rPr>
        <w:tab/>
      </w:r>
      <w:r w:rsidR="009D3CCE" w:rsidRPr="009D3CCE">
        <w:rPr>
          <w:rFonts w:eastAsia="SimSun"/>
          <w:lang w:eastAsia="zh-CN"/>
        </w:rPr>
        <w:t>第</w:t>
      </w:r>
      <w:r w:rsidR="009D3CCE" w:rsidRPr="009D3CCE">
        <w:rPr>
          <w:lang w:eastAsia="zh-CN"/>
        </w:rPr>
        <w:t>90/48</w:t>
      </w:r>
      <w:r w:rsidR="009D3CCE" w:rsidRPr="009D3CCE">
        <w:rPr>
          <w:rFonts w:eastAsia="SimSun"/>
          <w:lang w:eastAsia="zh-CN"/>
        </w:rPr>
        <w:t>号决定</w:t>
      </w:r>
      <w:r w:rsidR="009D3CCE" w:rsidRPr="009D3CCE">
        <w:rPr>
          <w:rFonts w:eastAsia="SimSun"/>
          <w:lang w:eastAsia="zh-CN"/>
        </w:rPr>
        <w:t>(c)</w:t>
      </w:r>
      <w:r w:rsidR="009D3CCE" w:rsidRPr="009D3CCE">
        <w:rPr>
          <w:rFonts w:eastAsia="SimSun"/>
          <w:lang w:eastAsia="zh-CN"/>
        </w:rPr>
        <w:t>段</w:t>
      </w:r>
      <w:r w:rsidR="009D3CCE">
        <w:rPr>
          <w:rFonts w:eastAsia="SimSun" w:hint="eastAsia"/>
          <w:lang w:eastAsia="zh-CN"/>
        </w:rPr>
        <w:t>依照</w:t>
      </w:r>
      <w:r w:rsidR="009D3CCE" w:rsidRPr="009D3CCE">
        <w:rPr>
          <w:rFonts w:eastAsia="SimSun"/>
          <w:lang w:eastAsia="zh-CN"/>
        </w:rPr>
        <w:t>第</w:t>
      </w:r>
      <w:r w:rsidR="009D3CCE" w:rsidRPr="009D3CCE">
        <w:rPr>
          <w:lang w:eastAsia="zh-CN"/>
        </w:rPr>
        <w:t>84/92</w:t>
      </w:r>
      <w:r w:rsidR="009D3CCE" w:rsidRPr="009D3CCE">
        <w:rPr>
          <w:rFonts w:eastAsia="SimSun"/>
          <w:lang w:eastAsia="zh-CN"/>
        </w:rPr>
        <w:t>号决定</w:t>
      </w:r>
      <w:r w:rsidR="009D3CCE" w:rsidRPr="009D3CCE">
        <w:rPr>
          <w:rFonts w:eastAsia="SimSun"/>
          <w:lang w:eastAsia="zh-CN"/>
        </w:rPr>
        <w:t>(d)</w:t>
      </w:r>
      <w:r w:rsidR="009D3CCE" w:rsidRPr="009D3CCE">
        <w:rPr>
          <w:rFonts w:eastAsia="SimSun"/>
          <w:lang w:eastAsia="zh-CN"/>
        </w:rPr>
        <w:t>段</w:t>
      </w:r>
      <w:r w:rsidR="009D3CCE">
        <w:rPr>
          <w:rFonts w:eastAsia="SimSun" w:hint="eastAsia"/>
          <w:lang w:eastAsia="zh-CN"/>
        </w:rPr>
        <w:t>，</w:t>
      </w:r>
      <w:r w:rsidR="009D3CCE" w:rsidRPr="009D3CCE">
        <w:rPr>
          <w:rFonts w:eastAsia="SimSun"/>
          <w:lang w:eastAsia="zh-CN"/>
        </w:rPr>
        <w:t>鼓励双边机构和执行机构考虑到</w:t>
      </w:r>
      <w:r w:rsidR="009D3CCE" w:rsidRPr="009D3CCE">
        <w:rPr>
          <w:lang w:eastAsia="zh-CN"/>
        </w:rPr>
        <w:t>UNEP/</w:t>
      </w:r>
      <w:proofErr w:type="spellStart"/>
      <w:r w:rsidR="009D3CCE" w:rsidRPr="009D3CCE">
        <w:rPr>
          <w:lang w:eastAsia="zh-CN"/>
        </w:rPr>
        <w:t>OzL.Pro</w:t>
      </w:r>
      <w:proofErr w:type="spellEnd"/>
      <w:r w:rsidR="009D3CCE" w:rsidRPr="009D3CCE">
        <w:rPr>
          <w:lang w:eastAsia="zh-CN"/>
        </w:rPr>
        <w:t>/ExCom/90/37</w:t>
      </w:r>
      <w:r w:rsidR="009D3CCE" w:rsidRPr="009D3CCE">
        <w:rPr>
          <w:rFonts w:eastAsia="SimSun"/>
          <w:lang w:eastAsia="zh-CN"/>
        </w:rPr>
        <w:t>号文件的表</w:t>
      </w:r>
      <w:r w:rsidR="009D3CCE" w:rsidRPr="009D3CCE">
        <w:rPr>
          <w:rFonts w:eastAsia="SimSun"/>
          <w:lang w:eastAsia="zh-CN"/>
        </w:rPr>
        <w:t>2</w:t>
      </w:r>
      <w:r w:rsidR="009D3CCE" w:rsidRPr="009D3CCE">
        <w:rPr>
          <w:rFonts w:eastAsia="SimSun"/>
          <w:lang w:eastAsia="zh-CN"/>
        </w:rPr>
        <w:t>开列的具体活动，继续确保对所有项目适用正在实施的把性别平等问题纳入主流的政策</w:t>
      </w:r>
      <w:r w:rsidR="009D3CCE">
        <w:rPr>
          <w:rFonts w:eastAsia="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E6ED2" w14:textId="77777777" w:rsidR="0068451C" w:rsidRDefault="006B2D60" w:rsidP="003261CE">
    <w:pPr>
      <w:pStyle w:val="Header"/>
      <w:jc w:val="left"/>
    </w:pPr>
    <w:r>
      <w:fldChar w:fldCharType="begin"/>
    </w:r>
    <w:r>
      <w:instrText xml:space="preserve"> DOCPROPERTY "Document number"  \* MERGEFORMAT </w:instrText>
    </w:r>
    <w:r>
      <w:fldChar w:fldCharType="separate"/>
    </w:r>
    <w:r w:rsidR="0068451C" w:rsidRPr="0068451C">
      <w:t>UNEP/</w:t>
    </w:r>
    <w:proofErr w:type="spellStart"/>
    <w:r w:rsidR="0068451C" w:rsidRPr="0068451C">
      <w:t>OzL.Pro</w:t>
    </w:r>
    <w:proofErr w:type="spellEnd"/>
    <w:r w:rsidR="0068451C" w:rsidRPr="0068451C">
      <w:t>/ExCom/92/</w:t>
    </w:r>
    <w:r w:rsidR="001A0587">
      <w:t>30</w:t>
    </w:r>
    <w:r>
      <w:fldChar w:fldCharType="end"/>
    </w:r>
  </w:p>
  <w:p w14:paraId="787E5970" w14:textId="77777777" w:rsidR="0068451C" w:rsidRDefault="0068451C">
    <w:pPr>
      <w:pStyle w:val="Header"/>
    </w:pPr>
  </w:p>
  <w:p w14:paraId="04ECDFDD" w14:textId="77777777" w:rsidR="003261CE" w:rsidRDefault="003261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90D3" w14:textId="77777777" w:rsidR="0068451C" w:rsidRDefault="0068451C" w:rsidP="003261CE">
    <w:pPr>
      <w:pStyle w:val="Header"/>
      <w:jc w:val="right"/>
    </w:pPr>
    <w:r w:rsidRPr="0068451C">
      <w:fldChar w:fldCharType="begin"/>
    </w:r>
    <w:r w:rsidRPr="0068451C">
      <w:instrText xml:space="preserve"> DOCPROPERTY "Document number"  \* MERGEFORMAT </w:instrText>
    </w:r>
    <w:r w:rsidRPr="0068451C">
      <w:fldChar w:fldCharType="separate"/>
    </w:r>
    <w:r w:rsidRPr="0068451C">
      <w:t>UNEP/</w:t>
    </w:r>
    <w:proofErr w:type="spellStart"/>
    <w:r w:rsidRPr="0068451C">
      <w:t>OzL.Pro</w:t>
    </w:r>
    <w:proofErr w:type="spellEnd"/>
    <w:r w:rsidRPr="0068451C">
      <w:t>/ExCom/92/</w:t>
    </w:r>
    <w:r w:rsidR="001A0587">
      <w:t>30</w:t>
    </w:r>
  </w:p>
  <w:p w14:paraId="107EC785" w14:textId="77777777" w:rsidR="0068451C" w:rsidRDefault="0068451C">
    <w:pPr>
      <w:pStyle w:val="Header"/>
    </w:pPr>
    <w:r w:rsidRPr="0068451C">
      <w:fldChar w:fldCharType="end"/>
    </w:r>
  </w:p>
  <w:p w14:paraId="659E8397" w14:textId="77777777" w:rsidR="003261CE" w:rsidRDefault="003261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51B70F5"/>
    <w:multiLevelType w:val="hybridMultilevel"/>
    <w:tmpl w:val="0CD0E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D25632"/>
    <w:multiLevelType w:val="hybridMultilevel"/>
    <w:tmpl w:val="EECEF0B8"/>
    <w:lvl w:ilvl="0" w:tplc="6BC4D534">
      <w:numFmt w:val="bullet"/>
      <w:lvlText w:val=""/>
      <w:lvlJc w:val="left"/>
      <w:pPr>
        <w:ind w:left="938" w:hanging="360"/>
      </w:pPr>
      <w:rPr>
        <w:rFonts w:ascii="Symbol" w:eastAsia="Symbol" w:hAnsi="Symbol" w:cs="Symbol" w:hint="default"/>
        <w:b w:val="0"/>
        <w:bCs w:val="0"/>
        <w:i w:val="0"/>
        <w:iCs w:val="0"/>
        <w:w w:val="99"/>
        <w:sz w:val="22"/>
        <w:szCs w:val="22"/>
        <w:lang w:val="en-US" w:eastAsia="en-US" w:bidi="ar-SA"/>
      </w:rPr>
    </w:lvl>
    <w:lvl w:ilvl="1" w:tplc="D38ADAE8">
      <w:numFmt w:val="bullet"/>
      <w:lvlText w:val="•"/>
      <w:lvlJc w:val="left"/>
      <w:pPr>
        <w:ind w:left="1796" w:hanging="360"/>
      </w:pPr>
      <w:rPr>
        <w:rFonts w:hint="default"/>
        <w:lang w:val="en-US" w:eastAsia="en-US" w:bidi="ar-SA"/>
      </w:rPr>
    </w:lvl>
    <w:lvl w:ilvl="2" w:tplc="9262324C">
      <w:numFmt w:val="bullet"/>
      <w:lvlText w:val="•"/>
      <w:lvlJc w:val="left"/>
      <w:pPr>
        <w:ind w:left="2652" w:hanging="360"/>
      </w:pPr>
      <w:rPr>
        <w:rFonts w:hint="default"/>
        <w:lang w:val="en-US" w:eastAsia="en-US" w:bidi="ar-SA"/>
      </w:rPr>
    </w:lvl>
    <w:lvl w:ilvl="3" w:tplc="E200C6CE">
      <w:numFmt w:val="bullet"/>
      <w:lvlText w:val="•"/>
      <w:lvlJc w:val="left"/>
      <w:pPr>
        <w:ind w:left="3509" w:hanging="360"/>
      </w:pPr>
      <w:rPr>
        <w:rFonts w:hint="default"/>
        <w:lang w:val="en-US" w:eastAsia="en-US" w:bidi="ar-SA"/>
      </w:rPr>
    </w:lvl>
    <w:lvl w:ilvl="4" w:tplc="46BAD564">
      <w:numFmt w:val="bullet"/>
      <w:lvlText w:val="•"/>
      <w:lvlJc w:val="left"/>
      <w:pPr>
        <w:ind w:left="4365" w:hanging="360"/>
      </w:pPr>
      <w:rPr>
        <w:rFonts w:hint="default"/>
        <w:lang w:val="en-US" w:eastAsia="en-US" w:bidi="ar-SA"/>
      </w:rPr>
    </w:lvl>
    <w:lvl w:ilvl="5" w:tplc="0B58A886">
      <w:numFmt w:val="bullet"/>
      <w:lvlText w:val="•"/>
      <w:lvlJc w:val="left"/>
      <w:pPr>
        <w:ind w:left="5222" w:hanging="360"/>
      </w:pPr>
      <w:rPr>
        <w:rFonts w:hint="default"/>
        <w:lang w:val="en-US" w:eastAsia="en-US" w:bidi="ar-SA"/>
      </w:rPr>
    </w:lvl>
    <w:lvl w:ilvl="6" w:tplc="8FA4ECA2">
      <w:numFmt w:val="bullet"/>
      <w:lvlText w:val="•"/>
      <w:lvlJc w:val="left"/>
      <w:pPr>
        <w:ind w:left="6078" w:hanging="360"/>
      </w:pPr>
      <w:rPr>
        <w:rFonts w:hint="default"/>
        <w:lang w:val="en-US" w:eastAsia="en-US" w:bidi="ar-SA"/>
      </w:rPr>
    </w:lvl>
    <w:lvl w:ilvl="7" w:tplc="C18A87F0">
      <w:numFmt w:val="bullet"/>
      <w:lvlText w:val="•"/>
      <w:lvlJc w:val="left"/>
      <w:pPr>
        <w:ind w:left="6935" w:hanging="360"/>
      </w:pPr>
      <w:rPr>
        <w:rFonts w:hint="default"/>
        <w:lang w:val="en-US" w:eastAsia="en-US" w:bidi="ar-SA"/>
      </w:rPr>
    </w:lvl>
    <w:lvl w:ilvl="8" w:tplc="ABE051FC">
      <w:numFmt w:val="bullet"/>
      <w:lvlText w:val="•"/>
      <w:lvlJc w:val="left"/>
      <w:pPr>
        <w:ind w:left="7791" w:hanging="360"/>
      </w:pPr>
      <w:rPr>
        <w:rFonts w:hint="default"/>
        <w:lang w:val="en-US" w:eastAsia="en-US" w:bidi="ar-SA"/>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3690879"/>
    <w:multiLevelType w:val="hybridMultilevel"/>
    <w:tmpl w:val="9B2C4FF4"/>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2"/>
  </w:num>
  <w:num w:numId="17" w16cid:durableId="1892812733">
    <w:abstractNumId w:val="17"/>
  </w:num>
  <w:num w:numId="18" w16cid:durableId="1234244023">
    <w:abstractNumId w:val="18"/>
  </w:num>
  <w:num w:numId="19" w16cid:durableId="1073895786">
    <w:abstractNumId w:val="23"/>
  </w:num>
  <w:num w:numId="20" w16cid:durableId="1979600883">
    <w:abstractNumId w:val="13"/>
  </w:num>
  <w:num w:numId="21" w16cid:durableId="145434371">
    <w:abstractNumId w:val="11"/>
  </w:num>
  <w:num w:numId="22" w16cid:durableId="1456942284">
    <w:abstractNumId w:val="22"/>
  </w:num>
  <w:num w:numId="23" w16cid:durableId="1077942713">
    <w:abstractNumId w:val="14"/>
  </w:num>
  <w:num w:numId="24" w16cid:durableId="1998681092">
    <w:abstractNumId w:val="11"/>
  </w:num>
  <w:num w:numId="25" w16cid:durableId="548494644">
    <w:abstractNumId w:val="11"/>
  </w:num>
  <w:num w:numId="26" w16cid:durableId="796879175">
    <w:abstractNumId w:val="11"/>
  </w:num>
  <w:num w:numId="27" w16cid:durableId="1753042803">
    <w:abstractNumId w:val="15"/>
  </w:num>
  <w:num w:numId="28" w16cid:durableId="1743719692">
    <w:abstractNumId w:val="19"/>
  </w:num>
  <w:num w:numId="29" w16cid:durableId="1622607037">
    <w:abstractNumId w:val="21"/>
  </w:num>
  <w:num w:numId="30" w16cid:durableId="903292876">
    <w:abstractNumId w:val="20"/>
  </w:num>
  <w:num w:numId="31" w16cid:durableId="145394306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365F2"/>
    <w:rsid w:val="00052574"/>
    <w:rsid w:val="000B0C8C"/>
    <w:rsid w:val="00105242"/>
    <w:rsid w:val="00167517"/>
    <w:rsid w:val="001A0587"/>
    <w:rsid w:val="001D71F6"/>
    <w:rsid w:val="001E5461"/>
    <w:rsid w:val="001F57DF"/>
    <w:rsid w:val="002049EE"/>
    <w:rsid w:val="00244DD9"/>
    <w:rsid w:val="002472B2"/>
    <w:rsid w:val="002658EB"/>
    <w:rsid w:val="00286289"/>
    <w:rsid w:val="002A60D5"/>
    <w:rsid w:val="002D3D7D"/>
    <w:rsid w:val="002E7040"/>
    <w:rsid w:val="00323446"/>
    <w:rsid w:val="003244DF"/>
    <w:rsid w:val="003261CE"/>
    <w:rsid w:val="00357FB9"/>
    <w:rsid w:val="00362CC8"/>
    <w:rsid w:val="003A0793"/>
    <w:rsid w:val="003A69A8"/>
    <w:rsid w:val="003B468A"/>
    <w:rsid w:val="003C712B"/>
    <w:rsid w:val="003E71AC"/>
    <w:rsid w:val="00416EBE"/>
    <w:rsid w:val="00484609"/>
    <w:rsid w:val="004C2345"/>
    <w:rsid w:val="004D534F"/>
    <w:rsid w:val="004F42B6"/>
    <w:rsid w:val="005A12AF"/>
    <w:rsid w:val="005B1D78"/>
    <w:rsid w:val="005D5F8A"/>
    <w:rsid w:val="005E5DB4"/>
    <w:rsid w:val="006208A8"/>
    <w:rsid w:val="00665A8D"/>
    <w:rsid w:val="0068451C"/>
    <w:rsid w:val="006B2D60"/>
    <w:rsid w:val="006B7072"/>
    <w:rsid w:val="006D6B1C"/>
    <w:rsid w:val="00706997"/>
    <w:rsid w:val="007A4E22"/>
    <w:rsid w:val="007B1DC5"/>
    <w:rsid w:val="007C1EF5"/>
    <w:rsid w:val="00803127"/>
    <w:rsid w:val="00803136"/>
    <w:rsid w:val="008565A0"/>
    <w:rsid w:val="008A3FCA"/>
    <w:rsid w:val="008A54D0"/>
    <w:rsid w:val="008B3AE2"/>
    <w:rsid w:val="008D25B8"/>
    <w:rsid w:val="008E7DA9"/>
    <w:rsid w:val="009169DC"/>
    <w:rsid w:val="00926BDC"/>
    <w:rsid w:val="00941993"/>
    <w:rsid w:val="00943350"/>
    <w:rsid w:val="00944A8F"/>
    <w:rsid w:val="00953B4B"/>
    <w:rsid w:val="009679C1"/>
    <w:rsid w:val="009750B2"/>
    <w:rsid w:val="00987E8D"/>
    <w:rsid w:val="00996EA4"/>
    <w:rsid w:val="009B1298"/>
    <w:rsid w:val="009B377B"/>
    <w:rsid w:val="009D3CCE"/>
    <w:rsid w:val="00A33C67"/>
    <w:rsid w:val="00A8067B"/>
    <w:rsid w:val="00A86B94"/>
    <w:rsid w:val="00AD4D45"/>
    <w:rsid w:val="00AD7B14"/>
    <w:rsid w:val="00AE2218"/>
    <w:rsid w:val="00AE3A3D"/>
    <w:rsid w:val="00AF60C5"/>
    <w:rsid w:val="00B53C41"/>
    <w:rsid w:val="00B83637"/>
    <w:rsid w:val="00B85CAD"/>
    <w:rsid w:val="00BA76EF"/>
    <w:rsid w:val="00BC6EA5"/>
    <w:rsid w:val="00BE703C"/>
    <w:rsid w:val="00C3457D"/>
    <w:rsid w:val="00C4722B"/>
    <w:rsid w:val="00C8379C"/>
    <w:rsid w:val="00CA3155"/>
    <w:rsid w:val="00CC2098"/>
    <w:rsid w:val="00CC4797"/>
    <w:rsid w:val="00D2077F"/>
    <w:rsid w:val="00D37188"/>
    <w:rsid w:val="00D55BE6"/>
    <w:rsid w:val="00D61455"/>
    <w:rsid w:val="00D9792C"/>
    <w:rsid w:val="00DC577F"/>
    <w:rsid w:val="00E42AAB"/>
    <w:rsid w:val="00E57A45"/>
    <w:rsid w:val="00E90D3F"/>
    <w:rsid w:val="00EB075F"/>
    <w:rsid w:val="00ED5305"/>
    <w:rsid w:val="00EE3CE9"/>
    <w:rsid w:val="00EE57A1"/>
    <w:rsid w:val="00F05F1C"/>
    <w:rsid w:val="00F87AA3"/>
    <w:rsid w:val="00F91E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A0DB9"/>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qFormat/>
    <w:rsid w:val="00323446"/>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44BD048F-9491-4877-B72E-687E7553EBA8}"/>
</file>

<file path=docProps/app.xml><?xml version="1.0" encoding="utf-8"?>
<Properties xmlns="http://schemas.openxmlformats.org/officeDocument/2006/extended-properties" xmlns:vt="http://schemas.openxmlformats.org/officeDocument/2006/docPropsVTypes">
  <Template>C92-template</Template>
  <TotalTime>1</TotalTime>
  <Pages>7</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项目提案：吉尔吉斯斯坦</vt:lpstr>
    </vt:vector>
  </TitlesOfParts>
  <Company>UNMFS</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项目提案：吉尔吉斯斯坦</dc:title>
  <dc:creator/>
  <cp:lastModifiedBy>HBE</cp:lastModifiedBy>
  <cp:revision>4</cp:revision>
  <cp:lastPrinted>2001-05-26T16:40:00Z</cp:lastPrinted>
  <dcterms:created xsi:type="dcterms:W3CDTF">2023-05-15T15:36:00Z</dcterms:created>
  <dcterms:modified xsi:type="dcterms:W3CDTF">2023-05-18T19:24:00Z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4/4/2023</vt:lpwstr>
  </property>
  <property fmtid="{D5CDD505-2E9C-101B-9397-08002B2CF9AE}" pid="4" name="ContentTypeId">
    <vt:lpwstr>0x010100FD0926E2584DA244BF0FFF91B6D66C68</vt:lpwstr>
  </property>
  <property fmtid="{D5CDD505-2E9C-101B-9397-08002B2CF9AE}" pid="5" name="Order">
    <vt:r8>147600</vt:r8>
  </property>
  <property fmtid="{D5CDD505-2E9C-101B-9397-08002B2CF9AE}" pid="6" name="MediaServiceImageTags">
    <vt:lpwstr/>
  </property>
  <property fmtid="{D5CDD505-2E9C-101B-9397-08002B2CF9AE}" pid="8" name="lcf76f155ced4ddcb4097134ff3c332f">
    <vt:lpwstr/>
  </property>
</Properties>
</file>