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A1A0D62" w14:textId="77777777" w:rsidTr="00F46B54">
        <w:trPr>
          <w:trHeight w:val="720"/>
        </w:trPr>
        <w:tc>
          <w:tcPr>
            <w:tcW w:w="2723" w:type="pct"/>
            <w:gridSpan w:val="2"/>
            <w:tcBorders>
              <w:bottom w:val="single" w:sz="18" w:space="0" w:color="auto"/>
            </w:tcBorders>
          </w:tcPr>
          <w:p w14:paraId="46238734" w14:textId="77777777" w:rsidR="00C15867" w:rsidRPr="009B0D30" w:rsidRDefault="00C15867" w:rsidP="00194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C06C0A9" w14:textId="77777777" w:rsidR="00C15867" w:rsidRPr="009B0D30" w:rsidRDefault="00C15867" w:rsidP="00194B8B">
            <w:pPr>
              <w:jc w:val="right"/>
              <w:rPr>
                <w:sz w:val="52"/>
                <w:szCs w:val="52"/>
              </w:rPr>
            </w:pPr>
            <w:r w:rsidRPr="009B0D30">
              <w:rPr>
                <w:rFonts w:ascii="Univers Bold" w:hAnsi="Univers Bold"/>
                <w:b/>
                <w:sz w:val="72"/>
              </w:rPr>
              <w:t>EP</w:t>
            </w:r>
          </w:p>
        </w:tc>
      </w:tr>
      <w:tr w:rsidR="00C15867" w:rsidRPr="009B0D3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B0D30" w:rsidRDefault="00E52838" w:rsidP="00194B8B">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1C9FD5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1696" w:type="pct"/>
            <w:tcBorders>
              <w:top w:val="nil"/>
              <w:left w:val="nil"/>
              <w:bottom w:val="single" w:sz="36" w:space="0" w:color="auto"/>
              <w:right w:val="nil"/>
            </w:tcBorders>
          </w:tcPr>
          <w:p w14:paraId="60189013" w14:textId="77777777" w:rsidR="00C15867" w:rsidRPr="009B0D30" w:rsidRDefault="00C15867" w:rsidP="00194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194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194B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194B8B">
            <w:pPr>
              <w:spacing w:before="720"/>
              <w:ind w:left="158"/>
            </w:pPr>
          </w:p>
        </w:tc>
        <w:tc>
          <w:tcPr>
            <w:tcW w:w="2277" w:type="pct"/>
            <w:tcBorders>
              <w:top w:val="nil"/>
              <w:left w:val="nil"/>
              <w:bottom w:val="single" w:sz="36" w:space="0" w:color="auto"/>
              <w:right w:val="nil"/>
            </w:tcBorders>
          </w:tcPr>
          <w:p w14:paraId="0B0DF55F" w14:textId="77777777" w:rsidR="00C15867" w:rsidRPr="009B0D30" w:rsidRDefault="00C15867" w:rsidP="00F46B54">
            <w:pPr>
              <w:ind w:left="362"/>
            </w:pPr>
            <w:r w:rsidRPr="009B0D30">
              <w:t>Distr.</w:t>
            </w:r>
          </w:p>
          <w:p w14:paraId="318AEF57" w14:textId="77777777" w:rsidR="00923540" w:rsidRPr="009B0D30" w:rsidRDefault="00923540" w:rsidP="00F46B54">
            <w:pPr>
              <w:ind w:left="362"/>
            </w:pPr>
            <w:r w:rsidRPr="009B0D30">
              <w:t>GENERAL</w:t>
            </w:r>
          </w:p>
          <w:p w14:paraId="3A0CAE6E" w14:textId="77777777" w:rsidR="00C15867" w:rsidRPr="009B0D30" w:rsidRDefault="00C15867" w:rsidP="00F46B54">
            <w:pPr>
              <w:ind w:left="362"/>
            </w:pPr>
          </w:p>
          <w:p w14:paraId="138C72ED" w14:textId="77777777" w:rsidR="00C15867" w:rsidRPr="009B0D30" w:rsidRDefault="00C15867" w:rsidP="00F46B54">
            <w:pPr>
              <w:ind w:left="362"/>
            </w:pPr>
          </w:p>
          <w:p w14:paraId="0E21B416" w14:textId="5BC708EB" w:rsidR="00C15867" w:rsidRPr="009B0D30" w:rsidRDefault="009076E8" w:rsidP="00F46B54">
            <w:pPr>
              <w:ind w:left="362"/>
            </w:pPr>
            <w:fldSimple w:instr=" DOCPROPERTY &quot;Document number&quot;  \* MERGEFORMAT ">
              <w:r w:rsidR="001B3751">
                <w:t>UNEP/OzL.Pro/ExCom/93/79</w:t>
              </w:r>
            </w:fldSimple>
          </w:p>
          <w:p w14:paraId="3E065622" w14:textId="3D82B1A5" w:rsidR="00C15867" w:rsidRPr="009B0D30" w:rsidRDefault="00BC2495" w:rsidP="00F46B54">
            <w:pPr>
              <w:ind w:left="362"/>
            </w:pPr>
            <w:r w:rsidRPr="009B0D30">
              <w:fldChar w:fldCharType="begin"/>
            </w:r>
            <w:r w:rsidR="00851352" w:rsidRPr="009B0D30">
              <w:instrText xml:space="preserve"> DOCPROPERTY "Revision date" \@ "d MMMM YYYY"  \* MERGEFORMAT </w:instrText>
            </w:r>
            <w:r w:rsidRPr="009B0D30">
              <w:fldChar w:fldCharType="separate"/>
            </w:r>
            <w:r w:rsidR="00B67918">
              <w:t>16 November 2023</w:t>
            </w:r>
            <w:r w:rsidRPr="009B0D30">
              <w:fldChar w:fldCharType="end"/>
            </w:r>
          </w:p>
          <w:p w14:paraId="14231B4A" w14:textId="77777777" w:rsidR="00C15867" w:rsidRPr="009B0D30" w:rsidRDefault="00C15867" w:rsidP="00F46B54">
            <w:pPr>
              <w:ind w:left="362"/>
              <w:rPr>
                <w:caps/>
              </w:rPr>
            </w:pPr>
          </w:p>
          <w:p w14:paraId="21DA9D8F" w14:textId="77777777" w:rsidR="00C15867" w:rsidRPr="009B0D30" w:rsidRDefault="00C15867" w:rsidP="00F46B54">
            <w:pPr>
              <w:ind w:left="362"/>
            </w:pPr>
            <w:r w:rsidRPr="009B0D30">
              <w:t>ORIGINAL: ENGLISH</w:t>
            </w:r>
          </w:p>
        </w:tc>
      </w:tr>
    </w:tbl>
    <w:p w14:paraId="42051AAE" w14:textId="5F095CA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58DD64F8" w14:textId="0FE84F62"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6B78E1F" w14:textId="276257C0" w:rsidR="00C038BF" w:rsidRDefault="00C038BF" w:rsidP="00C038BF">
      <w:pPr>
        <w:jc w:val="left"/>
      </w:pPr>
      <w:r>
        <w:t>Item</w:t>
      </w:r>
      <w:r w:rsidR="004E7C90">
        <w:t xml:space="preserve"> 9(</w:t>
      </w:r>
      <w:r w:rsidR="00146B47">
        <w:t>c</w:t>
      </w:r>
      <w:r w:rsidR="004E7C90">
        <w:t xml:space="preserve">) </w:t>
      </w:r>
      <w:r>
        <w:t>of the provisional agenda</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316C6D81" w14:textId="60A2CD6F" w:rsidR="00C038BF" w:rsidRPr="001C02F4" w:rsidRDefault="00C038BF" w:rsidP="00C038BF">
      <w:pPr>
        <w:jc w:val="center"/>
        <w:rPr>
          <w:b/>
        </w:rPr>
      </w:pPr>
      <w:r w:rsidRPr="00E043BE">
        <w:tab/>
      </w:r>
    </w:p>
    <w:p w14:paraId="27B1BEB6" w14:textId="77777777" w:rsidR="00C038BF" w:rsidRPr="0034371D" w:rsidRDefault="00C038BF" w:rsidP="00C038BF"/>
    <w:p w14:paraId="68EE2594" w14:textId="13332DB2" w:rsidR="00C038BF" w:rsidRPr="0034371D" w:rsidRDefault="00C038BF" w:rsidP="00C038BF">
      <w:pPr>
        <w:jc w:val="center"/>
        <w:rPr>
          <w:b/>
        </w:rPr>
      </w:pPr>
      <w:r w:rsidRPr="0034371D">
        <w:rPr>
          <w:b/>
        </w:rPr>
        <w:t>PROJECT PROPOSA</w:t>
      </w:r>
      <w:r w:rsidR="00A47521">
        <w:rPr>
          <w:b/>
        </w:rPr>
        <w:t>L</w:t>
      </w:r>
      <w:r w:rsidRPr="0034371D">
        <w:rPr>
          <w:b/>
        </w:rPr>
        <w:t xml:space="preserve">: </w:t>
      </w:r>
      <w:r w:rsidR="00A47521">
        <w:rPr>
          <w:b/>
        </w:rPr>
        <w:t>OMAN</w:t>
      </w:r>
    </w:p>
    <w:p w14:paraId="13249A53" w14:textId="77777777" w:rsidR="00C038BF" w:rsidRPr="0034371D" w:rsidRDefault="00C038BF" w:rsidP="00C038BF"/>
    <w:p w14:paraId="7E4129C8" w14:textId="77777777" w:rsidR="00C038BF" w:rsidRPr="0034371D" w:rsidRDefault="00C038BF" w:rsidP="00C038BF"/>
    <w:p w14:paraId="24ECD060" w14:textId="51ABF22D" w:rsidR="00C038BF" w:rsidRPr="0034371D" w:rsidRDefault="00C038BF" w:rsidP="00C038BF">
      <w:pPr>
        <w:ind w:firstLine="720"/>
      </w:pPr>
      <w:r w:rsidRPr="0034371D">
        <w:t xml:space="preserve">This document consists of the comments and recommendation of the Secretariat on the following project proposal: </w:t>
      </w:r>
    </w:p>
    <w:p w14:paraId="2C02A9F3" w14:textId="77777777" w:rsidR="00C038BF" w:rsidRPr="0034371D" w:rsidRDefault="00C038BF" w:rsidP="00C038BF"/>
    <w:p w14:paraId="7D3E9628" w14:textId="77777777" w:rsidR="00C038BF" w:rsidRPr="0034371D" w:rsidRDefault="00C038BF" w:rsidP="00C038BF">
      <w:pPr>
        <w:rPr>
          <w:u w:val="single"/>
        </w:rPr>
      </w:pPr>
      <w:r w:rsidRPr="0034371D">
        <w:rPr>
          <w:u w:val="single"/>
        </w:rPr>
        <w:t>Phase-out</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194B8B">
        <w:tc>
          <w:tcPr>
            <w:tcW w:w="6941" w:type="dxa"/>
          </w:tcPr>
          <w:p w14:paraId="36ADD52B" w14:textId="341D0AB0" w:rsidR="00C038BF" w:rsidRPr="0034371D" w:rsidRDefault="00C038BF" w:rsidP="00194B8B">
            <w:pPr>
              <w:pStyle w:val="ListParagraph"/>
              <w:numPr>
                <w:ilvl w:val="0"/>
                <w:numId w:val="22"/>
              </w:numPr>
              <w:ind w:hanging="830"/>
              <w:jc w:val="left"/>
              <w:rPr>
                <w:lang w:val="en-CA"/>
              </w:rPr>
            </w:pPr>
            <w:r w:rsidRPr="0034371D">
              <w:rPr>
                <w:lang w:val="en-CA"/>
              </w:rPr>
              <w:t>HCFC phase-out management plan (stage </w:t>
            </w:r>
            <w:r w:rsidR="008A3373" w:rsidRPr="008A3373">
              <w:rPr>
                <w:lang w:val="en-CA"/>
              </w:rPr>
              <w:t>III</w:t>
            </w:r>
            <w:r>
              <w:rPr>
                <w:lang w:val="en-CA"/>
              </w:rPr>
              <w:t>,</w:t>
            </w:r>
            <w:r w:rsidRPr="0034371D">
              <w:rPr>
                <w:lang w:val="en-CA"/>
              </w:rPr>
              <w:t xml:space="preserve"> </w:t>
            </w:r>
            <w:r w:rsidR="00B468F3">
              <w:rPr>
                <w:lang w:val="en-CA"/>
              </w:rPr>
              <w:t>second</w:t>
            </w:r>
            <w:r>
              <w:rPr>
                <w:lang w:val="en-CA"/>
              </w:rPr>
              <w:t> </w:t>
            </w:r>
            <w:r w:rsidRPr="0034371D">
              <w:rPr>
                <w:lang w:val="en-CA"/>
              </w:rPr>
              <w:t>tranche)</w:t>
            </w:r>
          </w:p>
        </w:tc>
        <w:tc>
          <w:tcPr>
            <w:tcW w:w="2409" w:type="dxa"/>
          </w:tcPr>
          <w:p w14:paraId="45D795C2" w14:textId="5017B813" w:rsidR="00C038BF" w:rsidRPr="0034371D" w:rsidRDefault="00F24C63" w:rsidP="00194B8B">
            <w:pPr>
              <w:jc w:val="right"/>
            </w:pPr>
            <w:r w:rsidRPr="00F24C63">
              <w:t>UNIDO</w:t>
            </w:r>
            <w:r w:rsidR="00C038BF" w:rsidRPr="0034371D">
              <w:t xml:space="preserve"> and </w:t>
            </w:r>
            <w:r w:rsidRPr="00F24C63">
              <w:t>UNEP</w:t>
            </w:r>
          </w:p>
        </w:tc>
      </w:tr>
    </w:tbl>
    <w:p w14:paraId="5B30BEA6" w14:textId="77777777" w:rsidR="00C038BF" w:rsidRPr="0034371D" w:rsidRDefault="00C038BF" w:rsidP="00C038BF"/>
    <w:p w14:paraId="780EDC9D" w14:textId="5664C5D3"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rsidRPr="0034371D">
        <w:br w:type="page"/>
      </w:r>
    </w:p>
    <w:p w14:paraId="345FB131" w14:textId="77777777" w:rsidR="00C038BF" w:rsidRDefault="00C038BF" w:rsidP="00C038BF">
      <w:pPr>
        <w:jc w:val="center"/>
        <w:rPr>
          <w:b/>
        </w:rPr>
      </w:pPr>
      <w:r w:rsidRPr="0034371D">
        <w:rPr>
          <w:b/>
        </w:rPr>
        <w:lastRenderedPageBreak/>
        <w:t>PROJECT EVALUATION SHEET – MULTI-YEAR PROJECTS</w:t>
      </w:r>
    </w:p>
    <w:p w14:paraId="561D73C6" w14:textId="77777777" w:rsidR="00C038BF" w:rsidRPr="00B51E8E" w:rsidRDefault="00C038BF" w:rsidP="00C038BF">
      <w:pPr>
        <w:jc w:val="center"/>
        <w:rPr>
          <w:b/>
          <w:sz w:val="18"/>
          <w:szCs w:val="18"/>
        </w:rPr>
      </w:pPr>
    </w:p>
    <w:p w14:paraId="42EF5E01" w14:textId="4843297B" w:rsidR="00C038BF" w:rsidRPr="002042D9" w:rsidRDefault="008A3373" w:rsidP="00C038BF">
      <w:pPr>
        <w:jc w:val="center"/>
        <w:rPr>
          <w:b/>
          <w:bCs/>
        </w:rPr>
      </w:pPr>
      <w:r w:rsidRPr="002042D9">
        <w:rPr>
          <w:b/>
          <w:bCs/>
        </w:rPr>
        <w:t>Oman</w:t>
      </w:r>
    </w:p>
    <w:p w14:paraId="73F6157E" w14:textId="77777777" w:rsidR="00C038BF" w:rsidRPr="00B51E8E" w:rsidRDefault="00C038BF" w:rsidP="00C038BF">
      <w:pPr>
        <w:jc w:val="center"/>
        <w:rPr>
          <w:sz w:val="16"/>
          <w:szCs w:val="16"/>
        </w:rPr>
      </w:pPr>
    </w:p>
    <w:tbl>
      <w:tblPr>
        <w:tblStyle w:val="TableGrid"/>
        <w:tblW w:w="10103" w:type="dxa"/>
        <w:tblInd w:w="-95" w:type="dxa"/>
        <w:tblLook w:val="04A0" w:firstRow="1" w:lastRow="0" w:firstColumn="1" w:lastColumn="0" w:noHBand="0" w:noVBand="1"/>
      </w:tblPr>
      <w:tblGrid>
        <w:gridCol w:w="2925"/>
        <w:gridCol w:w="2127"/>
        <w:gridCol w:w="2409"/>
        <w:gridCol w:w="2642"/>
      </w:tblGrid>
      <w:tr w:rsidR="00C038BF" w:rsidRPr="00D87EEB" w14:paraId="19DB8B4A" w14:textId="77777777" w:rsidTr="007C4785">
        <w:trPr>
          <w:trHeight w:val="240"/>
        </w:trPr>
        <w:tc>
          <w:tcPr>
            <w:tcW w:w="2925" w:type="dxa"/>
            <w:hideMark/>
          </w:tcPr>
          <w:p w14:paraId="42A36767" w14:textId="77777777" w:rsidR="00C038BF" w:rsidRPr="00D87EEB" w:rsidRDefault="00C038BF" w:rsidP="00194B8B">
            <w:pPr>
              <w:jc w:val="left"/>
              <w:rPr>
                <w:b/>
                <w:sz w:val="18"/>
                <w:szCs w:val="18"/>
                <w:lang w:val="en-US"/>
              </w:rPr>
            </w:pPr>
            <w:r w:rsidRPr="00D87EEB">
              <w:rPr>
                <w:b/>
                <w:sz w:val="18"/>
                <w:szCs w:val="18"/>
                <w:lang w:val="en-US"/>
              </w:rPr>
              <w:t>(I) PROJECT TITLE</w:t>
            </w:r>
          </w:p>
        </w:tc>
        <w:tc>
          <w:tcPr>
            <w:tcW w:w="2127" w:type="dxa"/>
            <w:hideMark/>
          </w:tcPr>
          <w:p w14:paraId="11C2B22A" w14:textId="77777777" w:rsidR="00C038BF" w:rsidRPr="00D87EEB" w:rsidRDefault="00C038BF" w:rsidP="00194B8B">
            <w:pPr>
              <w:jc w:val="center"/>
              <w:rPr>
                <w:b/>
                <w:sz w:val="18"/>
                <w:szCs w:val="18"/>
                <w:lang w:val="en-US"/>
              </w:rPr>
            </w:pPr>
            <w:r w:rsidRPr="00D87EEB">
              <w:rPr>
                <w:b/>
                <w:sz w:val="18"/>
                <w:szCs w:val="18"/>
                <w:lang w:val="en-US"/>
              </w:rPr>
              <w:t>AGENCY</w:t>
            </w:r>
          </w:p>
        </w:tc>
        <w:tc>
          <w:tcPr>
            <w:tcW w:w="2409" w:type="dxa"/>
            <w:hideMark/>
          </w:tcPr>
          <w:p w14:paraId="75399D44" w14:textId="77777777" w:rsidR="00C038BF" w:rsidRPr="00D87EEB" w:rsidRDefault="00C038BF" w:rsidP="00194B8B">
            <w:pPr>
              <w:jc w:val="center"/>
              <w:rPr>
                <w:b/>
                <w:sz w:val="18"/>
                <w:szCs w:val="18"/>
                <w:lang w:val="en-US"/>
              </w:rPr>
            </w:pPr>
            <w:r w:rsidRPr="00D87EEB">
              <w:rPr>
                <w:b/>
                <w:sz w:val="18"/>
                <w:szCs w:val="18"/>
                <w:lang w:val="en-US"/>
              </w:rPr>
              <w:t>MEETING APPROVED</w:t>
            </w:r>
          </w:p>
        </w:tc>
        <w:tc>
          <w:tcPr>
            <w:tcW w:w="2642" w:type="dxa"/>
            <w:hideMark/>
          </w:tcPr>
          <w:p w14:paraId="3E5339C2" w14:textId="77777777" w:rsidR="00C038BF" w:rsidRPr="00D87EEB" w:rsidRDefault="00C038BF" w:rsidP="00194B8B">
            <w:pPr>
              <w:jc w:val="center"/>
              <w:rPr>
                <w:b/>
                <w:sz w:val="18"/>
                <w:szCs w:val="18"/>
                <w:lang w:val="en-US"/>
              </w:rPr>
            </w:pPr>
            <w:r w:rsidRPr="00D87EEB">
              <w:rPr>
                <w:b/>
                <w:sz w:val="18"/>
                <w:szCs w:val="18"/>
                <w:lang w:val="en-US"/>
              </w:rPr>
              <w:t>CONTROL MEASURE</w:t>
            </w:r>
          </w:p>
        </w:tc>
      </w:tr>
      <w:tr w:rsidR="00C038BF" w:rsidRPr="00D87EEB" w14:paraId="28C4F280" w14:textId="77777777" w:rsidTr="007C4785">
        <w:trPr>
          <w:trHeight w:val="240"/>
        </w:trPr>
        <w:tc>
          <w:tcPr>
            <w:tcW w:w="2925" w:type="dxa"/>
            <w:vAlign w:val="center"/>
            <w:hideMark/>
          </w:tcPr>
          <w:p w14:paraId="167B581F" w14:textId="07151326" w:rsidR="00C038BF" w:rsidRPr="00D87EEB" w:rsidRDefault="00C038BF" w:rsidP="00194B8B">
            <w:pPr>
              <w:jc w:val="center"/>
              <w:rPr>
                <w:sz w:val="18"/>
                <w:szCs w:val="18"/>
                <w:lang w:val="en-US"/>
              </w:rPr>
            </w:pPr>
            <w:r w:rsidRPr="00D87EEB">
              <w:rPr>
                <w:sz w:val="18"/>
                <w:szCs w:val="18"/>
                <w:lang w:val="en-US"/>
              </w:rPr>
              <w:t>HCFC phase-out plan (stage </w:t>
            </w:r>
            <w:r w:rsidR="008A3373" w:rsidRPr="00D87EEB">
              <w:rPr>
                <w:sz w:val="18"/>
                <w:szCs w:val="18"/>
                <w:lang w:val="en-US"/>
              </w:rPr>
              <w:t>III</w:t>
            </w:r>
            <w:r w:rsidRPr="00D87EEB">
              <w:rPr>
                <w:sz w:val="18"/>
                <w:szCs w:val="18"/>
                <w:lang w:val="en-US"/>
              </w:rPr>
              <w:t>)</w:t>
            </w:r>
          </w:p>
        </w:tc>
        <w:tc>
          <w:tcPr>
            <w:tcW w:w="2127" w:type="dxa"/>
            <w:vAlign w:val="center"/>
          </w:tcPr>
          <w:p w14:paraId="14F0669F" w14:textId="727B4449" w:rsidR="00C038BF" w:rsidRPr="00D87EEB" w:rsidRDefault="00F24C63" w:rsidP="00194B8B">
            <w:pPr>
              <w:jc w:val="center"/>
              <w:rPr>
                <w:sz w:val="18"/>
                <w:szCs w:val="18"/>
                <w:lang w:val="en-US"/>
              </w:rPr>
            </w:pPr>
            <w:r w:rsidRPr="00D87EEB">
              <w:rPr>
                <w:color w:val="000000" w:themeColor="text1"/>
                <w:sz w:val="18"/>
                <w:szCs w:val="18"/>
              </w:rPr>
              <w:t>UNIDO</w:t>
            </w:r>
            <w:r w:rsidR="00C038BF" w:rsidRPr="00D87EEB">
              <w:rPr>
                <w:color w:val="000000" w:themeColor="text1"/>
                <w:sz w:val="18"/>
                <w:szCs w:val="18"/>
              </w:rPr>
              <w:t xml:space="preserve"> (lead), </w:t>
            </w:r>
            <w:r w:rsidRPr="00D87EEB">
              <w:rPr>
                <w:color w:val="000000" w:themeColor="text1"/>
                <w:sz w:val="18"/>
                <w:szCs w:val="18"/>
              </w:rPr>
              <w:t>UNEP</w:t>
            </w:r>
          </w:p>
        </w:tc>
        <w:tc>
          <w:tcPr>
            <w:tcW w:w="2409" w:type="dxa"/>
            <w:vAlign w:val="center"/>
          </w:tcPr>
          <w:p w14:paraId="659D8E91" w14:textId="0FE8B35F" w:rsidR="00C038BF" w:rsidRPr="00D87EEB" w:rsidRDefault="002042D9" w:rsidP="00194B8B">
            <w:pPr>
              <w:jc w:val="center"/>
              <w:rPr>
                <w:sz w:val="18"/>
                <w:szCs w:val="18"/>
                <w:lang w:val="en-US"/>
              </w:rPr>
            </w:pPr>
            <w:r w:rsidRPr="00D87EEB">
              <w:rPr>
                <w:sz w:val="18"/>
                <w:szCs w:val="18"/>
                <w:lang w:val="en-US"/>
              </w:rPr>
              <w:t>88</w:t>
            </w:r>
            <w:r w:rsidRPr="00D87EEB">
              <w:rPr>
                <w:sz w:val="18"/>
                <w:szCs w:val="18"/>
                <w:vertAlign w:val="superscript"/>
                <w:lang w:val="en-US"/>
              </w:rPr>
              <w:t>th</w:t>
            </w:r>
            <w:r w:rsidRPr="00D87EEB">
              <w:rPr>
                <w:sz w:val="18"/>
                <w:szCs w:val="18"/>
                <w:lang w:val="en-US"/>
              </w:rPr>
              <w:t xml:space="preserve"> </w:t>
            </w:r>
          </w:p>
        </w:tc>
        <w:tc>
          <w:tcPr>
            <w:tcW w:w="2642" w:type="dxa"/>
            <w:vAlign w:val="center"/>
          </w:tcPr>
          <w:p w14:paraId="68734257" w14:textId="6B243057" w:rsidR="00C038BF" w:rsidRPr="00D87EEB" w:rsidRDefault="00AC593A" w:rsidP="00194B8B">
            <w:pPr>
              <w:jc w:val="center"/>
              <w:rPr>
                <w:sz w:val="18"/>
                <w:szCs w:val="18"/>
                <w:lang w:val="en-US"/>
              </w:rPr>
            </w:pPr>
            <w:r w:rsidRPr="00D87EEB">
              <w:rPr>
                <w:sz w:val="18"/>
                <w:szCs w:val="18"/>
                <w:lang w:val="en-US"/>
              </w:rPr>
              <w:t>100</w:t>
            </w:r>
            <w:r w:rsidR="00C038BF" w:rsidRPr="00D87EEB">
              <w:rPr>
                <w:sz w:val="18"/>
                <w:szCs w:val="18"/>
                <w:lang w:val="en-US"/>
              </w:rPr>
              <w:t>% phase-out by 20</w:t>
            </w:r>
            <w:r w:rsidRPr="00D87EEB">
              <w:rPr>
                <w:sz w:val="18"/>
                <w:szCs w:val="18"/>
                <w:lang w:val="en-US"/>
              </w:rPr>
              <w:t>30</w:t>
            </w:r>
          </w:p>
        </w:tc>
      </w:tr>
    </w:tbl>
    <w:p w14:paraId="2697EBBF" w14:textId="77777777" w:rsidR="00C038BF" w:rsidRPr="00B51E8E" w:rsidRDefault="00C038BF" w:rsidP="00C038BF">
      <w:pPr>
        <w:jc w:val="center"/>
        <w:rPr>
          <w:sz w:val="16"/>
          <w:szCs w:val="16"/>
        </w:rPr>
      </w:pPr>
    </w:p>
    <w:tbl>
      <w:tblPr>
        <w:tblStyle w:val="TableGrid"/>
        <w:tblW w:w="10095" w:type="dxa"/>
        <w:tblInd w:w="-95" w:type="dxa"/>
        <w:tblLook w:val="04A0" w:firstRow="1" w:lastRow="0" w:firstColumn="1" w:lastColumn="0" w:noHBand="0" w:noVBand="1"/>
      </w:tblPr>
      <w:tblGrid>
        <w:gridCol w:w="5295"/>
        <w:gridCol w:w="2400"/>
        <w:gridCol w:w="2400"/>
      </w:tblGrid>
      <w:tr w:rsidR="00C038BF" w:rsidRPr="00D87EEB" w14:paraId="1BF82042" w14:textId="77777777" w:rsidTr="007C4785">
        <w:trPr>
          <w:trHeight w:val="43"/>
        </w:trPr>
        <w:tc>
          <w:tcPr>
            <w:tcW w:w="5295" w:type="dxa"/>
            <w:hideMark/>
          </w:tcPr>
          <w:p w14:paraId="2D3BD0A9" w14:textId="77777777" w:rsidR="00C038BF" w:rsidRPr="00D87EEB" w:rsidRDefault="00C038BF" w:rsidP="00194B8B">
            <w:pPr>
              <w:jc w:val="left"/>
              <w:rPr>
                <w:b/>
                <w:sz w:val="18"/>
                <w:szCs w:val="18"/>
                <w:lang w:val="en-US"/>
              </w:rPr>
            </w:pPr>
            <w:r w:rsidRPr="00D87EEB">
              <w:rPr>
                <w:b/>
                <w:sz w:val="18"/>
                <w:szCs w:val="18"/>
                <w:lang w:val="en-US"/>
              </w:rPr>
              <w:t>(II) LATEST ARTICLE-7 DATA (Annex C Group l)</w:t>
            </w:r>
          </w:p>
        </w:tc>
        <w:tc>
          <w:tcPr>
            <w:tcW w:w="2400" w:type="dxa"/>
            <w:hideMark/>
          </w:tcPr>
          <w:p w14:paraId="6AC0A7CD" w14:textId="66F55AAB" w:rsidR="00C038BF" w:rsidRPr="00D87EEB" w:rsidRDefault="00C038BF" w:rsidP="00194B8B">
            <w:pPr>
              <w:jc w:val="center"/>
              <w:rPr>
                <w:sz w:val="18"/>
                <w:szCs w:val="18"/>
                <w:lang w:val="en-US"/>
              </w:rPr>
            </w:pPr>
            <w:r w:rsidRPr="00D87EEB">
              <w:rPr>
                <w:sz w:val="18"/>
                <w:szCs w:val="18"/>
                <w:lang w:val="en-US"/>
              </w:rPr>
              <w:t>Year: 2022</w:t>
            </w:r>
          </w:p>
        </w:tc>
        <w:tc>
          <w:tcPr>
            <w:tcW w:w="2400" w:type="dxa"/>
            <w:hideMark/>
          </w:tcPr>
          <w:p w14:paraId="7BF25D74" w14:textId="5632657C" w:rsidR="00C038BF" w:rsidRPr="00D87EEB" w:rsidRDefault="00E805C0" w:rsidP="00194B8B">
            <w:pPr>
              <w:jc w:val="right"/>
              <w:rPr>
                <w:sz w:val="18"/>
                <w:szCs w:val="18"/>
                <w:lang w:val="en-US"/>
              </w:rPr>
            </w:pPr>
            <w:r w:rsidRPr="00D87EEB">
              <w:rPr>
                <w:sz w:val="18"/>
                <w:szCs w:val="18"/>
              </w:rPr>
              <w:t>12.83</w:t>
            </w:r>
            <w:r w:rsidR="00C038BF" w:rsidRPr="00D87EEB">
              <w:rPr>
                <w:sz w:val="18"/>
                <w:szCs w:val="18"/>
                <w:lang w:val="en-US"/>
              </w:rPr>
              <w:t xml:space="preserve"> ODP tonnes</w:t>
            </w:r>
          </w:p>
        </w:tc>
      </w:tr>
    </w:tbl>
    <w:p w14:paraId="18FA33DC" w14:textId="77777777" w:rsidR="00C038BF" w:rsidRPr="00B51E8E" w:rsidRDefault="00C038BF" w:rsidP="00C038BF">
      <w:pPr>
        <w:jc w:val="center"/>
        <w:rPr>
          <w:sz w:val="16"/>
          <w:szCs w:val="16"/>
        </w:rPr>
      </w:pPr>
    </w:p>
    <w:tbl>
      <w:tblPr>
        <w:tblStyle w:val="TableGrid"/>
        <w:tblW w:w="10100" w:type="dxa"/>
        <w:tblInd w:w="-95" w:type="dxa"/>
        <w:tblLayout w:type="fixed"/>
        <w:tblLook w:val="04A0" w:firstRow="1" w:lastRow="0" w:firstColumn="1" w:lastColumn="0" w:noHBand="0" w:noVBand="1"/>
      </w:tblPr>
      <w:tblGrid>
        <w:gridCol w:w="1368"/>
        <w:gridCol w:w="851"/>
        <w:gridCol w:w="708"/>
        <w:gridCol w:w="851"/>
        <w:gridCol w:w="1418"/>
        <w:gridCol w:w="1131"/>
        <w:gridCol w:w="851"/>
        <w:gridCol w:w="850"/>
        <w:gridCol w:w="713"/>
        <w:gridCol w:w="1359"/>
      </w:tblGrid>
      <w:tr w:rsidR="00C038BF" w:rsidRPr="00D87EEB" w14:paraId="54AFE722" w14:textId="77777777" w:rsidTr="007C4785">
        <w:trPr>
          <w:trHeight w:val="249"/>
        </w:trPr>
        <w:tc>
          <w:tcPr>
            <w:tcW w:w="8028" w:type="dxa"/>
            <w:gridSpan w:val="8"/>
            <w:hideMark/>
          </w:tcPr>
          <w:p w14:paraId="51A43505" w14:textId="77777777" w:rsidR="00C038BF" w:rsidRPr="00D87EEB" w:rsidRDefault="00C038BF" w:rsidP="00194B8B">
            <w:pPr>
              <w:jc w:val="left"/>
              <w:rPr>
                <w:b/>
                <w:sz w:val="18"/>
                <w:szCs w:val="18"/>
                <w:lang w:val="en-US"/>
              </w:rPr>
            </w:pPr>
            <w:r w:rsidRPr="00D87EEB">
              <w:rPr>
                <w:b/>
                <w:sz w:val="18"/>
                <w:szCs w:val="18"/>
                <w:lang w:val="en-US"/>
              </w:rPr>
              <w:t>(III) LATEST COUNTRY PROGRAMME SECTORAL DATA (ODP tonnes)</w:t>
            </w:r>
          </w:p>
        </w:tc>
        <w:tc>
          <w:tcPr>
            <w:tcW w:w="2072" w:type="dxa"/>
            <w:gridSpan w:val="2"/>
            <w:hideMark/>
          </w:tcPr>
          <w:p w14:paraId="2392E034" w14:textId="4643ED45" w:rsidR="00C038BF" w:rsidRPr="00D87EEB" w:rsidRDefault="00C038BF" w:rsidP="00194B8B">
            <w:pPr>
              <w:jc w:val="right"/>
              <w:rPr>
                <w:b/>
                <w:sz w:val="18"/>
                <w:szCs w:val="18"/>
                <w:lang w:val="en-US"/>
              </w:rPr>
            </w:pPr>
            <w:r w:rsidRPr="00D87EEB">
              <w:rPr>
                <w:b/>
                <w:sz w:val="18"/>
                <w:szCs w:val="18"/>
                <w:lang w:val="en-US"/>
              </w:rPr>
              <w:t>Year: 2022</w:t>
            </w:r>
          </w:p>
        </w:tc>
      </w:tr>
      <w:tr w:rsidR="00C038BF" w:rsidRPr="00D87EEB" w14:paraId="433FC108" w14:textId="77777777" w:rsidTr="007C4785">
        <w:trPr>
          <w:trHeight w:val="249"/>
        </w:trPr>
        <w:tc>
          <w:tcPr>
            <w:tcW w:w="1368" w:type="dxa"/>
            <w:vAlign w:val="center"/>
            <w:hideMark/>
          </w:tcPr>
          <w:p w14:paraId="7B42DEB0" w14:textId="77777777" w:rsidR="00C038BF" w:rsidRPr="00D87EEB" w:rsidRDefault="00C038BF" w:rsidP="00C42D0A">
            <w:pPr>
              <w:jc w:val="center"/>
              <w:rPr>
                <w:sz w:val="18"/>
                <w:szCs w:val="18"/>
                <w:lang w:val="en-US"/>
              </w:rPr>
            </w:pPr>
            <w:r w:rsidRPr="00D87EEB">
              <w:rPr>
                <w:sz w:val="18"/>
                <w:szCs w:val="18"/>
                <w:lang w:val="en-US"/>
              </w:rPr>
              <w:t>Chemical</w:t>
            </w:r>
          </w:p>
        </w:tc>
        <w:tc>
          <w:tcPr>
            <w:tcW w:w="851" w:type="dxa"/>
            <w:vAlign w:val="center"/>
            <w:hideMark/>
          </w:tcPr>
          <w:p w14:paraId="4F65EFE3" w14:textId="77777777" w:rsidR="00C038BF" w:rsidRPr="00D87EEB" w:rsidRDefault="00C038BF" w:rsidP="00C42D0A">
            <w:pPr>
              <w:jc w:val="center"/>
              <w:rPr>
                <w:sz w:val="18"/>
                <w:szCs w:val="18"/>
                <w:lang w:val="en-US"/>
              </w:rPr>
            </w:pPr>
            <w:r w:rsidRPr="00D87EEB">
              <w:rPr>
                <w:sz w:val="18"/>
                <w:szCs w:val="18"/>
                <w:lang w:val="en-US"/>
              </w:rPr>
              <w:t>Aerosol</w:t>
            </w:r>
          </w:p>
        </w:tc>
        <w:tc>
          <w:tcPr>
            <w:tcW w:w="708" w:type="dxa"/>
            <w:vAlign w:val="center"/>
            <w:hideMark/>
          </w:tcPr>
          <w:p w14:paraId="14B0AB50" w14:textId="77777777" w:rsidR="00C038BF" w:rsidRPr="00D87EEB" w:rsidRDefault="00C038BF" w:rsidP="00C42D0A">
            <w:pPr>
              <w:jc w:val="center"/>
              <w:rPr>
                <w:sz w:val="18"/>
                <w:szCs w:val="18"/>
                <w:lang w:val="en-US"/>
              </w:rPr>
            </w:pPr>
            <w:r w:rsidRPr="00D87EEB">
              <w:rPr>
                <w:sz w:val="18"/>
                <w:szCs w:val="18"/>
                <w:lang w:val="en-US"/>
              </w:rPr>
              <w:t>Foam</w:t>
            </w:r>
          </w:p>
        </w:tc>
        <w:tc>
          <w:tcPr>
            <w:tcW w:w="851" w:type="dxa"/>
            <w:vAlign w:val="center"/>
            <w:hideMark/>
          </w:tcPr>
          <w:p w14:paraId="58A8D95A" w14:textId="77777777" w:rsidR="00C038BF" w:rsidRPr="00D87EEB" w:rsidRDefault="00C038BF" w:rsidP="00C42D0A">
            <w:pPr>
              <w:jc w:val="center"/>
              <w:rPr>
                <w:sz w:val="18"/>
                <w:szCs w:val="18"/>
                <w:lang w:val="en-US"/>
              </w:rPr>
            </w:pPr>
            <w:r w:rsidRPr="00D87EEB">
              <w:rPr>
                <w:sz w:val="18"/>
                <w:szCs w:val="18"/>
                <w:lang w:val="en-US"/>
              </w:rPr>
              <w:t>Fire-fighting</w:t>
            </w:r>
          </w:p>
        </w:tc>
        <w:tc>
          <w:tcPr>
            <w:tcW w:w="2549" w:type="dxa"/>
            <w:gridSpan w:val="2"/>
            <w:vAlign w:val="center"/>
            <w:hideMark/>
          </w:tcPr>
          <w:p w14:paraId="60A741DC" w14:textId="77777777" w:rsidR="00C038BF" w:rsidRPr="00D87EEB" w:rsidRDefault="00C038BF" w:rsidP="00C42D0A">
            <w:pPr>
              <w:jc w:val="center"/>
              <w:rPr>
                <w:sz w:val="18"/>
                <w:szCs w:val="18"/>
                <w:lang w:val="en-US"/>
              </w:rPr>
            </w:pPr>
            <w:r w:rsidRPr="00D87EEB">
              <w:rPr>
                <w:sz w:val="18"/>
                <w:szCs w:val="18"/>
                <w:lang w:val="en-US"/>
              </w:rPr>
              <w:t>Refrigeration</w:t>
            </w:r>
          </w:p>
        </w:tc>
        <w:tc>
          <w:tcPr>
            <w:tcW w:w="851" w:type="dxa"/>
            <w:vAlign w:val="center"/>
            <w:hideMark/>
          </w:tcPr>
          <w:p w14:paraId="0B9691E8" w14:textId="77777777" w:rsidR="00C038BF" w:rsidRPr="00D87EEB" w:rsidRDefault="00C038BF" w:rsidP="00C42D0A">
            <w:pPr>
              <w:jc w:val="center"/>
              <w:rPr>
                <w:sz w:val="18"/>
                <w:szCs w:val="18"/>
                <w:lang w:val="en-US"/>
              </w:rPr>
            </w:pPr>
            <w:r w:rsidRPr="00D87EEB">
              <w:rPr>
                <w:sz w:val="18"/>
                <w:szCs w:val="18"/>
                <w:lang w:val="en-US"/>
              </w:rPr>
              <w:t>Solvent</w:t>
            </w:r>
          </w:p>
        </w:tc>
        <w:tc>
          <w:tcPr>
            <w:tcW w:w="850" w:type="dxa"/>
            <w:vAlign w:val="center"/>
            <w:hideMark/>
          </w:tcPr>
          <w:p w14:paraId="2A6823DC" w14:textId="77777777" w:rsidR="00C038BF" w:rsidRPr="00D87EEB" w:rsidRDefault="00C038BF" w:rsidP="00C42D0A">
            <w:pPr>
              <w:jc w:val="center"/>
              <w:rPr>
                <w:sz w:val="18"/>
                <w:szCs w:val="18"/>
                <w:lang w:val="en-US"/>
              </w:rPr>
            </w:pPr>
            <w:r w:rsidRPr="00D87EEB">
              <w:rPr>
                <w:sz w:val="18"/>
                <w:szCs w:val="18"/>
                <w:lang w:val="en-US"/>
              </w:rPr>
              <w:t>Process agent</w:t>
            </w:r>
          </w:p>
        </w:tc>
        <w:tc>
          <w:tcPr>
            <w:tcW w:w="713" w:type="dxa"/>
            <w:vAlign w:val="center"/>
            <w:hideMark/>
          </w:tcPr>
          <w:p w14:paraId="783479B2" w14:textId="77777777" w:rsidR="00C038BF" w:rsidRPr="00D87EEB" w:rsidRDefault="00C038BF" w:rsidP="00C42D0A">
            <w:pPr>
              <w:jc w:val="center"/>
              <w:rPr>
                <w:sz w:val="18"/>
                <w:szCs w:val="18"/>
                <w:lang w:val="en-US"/>
              </w:rPr>
            </w:pPr>
            <w:r w:rsidRPr="00D87EEB">
              <w:rPr>
                <w:sz w:val="18"/>
                <w:szCs w:val="18"/>
                <w:lang w:val="en-US"/>
              </w:rPr>
              <w:t>Lab use</w:t>
            </w:r>
          </w:p>
        </w:tc>
        <w:tc>
          <w:tcPr>
            <w:tcW w:w="1359" w:type="dxa"/>
            <w:vAlign w:val="center"/>
            <w:hideMark/>
          </w:tcPr>
          <w:p w14:paraId="102DAC82" w14:textId="77777777" w:rsidR="00C038BF" w:rsidRPr="00D87EEB" w:rsidRDefault="00C038BF" w:rsidP="00C42D0A">
            <w:pPr>
              <w:jc w:val="center"/>
              <w:rPr>
                <w:sz w:val="18"/>
                <w:szCs w:val="18"/>
                <w:lang w:val="en-US"/>
              </w:rPr>
            </w:pPr>
            <w:r w:rsidRPr="00D87EEB">
              <w:rPr>
                <w:sz w:val="18"/>
                <w:szCs w:val="18"/>
                <w:lang w:val="en-US"/>
              </w:rPr>
              <w:t>Total sector consumption</w:t>
            </w:r>
          </w:p>
        </w:tc>
      </w:tr>
      <w:tr w:rsidR="00C038BF" w:rsidRPr="00D87EEB" w14:paraId="505179A8" w14:textId="77777777" w:rsidTr="007C4785">
        <w:trPr>
          <w:trHeight w:val="249"/>
        </w:trPr>
        <w:tc>
          <w:tcPr>
            <w:tcW w:w="3778" w:type="dxa"/>
            <w:gridSpan w:val="4"/>
            <w:hideMark/>
          </w:tcPr>
          <w:p w14:paraId="7FDD2685" w14:textId="77777777" w:rsidR="00C038BF" w:rsidRPr="00D87EEB" w:rsidRDefault="00C038BF" w:rsidP="00194B8B">
            <w:pPr>
              <w:jc w:val="center"/>
              <w:rPr>
                <w:sz w:val="18"/>
                <w:szCs w:val="18"/>
                <w:lang w:val="en-US"/>
              </w:rPr>
            </w:pPr>
            <w:r w:rsidRPr="00D87EEB">
              <w:rPr>
                <w:sz w:val="18"/>
                <w:szCs w:val="18"/>
                <w:lang w:val="en-US"/>
              </w:rPr>
              <w:t xml:space="preserve"> </w:t>
            </w:r>
          </w:p>
        </w:tc>
        <w:tc>
          <w:tcPr>
            <w:tcW w:w="1418" w:type="dxa"/>
            <w:hideMark/>
          </w:tcPr>
          <w:p w14:paraId="621BBB9E" w14:textId="77777777" w:rsidR="00C038BF" w:rsidRPr="00D87EEB" w:rsidRDefault="00C038BF" w:rsidP="00194B8B">
            <w:pPr>
              <w:jc w:val="center"/>
              <w:rPr>
                <w:sz w:val="18"/>
                <w:szCs w:val="18"/>
                <w:lang w:val="en-US"/>
              </w:rPr>
            </w:pPr>
            <w:r w:rsidRPr="00D87EEB">
              <w:rPr>
                <w:sz w:val="18"/>
                <w:szCs w:val="18"/>
                <w:lang w:val="en-US"/>
              </w:rPr>
              <w:t>Manufacturing</w:t>
            </w:r>
          </w:p>
        </w:tc>
        <w:tc>
          <w:tcPr>
            <w:tcW w:w="1131" w:type="dxa"/>
            <w:hideMark/>
          </w:tcPr>
          <w:p w14:paraId="5CF98D9D" w14:textId="77777777" w:rsidR="00C038BF" w:rsidRPr="00D87EEB" w:rsidRDefault="00C038BF" w:rsidP="00194B8B">
            <w:pPr>
              <w:jc w:val="center"/>
              <w:rPr>
                <w:sz w:val="18"/>
                <w:szCs w:val="18"/>
                <w:lang w:val="en-US"/>
              </w:rPr>
            </w:pPr>
            <w:r w:rsidRPr="00D87EEB">
              <w:rPr>
                <w:sz w:val="18"/>
                <w:szCs w:val="18"/>
                <w:lang w:val="en-US"/>
              </w:rPr>
              <w:t>Servicing</w:t>
            </w:r>
          </w:p>
        </w:tc>
        <w:tc>
          <w:tcPr>
            <w:tcW w:w="3773" w:type="dxa"/>
            <w:gridSpan w:val="4"/>
          </w:tcPr>
          <w:p w14:paraId="6CBAAB7B" w14:textId="77777777" w:rsidR="00C038BF" w:rsidRPr="00D87EEB" w:rsidRDefault="00C038BF" w:rsidP="00194B8B">
            <w:pPr>
              <w:jc w:val="center"/>
              <w:rPr>
                <w:sz w:val="18"/>
                <w:szCs w:val="18"/>
                <w:lang w:val="en-US"/>
              </w:rPr>
            </w:pPr>
          </w:p>
        </w:tc>
      </w:tr>
      <w:tr w:rsidR="00C038BF" w:rsidRPr="00D87EEB" w14:paraId="27AE5669" w14:textId="77777777" w:rsidTr="007C4785">
        <w:trPr>
          <w:trHeight w:val="249"/>
        </w:trPr>
        <w:tc>
          <w:tcPr>
            <w:tcW w:w="1368" w:type="dxa"/>
            <w:hideMark/>
          </w:tcPr>
          <w:p w14:paraId="60B4F221" w14:textId="77777777" w:rsidR="00C038BF" w:rsidRPr="00D87EEB" w:rsidRDefault="00C038BF" w:rsidP="0045101B">
            <w:pPr>
              <w:ind w:left="32"/>
              <w:jc w:val="left"/>
              <w:rPr>
                <w:sz w:val="18"/>
                <w:szCs w:val="18"/>
                <w:lang w:val="en-US"/>
              </w:rPr>
            </w:pPr>
            <w:r w:rsidRPr="00D87EEB">
              <w:rPr>
                <w:sz w:val="18"/>
                <w:szCs w:val="18"/>
                <w:lang w:val="en-US"/>
              </w:rPr>
              <w:t>HCFC-22</w:t>
            </w:r>
          </w:p>
        </w:tc>
        <w:tc>
          <w:tcPr>
            <w:tcW w:w="851" w:type="dxa"/>
          </w:tcPr>
          <w:p w14:paraId="18B9BC80" w14:textId="77777777" w:rsidR="00C038BF" w:rsidRPr="00D87EEB" w:rsidRDefault="00C038BF" w:rsidP="00194B8B">
            <w:pPr>
              <w:jc w:val="right"/>
              <w:rPr>
                <w:sz w:val="18"/>
                <w:szCs w:val="18"/>
                <w:lang w:val="en-US"/>
              </w:rPr>
            </w:pPr>
          </w:p>
        </w:tc>
        <w:tc>
          <w:tcPr>
            <w:tcW w:w="708" w:type="dxa"/>
          </w:tcPr>
          <w:p w14:paraId="28812C2E" w14:textId="77777777" w:rsidR="00C038BF" w:rsidRPr="00D87EEB" w:rsidRDefault="00C038BF" w:rsidP="00194B8B">
            <w:pPr>
              <w:jc w:val="right"/>
              <w:rPr>
                <w:sz w:val="18"/>
                <w:szCs w:val="18"/>
                <w:lang w:val="en-US"/>
              </w:rPr>
            </w:pPr>
          </w:p>
        </w:tc>
        <w:tc>
          <w:tcPr>
            <w:tcW w:w="851" w:type="dxa"/>
          </w:tcPr>
          <w:p w14:paraId="7E88A498" w14:textId="77777777" w:rsidR="00C038BF" w:rsidRPr="00D87EEB" w:rsidRDefault="00C038BF" w:rsidP="00194B8B">
            <w:pPr>
              <w:jc w:val="right"/>
              <w:rPr>
                <w:sz w:val="18"/>
                <w:szCs w:val="18"/>
                <w:lang w:val="en-US"/>
              </w:rPr>
            </w:pPr>
          </w:p>
        </w:tc>
        <w:tc>
          <w:tcPr>
            <w:tcW w:w="1418" w:type="dxa"/>
          </w:tcPr>
          <w:p w14:paraId="5B1F4AC9" w14:textId="77777777" w:rsidR="00C038BF" w:rsidRPr="00D87EEB" w:rsidRDefault="00C038BF" w:rsidP="00194B8B">
            <w:pPr>
              <w:jc w:val="right"/>
              <w:rPr>
                <w:sz w:val="18"/>
                <w:szCs w:val="18"/>
                <w:lang w:val="en-US"/>
              </w:rPr>
            </w:pPr>
          </w:p>
        </w:tc>
        <w:tc>
          <w:tcPr>
            <w:tcW w:w="1131" w:type="dxa"/>
          </w:tcPr>
          <w:p w14:paraId="5A84ECB1" w14:textId="417F724A" w:rsidR="00C038BF" w:rsidRPr="00D87EEB" w:rsidRDefault="00330BC1" w:rsidP="00194B8B">
            <w:pPr>
              <w:jc w:val="right"/>
              <w:rPr>
                <w:sz w:val="18"/>
                <w:szCs w:val="18"/>
                <w:lang w:val="en-US"/>
              </w:rPr>
            </w:pPr>
            <w:r w:rsidRPr="00D87EEB">
              <w:rPr>
                <w:sz w:val="18"/>
                <w:szCs w:val="18"/>
                <w:lang w:val="en-US"/>
              </w:rPr>
              <w:t>12.83</w:t>
            </w:r>
          </w:p>
        </w:tc>
        <w:tc>
          <w:tcPr>
            <w:tcW w:w="851" w:type="dxa"/>
          </w:tcPr>
          <w:p w14:paraId="38791CD1" w14:textId="77777777" w:rsidR="00C038BF" w:rsidRPr="00D87EEB" w:rsidRDefault="00C038BF" w:rsidP="00194B8B">
            <w:pPr>
              <w:jc w:val="right"/>
              <w:rPr>
                <w:sz w:val="18"/>
                <w:szCs w:val="18"/>
                <w:lang w:val="en-US"/>
              </w:rPr>
            </w:pPr>
          </w:p>
        </w:tc>
        <w:tc>
          <w:tcPr>
            <w:tcW w:w="850" w:type="dxa"/>
          </w:tcPr>
          <w:p w14:paraId="19534197" w14:textId="77777777" w:rsidR="00C038BF" w:rsidRPr="00D87EEB" w:rsidRDefault="00C038BF" w:rsidP="00194B8B">
            <w:pPr>
              <w:jc w:val="right"/>
              <w:rPr>
                <w:sz w:val="18"/>
                <w:szCs w:val="18"/>
                <w:lang w:val="en-US"/>
              </w:rPr>
            </w:pPr>
          </w:p>
        </w:tc>
        <w:tc>
          <w:tcPr>
            <w:tcW w:w="713" w:type="dxa"/>
          </w:tcPr>
          <w:p w14:paraId="2A07F228" w14:textId="77777777" w:rsidR="00C038BF" w:rsidRPr="00D87EEB" w:rsidRDefault="00C038BF" w:rsidP="00194B8B">
            <w:pPr>
              <w:jc w:val="right"/>
              <w:rPr>
                <w:sz w:val="18"/>
                <w:szCs w:val="18"/>
                <w:lang w:val="en-US"/>
              </w:rPr>
            </w:pPr>
          </w:p>
        </w:tc>
        <w:tc>
          <w:tcPr>
            <w:tcW w:w="1359" w:type="dxa"/>
          </w:tcPr>
          <w:p w14:paraId="0DE1BA22" w14:textId="22FCA4FF" w:rsidR="00C038BF" w:rsidRPr="00D87EEB" w:rsidRDefault="00330BC1" w:rsidP="00194B8B">
            <w:pPr>
              <w:jc w:val="right"/>
              <w:rPr>
                <w:sz w:val="18"/>
                <w:szCs w:val="18"/>
                <w:lang w:val="en-US"/>
              </w:rPr>
            </w:pPr>
            <w:r w:rsidRPr="00D87EEB">
              <w:rPr>
                <w:color w:val="000000" w:themeColor="text1"/>
                <w:sz w:val="18"/>
                <w:szCs w:val="18"/>
              </w:rPr>
              <w:t>1</w:t>
            </w:r>
            <w:r w:rsidR="00F70B80" w:rsidRPr="00D87EEB">
              <w:rPr>
                <w:color w:val="000000" w:themeColor="text1"/>
                <w:sz w:val="18"/>
                <w:szCs w:val="18"/>
              </w:rPr>
              <w:t>2</w:t>
            </w:r>
            <w:r w:rsidRPr="00D87EEB">
              <w:rPr>
                <w:color w:val="000000" w:themeColor="text1"/>
                <w:sz w:val="18"/>
                <w:szCs w:val="18"/>
              </w:rPr>
              <w:t>.83</w:t>
            </w:r>
          </w:p>
        </w:tc>
      </w:tr>
      <w:tr w:rsidR="009C5DBE" w:rsidRPr="00D87EEB" w14:paraId="72C8297A" w14:textId="77777777" w:rsidTr="007C4785">
        <w:trPr>
          <w:trHeight w:val="249"/>
        </w:trPr>
        <w:tc>
          <w:tcPr>
            <w:tcW w:w="1368" w:type="dxa"/>
          </w:tcPr>
          <w:p w14:paraId="6766B95E" w14:textId="14877CED" w:rsidR="009C5DBE" w:rsidRPr="00D87EEB" w:rsidRDefault="009C5DBE" w:rsidP="009C5DBE">
            <w:pPr>
              <w:ind w:left="32"/>
              <w:jc w:val="left"/>
              <w:rPr>
                <w:sz w:val="18"/>
                <w:szCs w:val="18"/>
                <w:lang w:val="en-US"/>
              </w:rPr>
            </w:pPr>
            <w:r w:rsidRPr="00D87EEB">
              <w:rPr>
                <w:sz w:val="18"/>
                <w:szCs w:val="18"/>
                <w:lang w:val="en-GB"/>
              </w:rPr>
              <w:t>HCFC-141b</w:t>
            </w:r>
          </w:p>
        </w:tc>
        <w:tc>
          <w:tcPr>
            <w:tcW w:w="851" w:type="dxa"/>
          </w:tcPr>
          <w:p w14:paraId="6AE243EE" w14:textId="77777777" w:rsidR="009C5DBE" w:rsidRPr="00D87EEB" w:rsidRDefault="009C5DBE" w:rsidP="009C5DBE">
            <w:pPr>
              <w:jc w:val="right"/>
              <w:rPr>
                <w:sz w:val="18"/>
                <w:szCs w:val="18"/>
                <w:lang w:val="en-US"/>
              </w:rPr>
            </w:pPr>
          </w:p>
        </w:tc>
        <w:tc>
          <w:tcPr>
            <w:tcW w:w="708" w:type="dxa"/>
          </w:tcPr>
          <w:p w14:paraId="0554FA2D" w14:textId="77777777" w:rsidR="009C5DBE" w:rsidRPr="00D87EEB" w:rsidRDefault="009C5DBE" w:rsidP="009C5DBE">
            <w:pPr>
              <w:jc w:val="right"/>
              <w:rPr>
                <w:sz w:val="18"/>
                <w:szCs w:val="18"/>
                <w:lang w:val="en-US"/>
              </w:rPr>
            </w:pPr>
          </w:p>
        </w:tc>
        <w:tc>
          <w:tcPr>
            <w:tcW w:w="851" w:type="dxa"/>
          </w:tcPr>
          <w:p w14:paraId="280E3570" w14:textId="77777777" w:rsidR="009C5DBE" w:rsidRPr="00D87EEB" w:rsidRDefault="009C5DBE" w:rsidP="009C5DBE">
            <w:pPr>
              <w:jc w:val="right"/>
              <w:rPr>
                <w:sz w:val="18"/>
                <w:szCs w:val="18"/>
                <w:lang w:val="en-US"/>
              </w:rPr>
            </w:pPr>
          </w:p>
        </w:tc>
        <w:tc>
          <w:tcPr>
            <w:tcW w:w="1418" w:type="dxa"/>
          </w:tcPr>
          <w:p w14:paraId="4424E028" w14:textId="77777777" w:rsidR="009C5DBE" w:rsidRPr="00D87EEB" w:rsidRDefault="009C5DBE" w:rsidP="009C5DBE">
            <w:pPr>
              <w:jc w:val="right"/>
              <w:rPr>
                <w:sz w:val="18"/>
                <w:szCs w:val="18"/>
                <w:lang w:val="en-US"/>
              </w:rPr>
            </w:pPr>
          </w:p>
        </w:tc>
        <w:tc>
          <w:tcPr>
            <w:tcW w:w="1131" w:type="dxa"/>
          </w:tcPr>
          <w:p w14:paraId="55B82989" w14:textId="77777777" w:rsidR="009C5DBE" w:rsidRPr="00D87EEB" w:rsidRDefault="009C5DBE" w:rsidP="009C5DBE">
            <w:pPr>
              <w:jc w:val="right"/>
              <w:rPr>
                <w:sz w:val="18"/>
                <w:szCs w:val="18"/>
                <w:lang w:val="en-US"/>
              </w:rPr>
            </w:pPr>
          </w:p>
        </w:tc>
        <w:tc>
          <w:tcPr>
            <w:tcW w:w="851" w:type="dxa"/>
          </w:tcPr>
          <w:p w14:paraId="151E3FCB" w14:textId="77777777" w:rsidR="009C5DBE" w:rsidRPr="00D87EEB" w:rsidRDefault="009C5DBE" w:rsidP="009C5DBE">
            <w:pPr>
              <w:jc w:val="right"/>
              <w:rPr>
                <w:sz w:val="18"/>
                <w:szCs w:val="18"/>
                <w:lang w:val="en-US"/>
              </w:rPr>
            </w:pPr>
          </w:p>
        </w:tc>
        <w:tc>
          <w:tcPr>
            <w:tcW w:w="850" w:type="dxa"/>
          </w:tcPr>
          <w:p w14:paraId="44820C1D" w14:textId="77777777" w:rsidR="009C5DBE" w:rsidRPr="00D87EEB" w:rsidRDefault="009C5DBE" w:rsidP="009C5DBE">
            <w:pPr>
              <w:jc w:val="right"/>
              <w:rPr>
                <w:sz w:val="18"/>
                <w:szCs w:val="18"/>
                <w:lang w:val="en-US"/>
              </w:rPr>
            </w:pPr>
          </w:p>
        </w:tc>
        <w:tc>
          <w:tcPr>
            <w:tcW w:w="713" w:type="dxa"/>
          </w:tcPr>
          <w:p w14:paraId="4C17854F" w14:textId="77777777" w:rsidR="009C5DBE" w:rsidRPr="00D87EEB" w:rsidRDefault="009C5DBE" w:rsidP="009C5DBE">
            <w:pPr>
              <w:jc w:val="right"/>
              <w:rPr>
                <w:sz w:val="18"/>
                <w:szCs w:val="18"/>
                <w:lang w:val="en-US"/>
              </w:rPr>
            </w:pPr>
          </w:p>
        </w:tc>
        <w:tc>
          <w:tcPr>
            <w:tcW w:w="1359" w:type="dxa"/>
          </w:tcPr>
          <w:p w14:paraId="3D61FA32" w14:textId="77777777" w:rsidR="009C5DBE" w:rsidRPr="00D87EEB" w:rsidRDefault="009C5DBE" w:rsidP="009C5DBE">
            <w:pPr>
              <w:jc w:val="right"/>
              <w:rPr>
                <w:color w:val="000000" w:themeColor="text1"/>
                <w:sz w:val="18"/>
                <w:szCs w:val="18"/>
              </w:rPr>
            </w:pPr>
          </w:p>
        </w:tc>
      </w:tr>
      <w:tr w:rsidR="009C5DBE" w:rsidRPr="00D87EEB" w14:paraId="5F32453C" w14:textId="77777777" w:rsidTr="007C4785">
        <w:trPr>
          <w:trHeight w:val="249"/>
        </w:trPr>
        <w:tc>
          <w:tcPr>
            <w:tcW w:w="1368" w:type="dxa"/>
          </w:tcPr>
          <w:p w14:paraId="069366E7" w14:textId="2CD05F26" w:rsidR="009C5DBE" w:rsidRPr="00D87EEB" w:rsidRDefault="009C5DBE" w:rsidP="009C5DBE">
            <w:pPr>
              <w:ind w:left="32"/>
              <w:jc w:val="left"/>
              <w:rPr>
                <w:sz w:val="18"/>
                <w:szCs w:val="18"/>
                <w:lang w:val="en-US"/>
              </w:rPr>
            </w:pPr>
            <w:r w:rsidRPr="00D87EEB">
              <w:rPr>
                <w:sz w:val="18"/>
                <w:szCs w:val="18"/>
                <w:lang w:val="en-GB"/>
              </w:rPr>
              <w:t>HCFC-142b</w:t>
            </w:r>
          </w:p>
        </w:tc>
        <w:tc>
          <w:tcPr>
            <w:tcW w:w="851" w:type="dxa"/>
          </w:tcPr>
          <w:p w14:paraId="5FDF6F5A" w14:textId="77777777" w:rsidR="009C5DBE" w:rsidRPr="00D87EEB" w:rsidRDefault="009C5DBE" w:rsidP="009C5DBE">
            <w:pPr>
              <w:jc w:val="right"/>
              <w:rPr>
                <w:sz w:val="18"/>
                <w:szCs w:val="18"/>
                <w:lang w:val="en-US"/>
              </w:rPr>
            </w:pPr>
          </w:p>
        </w:tc>
        <w:tc>
          <w:tcPr>
            <w:tcW w:w="708" w:type="dxa"/>
          </w:tcPr>
          <w:p w14:paraId="19BFBBD2" w14:textId="77777777" w:rsidR="009C5DBE" w:rsidRPr="00D87EEB" w:rsidRDefault="009C5DBE" w:rsidP="009C5DBE">
            <w:pPr>
              <w:jc w:val="right"/>
              <w:rPr>
                <w:sz w:val="18"/>
                <w:szCs w:val="18"/>
                <w:lang w:val="en-US"/>
              </w:rPr>
            </w:pPr>
          </w:p>
        </w:tc>
        <w:tc>
          <w:tcPr>
            <w:tcW w:w="851" w:type="dxa"/>
          </w:tcPr>
          <w:p w14:paraId="6B951EE2" w14:textId="77777777" w:rsidR="009C5DBE" w:rsidRPr="00D87EEB" w:rsidRDefault="009C5DBE" w:rsidP="009C5DBE">
            <w:pPr>
              <w:jc w:val="right"/>
              <w:rPr>
                <w:sz w:val="18"/>
                <w:szCs w:val="18"/>
                <w:lang w:val="en-US"/>
              </w:rPr>
            </w:pPr>
          </w:p>
        </w:tc>
        <w:tc>
          <w:tcPr>
            <w:tcW w:w="1418" w:type="dxa"/>
          </w:tcPr>
          <w:p w14:paraId="52CEBBC3" w14:textId="77777777" w:rsidR="009C5DBE" w:rsidRPr="00D87EEB" w:rsidRDefault="009C5DBE" w:rsidP="009C5DBE">
            <w:pPr>
              <w:jc w:val="right"/>
              <w:rPr>
                <w:sz w:val="18"/>
                <w:szCs w:val="18"/>
                <w:lang w:val="en-US"/>
              </w:rPr>
            </w:pPr>
          </w:p>
        </w:tc>
        <w:tc>
          <w:tcPr>
            <w:tcW w:w="1131" w:type="dxa"/>
          </w:tcPr>
          <w:p w14:paraId="600604D3" w14:textId="77777777" w:rsidR="009C5DBE" w:rsidRPr="00D87EEB" w:rsidRDefault="009C5DBE" w:rsidP="009C5DBE">
            <w:pPr>
              <w:jc w:val="right"/>
              <w:rPr>
                <w:sz w:val="18"/>
                <w:szCs w:val="18"/>
                <w:lang w:val="en-US"/>
              </w:rPr>
            </w:pPr>
          </w:p>
        </w:tc>
        <w:tc>
          <w:tcPr>
            <w:tcW w:w="851" w:type="dxa"/>
          </w:tcPr>
          <w:p w14:paraId="61F3FC73" w14:textId="77777777" w:rsidR="009C5DBE" w:rsidRPr="00D87EEB" w:rsidRDefault="009C5DBE" w:rsidP="009C5DBE">
            <w:pPr>
              <w:jc w:val="right"/>
              <w:rPr>
                <w:sz w:val="18"/>
                <w:szCs w:val="18"/>
                <w:lang w:val="en-US"/>
              </w:rPr>
            </w:pPr>
          </w:p>
        </w:tc>
        <w:tc>
          <w:tcPr>
            <w:tcW w:w="850" w:type="dxa"/>
          </w:tcPr>
          <w:p w14:paraId="6828B3E6" w14:textId="77777777" w:rsidR="009C5DBE" w:rsidRPr="00D87EEB" w:rsidRDefault="009C5DBE" w:rsidP="009C5DBE">
            <w:pPr>
              <w:jc w:val="right"/>
              <w:rPr>
                <w:sz w:val="18"/>
                <w:szCs w:val="18"/>
                <w:lang w:val="en-US"/>
              </w:rPr>
            </w:pPr>
          </w:p>
        </w:tc>
        <w:tc>
          <w:tcPr>
            <w:tcW w:w="713" w:type="dxa"/>
          </w:tcPr>
          <w:p w14:paraId="7C8A5C83" w14:textId="77777777" w:rsidR="009C5DBE" w:rsidRPr="00D87EEB" w:rsidRDefault="009C5DBE" w:rsidP="009C5DBE">
            <w:pPr>
              <w:jc w:val="right"/>
              <w:rPr>
                <w:sz w:val="18"/>
                <w:szCs w:val="18"/>
                <w:lang w:val="en-US"/>
              </w:rPr>
            </w:pPr>
          </w:p>
        </w:tc>
        <w:tc>
          <w:tcPr>
            <w:tcW w:w="1359" w:type="dxa"/>
          </w:tcPr>
          <w:p w14:paraId="630C0540" w14:textId="77777777" w:rsidR="009C5DBE" w:rsidRPr="00D87EEB" w:rsidRDefault="009C5DBE" w:rsidP="009C5DBE">
            <w:pPr>
              <w:jc w:val="right"/>
              <w:rPr>
                <w:color w:val="000000" w:themeColor="text1"/>
                <w:sz w:val="18"/>
                <w:szCs w:val="18"/>
              </w:rPr>
            </w:pPr>
          </w:p>
        </w:tc>
      </w:tr>
      <w:tr w:rsidR="00D87EEB" w:rsidRPr="00D87EEB" w14:paraId="1C29432F" w14:textId="77777777" w:rsidTr="007C4785">
        <w:trPr>
          <w:trHeight w:val="249"/>
        </w:trPr>
        <w:tc>
          <w:tcPr>
            <w:tcW w:w="1368" w:type="dxa"/>
          </w:tcPr>
          <w:p w14:paraId="07274C20" w14:textId="76031E17" w:rsidR="00D87EEB" w:rsidRPr="00D87EEB" w:rsidRDefault="00D87EEB" w:rsidP="009C5DBE">
            <w:pPr>
              <w:ind w:left="32"/>
              <w:jc w:val="left"/>
              <w:rPr>
                <w:sz w:val="18"/>
                <w:szCs w:val="18"/>
                <w:lang w:val="en-GB"/>
              </w:rPr>
            </w:pPr>
            <w:r w:rsidRPr="00D87EEB">
              <w:rPr>
                <w:sz w:val="18"/>
                <w:szCs w:val="18"/>
                <w:lang w:val="en-GB"/>
              </w:rPr>
              <w:t>HCFC-141b contained in imported pre-blended polyols</w:t>
            </w:r>
          </w:p>
        </w:tc>
        <w:tc>
          <w:tcPr>
            <w:tcW w:w="851" w:type="dxa"/>
          </w:tcPr>
          <w:p w14:paraId="09A02A04" w14:textId="77777777" w:rsidR="00D87EEB" w:rsidRPr="00D87EEB" w:rsidRDefault="00D87EEB" w:rsidP="009C5DBE">
            <w:pPr>
              <w:jc w:val="right"/>
              <w:rPr>
                <w:sz w:val="18"/>
                <w:szCs w:val="18"/>
                <w:lang w:val="en-US"/>
              </w:rPr>
            </w:pPr>
          </w:p>
        </w:tc>
        <w:tc>
          <w:tcPr>
            <w:tcW w:w="708" w:type="dxa"/>
          </w:tcPr>
          <w:p w14:paraId="60788C61" w14:textId="77777777" w:rsidR="00D87EEB" w:rsidRPr="00D87EEB" w:rsidRDefault="00D87EEB" w:rsidP="009C5DBE">
            <w:pPr>
              <w:jc w:val="right"/>
              <w:rPr>
                <w:sz w:val="18"/>
                <w:szCs w:val="18"/>
                <w:lang w:val="en-US"/>
              </w:rPr>
            </w:pPr>
          </w:p>
        </w:tc>
        <w:tc>
          <w:tcPr>
            <w:tcW w:w="851" w:type="dxa"/>
          </w:tcPr>
          <w:p w14:paraId="0BAE5689" w14:textId="77777777" w:rsidR="00D87EEB" w:rsidRPr="00D87EEB" w:rsidRDefault="00D87EEB" w:rsidP="009C5DBE">
            <w:pPr>
              <w:jc w:val="right"/>
              <w:rPr>
                <w:sz w:val="18"/>
                <w:szCs w:val="18"/>
                <w:lang w:val="en-US"/>
              </w:rPr>
            </w:pPr>
          </w:p>
        </w:tc>
        <w:tc>
          <w:tcPr>
            <w:tcW w:w="1418" w:type="dxa"/>
          </w:tcPr>
          <w:p w14:paraId="3A3A6B76" w14:textId="77777777" w:rsidR="00D87EEB" w:rsidRPr="00D87EEB" w:rsidRDefault="00D87EEB" w:rsidP="009C5DBE">
            <w:pPr>
              <w:jc w:val="right"/>
              <w:rPr>
                <w:sz w:val="18"/>
                <w:szCs w:val="18"/>
                <w:lang w:val="en-US"/>
              </w:rPr>
            </w:pPr>
          </w:p>
        </w:tc>
        <w:tc>
          <w:tcPr>
            <w:tcW w:w="1131" w:type="dxa"/>
          </w:tcPr>
          <w:p w14:paraId="6E394F5A" w14:textId="77777777" w:rsidR="00D87EEB" w:rsidRPr="00D87EEB" w:rsidRDefault="00D87EEB" w:rsidP="009C5DBE">
            <w:pPr>
              <w:jc w:val="right"/>
              <w:rPr>
                <w:sz w:val="18"/>
                <w:szCs w:val="18"/>
                <w:lang w:val="en-US"/>
              </w:rPr>
            </w:pPr>
          </w:p>
        </w:tc>
        <w:tc>
          <w:tcPr>
            <w:tcW w:w="851" w:type="dxa"/>
          </w:tcPr>
          <w:p w14:paraId="27A62675" w14:textId="77777777" w:rsidR="00D87EEB" w:rsidRPr="00D87EEB" w:rsidRDefault="00D87EEB" w:rsidP="009C5DBE">
            <w:pPr>
              <w:jc w:val="right"/>
              <w:rPr>
                <w:sz w:val="18"/>
                <w:szCs w:val="18"/>
                <w:lang w:val="en-US"/>
              </w:rPr>
            </w:pPr>
          </w:p>
        </w:tc>
        <w:tc>
          <w:tcPr>
            <w:tcW w:w="850" w:type="dxa"/>
          </w:tcPr>
          <w:p w14:paraId="2C1E2C99" w14:textId="77777777" w:rsidR="00D87EEB" w:rsidRPr="00D87EEB" w:rsidRDefault="00D87EEB" w:rsidP="009C5DBE">
            <w:pPr>
              <w:jc w:val="right"/>
              <w:rPr>
                <w:sz w:val="18"/>
                <w:szCs w:val="18"/>
                <w:lang w:val="en-US"/>
              </w:rPr>
            </w:pPr>
          </w:p>
        </w:tc>
        <w:tc>
          <w:tcPr>
            <w:tcW w:w="713" w:type="dxa"/>
          </w:tcPr>
          <w:p w14:paraId="1CA1B81C" w14:textId="77777777" w:rsidR="00D87EEB" w:rsidRPr="00D87EEB" w:rsidRDefault="00D87EEB" w:rsidP="009C5DBE">
            <w:pPr>
              <w:jc w:val="right"/>
              <w:rPr>
                <w:sz w:val="18"/>
                <w:szCs w:val="18"/>
                <w:lang w:val="en-US"/>
              </w:rPr>
            </w:pPr>
          </w:p>
        </w:tc>
        <w:tc>
          <w:tcPr>
            <w:tcW w:w="1359" w:type="dxa"/>
          </w:tcPr>
          <w:p w14:paraId="0320CB70" w14:textId="77777777" w:rsidR="00D87EEB" w:rsidRPr="00D87EEB" w:rsidRDefault="00D87EEB" w:rsidP="009C5DBE">
            <w:pPr>
              <w:jc w:val="right"/>
              <w:rPr>
                <w:color w:val="000000" w:themeColor="text1"/>
                <w:sz w:val="18"/>
                <w:szCs w:val="18"/>
              </w:rPr>
            </w:pPr>
          </w:p>
        </w:tc>
      </w:tr>
    </w:tbl>
    <w:p w14:paraId="778F5F2F" w14:textId="77777777" w:rsidR="00C038BF" w:rsidRPr="00656C67" w:rsidRDefault="00C038BF" w:rsidP="00C038BF">
      <w:pPr>
        <w:jc w:val="center"/>
        <w:rPr>
          <w:sz w:val="16"/>
          <w:szCs w:val="16"/>
        </w:rPr>
      </w:pPr>
    </w:p>
    <w:tbl>
      <w:tblPr>
        <w:tblStyle w:val="TableGrid"/>
        <w:tblW w:w="10078" w:type="dxa"/>
        <w:tblInd w:w="-95" w:type="dxa"/>
        <w:tblLook w:val="04A0" w:firstRow="1" w:lastRow="0" w:firstColumn="1" w:lastColumn="0" w:noHBand="0" w:noVBand="1"/>
      </w:tblPr>
      <w:tblGrid>
        <w:gridCol w:w="2393"/>
        <w:gridCol w:w="2121"/>
        <w:gridCol w:w="4144"/>
        <w:gridCol w:w="1420"/>
      </w:tblGrid>
      <w:tr w:rsidR="00C038BF" w:rsidRPr="00D87EEB" w14:paraId="0406B382" w14:textId="77777777" w:rsidTr="007C4785">
        <w:trPr>
          <w:trHeight w:val="276"/>
        </w:trPr>
        <w:tc>
          <w:tcPr>
            <w:tcW w:w="10078" w:type="dxa"/>
            <w:gridSpan w:val="4"/>
            <w:hideMark/>
          </w:tcPr>
          <w:p w14:paraId="524389B5" w14:textId="77777777" w:rsidR="00C038BF" w:rsidRPr="00D87EEB" w:rsidRDefault="00C038BF" w:rsidP="00194B8B">
            <w:pPr>
              <w:jc w:val="left"/>
              <w:rPr>
                <w:b/>
                <w:sz w:val="18"/>
                <w:szCs w:val="18"/>
                <w:lang w:val="en-US"/>
              </w:rPr>
            </w:pPr>
            <w:r w:rsidRPr="00D87EEB">
              <w:rPr>
                <w:b/>
                <w:sz w:val="18"/>
                <w:szCs w:val="18"/>
                <w:lang w:val="en-US"/>
              </w:rPr>
              <w:t>(IV) CONSUMPTION DATA (ODP tonnes)</w:t>
            </w:r>
          </w:p>
        </w:tc>
      </w:tr>
      <w:tr w:rsidR="00C038BF" w:rsidRPr="00D87EEB" w14:paraId="53C359A5" w14:textId="77777777" w:rsidTr="007C4785">
        <w:trPr>
          <w:trHeight w:val="276"/>
        </w:trPr>
        <w:tc>
          <w:tcPr>
            <w:tcW w:w="2393" w:type="dxa"/>
            <w:hideMark/>
          </w:tcPr>
          <w:p w14:paraId="10213209" w14:textId="77777777" w:rsidR="00C038BF" w:rsidRPr="00D87EEB" w:rsidRDefault="00C038BF" w:rsidP="00194B8B">
            <w:pPr>
              <w:jc w:val="center"/>
              <w:rPr>
                <w:sz w:val="18"/>
                <w:szCs w:val="18"/>
                <w:lang w:val="en-US"/>
              </w:rPr>
            </w:pPr>
            <w:r w:rsidRPr="00D87EEB">
              <w:rPr>
                <w:sz w:val="18"/>
                <w:szCs w:val="18"/>
                <w:lang w:val="en-US"/>
              </w:rPr>
              <w:t>2009-2010 baseline:</w:t>
            </w:r>
          </w:p>
        </w:tc>
        <w:tc>
          <w:tcPr>
            <w:tcW w:w="2121" w:type="dxa"/>
            <w:hideMark/>
          </w:tcPr>
          <w:p w14:paraId="64893266" w14:textId="036C540E" w:rsidR="00C038BF" w:rsidRPr="00D87EEB" w:rsidRDefault="00BB0539" w:rsidP="00194B8B">
            <w:pPr>
              <w:jc w:val="right"/>
              <w:rPr>
                <w:sz w:val="18"/>
                <w:szCs w:val="18"/>
                <w:lang w:val="en-US"/>
              </w:rPr>
            </w:pPr>
            <w:r w:rsidRPr="00D87EEB">
              <w:rPr>
                <w:sz w:val="18"/>
                <w:szCs w:val="18"/>
              </w:rPr>
              <w:t>31.5</w:t>
            </w:r>
          </w:p>
        </w:tc>
        <w:tc>
          <w:tcPr>
            <w:tcW w:w="4144" w:type="dxa"/>
            <w:hideMark/>
          </w:tcPr>
          <w:p w14:paraId="7E5F568E" w14:textId="77777777" w:rsidR="00C038BF" w:rsidRPr="00D87EEB" w:rsidRDefault="00C038BF" w:rsidP="00194B8B">
            <w:pPr>
              <w:jc w:val="center"/>
              <w:rPr>
                <w:sz w:val="18"/>
                <w:szCs w:val="18"/>
                <w:lang w:val="en-US"/>
              </w:rPr>
            </w:pPr>
            <w:r w:rsidRPr="00D87EEB">
              <w:rPr>
                <w:sz w:val="18"/>
                <w:szCs w:val="18"/>
                <w:lang w:val="en-US"/>
              </w:rPr>
              <w:t>Starting point for sustained aggregate reductions:</w:t>
            </w:r>
          </w:p>
        </w:tc>
        <w:tc>
          <w:tcPr>
            <w:tcW w:w="1420" w:type="dxa"/>
            <w:hideMark/>
          </w:tcPr>
          <w:p w14:paraId="2A888E2F" w14:textId="03E65E99" w:rsidR="00C038BF" w:rsidRPr="00D87EEB" w:rsidRDefault="00984F9D" w:rsidP="00194B8B">
            <w:pPr>
              <w:jc w:val="right"/>
              <w:rPr>
                <w:sz w:val="18"/>
                <w:szCs w:val="18"/>
                <w:lang w:val="en-US"/>
              </w:rPr>
            </w:pPr>
            <w:r w:rsidRPr="00D87EEB">
              <w:rPr>
                <w:sz w:val="18"/>
                <w:szCs w:val="18"/>
              </w:rPr>
              <w:t>32.57</w:t>
            </w:r>
          </w:p>
        </w:tc>
      </w:tr>
      <w:tr w:rsidR="00C038BF" w:rsidRPr="00D87EEB" w14:paraId="70852925" w14:textId="77777777" w:rsidTr="007C4785">
        <w:trPr>
          <w:trHeight w:val="276"/>
        </w:trPr>
        <w:tc>
          <w:tcPr>
            <w:tcW w:w="10078" w:type="dxa"/>
            <w:gridSpan w:val="4"/>
            <w:hideMark/>
          </w:tcPr>
          <w:p w14:paraId="0852EE1B" w14:textId="77777777" w:rsidR="00C038BF" w:rsidRPr="00D87EEB" w:rsidRDefault="00C038BF" w:rsidP="00194B8B">
            <w:pPr>
              <w:ind w:left="316"/>
              <w:rPr>
                <w:b/>
                <w:sz w:val="18"/>
                <w:szCs w:val="18"/>
                <w:lang w:val="en-US"/>
              </w:rPr>
            </w:pPr>
            <w:r w:rsidRPr="00D87EEB">
              <w:rPr>
                <w:b/>
                <w:sz w:val="18"/>
                <w:szCs w:val="18"/>
                <w:lang w:val="en-US"/>
              </w:rPr>
              <w:t>CONSUMPTION ELIGIBLE FOR FUNDING</w:t>
            </w:r>
          </w:p>
        </w:tc>
      </w:tr>
      <w:tr w:rsidR="00C038BF" w:rsidRPr="00D87EEB" w14:paraId="4BBD4E7C" w14:textId="77777777" w:rsidTr="007C4785">
        <w:trPr>
          <w:trHeight w:val="276"/>
        </w:trPr>
        <w:tc>
          <w:tcPr>
            <w:tcW w:w="2393" w:type="dxa"/>
            <w:hideMark/>
          </w:tcPr>
          <w:p w14:paraId="3F885824" w14:textId="77777777" w:rsidR="00C038BF" w:rsidRPr="00D87EEB" w:rsidRDefault="00C038BF" w:rsidP="00194B8B">
            <w:pPr>
              <w:jc w:val="center"/>
              <w:rPr>
                <w:sz w:val="18"/>
                <w:szCs w:val="18"/>
                <w:lang w:val="en-US"/>
              </w:rPr>
            </w:pPr>
            <w:r w:rsidRPr="00D87EEB">
              <w:rPr>
                <w:sz w:val="18"/>
                <w:szCs w:val="18"/>
                <w:lang w:val="en-US"/>
              </w:rPr>
              <w:t>Already approved:</w:t>
            </w:r>
          </w:p>
        </w:tc>
        <w:tc>
          <w:tcPr>
            <w:tcW w:w="2121" w:type="dxa"/>
            <w:hideMark/>
          </w:tcPr>
          <w:p w14:paraId="6CAA45E7" w14:textId="5B293E2C" w:rsidR="00C038BF" w:rsidRPr="00D87EEB" w:rsidRDefault="00E3264B" w:rsidP="00E3264B">
            <w:pPr>
              <w:tabs>
                <w:tab w:val="left" w:pos="1455"/>
              </w:tabs>
              <w:rPr>
                <w:sz w:val="18"/>
                <w:szCs w:val="18"/>
                <w:lang w:val="en-US"/>
              </w:rPr>
            </w:pPr>
            <w:r w:rsidRPr="00D87EEB">
              <w:rPr>
                <w:sz w:val="18"/>
                <w:szCs w:val="18"/>
                <w:lang w:val="en-US"/>
              </w:rPr>
              <w:tab/>
              <w:t>32.57</w:t>
            </w:r>
          </w:p>
        </w:tc>
        <w:tc>
          <w:tcPr>
            <w:tcW w:w="4144" w:type="dxa"/>
            <w:hideMark/>
          </w:tcPr>
          <w:p w14:paraId="5B488D2D" w14:textId="77777777" w:rsidR="00C038BF" w:rsidRPr="00D87EEB" w:rsidRDefault="00C038BF" w:rsidP="00194B8B">
            <w:pPr>
              <w:jc w:val="center"/>
              <w:rPr>
                <w:i/>
                <w:sz w:val="18"/>
                <w:szCs w:val="18"/>
                <w:lang w:val="en-US"/>
              </w:rPr>
            </w:pPr>
            <w:r w:rsidRPr="00D87EEB">
              <w:rPr>
                <w:sz w:val="18"/>
                <w:szCs w:val="18"/>
                <w:lang w:val="en-US"/>
              </w:rPr>
              <w:t>Remaining:</w:t>
            </w:r>
          </w:p>
        </w:tc>
        <w:tc>
          <w:tcPr>
            <w:tcW w:w="1420" w:type="dxa"/>
            <w:hideMark/>
          </w:tcPr>
          <w:p w14:paraId="095CE4AC" w14:textId="06054739" w:rsidR="00C038BF" w:rsidRPr="00D87EEB" w:rsidRDefault="00035E5F" w:rsidP="00194B8B">
            <w:pPr>
              <w:jc w:val="right"/>
              <w:rPr>
                <w:sz w:val="18"/>
                <w:szCs w:val="18"/>
                <w:lang w:val="en-US"/>
              </w:rPr>
            </w:pPr>
            <w:r w:rsidRPr="00D87EEB">
              <w:rPr>
                <w:sz w:val="18"/>
                <w:szCs w:val="18"/>
              </w:rPr>
              <w:t>0.00</w:t>
            </w:r>
          </w:p>
        </w:tc>
      </w:tr>
    </w:tbl>
    <w:p w14:paraId="3878C722" w14:textId="77777777" w:rsidR="00C038BF" w:rsidRPr="00656C67" w:rsidRDefault="00C038BF" w:rsidP="00C038BF">
      <w:pPr>
        <w:jc w:val="center"/>
        <w:rPr>
          <w:sz w:val="16"/>
          <w:szCs w:val="16"/>
        </w:rPr>
      </w:pPr>
    </w:p>
    <w:tbl>
      <w:tblPr>
        <w:tblStyle w:val="TableGrid"/>
        <w:tblW w:w="5387" w:type="pct"/>
        <w:tblInd w:w="-95" w:type="dxa"/>
        <w:tblLook w:val="04A0" w:firstRow="1" w:lastRow="0" w:firstColumn="1" w:lastColumn="0" w:noHBand="0" w:noVBand="1"/>
      </w:tblPr>
      <w:tblGrid>
        <w:gridCol w:w="1510"/>
        <w:gridCol w:w="2654"/>
        <w:gridCol w:w="1459"/>
        <w:gridCol w:w="1459"/>
        <w:gridCol w:w="1459"/>
        <w:gridCol w:w="1533"/>
      </w:tblGrid>
      <w:tr w:rsidR="00C038BF" w:rsidRPr="00D87EEB" w14:paraId="69F4370C" w14:textId="77777777" w:rsidTr="007C4785">
        <w:trPr>
          <w:trHeight w:val="264"/>
        </w:trPr>
        <w:tc>
          <w:tcPr>
            <w:tcW w:w="2066" w:type="pct"/>
            <w:gridSpan w:val="2"/>
            <w:hideMark/>
          </w:tcPr>
          <w:p w14:paraId="0C7C4643" w14:textId="405AB301" w:rsidR="00C038BF" w:rsidRPr="00D87EEB" w:rsidRDefault="00C038BF" w:rsidP="00194B8B">
            <w:pPr>
              <w:jc w:val="left"/>
              <w:rPr>
                <w:b/>
                <w:sz w:val="18"/>
                <w:szCs w:val="18"/>
                <w:lang w:val="en-US"/>
              </w:rPr>
            </w:pPr>
            <w:r w:rsidRPr="00D87EEB">
              <w:rPr>
                <w:b/>
                <w:sz w:val="18"/>
                <w:szCs w:val="18"/>
                <w:lang w:val="en-US"/>
              </w:rPr>
              <w:t>(V) ENDORSED BUSINESS PLAN</w:t>
            </w:r>
          </w:p>
        </w:tc>
        <w:tc>
          <w:tcPr>
            <w:tcW w:w="724" w:type="pct"/>
            <w:vAlign w:val="center"/>
            <w:hideMark/>
          </w:tcPr>
          <w:p w14:paraId="16A022D4" w14:textId="77777777" w:rsidR="00C038BF" w:rsidRPr="00D87EEB" w:rsidRDefault="00C038BF" w:rsidP="00C42D0A">
            <w:pPr>
              <w:jc w:val="center"/>
              <w:rPr>
                <w:b/>
                <w:sz w:val="18"/>
                <w:szCs w:val="18"/>
                <w:lang w:val="en-US"/>
              </w:rPr>
            </w:pPr>
            <w:r w:rsidRPr="00D87EEB">
              <w:rPr>
                <w:b/>
                <w:sz w:val="18"/>
                <w:szCs w:val="18"/>
                <w:lang w:val="en-US"/>
              </w:rPr>
              <w:t>2023</w:t>
            </w:r>
          </w:p>
        </w:tc>
        <w:tc>
          <w:tcPr>
            <w:tcW w:w="724" w:type="pct"/>
            <w:vAlign w:val="center"/>
            <w:hideMark/>
          </w:tcPr>
          <w:p w14:paraId="1864D21F" w14:textId="77777777" w:rsidR="00C038BF" w:rsidRPr="00D87EEB" w:rsidRDefault="00C038BF" w:rsidP="00C42D0A">
            <w:pPr>
              <w:jc w:val="center"/>
              <w:rPr>
                <w:b/>
                <w:sz w:val="18"/>
                <w:szCs w:val="18"/>
                <w:lang w:val="en-US"/>
              </w:rPr>
            </w:pPr>
            <w:r w:rsidRPr="00D87EEB">
              <w:rPr>
                <w:b/>
                <w:sz w:val="18"/>
                <w:szCs w:val="18"/>
                <w:lang w:val="en-US"/>
              </w:rPr>
              <w:t>2024</w:t>
            </w:r>
          </w:p>
        </w:tc>
        <w:tc>
          <w:tcPr>
            <w:tcW w:w="724" w:type="pct"/>
            <w:vAlign w:val="center"/>
            <w:hideMark/>
          </w:tcPr>
          <w:p w14:paraId="6EDD9E17" w14:textId="77777777" w:rsidR="00C038BF" w:rsidRPr="00D87EEB" w:rsidRDefault="00C038BF" w:rsidP="00C42D0A">
            <w:pPr>
              <w:jc w:val="center"/>
              <w:rPr>
                <w:b/>
                <w:sz w:val="18"/>
                <w:szCs w:val="18"/>
                <w:lang w:val="en-US"/>
              </w:rPr>
            </w:pPr>
            <w:r w:rsidRPr="00D87EEB">
              <w:rPr>
                <w:b/>
                <w:sz w:val="18"/>
                <w:szCs w:val="18"/>
                <w:lang w:val="en-US"/>
              </w:rPr>
              <w:t>2025</w:t>
            </w:r>
          </w:p>
        </w:tc>
        <w:tc>
          <w:tcPr>
            <w:tcW w:w="761" w:type="pct"/>
            <w:vAlign w:val="center"/>
            <w:hideMark/>
          </w:tcPr>
          <w:p w14:paraId="4706C65A" w14:textId="77777777" w:rsidR="00C038BF" w:rsidRPr="00D87EEB" w:rsidRDefault="00C038BF" w:rsidP="00C42D0A">
            <w:pPr>
              <w:jc w:val="center"/>
              <w:rPr>
                <w:b/>
                <w:sz w:val="18"/>
                <w:szCs w:val="18"/>
                <w:lang w:val="en-US"/>
              </w:rPr>
            </w:pPr>
            <w:r w:rsidRPr="00D87EEB">
              <w:rPr>
                <w:b/>
                <w:sz w:val="18"/>
                <w:szCs w:val="18"/>
                <w:lang w:val="en-US"/>
              </w:rPr>
              <w:t>Total</w:t>
            </w:r>
          </w:p>
        </w:tc>
      </w:tr>
      <w:tr w:rsidR="009D1E4A" w:rsidRPr="00D87EEB" w14:paraId="5AA03D3A" w14:textId="77777777" w:rsidTr="007C4785">
        <w:trPr>
          <w:trHeight w:val="187"/>
        </w:trPr>
        <w:tc>
          <w:tcPr>
            <w:tcW w:w="749" w:type="pct"/>
            <w:vMerge w:val="restart"/>
            <w:vAlign w:val="center"/>
            <w:hideMark/>
          </w:tcPr>
          <w:p w14:paraId="58F0A4B8" w14:textId="12FE6EE7" w:rsidR="009D1E4A" w:rsidRPr="00D87EEB" w:rsidRDefault="009D1E4A" w:rsidP="009D1E4A">
            <w:pPr>
              <w:jc w:val="center"/>
              <w:rPr>
                <w:sz w:val="18"/>
                <w:szCs w:val="18"/>
                <w:lang w:val="en-US"/>
              </w:rPr>
            </w:pPr>
            <w:r w:rsidRPr="00D87EEB">
              <w:rPr>
                <w:color w:val="000000" w:themeColor="text1"/>
                <w:sz w:val="18"/>
                <w:szCs w:val="18"/>
              </w:rPr>
              <w:t>UNIDO</w:t>
            </w:r>
          </w:p>
        </w:tc>
        <w:tc>
          <w:tcPr>
            <w:tcW w:w="1317" w:type="pct"/>
            <w:hideMark/>
          </w:tcPr>
          <w:p w14:paraId="22EC0D1F" w14:textId="77777777" w:rsidR="009D1E4A" w:rsidRPr="00D87EEB" w:rsidRDefault="009D1E4A" w:rsidP="009D1E4A">
            <w:pPr>
              <w:jc w:val="left"/>
              <w:rPr>
                <w:sz w:val="18"/>
                <w:szCs w:val="18"/>
                <w:lang w:val="en-US"/>
              </w:rPr>
            </w:pPr>
            <w:r w:rsidRPr="00D87EEB">
              <w:rPr>
                <w:sz w:val="18"/>
                <w:szCs w:val="18"/>
                <w:lang w:val="en-US"/>
              </w:rPr>
              <w:t>ODS phase-out (ODP tonnes)</w:t>
            </w:r>
          </w:p>
        </w:tc>
        <w:tc>
          <w:tcPr>
            <w:tcW w:w="724" w:type="pct"/>
          </w:tcPr>
          <w:p w14:paraId="54C035C7" w14:textId="2D0372EC" w:rsidR="009D1E4A" w:rsidRPr="00D87EEB" w:rsidRDefault="009D1E4A" w:rsidP="009D1E4A">
            <w:pPr>
              <w:jc w:val="right"/>
              <w:rPr>
                <w:sz w:val="18"/>
                <w:szCs w:val="18"/>
                <w:lang w:val="en-US"/>
              </w:rPr>
            </w:pPr>
            <w:r w:rsidRPr="00D87EEB">
              <w:rPr>
                <w:sz w:val="18"/>
                <w:szCs w:val="18"/>
                <w:lang w:val="en-US"/>
              </w:rPr>
              <w:t>1.7</w:t>
            </w:r>
          </w:p>
        </w:tc>
        <w:tc>
          <w:tcPr>
            <w:tcW w:w="724" w:type="pct"/>
          </w:tcPr>
          <w:p w14:paraId="6CDBF320" w14:textId="6466AB5A" w:rsidR="009D1E4A" w:rsidRPr="00D87EEB" w:rsidRDefault="009D1E4A" w:rsidP="009D1E4A">
            <w:pPr>
              <w:jc w:val="right"/>
              <w:rPr>
                <w:sz w:val="18"/>
                <w:szCs w:val="18"/>
                <w:lang w:val="en-US"/>
              </w:rPr>
            </w:pPr>
            <w:r w:rsidRPr="00D87EEB">
              <w:rPr>
                <w:sz w:val="18"/>
                <w:szCs w:val="18"/>
                <w:lang w:val="en-US"/>
              </w:rPr>
              <w:t>0.00</w:t>
            </w:r>
          </w:p>
        </w:tc>
        <w:tc>
          <w:tcPr>
            <w:tcW w:w="724" w:type="pct"/>
          </w:tcPr>
          <w:p w14:paraId="4D0AF8AD" w14:textId="5F655AB2" w:rsidR="009D1E4A" w:rsidRPr="00D87EEB" w:rsidRDefault="009D1E4A" w:rsidP="009D1E4A">
            <w:pPr>
              <w:jc w:val="right"/>
              <w:rPr>
                <w:sz w:val="18"/>
                <w:szCs w:val="18"/>
                <w:lang w:val="en-US"/>
              </w:rPr>
            </w:pPr>
            <w:r w:rsidRPr="00D87EEB">
              <w:rPr>
                <w:sz w:val="18"/>
                <w:szCs w:val="18"/>
                <w:lang w:val="en-US"/>
              </w:rPr>
              <w:t>0.00</w:t>
            </w:r>
          </w:p>
        </w:tc>
        <w:tc>
          <w:tcPr>
            <w:tcW w:w="761" w:type="pct"/>
          </w:tcPr>
          <w:p w14:paraId="38F2EDF9" w14:textId="65791A43" w:rsidR="009D1E4A" w:rsidRPr="00D87EEB" w:rsidRDefault="009D1E4A" w:rsidP="009D1E4A">
            <w:pPr>
              <w:jc w:val="right"/>
              <w:rPr>
                <w:sz w:val="18"/>
                <w:szCs w:val="18"/>
                <w:lang w:val="en-US"/>
              </w:rPr>
            </w:pPr>
            <w:r w:rsidRPr="00D87EEB">
              <w:rPr>
                <w:sz w:val="18"/>
                <w:szCs w:val="18"/>
                <w:lang w:val="en-US"/>
              </w:rPr>
              <w:t>1.7</w:t>
            </w:r>
          </w:p>
        </w:tc>
      </w:tr>
      <w:tr w:rsidR="009D1E4A" w:rsidRPr="00D87EEB" w14:paraId="4FE46FDE" w14:textId="77777777" w:rsidTr="007C4785">
        <w:trPr>
          <w:trHeight w:val="55"/>
        </w:trPr>
        <w:tc>
          <w:tcPr>
            <w:tcW w:w="749" w:type="pct"/>
            <w:vMerge/>
            <w:vAlign w:val="center"/>
            <w:hideMark/>
          </w:tcPr>
          <w:p w14:paraId="5059B6C2" w14:textId="77777777" w:rsidR="009D1E4A" w:rsidRPr="00D87EEB" w:rsidRDefault="009D1E4A" w:rsidP="009D1E4A">
            <w:pPr>
              <w:rPr>
                <w:sz w:val="18"/>
                <w:szCs w:val="18"/>
                <w:lang w:val="en-US"/>
              </w:rPr>
            </w:pPr>
          </w:p>
        </w:tc>
        <w:tc>
          <w:tcPr>
            <w:tcW w:w="1317" w:type="pct"/>
            <w:hideMark/>
          </w:tcPr>
          <w:p w14:paraId="1CC4FE68" w14:textId="77777777" w:rsidR="009D1E4A" w:rsidRPr="00D87EEB" w:rsidRDefault="009D1E4A" w:rsidP="009D1E4A">
            <w:pPr>
              <w:jc w:val="left"/>
              <w:rPr>
                <w:sz w:val="18"/>
                <w:szCs w:val="18"/>
                <w:lang w:val="en-US"/>
              </w:rPr>
            </w:pPr>
            <w:r w:rsidRPr="00D87EEB">
              <w:rPr>
                <w:sz w:val="18"/>
                <w:szCs w:val="18"/>
                <w:lang w:val="en-US"/>
              </w:rPr>
              <w:t>Funding (US $)</w:t>
            </w:r>
          </w:p>
        </w:tc>
        <w:tc>
          <w:tcPr>
            <w:tcW w:w="724" w:type="pct"/>
          </w:tcPr>
          <w:p w14:paraId="4C608BA9" w14:textId="5F0D32D1" w:rsidR="009D1E4A" w:rsidRPr="00D87EEB" w:rsidRDefault="009D1E4A" w:rsidP="009D1E4A">
            <w:pPr>
              <w:jc w:val="right"/>
              <w:rPr>
                <w:sz w:val="18"/>
                <w:szCs w:val="18"/>
                <w:lang w:val="en-US"/>
              </w:rPr>
            </w:pPr>
            <w:r w:rsidRPr="00D87EEB">
              <w:rPr>
                <w:sz w:val="18"/>
                <w:szCs w:val="18"/>
                <w:lang w:val="en-US"/>
              </w:rPr>
              <w:t>125,291</w:t>
            </w:r>
          </w:p>
        </w:tc>
        <w:tc>
          <w:tcPr>
            <w:tcW w:w="724" w:type="pct"/>
          </w:tcPr>
          <w:p w14:paraId="2EDAAEDB" w14:textId="04892988" w:rsidR="009D1E4A" w:rsidRPr="00D87EEB" w:rsidRDefault="009D1E4A" w:rsidP="009D1E4A">
            <w:pPr>
              <w:jc w:val="right"/>
              <w:rPr>
                <w:sz w:val="18"/>
                <w:szCs w:val="18"/>
                <w:lang w:val="en-US"/>
              </w:rPr>
            </w:pPr>
            <w:r w:rsidRPr="00D87EEB">
              <w:rPr>
                <w:sz w:val="18"/>
                <w:szCs w:val="18"/>
                <w:lang w:val="en-US"/>
              </w:rPr>
              <w:t>0</w:t>
            </w:r>
          </w:p>
        </w:tc>
        <w:tc>
          <w:tcPr>
            <w:tcW w:w="724" w:type="pct"/>
          </w:tcPr>
          <w:p w14:paraId="1672E6F2" w14:textId="4E5559D8" w:rsidR="009D1E4A" w:rsidRPr="00D87EEB" w:rsidRDefault="009D1E4A" w:rsidP="009D1E4A">
            <w:pPr>
              <w:jc w:val="right"/>
              <w:rPr>
                <w:sz w:val="18"/>
                <w:szCs w:val="18"/>
                <w:lang w:val="en-US"/>
              </w:rPr>
            </w:pPr>
            <w:r w:rsidRPr="00D87EEB">
              <w:rPr>
                <w:sz w:val="18"/>
                <w:szCs w:val="18"/>
                <w:lang w:val="en-US"/>
              </w:rPr>
              <w:t>0</w:t>
            </w:r>
          </w:p>
        </w:tc>
        <w:tc>
          <w:tcPr>
            <w:tcW w:w="761" w:type="pct"/>
          </w:tcPr>
          <w:p w14:paraId="51128E28" w14:textId="71F16324" w:rsidR="009D1E4A" w:rsidRPr="00D87EEB" w:rsidRDefault="009D1E4A" w:rsidP="009D1E4A">
            <w:pPr>
              <w:jc w:val="right"/>
              <w:rPr>
                <w:sz w:val="18"/>
                <w:szCs w:val="18"/>
                <w:lang w:val="en-US"/>
              </w:rPr>
            </w:pPr>
            <w:r w:rsidRPr="00D87EEB">
              <w:rPr>
                <w:sz w:val="18"/>
                <w:szCs w:val="18"/>
                <w:lang w:val="en-US"/>
              </w:rPr>
              <w:t>125,291</w:t>
            </w:r>
          </w:p>
        </w:tc>
      </w:tr>
      <w:tr w:rsidR="009D1E4A" w:rsidRPr="00D87EEB" w14:paraId="29760EAA" w14:textId="77777777" w:rsidTr="007C4785">
        <w:trPr>
          <w:trHeight w:val="264"/>
        </w:trPr>
        <w:tc>
          <w:tcPr>
            <w:tcW w:w="749" w:type="pct"/>
            <w:vMerge w:val="restart"/>
            <w:vAlign w:val="center"/>
            <w:hideMark/>
          </w:tcPr>
          <w:p w14:paraId="09A4819A" w14:textId="207FBEA5" w:rsidR="009D1E4A" w:rsidRPr="00D87EEB" w:rsidRDefault="009D1E4A" w:rsidP="009D1E4A">
            <w:pPr>
              <w:jc w:val="center"/>
              <w:rPr>
                <w:sz w:val="18"/>
                <w:szCs w:val="18"/>
                <w:lang w:val="en-US"/>
              </w:rPr>
            </w:pPr>
            <w:r w:rsidRPr="00D87EEB">
              <w:rPr>
                <w:color w:val="000000" w:themeColor="text1"/>
                <w:sz w:val="18"/>
                <w:szCs w:val="18"/>
              </w:rPr>
              <w:t>UNEP</w:t>
            </w:r>
          </w:p>
        </w:tc>
        <w:tc>
          <w:tcPr>
            <w:tcW w:w="1317" w:type="pct"/>
            <w:hideMark/>
          </w:tcPr>
          <w:p w14:paraId="070C9E48" w14:textId="77777777" w:rsidR="009D1E4A" w:rsidRPr="00D87EEB" w:rsidRDefault="009D1E4A" w:rsidP="009D1E4A">
            <w:pPr>
              <w:jc w:val="left"/>
              <w:rPr>
                <w:sz w:val="18"/>
                <w:szCs w:val="18"/>
                <w:lang w:val="en-US"/>
              </w:rPr>
            </w:pPr>
            <w:r w:rsidRPr="00D87EEB">
              <w:rPr>
                <w:sz w:val="18"/>
                <w:szCs w:val="18"/>
                <w:lang w:val="en-US"/>
              </w:rPr>
              <w:t>ODS phase-out (ODP tonnes)</w:t>
            </w:r>
          </w:p>
        </w:tc>
        <w:tc>
          <w:tcPr>
            <w:tcW w:w="724" w:type="pct"/>
          </w:tcPr>
          <w:p w14:paraId="0A20DF84" w14:textId="72A3806B" w:rsidR="009D1E4A" w:rsidRPr="00D87EEB" w:rsidRDefault="009D1E4A" w:rsidP="009D1E4A">
            <w:pPr>
              <w:jc w:val="right"/>
              <w:rPr>
                <w:sz w:val="18"/>
                <w:szCs w:val="18"/>
                <w:lang w:val="en-US"/>
              </w:rPr>
            </w:pPr>
            <w:r w:rsidRPr="00D87EEB">
              <w:rPr>
                <w:sz w:val="18"/>
                <w:szCs w:val="18"/>
                <w:lang w:val="en-US"/>
              </w:rPr>
              <w:t>1.7</w:t>
            </w:r>
          </w:p>
        </w:tc>
        <w:tc>
          <w:tcPr>
            <w:tcW w:w="724" w:type="pct"/>
          </w:tcPr>
          <w:p w14:paraId="2A2B76A3" w14:textId="0A1C8E3B" w:rsidR="009D1E4A" w:rsidRPr="00D87EEB" w:rsidRDefault="009D1E4A" w:rsidP="009D1E4A">
            <w:pPr>
              <w:jc w:val="right"/>
              <w:rPr>
                <w:sz w:val="18"/>
                <w:szCs w:val="18"/>
                <w:lang w:val="en-US"/>
              </w:rPr>
            </w:pPr>
            <w:r w:rsidRPr="00D87EEB">
              <w:rPr>
                <w:sz w:val="18"/>
                <w:szCs w:val="18"/>
                <w:lang w:val="en-US"/>
              </w:rPr>
              <w:t>0.00</w:t>
            </w:r>
          </w:p>
        </w:tc>
        <w:tc>
          <w:tcPr>
            <w:tcW w:w="724" w:type="pct"/>
          </w:tcPr>
          <w:p w14:paraId="60732115" w14:textId="4BD9B638" w:rsidR="009D1E4A" w:rsidRPr="00D87EEB" w:rsidRDefault="009D1E4A" w:rsidP="009D1E4A">
            <w:pPr>
              <w:jc w:val="right"/>
              <w:rPr>
                <w:sz w:val="18"/>
                <w:szCs w:val="18"/>
                <w:lang w:val="en-US"/>
              </w:rPr>
            </w:pPr>
            <w:r w:rsidRPr="00D87EEB">
              <w:rPr>
                <w:sz w:val="18"/>
                <w:szCs w:val="18"/>
                <w:lang w:val="en-US"/>
              </w:rPr>
              <w:t>0.00</w:t>
            </w:r>
          </w:p>
        </w:tc>
        <w:tc>
          <w:tcPr>
            <w:tcW w:w="761" w:type="pct"/>
          </w:tcPr>
          <w:p w14:paraId="3BC9029D" w14:textId="54753E02" w:rsidR="009D1E4A" w:rsidRPr="00D87EEB" w:rsidRDefault="009D1E4A" w:rsidP="009D1E4A">
            <w:pPr>
              <w:jc w:val="right"/>
              <w:rPr>
                <w:sz w:val="18"/>
                <w:szCs w:val="18"/>
                <w:lang w:val="en-US"/>
              </w:rPr>
            </w:pPr>
            <w:r w:rsidRPr="00D87EEB">
              <w:rPr>
                <w:sz w:val="18"/>
                <w:szCs w:val="18"/>
                <w:lang w:val="en-US"/>
              </w:rPr>
              <w:t>1.7</w:t>
            </w:r>
          </w:p>
        </w:tc>
      </w:tr>
      <w:tr w:rsidR="009D1E4A" w:rsidRPr="00D87EEB" w14:paraId="37F06751" w14:textId="77777777" w:rsidTr="007C4785">
        <w:trPr>
          <w:trHeight w:val="264"/>
        </w:trPr>
        <w:tc>
          <w:tcPr>
            <w:tcW w:w="749" w:type="pct"/>
            <w:vMerge/>
            <w:vAlign w:val="center"/>
            <w:hideMark/>
          </w:tcPr>
          <w:p w14:paraId="311D4A21" w14:textId="77777777" w:rsidR="009D1E4A" w:rsidRPr="00D87EEB" w:rsidRDefault="009D1E4A" w:rsidP="009D1E4A">
            <w:pPr>
              <w:rPr>
                <w:sz w:val="18"/>
                <w:szCs w:val="18"/>
                <w:lang w:val="en-US"/>
              </w:rPr>
            </w:pPr>
          </w:p>
        </w:tc>
        <w:tc>
          <w:tcPr>
            <w:tcW w:w="1317" w:type="pct"/>
            <w:hideMark/>
          </w:tcPr>
          <w:p w14:paraId="4BB19A92" w14:textId="77777777" w:rsidR="009D1E4A" w:rsidRPr="00D87EEB" w:rsidRDefault="009D1E4A" w:rsidP="009D1E4A">
            <w:pPr>
              <w:jc w:val="left"/>
              <w:rPr>
                <w:sz w:val="18"/>
                <w:szCs w:val="18"/>
                <w:lang w:val="en-US"/>
              </w:rPr>
            </w:pPr>
            <w:r w:rsidRPr="00D87EEB">
              <w:rPr>
                <w:sz w:val="18"/>
                <w:szCs w:val="18"/>
                <w:lang w:val="en-US"/>
              </w:rPr>
              <w:t>Funding (US $)</w:t>
            </w:r>
          </w:p>
        </w:tc>
        <w:tc>
          <w:tcPr>
            <w:tcW w:w="724" w:type="pct"/>
          </w:tcPr>
          <w:p w14:paraId="7783B0EC" w14:textId="295202E7" w:rsidR="009D1E4A" w:rsidRPr="00D87EEB" w:rsidRDefault="009D1E4A" w:rsidP="009D1E4A">
            <w:pPr>
              <w:jc w:val="right"/>
              <w:rPr>
                <w:sz w:val="18"/>
                <w:szCs w:val="18"/>
                <w:lang w:val="en-US"/>
              </w:rPr>
            </w:pPr>
            <w:r w:rsidRPr="00D87EEB">
              <w:rPr>
                <w:sz w:val="18"/>
                <w:szCs w:val="18"/>
                <w:lang w:val="en-US"/>
              </w:rPr>
              <w:t>130,612</w:t>
            </w:r>
          </w:p>
        </w:tc>
        <w:tc>
          <w:tcPr>
            <w:tcW w:w="724" w:type="pct"/>
          </w:tcPr>
          <w:p w14:paraId="12273E6E" w14:textId="25C31364" w:rsidR="009D1E4A" w:rsidRPr="00D87EEB" w:rsidRDefault="009D1E4A" w:rsidP="009D1E4A">
            <w:pPr>
              <w:jc w:val="right"/>
              <w:rPr>
                <w:sz w:val="18"/>
                <w:szCs w:val="18"/>
                <w:lang w:val="en-US"/>
              </w:rPr>
            </w:pPr>
            <w:r w:rsidRPr="00D87EEB">
              <w:rPr>
                <w:sz w:val="18"/>
                <w:szCs w:val="18"/>
                <w:lang w:val="en-US"/>
              </w:rPr>
              <w:t>0</w:t>
            </w:r>
          </w:p>
        </w:tc>
        <w:tc>
          <w:tcPr>
            <w:tcW w:w="724" w:type="pct"/>
          </w:tcPr>
          <w:p w14:paraId="0692BCA2" w14:textId="7A304DCB" w:rsidR="009D1E4A" w:rsidRPr="00D87EEB" w:rsidRDefault="009D1E4A" w:rsidP="009D1E4A">
            <w:pPr>
              <w:jc w:val="right"/>
              <w:rPr>
                <w:sz w:val="18"/>
                <w:szCs w:val="18"/>
                <w:lang w:val="en-US"/>
              </w:rPr>
            </w:pPr>
            <w:r w:rsidRPr="00D87EEB">
              <w:rPr>
                <w:sz w:val="18"/>
                <w:szCs w:val="18"/>
                <w:lang w:val="en-US"/>
              </w:rPr>
              <w:t>0</w:t>
            </w:r>
          </w:p>
        </w:tc>
        <w:tc>
          <w:tcPr>
            <w:tcW w:w="761" w:type="pct"/>
          </w:tcPr>
          <w:p w14:paraId="465B4EF2" w14:textId="30D8BC27" w:rsidR="009D1E4A" w:rsidRPr="00D87EEB" w:rsidRDefault="009D1E4A" w:rsidP="009D1E4A">
            <w:pPr>
              <w:jc w:val="right"/>
              <w:rPr>
                <w:sz w:val="18"/>
                <w:szCs w:val="18"/>
                <w:lang w:val="en-US"/>
              </w:rPr>
            </w:pPr>
            <w:r w:rsidRPr="00D87EEB">
              <w:rPr>
                <w:sz w:val="18"/>
                <w:szCs w:val="18"/>
                <w:lang w:val="en-US"/>
              </w:rPr>
              <w:t>130,612</w:t>
            </w:r>
          </w:p>
        </w:tc>
      </w:tr>
    </w:tbl>
    <w:p w14:paraId="467295C6" w14:textId="77777777" w:rsidR="00A43077" w:rsidRPr="00656C67" w:rsidRDefault="00A43077" w:rsidP="00A43077">
      <w:pPr>
        <w:jc w:val="left"/>
        <w:rPr>
          <w:sz w:val="16"/>
          <w:szCs w:val="16"/>
        </w:rPr>
      </w:pPr>
    </w:p>
    <w:tbl>
      <w:tblPr>
        <w:tblStyle w:val="TableGrid"/>
        <w:tblW w:w="5390" w:type="pct"/>
        <w:tblInd w:w="-95" w:type="dxa"/>
        <w:tblLayout w:type="fixed"/>
        <w:tblCellMar>
          <w:left w:w="115" w:type="dxa"/>
          <w:right w:w="115" w:type="dxa"/>
        </w:tblCellMar>
        <w:tblLook w:val="04A0" w:firstRow="1" w:lastRow="0" w:firstColumn="1" w:lastColumn="0" w:noHBand="0" w:noVBand="1"/>
      </w:tblPr>
      <w:tblGrid>
        <w:gridCol w:w="854"/>
        <w:gridCol w:w="676"/>
        <w:gridCol w:w="810"/>
        <w:gridCol w:w="703"/>
        <w:gridCol w:w="704"/>
        <w:gridCol w:w="703"/>
        <w:gridCol w:w="704"/>
        <w:gridCol w:w="703"/>
        <w:gridCol w:w="704"/>
        <w:gridCol w:w="703"/>
        <w:gridCol w:w="704"/>
        <w:gridCol w:w="703"/>
        <w:gridCol w:w="704"/>
        <w:gridCol w:w="704"/>
      </w:tblGrid>
      <w:tr w:rsidR="007C4785" w:rsidRPr="00D87EEB" w14:paraId="0D9DC77E" w14:textId="77777777" w:rsidTr="00253528">
        <w:trPr>
          <w:trHeight w:val="216"/>
        </w:trPr>
        <w:tc>
          <w:tcPr>
            <w:tcW w:w="2340" w:type="dxa"/>
            <w:gridSpan w:val="3"/>
            <w:shd w:val="clear" w:color="auto" w:fill="auto"/>
            <w:tcMar>
              <w:left w:w="43" w:type="dxa"/>
              <w:right w:w="43" w:type="dxa"/>
            </w:tcMar>
          </w:tcPr>
          <w:p w14:paraId="3193BA2F" w14:textId="77777777" w:rsidR="007C4785" w:rsidRPr="00D87EEB" w:rsidRDefault="007C4785" w:rsidP="006A148E">
            <w:pPr>
              <w:jc w:val="left"/>
              <w:rPr>
                <w:b/>
                <w:sz w:val="18"/>
                <w:szCs w:val="18"/>
              </w:rPr>
            </w:pPr>
            <w:r w:rsidRPr="00D87EEB">
              <w:rPr>
                <w:b/>
                <w:sz w:val="18"/>
                <w:szCs w:val="18"/>
              </w:rPr>
              <w:t xml:space="preserve">(VI) PROJECT DATA </w:t>
            </w:r>
          </w:p>
        </w:tc>
        <w:tc>
          <w:tcPr>
            <w:tcW w:w="703" w:type="dxa"/>
            <w:shd w:val="clear" w:color="auto" w:fill="auto"/>
            <w:tcMar>
              <w:left w:w="43" w:type="dxa"/>
              <w:right w:w="43" w:type="dxa"/>
            </w:tcMar>
          </w:tcPr>
          <w:p w14:paraId="0B5A64DC" w14:textId="77777777" w:rsidR="007C4785" w:rsidRPr="00D87EEB" w:rsidRDefault="007C4785" w:rsidP="006A148E">
            <w:pPr>
              <w:jc w:val="center"/>
              <w:rPr>
                <w:b/>
                <w:sz w:val="18"/>
                <w:szCs w:val="18"/>
              </w:rPr>
            </w:pPr>
            <w:r w:rsidRPr="00D87EEB">
              <w:rPr>
                <w:b/>
                <w:sz w:val="18"/>
                <w:szCs w:val="18"/>
              </w:rPr>
              <w:t>2021</w:t>
            </w:r>
          </w:p>
        </w:tc>
        <w:tc>
          <w:tcPr>
            <w:tcW w:w="704" w:type="dxa"/>
            <w:shd w:val="clear" w:color="auto" w:fill="auto"/>
            <w:tcMar>
              <w:left w:w="43" w:type="dxa"/>
              <w:right w:w="43" w:type="dxa"/>
            </w:tcMar>
          </w:tcPr>
          <w:p w14:paraId="25DBFFD9" w14:textId="77777777" w:rsidR="007C4785" w:rsidRPr="00D87EEB" w:rsidRDefault="007C4785" w:rsidP="006A148E">
            <w:pPr>
              <w:jc w:val="center"/>
              <w:rPr>
                <w:b/>
                <w:sz w:val="18"/>
                <w:szCs w:val="18"/>
              </w:rPr>
            </w:pPr>
            <w:r w:rsidRPr="00D87EEB">
              <w:rPr>
                <w:b/>
                <w:sz w:val="18"/>
                <w:szCs w:val="18"/>
              </w:rPr>
              <w:t>2022</w:t>
            </w:r>
          </w:p>
        </w:tc>
        <w:tc>
          <w:tcPr>
            <w:tcW w:w="703" w:type="dxa"/>
            <w:shd w:val="clear" w:color="auto" w:fill="auto"/>
            <w:tcMar>
              <w:left w:w="43" w:type="dxa"/>
              <w:right w:w="43" w:type="dxa"/>
            </w:tcMar>
          </w:tcPr>
          <w:p w14:paraId="03F2FCF4" w14:textId="77777777" w:rsidR="007C4785" w:rsidRPr="00D87EEB" w:rsidRDefault="007C4785" w:rsidP="006A148E">
            <w:pPr>
              <w:jc w:val="center"/>
              <w:rPr>
                <w:b/>
                <w:sz w:val="18"/>
                <w:szCs w:val="18"/>
              </w:rPr>
            </w:pPr>
            <w:r w:rsidRPr="00D87EEB">
              <w:rPr>
                <w:b/>
                <w:sz w:val="18"/>
                <w:szCs w:val="18"/>
              </w:rPr>
              <w:t>2023</w:t>
            </w:r>
          </w:p>
        </w:tc>
        <w:tc>
          <w:tcPr>
            <w:tcW w:w="704" w:type="dxa"/>
            <w:shd w:val="clear" w:color="auto" w:fill="auto"/>
            <w:tcMar>
              <w:left w:w="43" w:type="dxa"/>
              <w:right w:w="43" w:type="dxa"/>
            </w:tcMar>
          </w:tcPr>
          <w:p w14:paraId="1BDEDD4E" w14:textId="77777777" w:rsidR="007C4785" w:rsidRPr="00D87EEB" w:rsidRDefault="007C4785" w:rsidP="006A148E">
            <w:pPr>
              <w:jc w:val="center"/>
              <w:rPr>
                <w:b/>
                <w:sz w:val="18"/>
                <w:szCs w:val="18"/>
              </w:rPr>
            </w:pPr>
            <w:r w:rsidRPr="00D87EEB">
              <w:rPr>
                <w:b/>
                <w:sz w:val="18"/>
                <w:szCs w:val="18"/>
              </w:rPr>
              <w:t>2024</w:t>
            </w:r>
          </w:p>
        </w:tc>
        <w:tc>
          <w:tcPr>
            <w:tcW w:w="703" w:type="dxa"/>
            <w:shd w:val="clear" w:color="auto" w:fill="auto"/>
            <w:tcMar>
              <w:left w:w="43" w:type="dxa"/>
              <w:right w:w="43" w:type="dxa"/>
            </w:tcMar>
          </w:tcPr>
          <w:p w14:paraId="4FDCC9CF" w14:textId="77777777" w:rsidR="007C4785" w:rsidRPr="00D87EEB" w:rsidRDefault="007C4785" w:rsidP="006A148E">
            <w:pPr>
              <w:jc w:val="center"/>
              <w:rPr>
                <w:b/>
                <w:sz w:val="18"/>
                <w:szCs w:val="18"/>
              </w:rPr>
            </w:pPr>
            <w:r w:rsidRPr="00D87EEB">
              <w:rPr>
                <w:b/>
                <w:sz w:val="18"/>
                <w:szCs w:val="18"/>
              </w:rPr>
              <w:t>2025</w:t>
            </w:r>
          </w:p>
        </w:tc>
        <w:tc>
          <w:tcPr>
            <w:tcW w:w="704" w:type="dxa"/>
            <w:shd w:val="clear" w:color="auto" w:fill="auto"/>
            <w:tcMar>
              <w:left w:w="43" w:type="dxa"/>
              <w:right w:w="43" w:type="dxa"/>
            </w:tcMar>
          </w:tcPr>
          <w:p w14:paraId="6436E72F" w14:textId="77777777" w:rsidR="007C4785" w:rsidRPr="00D87EEB" w:rsidRDefault="007C4785" w:rsidP="006A148E">
            <w:pPr>
              <w:jc w:val="center"/>
              <w:rPr>
                <w:b/>
                <w:sz w:val="18"/>
                <w:szCs w:val="18"/>
              </w:rPr>
            </w:pPr>
            <w:r w:rsidRPr="00D87EEB">
              <w:rPr>
                <w:b/>
                <w:sz w:val="18"/>
                <w:szCs w:val="18"/>
              </w:rPr>
              <w:t>2026</w:t>
            </w:r>
          </w:p>
        </w:tc>
        <w:tc>
          <w:tcPr>
            <w:tcW w:w="703" w:type="dxa"/>
            <w:tcMar>
              <w:left w:w="43" w:type="dxa"/>
              <w:right w:w="43" w:type="dxa"/>
            </w:tcMar>
          </w:tcPr>
          <w:p w14:paraId="294FDFE0" w14:textId="77777777" w:rsidR="007C4785" w:rsidRPr="00D87EEB" w:rsidRDefault="007C4785" w:rsidP="006A148E">
            <w:pPr>
              <w:jc w:val="center"/>
              <w:rPr>
                <w:b/>
                <w:sz w:val="18"/>
                <w:szCs w:val="18"/>
              </w:rPr>
            </w:pPr>
            <w:r w:rsidRPr="00D87EEB">
              <w:rPr>
                <w:b/>
                <w:sz w:val="18"/>
                <w:szCs w:val="18"/>
              </w:rPr>
              <w:t>2027</w:t>
            </w:r>
          </w:p>
        </w:tc>
        <w:tc>
          <w:tcPr>
            <w:tcW w:w="704" w:type="dxa"/>
            <w:tcMar>
              <w:left w:w="43" w:type="dxa"/>
              <w:right w:w="43" w:type="dxa"/>
            </w:tcMar>
          </w:tcPr>
          <w:p w14:paraId="784C5A21" w14:textId="77777777" w:rsidR="007C4785" w:rsidRPr="00D87EEB" w:rsidRDefault="007C4785" w:rsidP="006A148E">
            <w:pPr>
              <w:jc w:val="center"/>
              <w:rPr>
                <w:b/>
                <w:sz w:val="18"/>
                <w:szCs w:val="18"/>
              </w:rPr>
            </w:pPr>
            <w:r w:rsidRPr="00D87EEB">
              <w:rPr>
                <w:b/>
                <w:sz w:val="18"/>
                <w:szCs w:val="18"/>
              </w:rPr>
              <w:t>2028</w:t>
            </w:r>
          </w:p>
        </w:tc>
        <w:tc>
          <w:tcPr>
            <w:tcW w:w="703" w:type="dxa"/>
            <w:tcMar>
              <w:left w:w="43" w:type="dxa"/>
              <w:right w:w="43" w:type="dxa"/>
            </w:tcMar>
          </w:tcPr>
          <w:p w14:paraId="242AA850" w14:textId="77777777" w:rsidR="007C4785" w:rsidRPr="00D87EEB" w:rsidRDefault="007C4785" w:rsidP="006A148E">
            <w:pPr>
              <w:jc w:val="center"/>
              <w:rPr>
                <w:b/>
                <w:sz w:val="18"/>
                <w:szCs w:val="18"/>
              </w:rPr>
            </w:pPr>
            <w:r w:rsidRPr="00D87EEB">
              <w:rPr>
                <w:b/>
                <w:sz w:val="18"/>
                <w:szCs w:val="18"/>
              </w:rPr>
              <w:t>2029</w:t>
            </w:r>
          </w:p>
        </w:tc>
        <w:tc>
          <w:tcPr>
            <w:tcW w:w="704" w:type="dxa"/>
            <w:tcMar>
              <w:left w:w="43" w:type="dxa"/>
              <w:right w:w="43" w:type="dxa"/>
            </w:tcMar>
          </w:tcPr>
          <w:p w14:paraId="1387D683" w14:textId="77777777" w:rsidR="007C4785" w:rsidRPr="00D87EEB" w:rsidRDefault="007C4785" w:rsidP="006A148E">
            <w:pPr>
              <w:jc w:val="center"/>
              <w:rPr>
                <w:b/>
                <w:sz w:val="18"/>
                <w:szCs w:val="18"/>
              </w:rPr>
            </w:pPr>
            <w:r w:rsidRPr="00D87EEB">
              <w:rPr>
                <w:b/>
                <w:sz w:val="18"/>
                <w:szCs w:val="18"/>
              </w:rPr>
              <w:t>2030</w:t>
            </w:r>
          </w:p>
        </w:tc>
        <w:tc>
          <w:tcPr>
            <w:tcW w:w="704" w:type="dxa"/>
            <w:shd w:val="clear" w:color="auto" w:fill="auto"/>
            <w:tcMar>
              <w:left w:w="43" w:type="dxa"/>
              <w:right w:w="43" w:type="dxa"/>
            </w:tcMar>
          </w:tcPr>
          <w:p w14:paraId="5D3D2413" w14:textId="77777777" w:rsidR="007C4785" w:rsidRPr="00D87EEB" w:rsidRDefault="007C4785" w:rsidP="006A148E">
            <w:pPr>
              <w:jc w:val="center"/>
              <w:rPr>
                <w:b/>
                <w:sz w:val="18"/>
                <w:szCs w:val="18"/>
              </w:rPr>
            </w:pPr>
            <w:r w:rsidRPr="00D87EEB">
              <w:rPr>
                <w:b/>
                <w:sz w:val="18"/>
                <w:szCs w:val="18"/>
              </w:rPr>
              <w:t>Total</w:t>
            </w:r>
          </w:p>
        </w:tc>
      </w:tr>
      <w:tr w:rsidR="007C4785" w:rsidRPr="00D87EEB" w14:paraId="380E7F9A" w14:textId="77777777" w:rsidTr="00253528">
        <w:trPr>
          <w:trHeight w:val="69"/>
        </w:trPr>
        <w:tc>
          <w:tcPr>
            <w:tcW w:w="2340" w:type="dxa"/>
            <w:gridSpan w:val="3"/>
            <w:shd w:val="clear" w:color="auto" w:fill="auto"/>
            <w:tcMar>
              <w:left w:w="43" w:type="dxa"/>
              <w:right w:w="43" w:type="dxa"/>
            </w:tcMar>
          </w:tcPr>
          <w:p w14:paraId="78FAF766" w14:textId="77777777" w:rsidR="007C4785" w:rsidRPr="00D87EEB" w:rsidRDefault="007C4785" w:rsidP="006A148E">
            <w:pPr>
              <w:tabs>
                <w:tab w:val="left" w:pos="8280"/>
              </w:tabs>
              <w:spacing w:after="60"/>
              <w:jc w:val="left"/>
              <w:rPr>
                <w:sz w:val="18"/>
                <w:szCs w:val="18"/>
              </w:rPr>
            </w:pPr>
            <w:r w:rsidRPr="00D87EEB">
              <w:rPr>
                <w:sz w:val="18"/>
                <w:szCs w:val="18"/>
              </w:rPr>
              <w:t>Montreal Protocol consumption limits</w:t>
            </w:r>
          </w:p>
        </w:tc>
        <w:tc>
          <w:tcPr>
            <w:tcW w:w="703" w:type="dxa"/>
            <w:shd w:val="clear" w:color="auto" w:fill="auto"/>
            <w:tcMar>
              <w:left w:w="43" w:type="dxa"/>
              <w:right w:w="43" w:type="dxa"/>
            </w:tcMar>
          </w:tcPr>
          <w:p w14:paraId="4EF200F6" w14:textId="77777777" w:rsidR="007C4785" w:rsidRPr="00D87EEB" w:rsidRDefault="007C4785" w:rsidP="006A148E">
            <w:pPr>
              <w:tabs>
                <w:tab w:val="left" w:pos="8280"/>
              </w:tabs>
              <w:spacing w:after="60"/>
              <w:jc w:val="right"/>
              <w:rPr>
                <w:sz w:val="18"/>
                <w:szCs w:val="18"/>
              </w:rPr>
            </w:pPr>
            <w:r w:rsidRPr="00D87EEB">
              <w:rPr>
                <w:sz w:val="18"/>
                <w:szCs w:val="18"/>
              </w:rPr>
              <w:t>20.46</w:t>
            </w:r>
          </w:p>
        </w:tc>
        <w:tc>
          <w:tcPr>
            <w:tcW w:w="704" w:type="dxa"/>
            <w:shd w:val="clear" w:color="auto" w:fill="auto"/>
            <w:tcMar>
              <w:left w:w="43" w:type="dxa"/>
              <w:right w:w="43" w:type="dxa"/>
            </w:tcMar>
          </w:tcPr>
          <w:p w14:paraId="351BAF6A" w14:textId="77777777" w:rsidR="007C4785" w:rsidRPr="00D87EEB" w:rsidRDefault="007C4785" w:rsidP="006A148E">
            <w:pPr>
              <w:tabs>
                <w:tab w:val="left" w:pos="8280"/>
              </w:tabs>
              <w:spacing w:after="60"/>
              <w:jc w:val="right"/>
              <w:rPr>
                <w:sz w:val="18"/>
                <w:szCs w:val="18"/>
              </w:rPr>
            </w:pPr>
            <w:r w:rsidRPr="00D87EEB">
              <w:rPr>
                <w:sz w:val="18"/>
                <w:szCs w:val="18"/>
              </w:rPr>
              <w:t>20.46</w:t>
            </w:r>
          </w:p>
        </w:tc>
        <w:tc>
          <w:tcPr>
            <w:tcW w:w="703" w:type="dxa"/>
            <w:shd w:val="clear" w:color="auto" w:fill="auto"/>
            <w:tcMar>
              <w:left w:w="43" w:type="dxa"/>
              <w:right w:w="43" w:type="dxa"/>
            </w:tcMar>
          </w:tcPr>
          <w:p w14:paraId="02254B61" w14:textId="77777777" w:rsidR="007C4785" w:rsidRPr="00D87EEB" w:rsidRDefault="007C4785" w:rsidP="006A148E">
            <w:pPr>
              <w:tabs>
                <w:tab w:val="left" w:pos="8280"/>
              </w:tabs>
              <w:spacing w:after="60"/>
              <w:jc w:val="right"/>
              <w:rPr>
                <w:sz w:val="18"/>
                <w:szCs w:val="18"/>
              </w:rPr>
            </w:pPr>
            <w:r w:rsidRPr="00D87EEB">
              <w:rPr>
                <w:sz w:val="18"/>
                <w:szCs w:val="18"/>
              </w:rPr>
              <w:t>20.46</w:t>
            </w:r>
          </w:p>
        </w:tc>
        <w:tc>
          <w:tcPr>
            <w:tcW w:w="704" w:type="dxa"/>
            <w:shd w:val="clear" w:color="auto" w:fill="auto"/>
            <w:tcMar>
              <w:left w:w="43" w:type="dxa"/>
              <w:right w:w="43" w:type="dxa"/>
            </w:tcMar>
          </w:tcPr>
          <w:p w14:paraId="6BC981DB" w14:textId="77777777" w:rsidR="007C4785" w:rsidRPr="00D87EEB" w:rsidRDefault="007C4785" w:rsidP="006A148E">
            <w:pPr>
              <w:tabs>
                <w:tab w:val="left" w:pos="8280"/>
              </w:tabs>
              <w:spacing w:after="60"/>
              <w:jc w:val="right"/>
              <w:rPr>
                <w:sz w:val="18"/>
                <w:szCs w:val="18"/>
              </w:rPr>
            </w:pPr>
            <w:r w:rsidRPr="00D87EEB">
              <w:rPr>
                <w:sz w:val="18"/>
                <w:szCs w:val="18"/>
              </w:rPr>
              <w:t>20.46</w:t>
            </w:r>
          </w:p>
        </w:tc>
        <w:tc>
          <w:tcPr>
            <w:tcW w:w="703" w:type="dxa"/>
            <w:shd w:val="clear" w:color="auto" w:fill="auto"/>
            <w:tcMar>
              <w:left w:w="43" w:type="dxa"/>
              <w:right w:w="43" w:type="dxa"/>
            </w:tcMar>
          </w:tcPr>
          <w:p w14:paraId="2C87A28D"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4" w:type="dxa"/>
            <w:shd w:val="clear" w:color="auto" w:fill="auto"/>
            <w:tcMar>
              <w:left w:w="43" w:type="dxa"/>
              <w:right w:w="43" w:type="dxa"/>
            </w:tcMar>
          </w:tcPr>
          <w:p w14:paraId="6A73CCAB"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3" w:type="dxa"/>
            <w:tcMar>
              <w:left w:w="43" w:type="dxa"/>
              <w:right w:w="43" w:type="dxa"/>
            </w:tcMar>
          </w:tcPr>
          <w:p w14:paraId="777FA6F7"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4" w:type="dxa"/>
            <w:tcMar>
              <w:left w:w="43" w:type="dxa"/>
              <w:right w:w="43" w:type="dxa"/>
            </w:tcMar>
          </w:tcPr>
          <w:p w14:paraId="773552AE"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3" w:type="dxa"/>
            <w:tcMar>
              <w:left w:w="43" w:type="dxa"/>
              <w:right w:w="43" w:type="dxa"/>
            </w:tcMar>
          </w:tcPr>
          <w:p w14:paraId="53B1CE47"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4" w:type="dxa"/>
            <w:tcMar>
              <w:left w:w="43" w:type="dxa"/>
              <w:right w:w="43" w:type="dxa"/>
            </w:tcMar>
          </w:tcPr>
          <w:p w14:paraId="67435760"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4" w:type="dxa"/>
            <w:tcMar>
              <w:left w:w="43" w:type="dxa"/>
              <w:right w:w="43" w:type="dxa"/>
            </w:tcMar>
          </w:tcPr>
          <w:p w14:paraId="1D7BF90F" w14:textId="77777777" w:rsidR="007C4785" w:rsidRPr="00D87EEB" w:rsidRDefault="007C4785" w:rsidP="006A148E">
            <w:pPr>
              <w:tabs>
                <w:tab w:val="left" w:pos="8280"/>
              </w:tabs>
              <w:spacing w:after="60"/>
              <w:jc w:val="right"/>
              <w:rPr>
                <w:sz w:val="18"/>
                <w:szCs w:val="18"/>
              </w:rPr>
            </w:pPr>
            <w:r w:rsidRPr="00D87EEB">
              <w:rPr>
                <w:sz w:val="18"/>
                <w:szCs w:val="18"/>
              </w:rPr>
              <w:t>n/a</w:t>
            </w:r>
          </w:p>
        </w:tc>
      </w:tr>
      <w:tr w:rsidR="007C4785" w:rsidRPr="00D87EEB" w14:paraId="3B07E3BD" w14:textId="77777777" w:rsidTr="00253528">
        <w:trPr>
          <w:trHeight w:val="69"/>
        </w:trPr>
        <w:tc>
          <w:tcPr>
            <w:tcW w:w="2340" w:type="dxa"/>
            <w:gridSpan w:val="3"/>
            <w:shd w:val="clear" w:color="auto" w:fill="auto"/>
            <w:tcMar>
              <w:left w:w="43" w:type="dxa"/>
              <w:right w:w="43" w:type="dxa"/>
            </w:tcMar>
          </w:tcPr>
          <w:p w14:paraId="1F4217E8" w14:textId="77777777" w:rsidR="007C4785" w:rsidRPr="00D87EEB" w:rsidRDefault="007C4785" w:rsidP="006A148E">
            <w:pPr>
              <w:tabs>
                <w:tab w:val="left" w:pos="8280"/>
              </w:tabs>
              <w:spacing w:after="60"/>
              <w:jc w:val="left"/>
              <w:rPr>
                <w:sz w:val="18"/>
                <w:szCs w:val="18"/>
              </w:rPr>
            </w:pPr>
            <w:r w:rsidRPr="00D87EEB">
              <w:rPr>
                <w:sz w:val="18"/>
                <w:szCs w:val="18"/>
              </w:rPr>
              <w:t>Maximum allowable consumption (ODP tonnes)</w:t>
            </w:r>
          </w:p>
        </w:tc>
        <w:tc>
          <w:tcPr>
            <w:tcW w:w="703" w:type="dxa"/>
            <w:shd w:val="clear" w:color="auto" w:fill="auto"/>
            <w:tcMar>
              <w:left w:w="43" w:type="dxa"/>
              <w:right w:w="43" w:type="dxa"/>
            </w:tcMar>
          </w:tcPr>
          <w:p w14:paraId="459BD468" w14:textId="77777777" w:rsidR="007C4785" w:rsidRPr="00D87EEB" w:rsidRDefault="007C4785" w:rsidP="006A148E">
            <w:pPr>
              <w:tabs>
                <w:tab w:val="left" w:pos="8280"/>
              </w:tabs>
              <w:spacing w:after="60"/>
              <w:jc w:val="right"/>
              <w:rPr>
                <w:sz w:val="18"/>
                <w:szCs w:val="18"/>
              </w:rPr>
            </w:pPr>
            <w:r w:rsidRPr="00D87EEB">
              <w:rPr>
                <w:sz w:val="18"/>
                <w:szCs w:val="18"/>
              </w:rPr>
              <w:t>16.12</w:t>
            </w:r>
          </w:p>
        </w:tc>
        <w:tc>
          <w:tcPr>
            <w:tcW w:w="704" w:type="dxa"/>
            <w:shd w:val="clear" w:color="auto" w:fill="auto"/>
            <w:tcMar>
              <w:left w:w="43" w:type="dxa"/>
              <w:right w:w="43" w:type="dxa"/>
            </w:tcMar>
          </w:tcPr>
          <w:p w14:paraId="06306B4F" w14:textId="77777777" w:rsidR="007C4785" w:rsidRPr="00D87EEB" w:rsidRDefault="007C4785" w:rsidP="006A148E">
            <w:pPr>
              <w:tabs>
                <w:tab w:val="left" w:pos="8280"/>
              </w:tabs>
              <w:spacing w:after="60"/>
              <w:jc w:val="right"/>
              <w:rPr>
                <w:sz w:val="18"/>
                <w:szCs w:val="18"/>
              </w:rPr>
            </w:pPr>
            <w:r w:rsidRPr="00D87EEB">
              <w:rPr>
                <w:sz w:val="18"/>
                <w:szCs w:val="18"/>
              </w:rPr>
              <w:t>16.12</w:t>
            </w:r>
          </w:p>
        </w:tc>
        <w:tc>
          <w:tcPr>
            <w:tcW w:w="703" w:type="dxa"/>
            <w:shd w:val="clear" w:color="auto" w:fill="auto"/>
            <w:tcMar>
              <w:left w:w="43" w:type="dxa"/>
              <w:right w:w="43" w:type="dxa"/>
            </w:tcMar>
          </w:tcPr>
          <w:p w14:paraId="0A915ACB" w14:textId="77777777" w:rsidR="007C4785" w:rsidRPr="00D87EEB" w:rsidRDefault="007C4785" w:rsidP="006A148E">
            <w:pPr>
              <w:tabs>
                <w:tab w:val="left" w:pos="8280"/>
              </w:tabs>
              <w:spacing w:after="60"/>
              <w:jc w:val="right"/>
              <w:rPr>
                <w:sz w:val="18"/>
                <w:szCs w:val="18"/>
              </w:rPr>
            </w:pPr>
            <w:r w:rsidRPr="00D87EEB">
              <w:rPr>
                <w:sz w:val="18"/>
                <w:szCs w:val="18"/>
              </w:rPr>
              <w:t>16.12</w:t>
            </w:r>
          </w:p>
        </w:tc>
        <w:tc>
          <w:tcPr>
            <w:tcW w:w="704" w:type="dxa"/>
            <w:shd w:val="clear" w:color="auto" w:fill="auto"/>
            <w:tcMar>
              <w:left w:w="43" w:type="dxa"/>
              <w:right w:w="43" w:type="dxa"/>
            </w:tcMar>
          </w:tcPr>
          <w:p w14:paraId="0554CDDB" w14:textId="77777777" w:rsidR="007C4785" w:rsidRPr="00D87EEB" w:rsidRDefault="007C4785" w:rsidP="006A148E">
            <w:pPr>
              <w:tabs>
                <w:tab w:val="left" w:pos="8280"/>
              </w:tabs>
              <w:spacing w:after="60"/>
              <w:jc w:val="right"/>
              <w:rPr>
                <w:sz w:val="18"/>
                <w:szCs w:val="18"/>
              </w:rPr>
            </w:pPr>
            <w:r w:rsidRPr="00D87EEB">
              <w:rPr>
                <w:sz w:val="18"/>
                <w:szCs w:val="18"/>
              </w:rPr>
              <w:t>16.12</w:t>
            </w:r>
          </w:p>
        </w:tc>
        <w:tc>
          <w:tcPr>
            <w:tcW w:w="703" w:type="dxa"/>
            <w:shd w:val="clear" w:color="auto" w:fill="auto"/>
            <w:tcMar>
              <w:left w:w="43" w:type="dxa"/>
              <w:right w:w="43" w:type="dxa"/>
            </w:tcMar>
          </w:tcPr>
          <w:p w14:paraId="2169EF33"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4" w:type="dxa"/>
            <w:shd w:val="clear" w:color="auto" w:fill="auto"/>
            <w:tcMar>
              <w:left w:w="43" w:type="dxa"/>
              <w:right w:w="43" w:type="dxa"/>
            </w:tcMar>
          </w:tcPr>
          <w:p w14:paraId="780A4A8B"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3" w:type="dxa"/>
            <w:tcMar>
              <w:left w:w="43" w:type="dxa"/>
              <w:right w:w="43" w:type="dxa"/>
            </w:tcMar>
          </w:tcPr>
          <w:p w14:paraId="3DDAC097"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4" w:type="dxa"/>
            <w:tcMar>
              <w:left w:w="43" w:type="dxa"/>
              <w:right w:w="43" w:type="dxa"/>
            </w:tcMar>
          </w:tcPr>
          <w:p w14:paraId="0C1B31B5"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3" w:type="dxa"/>
            <w:tcMar>
              <w:left w:w="43" w:type="dxa"/>
              <w:right w:w="43" w:type="dxa"/>
            </w:tcMar>
          </w:tcPr>
          <w:p w14:paraId="0A4E9FDC" w14:textId="77777777" w:rsidR="007C4785" w:rsidRPr="00D87EEB" w:rsidRDefault="007C4785" w:rsidP="006A148E">
            <w:pPr>
              <w:tabs>
                <w:tab w:val="left" w:pos="8280"/>
              </w:tabs>
              <w:spacing w:after="60"/>
              <w:jc w:val="right"/>
              <w:rPr>
                <w:sz w:val="18"/>
                <w:szCs w:val="18"/>
              </w:rPr>
            </w:pPr>
            <w:r w:rsidRPr="00D87EEB">
              <w:rPr>
                <w:sz w:val="18"/>
                <w:szCs w:val="18"/>
              </w:rPr>
              <w:t>10.23</w:t>
            </w:r>
          </w:p>
        </w:tc>
        <w:tc>
          <w:tcPr>
            <w:tcW w:w="704" w:type="dxa"/>
            <w:tcMar>
              <w:left w:w="43" w:type="dxa"/>
              <w:right w:w="43" w:type="dxa"/>
            </w:tcMar>
          </w:tcPr>
          <w:p w14:paraId="055769C2"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4" w:type="dxa"/>
            <w:tcMar>
              <w:left w:w="43" w:type="dxa"/>
              <w:right w:w="43" w:type="dxa"/>
            </w:tcMar>
          </w:tcPr>
          <w:p w14:paraId="0580D8C0" w14:textId="77777777" w:rsidR="007C4785" w:rsidRPr="00D87EEB" w:rsidRDefault="007C4785" w:rsidP="006A148E">
            <w:pPr>
              <w:tabs>
                <w:tab w:val="left" w:pos="8280"/>
              </w:tabs>
              <w:spacing w:after="60"/>
              <w:jc w:val="right"/>
              <w:rPr>
                <w:sz w:val="18"/>
                <w:szCs w:val="18"/>
              </w:rPr>
            </w:pPr>
            <w:r w:rsidRPr="00D87EEB">
              <w:rPr>
                <w:sz w:val="18"/>
                <w:szCs w:val="18"/>
              </w:rPr>
              <w:t>n/a</w:t>
            </w:r>
          </w:p>
        </w:tc>
      </w:tr>
      <w:tr w:rsidR="00D87EEB" w:rsidRPr="00D87EEB" w14:paraId="134EDB87" w14:textId="77777777" w:rsidTr="00253528">
        <w:trPr>
          <w:trHeight w:val="212"/>
        </w:trPr>
        <w:tc>
          <w:tcPr>
            <w:tcW w:w="854" w:type="dxa"/>
            <w:vMerge w:val="restart"/>
            <w:shd w:val="clear" w:color="auto" w:fill="auto"/>
            <w:tcMar>
              <w:left w:w="43" w:type="dxa"/>
              <w:right w:w="43" w:type="dxa"/>
            </w:tcMar>
          </w:tcPr>
          <w:p w14:paraId="38B8A706" w14:textId="021D322E" w:rsidR="007C4785" w:rsidRPr="00D87EEB" w:rsidRDefault="006F42AA" w:rsidP="006A148E">
            <w:pPr>
              <w:tabs>
                <w:tab w:val="left" w:pos="8280"/>
              </w:tabs>
              <w:spacing w:after="60"/>
              <w:jc w:val="left"/>
              <w:rPr>
                <w:sz w:val="18"/>
                <w:szCs w:val="18"/>
              </w:rPr>
            </w:pPr>
            <w:r w:rsidRPr="00D87EEB">
              <w:rPr>
                <w:sz w:val="18"/>
                <w:szCs w:val="18"/>
                <w:lang w:val="en-US"/>
              </w:rPr>
              <w:t>Funding agreed in principle (US $)</w:t>
            </w:r>
          </w:p>
        </w:tc>
        <w:tc>
          <w:tcPr>
            <w:tcW w:w="676" w:type="dxa"/>
            <w:vMerge w:val="restart"/>
            <w:shd w:val="clear" w:color="auto" w:fill="auto"/>
            <w:tcMar>
              <w:left w:w="43" w:type="dxa"/>
              <w:right w:w="43" w:type="dxa"/>
            </w:tcMar>
          </w:tcPr>
          <w:p w14:paraId="1EEC5119" w14:textId="77777777" w:rsidR="007C4785" w:rsidRPr="00D87EEB" w:rsidRDefault="007C4785" w:rsidP="006A148E">
            <w:pPr>
              <w:tabs>
                <w:tab w:val="left" w:pos="8280"/>
              </w:tabs>
              <w:spacing w:after="60"/>
              <w:jc w:val="center"/>
              <w:rPr>
                <w:color w:val="000000" w:themeColor="text1"/>
                <w:sz w:val="18"/>
                <w:szCs w:val="18"/>
              </w:rPr>
            </w:pPr>
            <w:r w:rsidRPr="00D87EEB">
              <w:rPr>
                <w:color w:val="000000" w:themeColor="text1"/>
                <w:sz w:val="18"/>
                <w:szCs w:val="18"/>
              </w:rPr>
              <w:t>UNIDO</w:t>
            </w:r>
          </w:p>
          <w:p w14:paraId="6AEFDD3C" w14:textId="77777777" w:rsidR="007C4785" w:rsidRPr="00D87EEB" w:rsidRDefault="007C4785" w:rsidP="006A148E">
            <w:pPr>
              <w:tabs>
                <w:tab w:val="left" w:pos="8280"/>
              </w:tabs>
              <w:spacing w:after="60"/>
              <w:jc w:val="center"/>
              <w:rPr>
                <w:sz w:val="18"/>
                <w:szCs w:val="18"/>
              </w:rPr>
            </w:pPr>
          </w:p>
        </w:tc>
        <w:tc>
          <w:tcPr>
            <w:tcW w:w="810" w:type="dxa"/>
            <w:shd w:val="clear" w:color="auto" w:fill="auto"/>
            <w:tcMar>
              <w:left w:w="43" w:type="dxa"/>
              <w:right w:w="43" w:type="dxa"/>
            </w:tcMar>
          </w:tcPr>
          <w:p w14:paraId="0F0726A2" w14:textId="77777777" w:rsidR="007C4785" w:rsidRPr="00D87EEB" w:rsidRDefault="007C4785" w:rsidP="006A148E">
            <w:pPr>
              <w:tabs>
                <w:tab w:val="left" w:pos="8280"/>
              </w:tabs>
              <w:spacing w:after="60"/>
              <w:jc w:val="left"/>
              <w:rPr>
                <w:sz w:val="18"/>
                <w:szCs w:val="18"/>
              </w:rPr>
            </w:pPr>
            <w:r w:rsidRPr="00D87EEB">
              <w:rPr>
                <w:sz w:val="18"/>
                <w:szCs w:val="18"/>
              </w:rPr>
              <w:t>Project costs</w:t>
            </w:r>
          </w:p>
        </w:tc>
        <w:tc>
          <w:tcPr>
            <w:tcW w:w="703" w:type="dxa"/>
            <w:shd w:val="clear" w:color="auto" w:fill="auto"/>
            <w:tcMar>
              <w:left w:w="43" w:type="dxa"/>
              <w:right w:w="43" w:type="dxa"/>
            </w:tcMar>
          </w:tcPr>
          <w:p w14:paraId="2061D49E" w14:textId="77777777" w:rsidR="007C4785" w:rsidRPr="00D87EEB" w:rsidRDefault="007C4785" w:rsidP="006A148E">
            <w:pPr>
              <w:tabs>
                <w:tab w:val="left" w:pos="8280"/>
              </w:tabs>
              <w:spacing w:after="60"/>
              <w:jc w:val="right"/>
              <w:rPr>
                <w:sz w:val="18"/>
                <w:szCs w:val="18"/>
              </w:rPr>
            </w:pPr>
            <w:r w:rsidRPr="00D87EEB">
              <w:rPr>
                <w:sz w:val="18"/>
                <w:szCs w:val="18"/>
              </w:rPr>
              <w:t>340,344</w:t>
            </w:r>
          </w:p>
        </w:tc>
        <w:tc>
          <w:tcPr>
            <w:tcW w:w="704" w:type="dxa"/>
            <w:shd w:val="clear" w:color="auto" w:fill="auto"/>
            <w:tcMar>
              <w:left w:w="43" w:type="dxa"/>
              <w:right w:w="43" w:type="dxa"/>
            </w:tcMar>
          </w:tcPr>
          <w:p w14:paraId="64267AFA"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3348B0E6" w14:textId="77777777" w:rsidR="007C4785" w:rsidRPr="00D87EEB" w:rsidRDefault="007C4785" w:rsidP="006A148E">
            <w:pPr>
              <w:tabs>
                <w:tab w:val="left" w:pos="8280"/>
              </w:tabs>
              <w:spacing w:after="60"/>
              <w:jc w:val="right"/>
              <w:rPr>
                <w:sz w:val="18"/>
                <w:szCs w:val="18"/>
              </w:rPr>
            </w:pPr>
            <w:r w:rsidRPr="00D87EEB">
              <w:rPr>
                <w:sz w:val="18"/>
                <w:szCs w:val="18"/>
              </w:rPr>
              <w:t>117,094</w:t>
            </w:r>
          </w:p>
        </w:tc>
        <w:tc>
          <w:tcPr>
            <w:tcW w:w="704" w:type="dxa"/>
            <w:shd w:val="clear" w:color="auto" w:fill="auto"/>
            <w:tcMar>
              <w:left w:w="43" w:type="dxa"/>
              <w:right w:w="43" w:type="dxa"/>
            </w:tcMar>
          </w:tcPr>
          <w:p w14:paraId="06B72680"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3B4C9FCB" w14:textId="77777777" w:rsidR="007C4785" w:rsidRPr="00D87EEB" w:rsidRDefault="007C4785" w:rsidP="006A148E">
            <w:pPr>
              <w:tabs>
                <w:tab w:val="left" w:pos="8280"/>
              </w:tabs>
              <w:spacing w:after="60"/>
              <w:jc w:val="right"/>
              <w:rPr>
                <w:sz w:val="18"/>
                <w:szCs w:val="18"/>
              </w:rPr>
            </w:pPr>
            <w:r w:rsidRPr="00D87EEB">
              <w:rPr>
                <w:sz w:val="18"/>
                <w:szCs w:val="18"/>
              </w:rPr>
              <w:t>141,094</w:t>
            </w:r>
          </w:p>
        </w:tc>
        <w:tc>
          <w:tcPr>
            <w:tcW w:w="704" w:type="dxa"/>
            <w:shd w:val="clear" w:color="auto" w:fill="auto"/>
            <w:tcMar>
              <w:left w:w="43" w:type="dxa"/>
              <w:right w:w="43" w:type="dxa"/>
            </w:tcMar>
          </w:tcPr>
          <w:p w14:paraId="059AF76E"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2512F1C8" w14:textId="77777777" w:rsidR="007C4785" w:rsidRPr="00D87EEB" w:rsidRDefault="007C4785" w:rsidP="006A148E">
            <w:pPr>
              <w:tabs>
                <w:tab w:val="left" w:pos="8280"/>
              </w:tabs>
              <w:spacing w:after="60"/>
              <w:jc w:val="right"/>
              <w:rPr>
                <w:sz w:val="18"/>
                <w:szCs w:val="18"/>
              </w:rPr>
            </w:pPr>
            <w:r w:rsidRPr="00D87EEB">
              <w:rPr>
                <w:sz w:val="18"/>
                <w:szCs w:val="18"/>
              </w:rPr>
              <w:t>107,094</w:t>
            </w:r>
          </w:p>
        </w:tc>
        <w:tc>
          <w:tcPr>
            <w:tcW w:w="704" w:type="dxa"/>
            <w:shd w:val="clear" w:color="auto" w:fill="auto"/>
            <w:tcMar>
              <w:left w:w="43" w:type="dxa"/>
              <w:right w:w="43" w:type="dxa"/>
            </w:tcMar>
          </w:tcPr>
          <w:p w14:paraId="62D24FAF"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3947D819"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143A03A9" w14:textId="77777777" w:rsidR="007C4785" w:rsidRPr="00D87EEB" w:rsidRDefault="007C4785" w:rsidP="006A148E">
            <w:pPr>
              <w:tabs>
                <w:tab w:val="left" w:pos="8280"/>
              </w:tabs>
              <w:spacing w:after="60"/>
              <w:jc w:val="right"/>
              <w:rPr>
                <w:sz w:val="18"/>
                <w:szCs w:val="18"/>
              </w:rPr>
            </w:pPr>
            <w:r w:rsidRPr="00D87EEB">
              <w:rPr>
                <w:sz w:val="18"/>
                <w:szCs w:val="18"/>
              </w:rPr>
              <w:t>74,846</w:t>
            </w:r>
          </w:p>
        </w:tc>
        <w:tc>
          <w:tcPr>
            <w:tcW w:w="704" w:type="dxa"/>
            <w:shd w:val="clear" w:color="auto" w:fill="auto"/>
            <w:tcMar>
              <w:left w:w="43" w:type="dxa"/>
              <w:right w:w="43" w:type="dxa"/>
            </w:tcMar>
          </w:tcPr>
          <w:p w14:paraId="10AB364D" w14:textId="77777777" w:rsidR="007C4785" w:rsidRPr="00D87EEB" w:rsidRDefault="007C4785" w:rsidP="006A148E">
            <w:pPr>
              <w:tabs>
                <w:tab w:val="left" w:pos="8280"/>
              </w:tabs>
              <w:spacing w:after="60"/>
              <w:jc w:val="right"/>
              <w:rPr>
                <w:sz w:val="18"/>
                <w:szCs w:val="18"/>
              </w:rPr>
            </w:pPr>
            <w:r w:rsidRPr="00D87EEB">
              <w:rPr>
                <w:sz w:val="18"/>
                <w:szCs w:val="18"/>
              </w:rPr>
              <w:t>780,472</w:t>
            </w:r>
          </w:p>
        </w:tc>
      </w:tr>
      <w:tr w:rsidR="00D87EEB" w:rsidRPr="00D87EEB" w14:paraId="7090B866" w14:textId="77777777" w:rsidTr="00253528">
        <w:trPr>
          <w:trHeight w:val="275"/>
        </w:trPr>
        <w:tc>
          <w:tcPr>
            <w:tcW w:w="854" w:type="dxa"/>
            <w:vMerge/>
            <w:shd w:val="clear" w:color="auto" w:fill="auto"/>
            <w:tcMar>
              <w:left w:w="43" w:type="dxa"/>
              <w:right w:w="43" w:type="dxa"/>
            </w:tcMar>
          </w:tcPr>
          <w:p w14:paraId="53487C52" w14:textId="77777777" w:rsidR="007C4785" w:rsidRPr="00D87EEB" w:rsidRDefault="007C4785" w:rsidP="006A148E">
            <w:pPr>
              <w:tabs>
                <w:tab w:val="left" w:pos="8280"/>
              </w:tabs>
              <w:spacing w:after="60"/>
              <w:jc w:val="left"/>
              <w:rPr>
                <w:sz w:val="18"/>
                <w:szCs w:val="18"/>
              </w:rPr>
            </w:pPr>
          </w:p>
        </w:tc>
        <w:tc>
          <w:tcPr>
            <w:tcW w:w="676" w:type="dxa"/>
            <w:vMerge/>
            <w:shd w:val="clear" w:color="auto" w:fill="auto"/>
            <w:tcMar>
              <w:left w:w="43" w:type="dxa"/>
              <w:right w:w="43" w:type="dxa"/>
            </w:tcMar>
          </w:tcPr>
          <w:p w14:paraId="1ED62B0F" w14:textId="77777777" w:rsidR="007C4785" w:rsidRPr="00D87EEB" w:rsidRDefault="007C4785" w:rsidP="006A148E">
            <w:pPr>
              <w:tabs>
                <w:tab w:val="left" w:pos="8280"/>
              </w:tabs>
              <w:spacing w:after="60"/>
              <w:jc w:val="center"/>
              <w:rPr>
                <w:sz w:val="18"/>
                <w:szCs w:val="18"/>
              </w:rPr>
            </w:pPr>
          </w:p>
        </w:tc>
        <w:tc>
          <w:tcPr>
            <w:tcW w:w="810" w:type="dxa"/>
            <w:shd w:val="clear" w:color="auto" w:fill="auto"/>
            <w:tcMar>
              <w:left w:w="43" w:type="dxa"/>
              <w:right w:w="43" w:type="dxa"/>
            </w:tcMar>
          </w:tcPr>
          <w:p w14:paraId="193EAD0D" w14:textId="77777777" w:rsidR="007C4785" w:rsidRPr="00D87EEB" w:rsidRDefault="007C4785" w:rsidP="006A148E">
            <w:pPr>
              <w:tabs>
                <w:tab w:val="left" w:pos="8280"/>
              </w:tabs>
              <w:spacing w:after="60"/>
              <w:jc w:val="left"/>
              <w:rPr>
                <w:sz w:val="18"/>
                <w:szCs w:val="18"/>
              </w:rPr>
            </w:pPr>
            <w:r w:rsidRPr="00D87EEB">
              <w:rPr>
                <w:sz w:val="18"/>
                <w:szCs w:val="18"/>
              </w:rPr>
              <w:t>Support costs</w:t>
            </w:r>
          </w:p>
        </w:tc>
        <w:tc>
          <w:tcPr>
            <w:tcW w:w="703" w:type="dxa"/>
            <w:shd w:val="clear" w:color="auto" w:fill="auto"/>
            <w:tcMar>
              <w:left w:w="43" w:type="dxa"/>
              <w:right w:w="43" w:type="dxa"/>
            </w:tcMar>
          </w:tcPr>
          <w:p w14:paraId="148193F5" w14:textId="77777777" w:rsidR="007C4785" w:rsidRPr="00D87EEB" w:rsidRDefault="007C4785" w:rsidP="006A148E">
            <w:pPr>
              <w:tabs>
                <w:tab w:val="left" w:pos="8280"/>
              </w:tabs>
              <w:spacing w:after="60"/>
              <w:jc w:val="right"/>
              <w:rPr>
                <w:sz w:val="18"/>
                <w:szCs w:val="18"/>
              </w:rPr>
            </w:pPr>
            <w:r w:rsidRPr="00D87EEB">
              <w:rPr>
                <w:sz w:val="18"/>
                <w:szCs w:val="18"/>
              </w:rPr>
              <w:t>23,824</w:t>
            </w:r>
          </w:p>
        </w:tc>
        <w:tc>
          <w:tcPr>
            <w:tcW w:w="704" w:type="dxa"/>
            <w:shd w:val="clear" w:color="auto" w:fill="auto"/>
            <w:tcMar>
              <w:left w:w="43" w:type="dxa"/>
              <w:right w:w="43" w:type="dxa"/>
            </w:tcMar>
          </w:tcPr>
          <w:p w14:paraId="4A15D560"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42A7A6A1" w14:textId="77777777" w:rsidR="007C4785" w:rsidRPr="00D87EEB" w:rsidRDefault="007C4785" w:rsidP="006A148E">
            <w:pPr>
              <w:tabs>
                <w:tab w:val="left" w:pos="8280"/>
              </w:tabs>
              <w:spacing w:after="60"/>
              <w:jc w:val="right"/>
              <w:rPr>
                <w:sz w:val="18"/>
                <w:szCs w:val="18"/>
              </w:rPr>
            </w:pPr>
            <w:r w:rsidRPr="00D87EEB">
              <w:rPr>
                <w:sz w:val="18"/>
                <w:szCs w:val="18"/>
              </w:rPr>
              <w:t>8,197</w:t>
            </w:r>
          </w:p>
        </w:tc>
        <w:tc>
          <w:tcPr>
            <w:tcW w:w="704" w:type="dxa"/>
            <w:shd w:val="clear" w:color="auto" w:fill="auto"/>
            <w:tcMar>
              <w:left w:w="43" w:type="dxa"/>
              <w:right w:w="43" w:type="dxa"/>
            </w:tcMar>
          </w:tcPr>
          <w:p w14:paraId="34B057C3"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6C23B58B" w14:textId="77777777" w:rsidR="007C4785" w:rsidRPr="00D87EEB" w:rsidRDefault="007C4785" w:rsidP="006A148E">
            <w:pPr>
              <w:tabs>
                <w:tab w:val="left" w:pos="8280"/>
              </w:tabs>
              <w:spacing w:after="60"/>
              <w:jc w:val="right"/>
              <w:rPr>
                <w:sz w:val="18"/>
                <w:szCs w:val="18"/>
              </w:rPr>
            </w:pPr>
            <w:r w:rsidRPr="00D87EEB">
              <w:rPr>
                <w:sz w:val="18"/>
                <w:szCs w:val="18"/>
              </w:rPr>
              <w:t>9,877</w:t>
            </w:r>
          </w:p>
        </w:tc>
        <w:tc>
          <w:tcPr>
            <w:tcW w:w="704" w:type="dxa"/>
            <w:shd w:val="clear" w:color="auto" w:fill="auto"/>
            <w:tcMar>
              <w:left w:w="43" w:type="dxa"/>
              <w:right w:w="43" w:type="dxa"/>
            </w:tcMar>
          </w:tcPr>
          <w:p w14:paraId="30F8904E"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4AC4CF16" w14:textId="77777777" w:rsidR="007C4785" w:rsidRPr="00D87EEB" w:rsidRDefault="007C4785" w:rsidP="006A148E">
            <w:pPr>
              <w:tabs>
                <w:tab w:val="left" w:pos="8280"/>
              </w:tabs>
              <w:spacing w:after="60"/>
              <w:jc w:val="right"/>
              <w:rPr>
                <w:sz w:val="18"/>
                <w:szCs w:val="18"/>
              </w:rPr>
            </w:pPr>
            <w:r w:rsidRPr="00D87EEB">
              <w:rPr>
                <w:sz w:val="18"/>
                <w:szCs w:val="18"/>
              </w:rPr>
              <w:t>7,496</w:t>
            </w:r>
          </w:p>
        </w:tc>
        <w:tc>
          <w:tcPr>
            <w:tcW w:w="704" w:type="dxa"/>
            <w:shd w:val="clear" w:color="auto" w:fill="auto"/>
            <w:tcMar>
              <w:left w:w="43" w:type="dxa"/>
              <w:right w:w="43" w:type="dxa"/>
            </w:tcMar>
          </w:tcPr>
          <w:p w14:paraId="7B495528"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4754DB63"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1D71488C" w14:textId="77777777" w:rsidR="007C4785" w:rsidRPr="00D87EEB" w:rsidRDefault="007C4785" w:rsidP="006A148E">
            <w:pPr>
              <w:tabs>
                <w:tab w:val="left" w:pos="8280"/>
              </w:tabs>
              <w:spacing w:after="60"/>
              <w:jc w:val="right"/>
              <w:rPr>
                <w:sz w:val="18"/>
                <w:szCs w:val="18"/>
              </w:rPr>
            </w:pPr>
            <w:r w:rsidRPr="00D87EEB">
              <w:rPr>
                <w:sz w:val="18"/>
                <w:szCs w:val="18"/>
              </w:rPr>
              <w:t>5,239</w:t>
            </w:r>
          </w:p>
        </w:tc>
        <w:tc>
          <w:tcPr>
            <w:tcW w:w="704" w:type="dxa"/>
            <w:shd w:val="clear" w:color="auto" w:fill="auto"/>
            <w:tcMar>
              <w:left w:w="43" w:type="dxa"/>
              <w:right w:w="43" w:type="dxa"/>
            </w:tcMar>
          </w:tcPr>
          <w:p w14:paraId="1DF8E5B3" w14:textId="77777777" w:rsidR="007C4785" w:rsidRPr="00D87EEB" w:rsidRDefault="007C4785" w:rsidP="006A148E">
            <w:pPr>
              <w:tabs>
                <w:tab w:val="left" w:pos="8280"/>
              </w:tabs>
              <w:spacing w:after="60"/>
              <w:jc w:val="right"/>
              <w:rPr>
                <w:sz w:val="18"/>
                <w:szCs w:val="18"/>
              </w:rPr>
            </w:pPr>
            <w:r w:rsidRPr="00D87EEB">
              <w:rPr>
                <w:sz w:val="18"/>
                <w:szCs w:val="18"/>
              </w:rPr>
              <w:t>54,633</w:t>
            </w:r>
          </w:p>
        </w:tc>
      </w:tr>
      <w:tr w:rsidR="00D87EEB" w:rsidRPr="00D87EEB" w14:paraId="5E9C04B1" w14:textId="77777777" w:rsidTr="00253528">
        <w:trPr>
          <w:trHeight w:val="69"/>
        </w:trPr>
        <w:tc>
          <w:tcPr>
            <w:tcW w:w="854" w:type="dxa"/>
            <w:vMerge/>
            <w:shd w:val="clear" w:color="auto" w:fill="auto"/>
            <w:tcMar>
              <w:left w:w="43" w:type="dxa"/>
              <w:right w:w="43" w:type="dxa"/>
            </w:tcMar>
          </w:tcPr>
          <w:p w14:paraId="7AFF1FFB" w14:textId="77777777" w:rsidR="007C4785" w:rsidRPr="00D87EEB" w:rsidRDefault="007C4785" w:rsidP="006A148E">
            <w:pPr>
              <w:tabs>
                <w:tab w:val="left" w:pos="8280"/>
              </w:tabs>
              <w:spacing w:after="60"/>
              <w:jc w:val="left"/>
              <w:rPr>
                <w:sz w:val="18"/>
                <w:szCs w:val="18"/>
              </w:rPr>
            </w:pPr>
          </w:p>
        </w:tc>
        <w:tc>
          <w:tcPr>
            <w:tcW w:w="676" w:type="dxa"/>
            <w:vMerge w:val="restart"/>
            <w:shd w:val="clear" w:color="auto" w:fill="auto"/>
            <w:tcMar>
              <w:left w:w="43" w:type="dxa"/>
              <w:right w:w="43" w:type="dxa"/>
            </w:tcMar>
          </w:tcPr>
          <w:p w14:paraId="287AD500" w14:textId="77777777" w:rsidR="007C4785" w:rsidRPr="00D87EEB" w:rsidRDefault="007C4785" w:rsidP="006A148E">
            <w:pPr>
              <w:tabs>
                <w:tab w:val="left" w:pos="8280"/>
              </w:tabs>
              <w:spacing w:after="60"/>
              <w:jc w:val="center"/>
              <w:rPr>
                <w:sz w:val="18"/>
                <w:szCs w:val="18"/>
              </w:rPr>
            </w:pPr>
            <w:r w:rsidRPr="00D87EEB">
              <w:rPr>
                <w:color w:val="000000" w:themeColor="text1"/>
                <w:sz w:val="18"/>
                <w:szCs w:val="18"/>
              </w:rPr>
              <w:t>UNEP</w:t>
            </w:r>
          </w:p>
        </w:tc>
        <w:tc>
          <w:tcPr>
            <w:tcW w:w="810" w:type="dxa"/>
            <w:shd w:val="clear" w:color="auto" w:fill="auto"/>
            <w:tcMar>
              <w:left w:w="43" w:type="dxa"/>
              <w:right w:w="43" w:type="dxa"/>
            </w:tcMar>
          </w:tcPr>
          <w:p w14:paraId="0B4A1B5F" w14:textId="77777777" w:rsidR="007C4785" w:rsidRPr="00D87EEB" w:rsidRDefault="007C4785" w:rsidP="006A148E">
            <w:pPr>
              <w:tabs>
                <w:tab w:val="left" w:pos="8280"/>
              </w:tabs>
              <w:spacing w:after="60"/>
              <w:jc w:val="left"/>
              <w:rPr>
                <w:sz w:val="18"/>
                <w:szCs w:val="18"/>
              </w:rPr>
            </w:pPr>
            <w:r w:rsidRPr="00D87EEB">
              <w:rPr>
                <w:sz w:val="18"/>
                <w:szCs w:val="18"/>
              </w:rPr>
              <w:t>Project costs</w:t>
            </w:r>
          </w:p>
        </w:tc>
        <w:tc>
          <w:tcPr>
            <w:tcW w:w="703" w:type="dxa"/>
            <w:shd w:val="clear" w:color="auto" w:fill="auto"/>
            <w:tcMar>
              <w:left w:w="43" w:type="dxa"/>
              <w:right w:w="43" w:type="dxa"/>
            </w:tcMar>
          </w:tcPr>
          <w:p w14:paraId="3508D218" w14:textId="77777777" w:rsidR="007C4785" w:rsidRPr="00D87EEB" w:rsidRDefault="007C4785" w:rsidP="006A148E">
            <w:pPr>
              <w:tabs>
                <w:tab w:val="left" w:pos="8280"/>
              </w:tabs>
              <w:spacing w:after="60"/>
              <w:jc w:val="right"/>
              <w:rPr>
                <w:sz w:val="18"/>
                <w:szCs w:val="18"/>
              </w:rPr>
            </w:pPr>
            <w:r w:rsidRPr="00D87EEB">
              <w:rPr>
                <w:sz w:val="18"/>
                <w:szCs w:val="18"/>
              </w:rPr>
              <w:t>182,864</w:t>
            </w:r>
          </w:p>
        </w:tc>
        <w:tc>
          <w:tcPr>
            <w:tcW w:w="704" w:type="dxa"/>
            <w:shd w:val="clear" w:color="auto" w:fill="auto"/>
            <w:tcMar>
              <w:left w:w="43" w:type="dxa"/>
              <w:right w:w="43" w:type="dxa"/>
            </w:tcMar>
          </w:tcPr>
          <w:p w14:paraId="2E70C09B"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3699C4A3" w14:textId="77777777" w:rsidR="007C4785" w:rsidRPr="00D87EEB" w:rsidRDefault="007C4785" w:rsidP="006A148E">
            <w:pPr>
              <w:tabs>
                <w:tab w:val="left" w:pos="8280"/>
              </w:tabs>
              <w:spacing w:after="60"/>
              <w:jc w:val="right"/>
              <w:rPr>
                <w:sz w:val="18"/>
                <w:szCs w:val="18"/>
              </w:rPr>
            </w:pPr>
            <w:r w:rsidRPr="00D87EEB">
              <w:rPr>
                <w:sz w:val="18"/>
                <w:szCs w:val="18"/>
              </w:rPr>
              <w:t>116,000</w:t>
            </w:r>
          </w:p>
        </w:tc>
        <w:tc>
          <w:tcPr>
            <w:tcW w:w="704" w:type="dxa"/>
            <w:shd w:val="clear" w:color="auto" w:fill="auto"/>
            <w:tcMar>
              <w:left w:w="43" w:type="dxa"/>
              <w:right w:w="43" w:type="dxa"/>
            </w:tcMar>
          </w:tcPr>
          <w:p w14:paraId="4419823F"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21A68D58" w14:textId="77777777" w:rsidR="007C4785" w:rsidRPr="00D87EEB" w:rsidRDefault="007C4785" w:rsidP="006A148E">
            <w:pPr>
              <w:tabs>
                <w:tab w:val="left" w:pos="8280"/>
              </w:tabs>
              <w:spacing w:after="60"/>
              <w:jc w:val="right"/>
              <w:rPr>
                <w:sz w:val="18"/>
                <w:szCs w:val="18"/>
              </w:rPr>
            </w:pPr>
            <w:r w:rsidRPr="00D87EEB">
              <w:rPr>
                <w:sz w:val="18"/>
                <w:szCs w:val="18"/>
              </w:rPr>
              <w:t>116,000</w:t>
            </w:r>
          </w:p>
        </w:tc>
        <w:tc>
          <w:tcPr>
            <w:tcW w:w="704" w:type="dxa"/>
            <w:shd w:val="clear" w:color="auto" w:fill="auto"/>
            <w:tcMar>
              <w:left w:w="43" w:type="dxa"/>
              <w:right w:w="43" w:type="dxa"/>
            </w:tcMar>
          </w:tcPr>
          <w:p w14:paraId="0D893660"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63F7A656" w14:textId="77777777" w:rsidR="007C4785" w:rsidRPr="00D87EEB" w:rsidRDefault="007C4785" w:rsidP="006A148E">
            <w:pPr>
              <w:tabs>
                <w:tab w:val="left" w:pos="8280"/>
              </w:tabs>
              <w:spacing w:after="60"/>
              <w:jc w:val="right"/>
              <w:rPr>
                <w:sz w:val="18"/>
                <w:szCs w:val="18"/>
              </w:rPr>
            </w:pPr>
            <w:r w:rsidRPr="00D87EEB">
              <w:rPr>
                <w:sz w:val="18"/>
                <w:szCs w:val="18"/>
              </w:rPr>
              <w:t>122,000</w:t>
            </w:r>
          </w:p>
        </w:tc>
        <w:tc>
          <w:tcPr>
            <w:tcW w:w="704" w:type="dxa"/>
            <w:shd w:val="clear" w:color="auto" w:fill="auto"/>
            <w:tcMar>
              <w:left w:w="43" w:type="dxa"/>
              <w:right w:w="43" w:type="dxa"/>
            </w:tcMar>
          </w:tcPr>
          <w:p w14:paraId="2EB52A8D"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772E3FFB"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44597B71" w14:textId="77777777" w:rsidR="007C4785" w:rsidRPr="00D87EEB" w:rsidRDefault="007C4785" w:rsidP="006A148E">
            <w:pPr>
              <w:tabs>
                <w:tab w:val="left" w:pos="8280"/>
              </w:tabs>
              <w:spacing w:after="60"/>
              <w:jc w:val="right"/>
              <w:rPr>
                <w:sz w:val="18"/>
                <w:szCs w:val="18"/>
              </w:rPr>
            </w:pPr>
            <w:r w:rsidRPr="00D87EEB">
              <w:rPr>
                <w:sz w:val="18"/>
                <w:szCs w:val="18"/>
              </w:rPr>
              <w:t>89,500</w:t>
            </w:r>
          </w:p>
        </w:tc>
        <w:tc>
          <w:tcPr>
            <w:tcW w:w="704" w:type="dxa"/>
            <w:shd w:val="clear" w:color="auto" w:fill="auto"/>
            <w:tcMar>
              <w:left w:w="43" w:type="dxa"/>
              <w:right w:w="43" w:type="dxa"/>
            </w:tcMar>
          </w:tcPr>
          <w:p w14:paraId="37E1703F" w14:textId="77777777" w:rsidR="007C4785" w:rsidRPr="00D87EEB" w:rsidRDefault="007C4785" w:rsidP="006A148E">
            <w:pPr>
              <w:tabs>
                <w:tab w:val="left" w:pos="8280"/>
              </w:tabs>
              <w:spacing w:after="60"/>
              <w:jc w:val="right"/>
              <w:rPr>
                <w:sz w:val="18"/>
                <w:szCs w:val="18"/>
              </w:rPr>
            </w:pPr>
            <w:r w:rsidRPr="00D87EEB">
              <w:rPr>
                <w:sz w:val="18"/>
                <w:szCs w:val="18"/>
              </w:rPr>
              <w:t>626,364</w:t>
            </w:r>
          </w:p>
        </w:tc>
      </w:tr>
      <w:tr w:rsidR="00D87EEB" w:rsidRPr="00D87EEB" w14:paraId="70570AFC" w14:textId="77777777" w:rsidTr="00253528">
        <w:trPr>
          <w:trHeight w:val="80"/>
        </w:trPr>
        <w:tc>
          <w:tcPr>
            <w:tcW w:w="854" w:type="dxa"/>
            <w:vMerge/>
            <w:shd w:val="clear" w:color="auto" w:fill="auto"/>
            <w:tcMar>
              <w:left w:w="43" w:type="dxa"/>
              <w:right w:w="43" w:type="dxa"/>
            </w:tcMar>
          </w:tcPr>
          <w:p w14:paraId="226CD20B" w14:textId="77777777" w:rsidR="007C4785" w:rsidRPr="00D87EEB" w:rsidRDefault="007C4785" w:rsidP="006A148E">
            <w:pPr>
              <w:tabs>
                <w:tab w:val="left" w:pos="8280"/>
              </w:tabs>
              <w:spacing w:after="60"/>
              <w:jc w:val="center"/>
              <w:rPr>
                <w:sz w:val="18"/>
                <w:szCs w:val="18"/>
              </w:rPr>
            </w:pPr>
          </w:p>
        </w:tc>
        <w:tc>
          <w:tcPr>
            <w:tcW w:w="676" w:type="dxa"/>
            <w:vMerge/>
            <w:shd w:val="clear" w:color="auto" w:fill="auto"/>
            <w:tcMar>
              <w:left w:w="43" w:type="dxa"/>
              <w:right w:w="43" w:type="dxa"/>
            </w:tcMar>
          </w:tcPr>
          <w:p w14:paraId="43C2BE5F" w14:textId="77777777" w:rsidR="007C4785" w:rsidRPr="00D87EEB" w:rsidRDefault="007C4785" w:rsidP="006A148E">
            <w:pPr>
              <w:tabs>
                <w:tab w:val="left" w:pos="8280"/>
              </w:tabs>
              <w:spacing w:after="60"/>
              <w:jc w:val="center"/>
              <w:rPr>
                <w:sz w:val="18"/>
                <w:szCs w:val="18"/>
              </w:rPr>
            </w:pPr>
          </w:p>
        </w:tc>
        <w:tc>
          <w:tcPr>
            <w:tcW w:w="810" w:type="dxa"/>
            <w:shd w:val="clear" w:color="auto" w:fill="auto"/>
            <w:tcMar>
              <w:left w:w="43" w:type="dxa"/>
              <w:right w:w="43" w:type="dxa"/>
            </w:tcMar>
          </w:tcPr>
          <w:p w14:paraId="210E1C34" w14:textId="77777777" w:rsidR="007C4785" w:rsidRPr="00D87EEB" w:rsidRDefault="007C4785" w:rsidP="006A148E">
            <w:pPr>
              <w:tabs>
                <w:tab w:val="left" w:pos="8280"/>
              </w:tabs>
              <w:spacing w:after="60"/>
              <w:jc w:val="left"/>
              <w:rPr>
                <w:sz w:val="18"/>
                <w:szCs w:val="18"/>
              </w:rPr>
            </w:pPr>
            <w:r w:rsidRPr="00D87EEB">
              <w:rPr>
                <w:sz w:val="18"/>
                <w:szCs w:val="18"/>
              </w:rPr>
              <w:t>Support costs</w:t>
            </w:r>
          </w:p>
        </w:tc>
        <w:tc>
          <w:tcPr>
            <w:tcW w:w="703" w:type="dxa"/>
            <w:shd w:val="clear" w:color="auto" w:fill="auto"/>
            <w:tcMar>
              <w:left w:w="43" w:type="dxa"/>
              <w:right w:w="43" w:type="dxa"/>
            </w:tcMar>
          </w:tcPr>
          <w:p w14:paraId="355CBAA0" w14:textId="77777777" w:rsidR="007C4785" w:rsidRPr="00D87EEB" w:rsidRDefault="007C4785" w:rsidP="006A148E">
            <w:pPr>
              <w:tabs>
                <w:tab w:val="left" w:pos="8280"/>
              </w:tabs>
              <w:spacing w:after="60"/>
              <w:jc w:val="right"/>
              <w:rPr>
                <w:sz w:val="18"/>
                <w:szCs w:val="18"/>
              </w:rPr>
            </w:pPr>
            <w:r w:rsidRPr="00D87EEB">
              <w:rPr>
                <w:sz w:val="18"/>
                <w:szCs w:val="18"/>
              </w:rPr>
              <w:t>23,034</w:t>
            </w:r>
          </w:p>
        </w:tc>
        <w:tc>
          <w:tcPr>
            <w:tcW w:w="704" w:type="dxa"/>
            <w:shd w:val="clear" w:color="auto" w:fill="auto"/>
            <w:tcMar>
              <w:left w:w="43" w:type="dxa"/>
              <w:right w:w="43" w:type="dxa"/>
            </w:tcMar>
          </w:tcPr>
          <w:p w14:paraId="41706DC2"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112F78F5" w14:textId="77777777" w:rsidR="007C4785" w:rsidRPr="00D87EEB" w:rsidRDefault="007C4785" w:rsidP="006A148E">
            <w:pPr>
              <w:tabs>
                <w:tab w:val="left" w:pos="8280"/>
              </w:tabs>
              <w:spacing w:after="60"/>
              <w:jc w:val="right"/>
              <w:rPr>
                <w:sz w:val="18"/>
                <w:szCs w:val="18"/>
              </w:rPr>
            </w:pPr>
            <w:r w:rsidRPr="00D87EEB">
              <w:rPr>
                <w:sz w:val="18"/>
                <w:szCs w:val="18"/>
              </w:rPr>
              <w:t>14,612</w:t>
            </w:r>
          </w:p>
        </w:tc>
        <w:tc>
          <w:tcPr>
            <w:tcW w:w="704" w:type="dxa"/>
            <w:shd w:val="clear" w:color="auto" w:fill="auto"/>
            <w:tcMar>
              <w:left w:w="43" w:type="dxa"/>
              <w:right w:w="43" w:type="dxa"/>
            </w:tcMar>
          </w:tcPr>
          <w:p w14:paraId="653FFB6F"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629DC683" w14:textId="77777777" w:rsidR="007C4785" w:rsidRPr="00D87EEB" w:rsidRDefault="007C4785" w:rsidP="006A148E">
            <w:pPr>
              <w:tabs>
                <w:tab w:val="left" w:pos="8280"/>
              </w:tabs>
              <w:spacing w:after="60"/>
              <w:jc w:val="right"/>
              <w:rPr>
                <w:sz w:val="18"/>
                <w:szCs w:val="18"/>
              </w:rPr>
            </w:pPr>
            <w:r w:rsidRPr="00D87EEB">
              <w:rPr>
                <w:sz w:val="18"/>
                <w:szCs w:val="18"/>
              </w:rPr>
              <w:t>14,612</w:t>
            </w:r>
          </w:p>
        </w:tc>
        <w:tc>
          <w:tcPr>
            <w:tcW w:w="704" w:type="dxa"/>
            <w:shd w:val="clear" w:color="auto" w:fill="auto"/>
            <w:tcMar>
              <w:left w:w="43" w:type="dxa"/>
              <w:right w:w="43" w:type="dxa"/>
            </w:tcMar>
          </w:tcPr>
          <w:p w14:paraId="59D56CB9"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6BB8ECF1" w14:textId="77777777" w:rsidR="007C4785" w:rsidRPr="00D87EEB" w:rsidRDefault="007C4785" w:rsidP="006A148E">
            <w:pPr>
              <w:tabs>
                <w:tab w:val="left" w:pos="8280"/>
              </w:tabs>
              <w:spacing w:after="60"/>
              <w:jc w:val="right"/>
              <w:rPr>
                <w:sz w:val="18"/>
                <w:szCs w:val="18"/>
              </w:rPr>
            </w:pPr>
            <w:r w:rsidRPr="00D87EEB">
              <w:rPr>
                <w:sz w:val="18"/>
                <w:szCs w:val="18"/>
              </w:rPr>
              <w:t>15,368</w:t>
            </w:r>
          </w:p>
        </w:tc>
        <w:tc>
          <w:tcPr>
            <w:tcW w:w="704" w:type="dxa"/>
            <w:shd w:val="clear" w:color="auto" w:fill="auto"/>
            <w:tcMar>
              <w:left w:w="43" w:type="dxa"/>
              <w:right w:w="43" w:type="dxa"/>
            </w:tcMar>
          </w:tcPr>
          <w:p w14:paraId="3066BD6E"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707E03BE" w14:textId="77777777" w:rsidR="007C4785" w:rsidRPr="00D87EEB" w:rsidRDefault="007C4785" w:rsidP="006A148E">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2D62879C" w14:textId="77777777" w:rsidR="007C4785" w:rsidRPr="00D87EEB" w:rsidRDefault="007C4785" w:rsidP="006A148E">
            <w:pPr>
              <w:tabs>
                <w:tab w:val="left" w:pos="8280"/>
              </w:tabs>
              <w:spacing w:after="60"/>
              <w:jc w:val="right"/>
              <w:rPr>
                <w:sz w:val="18"/>
                <w:szCs w:val="18"/>
              </w:rPr>
            </w:pPr>
            <w:r w:rsidRPr="00D87EEB">
              <w:rPr>
                <w:sz w:val="18"/>
                <w:szCs w:val="18"/>
              </w:rPr>
              <w:t>11,274</w:t>
            </w:r>
          </w:p>
        </w:tc>
        <w:tc>
          <w:tcPr>
            <w:tcW w:w="704" w:type="dxa"/>
            <w:shd w:val="clear" w:color="auto" w:fill="auto"/>
            <w:tcMar>
              <w:left w:w="43" w:type="dxa"/>
              <w:right w:w="43" w:type="dxa"/>
            </w:tcMar>
          </w:tcPr>
          <w:p w14:paraId="37F9419E" w14:textId="77777777" w:rsidR="007C4785" w:rsidRPr="00D87EEB" w:rsidRDefault="007C4785" w:rsidP="006A148E">
            <w:pPr>
              <w:tabs>
                <w:tab w:val="left" w:pos="8280"/>
              </w:tabs>
              <w:spacing w:after="60"/>
              <w:jc w:val="right"/>
              <w:rPr>
                <w:sz w:val="18"/>
                <w:szCs w:val="18"/>
              </w:rPr>
            </w:pPr>
            <w:r w:rsidRPr="00D87EEB">
              <w:rPr>
                <w:sz w:val="18"/>
                <w:szCs w:val="18"/>
              </w:rPr>
              <w:t>78,900</w:t>
            </w:r>
          </w:p>
        </w:tc>
      </w:tr>
      <w:tr w:rsidR="00077212" w:rsidRPr="00D87EEB" w14:paraId="0CDCE6CD" w14:textId="77777777" w:rsidTr="00253528">
        <w:trPr>
          <w:trHeight w:val="80"/>
        </w:trPr>
        <w:tc>
          <w:tcPr>
            <w:tcW w:w="1530" w:type="dxa"/>
            <w:gridSpan w:val="2"/>
            <w:vMerge w:val="restart"/>
            <w:shd w:val="clear" w:color="auto" w:fill="auto"/>
            <w:tcMar>
              <w:left w:w="43" w:type="dxa"/>
              <w:right w:w="43" w:type="dxa"/>
            </w:tcMar>
          </w:tcPr>
          <w:p w14:paraId="12F9DFF9" w14:textId="296AB888" w:rsidR="00077212" w:rsidRPr="00D87EEB" w:rsidRDefault="00077212" w:rsidP="00077212">
            <w:pPr>
              <w:tabs>
                <w:tab w:val="left" w:pos="8280"/>
              </w:tabs>
              <w:spacing w:after="60"/>
              <w:jc w:val="left"/>
              <w:rPr>
                <w:sz w:val="18"/>
                <w:szCs w:val="18"/>
              </w:rPr>
            </w:pPr>
            <w:r w:rsidRPr="00D87EEB">
              <w:rPr>
                <w:sz w:val="18"/>
                <w:szCs w:val="18"/>
                <w:lang w:val="en-US"/>
              </w:rPr>
              <w:t>Funds approved by ExCom (US $)</w:t>
            </w:r>
          </w:p>
        </w:tc>
        <w:tc>
          <w:tcPr>
            <w:tcW w:w="810" w:type="dxa"/>
            <w:shd w:val="clear" w:color="auto" w:fill="auto"/>
            <w:tcMar>
              <w:left w:w="43" w:type="dxa"/>
              <w:right w:w="43" w:type="dxa"/>
            </w:tcMar>
          </w:tcPr>
          <w:p w14:paraId="171218C5" w14:textId="465B78E9" w:rsidR="00077212" w:rsidRPr="00D87EEB" w:rsidRDefault="00077212" w:rsidP="00077212">
            <w:pPr>
              <w:tabs>
                <w:tab w:val="left" w:pos="8280"/>
              </w:tabs>
              <w:spacing w:after="60"/>
              <w:jc w:val="left"/>
              <w:rPr>
                <w:sz w:val="18"/>
                <w:szCs w:val="18"/>
              </w:rPr>
            </w:pPr>
            <w:r w:rsidRPr="00D87EEB">
              <w:rPr>
                <w:sz w:val="18"/>
                <w:szCs w:val="18"/>
              </w:rPr>
              <w:t>Project costs</w:t>
            </w:r>
          </w:p>
        </w:tc>
        <w:tc>
          <w:tcPr>
            <w:tcW w:w="703" w:type="dxa"/>
            <w:shd w:val="clear" w:color="auto" w:fill="auto"/>
            <w:tcMar>
              <w:left w:w="43" w:type="dxa"/>
              <w:right w:w="43" w:type="dxa"/>
            </w:tcMar>
          </w:tcPr>
          <w:p w14:paraId="2C4CF1B8" w14:textId="6DF7F9E7" w:rsidR="00077212" w:rsidRPr="00D87EEB" w:rsidRDefault="00077212" w:rsidP="00077212">
            <w:pPr>
              <w:tabs>
                <w:tab w:val="left" w:pos="8280"/>
              </w:tabs>
              <w:spacing w:after="60"/>
              <w:jc w:val="right"/>
              <w:rPr>
                <w:sz w:val="18"/>
                <w:szCs w:val="18"/>
              </w:rPr>
            </w:pPr>
            <w:r w:rsidRPr="00D87EEB">
              <w:rPr>
                <w:sz w:val="18"/>
                <w:szCs w:val="18"/>
              </w:rPr>
              <w:t>523,208</w:t>
            </w:r>
          </w:p>
        </w:tc>
        <w:tc>
          <w:tcPr>
            <w:tcW w:w="704" w:type="dxa"/>
            <w:shd w:val="clear" w:color="auto" w:fill="auto"/>
            <w:tcMar>
              <w:left w:w="43" w:type="dxa"/>
              <w:right w:w="43" w:type="dxa"/>
            </w:tcMar>
          </w:tcPr>
          <w:p w14:paraId="1EE1E382" w14:textId="0AD022C2"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5AE1A686" w14:textId="3328EDE8"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1DBE5AA4" w14:textId="3F520FF0"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2AA81800" w14:textId="37CC582A"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0DAD8A59" w14:textId="60A40DCA"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55A143B5" w14:textId="1164D885"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26AF6C9E" w14:textId="1403F63A"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32E6B886" w14:textId="4FC0A0C4"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5841BF53" w14:textId="75D0A348"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6D55BA67" w14:textId="31042E63" w:rsidR="00077212" w:rsidRPr="00D87EEB" w:rsidRDefault="00077212" w:rsidP="00077212">
            <w:pPr>
              <w:tabs>
                <w:tab w:val="left" w:pos="8280"/>
              </w:tabs>
              <w:spacing w:after="60"/>
              <w:jc w:val="right"/>
              <w:rPr>
                <w:sz w:val="18"/>
                <w:szCs w:val="18"/>
              </w:rPr>
            </w:pPr>
            <w:r w:rsidRPr="00D87EEB">
              <w:rPr>
                <w:sz w:val="18"/>
                <w:szCs w:val="18"/>
              </w:rPr>
              <w:t>523,208</w:t>
            </w:r>
          </w:p>
        </w:tc>
      </w:tr>
      <w:tr w:rsidR="00077212" w:rsidRPr="00D87EEB" w14:paraId="5EB20165" w14:textId="77777777" w:rsidTr="00253528">
        <w:trPr>
          <w:trHeight w:val="80"/>
        </w:trPr>
        <w:tc>
          <w:tcPr>
            <w:tcW w:w="1530" w:type="dxa"/>
            <w:gridSpan w:val="2"/>
            <w:vMerge/>
            <w:shd w:val="clear" w:color="auto" w:fill="auto"/>
            <w:tcMar>
              <w:left w:w="43" w:type="dxa"/>
              <w:right w:w="43" w:type="dxa"/>
            </w:tcMar>
          </w:tcPr>
          <w:p w14:paraId="2E00FC13" w14:textId="77777777" w:rsidR="00077212" w:rsidRPr="00D87EEB" w:rsidRDefault="00077212" w:rsidP="00077212">
            <w:pPr>
              <w:tabs>
                <w:tab w:val="left" w:pos="8280"/>
              </w:tabs>
              <w:spacing w:after="60"/>
              <w:jc w:val="center"/>
              <w:rPr>
                <w:sz w:val="18"/>
                <w:szCs w:val="18"/>
              </w:rPr>
            </w:pPr>
          </w:p>
        </w:tc>
        <w:tc>
          <w:tcPr>
            <w:tcW w:w="810" w:type="dxa"/>
            <w:shd w:val="clear" w:color="auto" w:fill="auto"/>
            <w:tcMar>
              <w:left w:w="43" w:type="dxa"/>
              <w:right w:w="43" w:type="dxa"/>
            </w:tcMar>
          </w:tcPr>
          <w:p w14:paraId="76D33DC4" w14:textId="3E3A4E2C" w:rsidR="00077212" w:rsidRPr="00D87EEB" w:rsidRDefault="00077212" w:rsidP="00077212">
            <w:pPr>
              <w:tabs>
                <w:tab w:val="left" w:pos="8280"/>
              </w:tabs>
              <w:spacing w:after="60"/>
              <w:jc w:val="left"/>
              <w:rPr>
                <w:sz w:val="18"/>
                <w:szCs w:val="18"/>
              </w:rPr>
            </w:pPr>
            <w:r w:rsidRPr="00D87EEB">
              <w:rPr>
                <w:sz w:val="18"/>
                <w:szCs w:val="18"/>
              </w:rPr>
              <w:t>Support costs</w:t>
            </w:r>
          </w:p>
        </w:tc>
        <w:tc>
          <w:tcPr>
            <w:tcW w:w="703" w:type="dxa"/>
            <w:shd w:val="clear" w:color="auto" w:fill="auto"/>
            <w:tcMar>
              <w:left w:w="43" w:type="dxa"/>
              <w:right w:w="43" w:type="dxa"/>
            </w:tcMar>
          </w:tcPr>
          <w:p w14:paraId="20F57261" w14:textId="3D84A794" w:rsidR="00077212" w:rsidRPr="00D87EEB" w:rsidRDefault="00077212" w:rsidP="00077212">
            <w:pPr>
              <w:tabs>
                <w:tab w:val="left" w:pos="8280"/>
              </w:tabs>
              <w:spacing w:after="60"/>
              <w:jc w:val="right"/>
              <w:rPr>
                <w:sz w:val="18"/>
                <w:szCs w:val="18"/>
              </w:rPr>
            </w:pPr>
            <w:r w:rsidRPr="00D87EEB">
              <w:rPr>
                <w:sz w:val="18"/>
                <w:szCs w:val="18"/>
              </w:rPr>
              <w:t>46,858</w:t>
            </w:r>
          </w:p>
        </w:tc>
        <w:tc>
          <w:tcPr>
            <w:tcW w:w="704" w:type="dxa"/>
            <w:shd w:val="clear" w:color="auto" w:fill="auto"/>
            <w:tcMar>
              <w:left w:w="43" w:type="dxa"/>
              <w:right w:w="43" w:type="dxa"/>
            </w:tcMar>
          </w:tcPr>
          <w:p w14:paraId="0331B58E" w14:textId="6DD22D83"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250EB28C" w14:textId="443BA5BD"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3FE473E9" w14:textId="4A3A4094"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3A3F9453" w14:textId="355F1A67"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342A1676" w14:textId="10B1D5D4"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4DAC6C55" w14:textId="64D32A20"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6AC4CCF2" w14:textId="7709D86C" w:rsidR="00077212" w:rsidRPr="00D87EEB" w:rsidRDefault="00077212" w:rsidP="00077212">
            <w:pPr>
              <w:tabs>
                <w:tab w:val="left" w:pos="8280"/>
              </w:tabs>
              <w:spacing w:after="60"/>
              <w:jc w:val="right"/>
              <w:rPr>
                <w:sz w:val="18"/>
                <w:szCs w:val="18"/>
              </w:rPr>
            </w:pPr>
            <w:r w:rsidRPr="00D87EEB">
              <w:rPr>
                <w:sz w:val="18"/>
                <w:szCs w:val="18"/>
              </w:rPr>
              <w:t>0</w:t>
            </w:r>
          </w:p>
        </w:tc>
        <w:tc>
          <w:tcPr>
            <w:tcW w:w="703" w:type="dxa"/>
            <w:shd w:val="clear" w:color="auto" w:fill="auto"/>
            <w:tcMar>
              <w:left w:w="43" w:type="dxa"/>
              <w:right w:w="43" w:type="dxa"/>
            </w:tcMar>
          </w:tcPr>
          <w:p w14:paraId="1AF7587A" w14:textId="2BE47105"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1E09FDD7" w14:textId="6014F285" w:rsidR="00077212" w:rsidRPr="00D87EEB" w:rsidRDefault="00077212" w:rsidP="00077212">
            <w:pPr>
              <w:tabs>
                <w:tab w:val="left" w:pos="8280"/>
              </w:tabs>
              <w:spacing w:after="60"/>
              <w:jc w:val="right"/>
              <w:rPr>
                <w:sz w:val="18"/>
                <w:szCs w:val="18"/>
              </w:rPr>
            </w:pPr>
            <w:r w:rsidRPr="00D87EEB">
              <w:rPr>
                <w:sz w:val="18"/>
                <w:szCs w:val="18"/>
              </w:rPr>
              <w:t>0</w:t>
            </w:r>
          </w:p>
        </w:tc>
        <w:tc>
          <w:tcPr>
            <w:tcW w:w="704" w:type="dxa"/>
            <w:shd w:val="clear" w:color="auto" w:fill="auto"/>
            <w:tcMar>
              <w:left w:w="43" w:type="dxa"/>
              <w:right w:w="43" w:type="dxa"/>
            </w:tcMar>
          </w:tcPr>
          <w:p w14:paraId="005BD975" w14:textId="71C92028" w:rsidR="00077212" w:rsidRPr="00D87EEB" w:rsidRDefault="00077212" w:rsidP="00077212">
            <w:pPr>
              <w:tabs>
                <w:tab w:val="left" w:pos="8280"/>
              </w:tabs>
              <w:spacing w:after="60"/>
              <w:jc w:val="right"/>
              <w:rPr>
                <w:sz w:val="18"/>
                <w:szCs w:val="18"/>
              </w:rPr>
            </w:pPr>
            <w:r w:rsidRPr="00D87EEB">
              <w:rPr>
                <w:sz w:val="18"/>
                <w:szCs w:val="18"/>
              </w:rPr>
              <w:t>46,858</w:t>
            </w:r>
          </w:p>
        </w:tc>
      </w:tr>
      <w:tr w:rsidR="00B33944" w:rsidRPr="00D87EEB" w14:paraId="753C5BE9" w14:textId="77777777" w:rsidTr="00253528">
        <w:trPr>
          <w:trHeight w:val="80"/>
        </w:trPr>
        <w:tc>
          <w:tcPr>
            <w:tcW w:w="1530" w:type="dxa"/>
            <w:gridSpan w:val="2"/>
            <w:vMerge w:val="restart"/>
            <w:shd w:val="clear" w:color="auto" w:fill="auto"/>
            <w:tcMar>
              <w:left w:w="43" w:type="dxa"/>
              <w:right w:w="43" w:type="dxa"/>
            </w:tcMar>
          </w:tcPr>
          <w:p w14:paraId="5C001F64" w14:textId="7186E4FD" w:rsidR="00B33944" w:rsidRPr="00D87EEB" w:rsidRDefault="00B33944" w:rsidP="00B33944">
            <w:pPr>
              <w:tabs>
                <w:tab w:val="left" w:pos="8280"/>
              </w:tabs>
              <w:spacing w:after="60"/>
              <w:jc w:val="left"/>
              <w:rPr>
                <w:sz w:val="18"/>
                <w:szCs w:val="18"/>
              </w:rPr>
            </w:pPr>
            <w:r w:rsidRPr="00D87EEB">
              <w:rPr>
                <w:sz w:val="18"/>
                <w:szCs w:val="18"/>
                <w:lang w:val="en-US"/>
              </w:rPr>
              <w:t>Total funds recommended for approval at this meeting (US $)</w:t>
            </w:r>
          </w:p>
        </w:tc>
        <w:tc>
          <w:tcPr>
            <w:tcW w:w="810" w:type="dxa"/>
            <w:shd w:val="clear" w:color="auto" w:fill="auto"/>
            <w:tcMar>
              <w:left w:w="43" w:type="dxa"/>
              <w:right w:w="43" w:type="dxa"/>
            </w:tcMar>
          </w:tcPr>
          <w:p w14:paraId="0BC11401" w14:textId="2E164E97" w:rsidR="00B33944" w:rsidRPr="00D87EEB" w:rsidRDefault="00B33944" w:rsidP="00B33944">
            <w:pPr>
              <w:tabs>
                <w:tab w:val="left" w:pos="8280"/>
              </w:tabs>
              <w:spacing w:after="60"/>
              <w:jc w:val="left"/>
              <w:rPr>
                <w:sz w:val="18"/>
                <w:szCs w:val="18"/>
              </w:rPr>
            </w:pPr>
            <w:r w:rsidRPr="00D87EEB">
              <w:rPr>
                <w:sz w:val="18"/>
                <w:szCs w:val="18"/>
              </w:rPr>
              <w:t>Project costs</w:t>
            </w:r>
          </w:p>
        </w:tc>
        <w:tc>
          <w:tcPr>
            <w:tcW w:w="703" w:type="dxa"/>
            <w:shd w:val="clear" w:color="auto" w:fill="auto"/>
            <w:tcMar>
              <w:left w:w="43" w:type="dxa"/>
              <w:right w:w="43" w:type="dxa"/>
            </w:tcMar>
          </w:tcPr>
          <w:p w14:paraId="09291839"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0892FC7B"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09ECAFE3" w14:textId="2AB73D24" w:rsidR="00B33944" w:rsidRPr="00D87EEB" w:rsidRDefault="00B33944" w:rsidP="00B33944">
            <w:pPr>
              <w:tabs>
                <w:tab w:val="left" w:pos="8280"/>
              </w:tabs>
              <w:spacing w:after="60"/>
              <w:jc w:val="right"/>
              <w:rPr>
                <w:sz w:val="18"/>
                <w:szCs w:val="18"/>
              </w:rPr>
            </w:pPr>
            <w:r w:rsidRPr="00D87EEB">
              <w:rPr>
                <w:sz w:val="18"/>
                <w:szCs w:val="18"/>
              </w:rPr>
              <w:t>233,094</w:t>
            </w:r>
          </w:p>
        </w:tc>
        <w:tc>
          <w:tcPr>
            <w:tcW w:w="704" w:type="dxa"/>
            <w:shd w:val="clear" w:color="auto" w:fill="auto"/>
            <w:tcMar>
              <w:left w:w="43" w:type="dxa"/>
              <w:right w:w="43" w:type="dxa"/>
            </w:tcMar>
          </w:tcPr>
          <w:p w14:paraId="58244997"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0328138E"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3382DF11"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3EB456A9"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276D66D1"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2B0E161A"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5672A36F"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06F4B7D0" w14:textId="760B5579" w:rsidR="00B33944" w:rsidRPr="00D87EEB" w:rsidRDefault="00B33944" w:rsidP="00B33944">
            <w:pPr>
              <w:tabs>
                <w:tab w:val="left" w:pos="8280"/>
              </w:tabs>
              <w:spacing w:after="60"/>
              <w:jc w:val="right"/>
              <w:rPr>
                <w:sz w:val="18"/>
                <w:szCs w:val="18"/>
              </w:rPr>
            </w:pPr>
            <w:r w:rsidRPr="00D87EEB">
              <w:rPr>
                <w:sz w:val="18"/>
                <w:szCs w:val="18"/>
              </w:rPr>
              <w:t>233,094</w:t>
            </w:r>
          </w:p>
        </w:tc>
      </w:tr>
      <w:tr w:rsidR="00B33944" w:rsidRPr="00D87EEB" w14:paraId="2C76CAC7" w14:textId="77777777" w:rsidTr="00253528">
        <w:trPr>
          <w:trHeight w:val="80"/>
        </w:trPr>
        <w:tc>
          <w:tcPr>
            <w:tcW w:w="1530" w:type="dxa"/>
            <w:gridSpan w:val="2"/>
            <w:vMerge/>
            <w:shd w:val="clear" w:color="auto" w:fill="auto"/>
            <w:tcMar>
              <w:left w:w="43" w:type="dxa"/>
              <w:right w:w="43" w:type="dxa"/>
            </w:tcMar>
          </w:tcPr>
          <w:p w14:paraId="337FFFBC" w14:textId="77777777" w:rsidR="00B33944" w:rsidRPr="00D87EEB" w:rsidRDefault="00B33944" w:rsidP="00B33944">
            <w:pPr>
              <w:tabs>
                <w:tab w:val="left" w:pos="8280"/>
              </w:tabs>
              <w:spacing w:after="60"/>
              <w:jc w:val="center"/>
              <w:rPr>
                <w:sz w:val="18"/>
                <w:szCs w:val="18"/>
              </w:rPr>
            </w:pPr>
          </w:p>
        </w:tc>
        <w:tc>
          <w:tcPr>
            <w:tcW w:w="810" w:type="dxa"/>
            <w:shd w:val="clear" w:color="auto" w:fill="auto"/>
            <w:tcMar>
              <w:left w:w="43" w:type="dxa"/>
              <w:right w:w="43" w:type="dxa"/>
            </w:tcMar>
          </w:tcPr>
          <w:p w14:paraId="5082B07A" w14:textId="28D1D0B2" w:rsidR="00B33944" w:rsidRPr="00D87EEB" w:rsidRDefault="00B33944" w:rsidP="00B33944">
            <w:pPr>
              <w:tabs>
                <w:tab w:val="left" w:pos="8280"/>
              </w:tabs>
              <w:spacing w:after="60"/>
              <w:jc w:val="left"/>
              <w:rPr>
                <w:sz w:val="18"/>
                <w:szCs w:val="18"/>
              </w:rPr>
            </w:pPr>
            <w:r w:rsidRPr="00D87EEB">
              <w:rPr>
                <w:sz w:val="18"/>
                <w:szCs w:val="18"/>
              </w:rPr>
              <w:t>Support costs</w:t>
            </w:r>
          </w:p>
        </w:tc>
        <w:tc>
          <w:tcPr>
            <w:tcW w:w="703" w:type="dxa"/>
            <w:shd w:val="clear" w:color="auto" w:fill="auto"/>
            <w:tcMar>
              <w:left w:w="43" w:type="dxa"/>
              <w:right w:w="43" w:type="dxa"/>
            </w:tcMar>
          </w:tcPr>
          <w:p w14:paraId="40B928B7"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1A5BB9A4"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4BED9528" w14:textId="7A8AB870" w:rsidR="00B33944" w:rsidRPr="00D87EEB" w:rsidRDefault="00B33944" w:rsidP="00B33944">
            <w:pPr>
              <w:tabs>
                <w:tab w:val="left" w:pos="8280"/>
              </w:tabs>
              <w:spacing w:after="60"/>
              <w:jc w:val="right"/>
              <w:rPr>
                <w:sz w:val="18"/>
                <w:szCs w:val="18"/>
              </w:rPr>
            </w:pPr>
            <w:r w:rsidRPr="00D87EEB">
              <w:rPr>
                <w:sz w:val="18"/>
                <w:szCs w:val="18"/>
              </w:rPr>
              <w:t>22,809</w:t>
            </w:r>
          </w:p>
        </w:tc>
        <w:tc>
          <w:tcPr>
            <w:tcW w:w="704" w:type="dxa"/>
            <w:shd w:val="clear" w:color="auto" w:fill="auto"/>
            <w:tcMar>
              <w:left w:w="43" w:type="dxa"/>
              <w:right w:w="43" w:type="dxa"/>
            </w:tcMar>
          </w:tcPr>
          <w:p w14:paraId="747FEB6E"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6A77DB3C"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13228BCE"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2F5A0CBE"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2CA7A3A0" w14:textId="77777777" w:rsidR="00B33944" w:rsidRPr="00D87EEB" w:rsidRDefault="00B33944" w:rsidP="00B33944">
            <w:pPr>
              <w:tabs>
                <w:tab w:val="left" w:pos="8280"/>
              </w:tabs>
              <w:spacing w:after="60"/>
              <w:jc w:val="right"/>
              <w:rPr>
                <w:sz w:val="18"/>
                <w:szCs w:val="18"/>
              </w:rPr>
            </w:pPr>
          </w:p>
        </w:tc>
        <w:tc>
          <w:tcPr>
            <w:tcW w:w="703" w:type="dxa"/>
            <w:shd w:val="clear" w:color="auto" w:fill="auto"/>
            <w:tcMar>
              <w:left w:w="43" w:type="dxa"/>
              <w:right w:w="43" w:type="dxa"/>
            </w:tcMar>
          </w:tcPr>
          <w:p w14:paraId="363CF95B"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5C36F5CB" w14:textId="77777777" w:rsidR="00B33944" w:rsidRPr="00D87EEB" w:rsidRDefault="00B33944" w:rsidP="00B33944">
            <w:pPr>
              <w:tabs>
                <w:tab w:val="left" w:pos="8280"/>
              </w:tabs>
              <w:spacing w:after="60"/>
              <w:jc w:val="right"/>
              <w:rPr>
                <w:sz w:val="18"/>
                <w:szCs w:val="18"/>
              </w:rPr>
            </w:pPr>
          </w:p>
        </w:tc>
        <w:tc>
          <w:tcPr>
            <w:tcW w:w="704" w:type="dxa"/>
            <w:shd w:val="clear" w:color="auto" w:fill="auto"/>
            <w:tcMar>
              <w:left w:w="43" w:type="dxa"/>
              <w:right w:w="43" w:type="dxa"/>
            </w:tcMar>
          </w:tcPr>
          <w:p w14:paraId="43804F80" w14:textId="07DC3E46" w:rsidR="00B33944" w:rsidRPr="00D87EEB" w:rsidRDefault="00B33944" w:rsidP="00B33944">
            <w:pPr>
              <w:tabs>
                <w:tab w:val="left" w:pos="8280"/>
              </w:tabs>
              <w:spacing w:after="60"/>
              <w:jc w:val="right"/>
              <w:rPr>
                <w:sz w:val="18"/>
                <w:szCs w:val="18"/>
              </w:rPr>
            </w:pPr>
            <w:r w:rsidRPr="00D87EEB">
              <w:rPr>
                <w:sz w:val="18"/>
                <w:szCs w:val="18"/>
              </w:rPr>
              <w:t>22,809</w:t>
            </w:r>
          </w:p>
        </w:tc>
      </w:tr>
    </w:tbl>
    <w:p w14:paraId="12787100" w14:textId="77777777" w:rsidR="007C4785" w:rsidRPr="00656C67" w:rsidRDefault="007C4785" w:rsidP="007C4785">
      <w:pPr>
        <w:ind w:left="1440"/>
        <w:jc w:val="left"/>
        <w:rPr>
          <w:sz w:val="16"/>
          <w:szCs w:val="16"/>
        </w:rPr>
      </w:pPr>
    </w:p>
    <w:tbl>
      <w:tblPr>
        <w:tblStyle w:val="TableGrid"/>
        <w:tblW w:w="10093" w:type="dxa"/>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38"/>
        <w:gridCol w:w="5055"/>
      </w:tblGrid>
      <w:tr w:rsidR="00C038BF" w:rsidRPr="00B51E8E" w14:paraId="285B64A9" w14:textId="77777777" w:rsidTr="0013447C">
        <w:trPr>
          <w:trHeight w:val="42"/>
        </w:trPr>
        <w:tc>
          <w:tcPr>
            <w:tcW w:w="5038" w:type="dxa"/>
            <w:hideMark/>
          </w:tcPr>
          <w:p w14:paraId="5F85E174" w14:textId="77777777" w:rsidR="00C038BF" w:rsidRPr="00B51E8E" w:rsidRDefault="00C038BF" w:rsidP="00194B8B">
            <w:pPr>
              <w:spacing w:after="60"/>
              <w:jc w:val="left"/>
              <w:rPr>
                <w:b/>
                <w:sz w:val="18"/>
                <w:szCs w:val="18"/>
                <w:lang w:val="en-US"/>
              </w:rPr>
            </w:pPr>
            <w:r w:rsidRPr="00B51E8E">
              <w:rPr>
                <w:b/>
                <w:sz w:val="18"/>
                <w:szCs w:val="18"/>
                <w:lang w:val="en-US"/>
              </w:rPr>
              <w:t>Secretariat's recommendation:</w:t>
            </w:r>
          </w:p>
        </w:tc>
        <w:tc>
          <w:tcPr>
            <w:tcW w:w="5055" w:type="dxa"/>
            <w:hideMark/>
          </w:tcPr>
          <w:p w14:paraId="2E26FA41" w14:textId="65124C03" w:rsidR="00C038BF" w:rsidRPr="00B51E8E" w:rsidRDefault="00C038BF" w:rsidP="00194B8B">
            <w:pPr>
              <w:spacing w:after="60"/>
              <w:jc w:val="center"/>
              <w:rPr>
                <w:sz w:val="18"/>
                <w:szCs w:val="18"/>
                <w:lang w:val="en-US"/>
              </w:rPr>
            </w:pPr>
            <w:r w:rsidRPr="00B51E8E">
              <w:rPr>
                <w:sz w:val="18"/>
                <w:szCs w:val="18"/>
                <w:lang w:val="en-US"/>
              </w:rPr>
              <w:t xml:space="preserve">Blanket approval </w:t>
            </w:r>
          </w:p>
        </w:tc>
      </w:tr>
    </w:tbl>
    <w:p w14:paraId="55316117" w14:textId="77777777" w:rsidR="00C038BF" w:rsidRPr="00656C67" w:rsidRDefault="00C038BF" w:rsidP="00C038BF">
      <w:pPr>
        <w:rPr>
          <w:sz w:val="16"/>
          <w:szCs w:val="16"/>
        </w:rPr>
      </w:pPr>
      <w:r w:rsidRPr="00656C67">
        <w:rPr>
          <w:sz w:val="16"/>
          <w:szCs w:val="16"/>
        </w:rPr>
        <w:br w:type="page"/>
      </w:r>
    </w:p>
    <w:p w14:paraId="626683F3" w14:textId="77777777" w:rsidR="00C038BF" w:rsidRPr="0034371D" w:rsidRDefault="00C038BF" w:rsidP="004525E5">
      <w:pPr>
        <w:spacing w:after="240"/>
        <w:jc w:val="center"/>
        <w:rPr>
          <w:b/>
        </w:rPr>
      </w:pPr>
      <w:r w:rsidRPr="0034371D">
        <w:rPr>
          <w:b/>
        </w:rPr>
        <w:lastRenderedPageBreak/>
        <w:t>PROJECT DESCRIPTION</w:t>
      </w:r>
    </w:p>
    <w:p w14:paraId="7AAD3AC8" w14:textId="382CD38C" w:rsidR="00C038BF" w:rsidRDefault="00C038BF" w:rsidP="00606E8F">
      <w:pPr>
        <w:pStyle w:val="Heading1"/>
      </w:pPr>
      <w:r w:rsidRPr="0034371D">
        <w:t xml:space="preserve">On behalf of the Government of </w:t>
      </w:r>
      <w:r w:rsidR="008A3373" w:rsidRPr="008A3373">
        <w:t>Oman</w:t>
      </w:r>
      <w:r w:rsidRPr="0034371D">
        <w:t xml:space="preserve">, </w:t>
      </w:r>
      <w:r w:rsidR="00F24C63" w:rsidRPr="00F24C63">
        <w:t>UNIDO</w:t>
      </w:r>
      <w:r w:rsidRPr="0034371D">
        <w:t xml:space="preserve"> as the lead implementing agency has submitted a request for funding for the </w:t>
      </w:r>
      <w:r w:rsidR="005250DF" w:rsidRPr="005250DF">
        <w:t>second</w:t>
      </w:r>
      <w:r>
        <w:t xml:space="preserve"> tranche of stage </w:t>
      </w:r>
      <w:r w:rsidR="008A3373" w:rsidRPr="008A3373">
        <w:t>III</w:t>
      </w:r>
      <w:r>
        <w:t xml:space="preserve"> </w:t>
      </w:r>
      <w:r w:rsidRPr="0034371D">
        <w:t>of the HCFC phase-out management plan (HPMP), at a total cost of US $</w:t>
      </w:r>
      <w:r w:rsidR="00077212">
        <w:t>233</w:t>
      </w:r>
      <w:r w:rsidR="0082258B">
        <w:t>,049</w:t>
      </w:r>
      <w:r w:rsidRPr="0034371D">
        <w:t>, consisting of US $</w:t>
      </w:r>
      <w:r w:rsidR="0082258B">
        <w:t>117,094</w:t>
      </w:r>
      <w:r w:rsidRPr="0034371D">
        <w:t>, plus agency support costs of US $</w:t>
      </w:r>
      <w:r w:rsidR="0082258B">
        <w:t>8,197</w:t>
      </w:r>
      <w:r w:rsidR="00F40EF7">
        <w:t>,</w:t>
      </w:r>
      <w:r w:rsidRPr="0034371D">
        <w:t xml:space="preserve"> for </w:t>
      </w:r>
      <w:r w:rsidR="00F24C63" w:rsidRPr="00F24C63">
        <w:t>UNIDO</w:t>
      </w:r>
      <w:r w:rsidRPr="0034371D">
        <w:t xml:space="preserve"> and US $</w:t>
      </w:r>
      <w:r w:rsidR="0082258B">
        <w:t>116,000</w:t>
      </w:r>
      <w:r w:rsidRPr="0034371D">
        <w:t>, plus agency support costs of US $</w:t>
      </w:r>
      <w:r w:rsidR="0082258B">
        <w:t>14,612</w:t>
      </w:r>
      <w:r w:rsidR="00F40EF7">
        <w:t>,</w:t>
      </w:r>
      <w:r w:rsidRPr="0034371D">
        <w:t xml:space="preserve"> for </w:t>
      </w:r>
      <w:r w:rsidR="00F24C63" w:rsidRPr="00F24C63">
        <w:t>UNEP</w:t>
      </w:r>
      <w:r w:rsidR="0082258B">
        <w:rPr>
          <w:b/>
          <w:bCs/>
        </w:rPr>
        <w:t>.</w:t>
      </w:r>
      <w:r w:rsidRPr="00137BA0">
        <w:rPr>
          <w:rStyle w:val="FootnoteReference"/>
        </w:rPr>
        <w:footnoteReference w:id="3"/>
      </w:r>
      <w:r w:rsidRPr="0034371D">
        <w:t xml:space="preserve"> </w:t>
      </w:r>
      <w:r>
        <w:t xml:space="preserve">The submission includes </w:t>
      </w:r>
      <w:r w:rsidRPr="0034371D">
        <w:t xml:space="preserve">a progress report on the implementation of the </w:t>
      </w:r>
      <w:r w:rsidR="0082258B">
        <w:t>first</w:t>
      </w:r>
      <w:r w:rsidRPr="0034371D">
        <w:t xml:space="preserve"> tranche</w:t>
      </w:r>
      <w:r w:rsidR="006A5903">
        <w:t xml:space="preserve">, </w:t>
      </w:r>
      <w:r w:rsidR="006A5903" w:rsidRPr="00137BA0">
        <w:t xml:space="preserve">the verification </w:t>
      </w:r>
      <w:r w:rsidR="006A5903">
        <w:t>report on HCFC consumption for 20</w:t>
      </w:r>
      <w:r w:rsidR="00D27D36">
        <w:t>2</w:t>
      </w:r>
      <w:r w:rsidR="003C18D9">
        <w:t>0</w:t>
      </w:r>
      <w:r w:rsidR="006A5903">
        <w:t xml:space="preserve"> to 2022,</w:t>
      </w:r>
      <w:r w:rsidR="0082258B">
        <w:t xml:space="preserve"> </w:t>
      </w:r>
      <w:r w:rsidRPr="0034371D">
        <w:t>and the tranche implementation plan for 20</w:t>
      </w:r>
      <w:r w:rsidR="00731137">
        <w:t>24</w:t>
      </w:r>
      <w:r w:rsidRPr="0034371D">
        <w:t xml:space="preserve"> to</w:t>
      </w:r>
      <w:r>
        <w:t> </w:t>
      </w:r>
      <w:r w:rsidRPr="0034371D">
        <w:t>20</w:t>
      </w:r>
      <w:r w:rsidR="002C67BC">
        <w:t>25</w:t>
      </w:r>
      <w:r w:rsidRPr="0034371D">
        <w:t>.</w:t>
      </w:r>
    </w:p>
    <w:p w14:paraId="62B50B62" w14:textId="77777777" w:rsidR="00C038BF" w:rsidRPr="0034371D" w:rsidRDefault="00C038BF" w:rsidP="0069682E">
      <w:pPr>
        <w:spacing w:after="240"/>
        <w:rPr>
          <w:u w:val="single"/>
        </w:rPr>
      </w:pPr>
      <w:r w:rsidRPr="0034371D">
        <w:rPr>
          <w:u w:val="single"/>
        </w:rPr>
        <w:t>Report on HCFC consumption</w:t>
      </w:r>
    </w:p>
    <w:p w14:paraId="6B295718" w14:textId="60C4DC57" w:rsidR="00C038BF" w:rsidRPr="0034371D" w:rsidRDefault="00C038BF" w:rsidP="0091348A">
      <w:pPr>
        <w:pStyle w:val="Heading1"/>
      </w:pPr>
      <w:r w:rsidRPr="0034371D">
        <w:t xml:space="preserve">The Government of </w:t>
      </w:r>
      <w:r w:rsidR="008A3373" w:rsidRPr="008A3373">
        <w:t>Oman</w:t>
      </w:r>
      <w:r w:rsidRPr="0034371D">
        <w:t xml:space="preserve"> reported a consumption of </w:t>
      </w:r>
      <w:r w:rsidR="002C67BC">
        <w:t xml:space="preserve">12.83 </w:t>
      </w:r>
      <w:r w:rsidRPr="0034371D">
        <w:t>ODP tonnes of HCFC</w:t>
      </w:r>
      <w:r w:rsidR="00F40EF7">
        <w:t>s</w:t>
      </w:r>
      <w:r w:rsidRPr="0034371D">
        <w:t xml:space="preserve"> in 20</w:t>
      </w:r>
      <w:r>
        <w:t>22</w:t>
      </w:r>
      <w:r w:rsidRPr="0034371D">
        <w:t xml:space="preserve">, which is </w:t>
      </w:r>
      <w:r w:rsidR="00ED5731">
        <w:t>59</w:t>
      </w:r>
      <w:r w:rsidRPr="0034371D">
        <w:t xml:space="preserve"> per cent below the HCFC baseline for compliance. </w:t>
      </w:r>
    </w:p>
    <w:p w14:paraId="788615C2" w14:textId="6C635CBB" w:rsidR="00C038BF" w:rsidRDefault="00C038BF" w:rsidP="00C038BF">
      <w:pPr>
        <w:rPr>
          <w:b/>
        </w:rPr>
      </w:pPr>
      <w:r w:rsidRPr="0034371D">
        <w:rPr>
          <w:b/>
        </w:rPr>
        <w:t xml:space="preserve">Table 1. HCFC consumption in </w:t>
      </w:r>
      <w:r w:rsidR="008A3373" w:rsidRPr="008A3373">
        <w:rPr>
          <w:b/>
        </w:rPr>
        <w:t>Oman</w:t>
      </w:r>
      <w:r w:rsidRPr="0034371D">
        <w:rPr>
          <w:b/>
        </w:rPr>
        <w:t xml:space="preserve"> (201</w:t>
      </w:r>
      <w:r>
        <w:rPr>
          <w:b/>
        </w:rPr>
        <w:t>8</w:t>
      </w:r>
      <w:r w:rsidRPr="0034371D">
        <w:rPr>
          <w:b/>
        </w:rPr>
        <w:t>-20</w:t>
      </w:r>
      <w:r>
        <w:rPr>
          <w:b/>
        </w:rPr>
        <w:t>22</w:t>
      </w:r>
      <w:r w:rsidRPr="0034371D">
        <w:rPr>
          <w:b/>
        </w:rPr>
        <w:t xml:space="preserve"> Article 7 data)</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79"/>
        <w:gridCol w:w="1079"/>
        <w:gridCol w:w="1079"/>
        <w:gridCol w:w="1079"/>
      </w:tblGrid>
      <w:tr w:rsidR="00F913A3" w:rsidRPr="00D266C3" w14:paraId="65FEAEF3" w14:textId="77777777" w:rsidTr="006A148E">
        <w:trPr>
          <w:tblHeader/>
        </w:trPr>
        <w:tc>
          <w:tcPr>
            <w:tcW w:w="1537" w:type="pct"/>
            <w:shd w:val="clear" w:color="auto" w:fill="auto"/>
            <w:noWrap/>
            <w:tcMar>
              <w:left w:w="43" w:type="dxa"/>
              <w:right w:w="43" w:type="dxa"/>
            </w:tcMar>
            <w:vAlign w:val="center"/>
            <w:hideMark/>
          </w:tcPr>
          <w:p w14:paraId="3280F8D9" w14:textId="77777777" w:rsidR="00F913A3" w:rsidRPr="00DA65B6" w:rsidRDefault="00F913A3" w:rsidP="006A148E">
            <w:pPr>
              <w:widowControl w:val="0"/>
              <w:jc w:val="left"/>
              <w:rPr>
                <w:b/>
                <w:bCs/>
                <w:color w:val="000000"/>
                <w:sz w:val="19"/>
                <w:szCs w:val="19"/>
              </w:rPr>
            </w:pPr>
            <w:r w:rsidRPr="00DA65B6">
              <w:rPr>
                <w:b/>
                <w:bCs/>
                <w:color w:val="000000"/>
                <w:sz w:val="19"/>
                <w:szCs w:val="19"/>
              </w:rPr>
              <w:t>HCFC</w:t>
            </w:r>
          </w:p>
        </w:tc>
        <w:tc>
          <w:tcPr>
            <w:tcW w:w="577" w:type="pct"/>
            <w:vAlign w:val="center"/>
          </w:tcPr>
          <w:p w14:paraId="18D77E64" w14:textId="77777777" w:rsidR="00F913A3" w:rsidRPr="00DA65B6" w:rsidRDefault="00F913A3" w:rsidP="006A148E">
            <w:pPr>
              <w:widowControl w:val="0"/>
              <w:jc w:val="center"/>
              <w:rPr>
                <w:b/>
                <w:bCs/>
                <w:color w:val="000000"/>
                <w:sz w:val="19"/>
                <w:szCs w:val="19"/>
              </w:rPr>
            </w:pPr>
            <w:r w:rsidRPr="00DA65B6">
              <w:rPr>
                <w:b/>
                <w:bCs/>
                <w:color w:val="000000"/>
                <w:sz w:val="19"/>
                <w:szCs w:val="19"/>
              </w:rPr>
              <w:t>2018</w:t>
            </w:r>
          </w:p>
        </w:tc>
        <w:tc>
          <w:tcPr>
            <w:tcW w:w="577" w:type="pct"/>
            <w:vAlign w:val="center"/>
          </w:tcPr>
          <w:p w14:paraId="1E1888D7" w14:textId="77777777" w:rsidR="00F913A3" w:rsidRPr="00DA65B6" w:rsidRDefault="00F913A3" w:rsidP="006A148E">
            <w:pPr>
              <w:widowControl w:val="0"/>
              <w:jc w:val="center"/>
              <w:rPr>
                <w:b/>
                <w:bCs/>
                <w:color w:val="000000"/>
                <w:sz w:val="19"/>
                <w:szCs w:val="19"/>
              </w:rPr>
            </w:pPr>
            <w:r w:rsidRPr="00DA65B6">
              <w:rPr>
                <w:b/>
                <w:bCs/>
                <w:color w:val="000000"/>
                <w:sz w:val="19"/>
                <w:szCs w:val="19"/>
              </w:rPr>
              <w:t>2019</w:t>
            </w:r>
          </w:p>
        </w:tc>
        <w:tc>
          <w:tcPr>
            <w:tcW w:w="577" w:type="pct"/>
            <w:vAlign w:val="center"/>
          </w:tcPr>
          <w:p w14:paraId="2E4650A9" w14:textId="77777777" w:rsidR="00F913A3" w:rsidRPr="00DA65B6" w:rsidRDefault="00F913A3" w:rsidP="006A148E">
            <w:pPr>
              <w:widowControl w:val="0"/>
              <w:jc w:val="center"/>
              <w:rPr>
                <w:b/>
                <w:bCs/>
                <w:color w:val="000000"/>
                <w:sz w:val="19"/>
                <w:szCs w:val="19"/>
              </w:rPr>
            </w:pPr>
            <w:r w:rsidRPr="00DA65B6">
              <w:rPr>
                <w:b/>
                <w:bCs/>
                <w:color w:val="000000"/>
                <w:sz w:val="19"/>
                <w:szCs w:val="19"/>
              </w:rPr>
              <w:t>2020</w:t>
            </w:r>
          </w:p>
        </w:tc>
        <w:tc>
          <w:tcPr>
            <w:tcW w:w="577" w:type="pct"/>
          </w:tcPr>
          <w:p w14:paraId="5A9131D8" w14:textId="77777777" w:rsidR="00F913A3" w:rsidRPr="00DA65B6" w:rsidRDefault="00F913A3" w:rsidP="006A148E">
            <w:pPr>
              <w:widowControl w:val="0"/>
              <w:jc w:val="center"/>
              <w:rPr>
                <w:b/>
                <w:bCs/>
                <w:color w:val="000000"/>
                <w:sz w:val="19"/>
                <w:szCs w:val="19"/>
              </w:rPr>
            </w:pPr>
            <w:r>
              <w:rPr>
                <w:b/>
                <w:bCs/>
                <w:color w:val="000000"/>
                <w:sz w:val="19"/>
                <w:szCs w:val="19"/>
              </w:rPr>
              <w:t>2021</w:t>
            </w:r>
          </w:p>
        </w:tc>
        <w:tc>
          <w:tcPr>
            <w:tcW w:w="577" w:type="pct"/>
          </w:tcPr>
          <w:p w14:paraId="0F320C21" w14:textId="6778B40B" w:rsidR="00F913A3" w:rsidRPr="00DA65B6" w:rsidRDefault="00F913A3" w:rsidP="006A148E">
            <w:pPr>
              <w:widowControl w:val="0"/>
              <w:jc w:val="center"/>
              <w:rPr>
                <w:b/>
                <w:bCs/>
                <w:color w:val="000000"/>
                <w:sz w:val="19"/>
                <w:szCs w:val="19"/>
              </w:rPr>
            </w:pPr>
            <w:r>
              <w:rPr>
                <w:b/>
                <w:bCs/>
                <w:color w:val="000000"/>
                <w:sz w:val="19"/>
                <w:szCs w:val="19"/>
              </w:rPr>
              <w:t>202</w:t>
            </w:r>
            <w:r w:rsidR="00BC30FA">
              <w:rPr>
                <w:b/>
                <w:bCs/>
                <w:color w:val="000000"/>
                <w:sz w:val="19"/>
                <w:szCs w:val="19"/>
              </w:rPr>
              <w:t>2</w:t>
            </w:r>
          </w:p>
        </w:tc>
        <w:tc>
          <w:tcPr>
            <w:tcW w:w="577" w:type="pct"/>
            <w:shd w:val="clear" w:color="auto" w:fill="auto"/>
            <w:noWrap/>
            <w:vAlign w:val="center"/>
            <w:hideMark/>
          </w:tcPr>
          <w:p w14:paraId="0E080D9B" w14:textId="77777777" w:rsidR="00F913A3" w:rsidRPr="00DA65B6" w:rsidRDefault="00F913A3" w:rsidP="006A148E">
            <w:pPr>
              <w:widowControl w:val="0"/>
              <w:jc w:val="center"/>
              <w:rPr>
                <w:b/>
                <w:bCs/>
                <w:color w:val="000000"/>
                <w:sz w:val="19"/>
                <w:szCs w:val="19"/>
              </w:rPr>
            </w:pPr>
            <w:r w:rsidRPr="00DA65B6">
              <w:rPr>
                <w:b/>
                <w:bCs/>
                <w:color w:val="000000"/>
                <w:sz w:val="19"/>
                <w:szCs w:val="19"/>
              </w:rPr>
              <w:t>Baseline</w:t>
            </w:r>
          </w:p>
        </w:tc>
      </w:tr>
      <w:tr w:rsidR="00F913A3" w:rsidRPr="00D266C3" w14:paraId="33269E9D" w14:textId="77777777" w:rsidTr="006A148E">
        <w:tc>
          <w:tcPr>
            <w:tcW w:w="1537" w:type="pct"/>
            <w:shd w:val="clear" w:color="auto" w:fill="auto"/>
            <w:noWrap/>
            <w:tcMar>
              <w:left w:w="43" w:type="dxa"/>
              <w:right w:w="43" w:type="dxa"/>
            </w:tcMar>
            <w:vAlign w:val="center"/>
            <w:hideMark/>
          </w:tcPr>
          <w:p w14:paraId="768A9098" w14:textId="77777777" w:rsidR="00F913A3" w:rsidRPr="00DA65B6" w:rsidRDefault="00F913A3" w:rsidP="006A148E">
            <w:pPr>
              <w:widowControl w:val="0"/>
              <w:jc w:val="left"/>
              <w:rPr>
                <w:b/>
                <w:bCs/>
                <w:color w:val="000000"/>
                <w:sz w:val="19"/>
                <w:szCs w:val="19"/>
              </w:rPr>
            </w:pPr>
            <w:r w:rsidRPr="00DA65B6">
              <w:rPr>
                <w:b/>
                <w:bCs/>
                <w:color w:val="000000"/>
                <w:sz w:val="19"/>
                <w:szCs w:val="19"/>
              </w:rPr>
              <w:t>Metric tonnes (mt)</w:t>
            </w:r>
          </w:p>
        </w:tc>
        <w:tc>
          <w:tcPr>
            <w:tcW w:w="577" w:type="pct"/>
          </w:tcPr>
          <w:p w14:paraId="3CD9FBC6" w14:textId="77777777" w:rsidR="00F913A3" w:rsidRPr="00DA65B6" w:rsidRDefault="00F913A3" w:rsidP="006A148E">
            <w:pPr>
              <w:jc w:val="right"/>
              <w:rPr>
                <w:sz w:val="19"/>
                <w:szCs w:val="19"/>
              </w:rPr>
            </w:pPr>
          </w:p>
        </w:tc>
        <w:tc>
          <w:tcPr>
            <w:tcW w:w="577" w:type="pct"/>
          </w:tcPr>
          <w:p w14:paraId="119CABC8" w14:textId="77777777" w:rsidR="00F913A3" w:rsidRPr="00DA65B6" w:rsidRDefault="00F913A3" w:rsidP="006A148E">
            <w:pPr>
              <w:jc w:val="right"/>
              <w:rPr>
                <w:sz w:val="19"/>
                <w:szCs w:val="19"/>
              </w:rPr>
            </w:pPr>
          </w:p>
        </w:tc>
        <w:tc>
          <w:tcPr>
            <w:tcW w:w="577" w:type="pct"/>
          </w:tcPr>
          <w:p w14:paraId="4276CAC2" w14:textId="77777777" w:rsidR="00F913A3" w:rsidRPr="00DA65B6" w:rsidRDefault="00F913A3" w:rsidP="006A148E">
            <w:pPr>
              <w:jc w:val="right"/>
              <w:rPr>
                <w:sz w:val="19"/>
                <w:szCs w:val="19"/>
              </w:rPr>
            </w:pPr>
          </w:p>
        </w:tc>
        <w:tc>
          <w:tcPr>
            <w:tcW w:w="577" w:type="pct"/>
          </w:tcPr>
          <w:p w14:paraId="624D49AB" w14:textId="77777777" w:rsidR="00F913A3" w:rsidRPr="00DA65B6" w:rsidRDefault="00F913A3" w:rsidP="006A148E">
            <w:pPr>
              <w:jc w:val="right"/>
              <w:rPr>
                <w:sz w:val="19"/>
                <w:szCs w:val="19"/>
              </w:rPr>
            </w:pPr>
          </w:p>
        </w:tc>
        <w:tc>
          <w:tcPr>
            <w:tcW w:w="577" w:type="pct"/>
          </w:tcPr>
          <w:p w14:paraId="4A10131E" w14:textId="77777777" w:rsidR="00F913A3" w:rsidRPr="00DA65B6" w:rsidRDefault="00F913A3" w:rsidP="006A148E">
            <w:pPr>
              <w:jc w:val="right"/>
              <w:rPr>
                <w:sz w:val="19"/>
                <w:szCs w:val="19"/>
              </w:rPr>
            </w:pPr>
          </w:p>
        </w:tc>
        <w:tc>
          <w:tcPr>
            <w:tcW w:w="577" w:type="pct"/>
            <w:shd w:val="clear" w:color="auto" w:fill="auto"/>
            <w:noWrap/>
          </w:tcPr>
          <w:p w14:paraId="65BA3240" w14:textId="77777777" w:rsidR="00F913A3" w:rsidRPr="00DA65B6" w:rsidRDefault="00F913A3" w:rsidP="006A148E">
            <w:pPr>
              <w:widowControl w:val="0"/>
              <w:jc w:val="right"/>
              <w:rPr>
                <w:b/>
                <w:bCs/>
                <w:color w:val="000000"/>
                <w:sz w:val="19"/>
                <w:szCs w:val="19"/>
              </w:rPr>
            </w:pPr>
          </w:p>
        </w:tc>
      </w:tr>
      <w:tr w:rsidR="00D66CF4" w:rsidRPr="00D266C3" w14:paraId="17ABE2D3" w14:textId="77777777" w:rsidTr="006A148E">
        <w:tc>
          <w:tcPr>
            <w:tcW w:w="1537" w:type="pct"/>
            <w:shd w:val="clear" w:color="auto" w:fill="auto"/>
            <w:noWrap/>
            <w:tcMar>
              <w:left w:w="43" w:type="dxa"/>
              <w:right w:w="43" w:type="dxa"/>
            </w:tcMar>
            <w:vAlign w:val="center"/>
            <w:hideMark/>
          </w:tcPr>
          <w:p w14:paraId="6B9FACF2" w14:textId="77777777" w:rsidR="00D66CF4" w:rsidRPr="00DA65B6" w:rsidRDefault="00D66CF4" w:rsidP="00D66CF4">
            <w:pPr>
              <w:widowControl w:val="0"/>
              <w:jc w:val="left"/>
              <w:rPr>
                <w:color w:val="000000"/>
                <w:sz w:val="19"/>
                <w:szCs w:val="19"/>
              </w:rPr>
            </w:pPr>
            <w:r w:rsidRPr="00DA65B6">
              <w:rPr>
                <w:color w:val="000000"/>
                <w:sz w:val="19"/>
                <w:szCs w:val="19"/>
              </w:rPr>
              <w:t>HCFC-22</w:t>
            </w:r>
          </w:p>
        </w:tc>
        <w:tc>
          <w:tcPr>
            <w:tcW w:w="577" w:type="pct"/>
          </w:tcPr>
          <w:p w14:paraId="67BABDCB" w14:textId="77777777" w:rsidR="00D66CF4" w:rsidRPr="00DA65B6" w:rsidRDefault="00D66CF4" w:rsidP="00D66CF4">
            <w:pPr>
              <w:jc w:val="right"/>
              <w:rPr>
                <w:sz w:val="19"/>
                <w:szCs w:val="19"/>
              </w:rPr>
            </w:pPr>
            <w:r w:rsidRPr="00DA65B6">
              <w:rPr>
                <w:sz w:val="19"/>
                <w:szCs w:val="19"/>
              </w:rPr>
              <w:t>348.60</w:t>
            </w:r>
          </w:p>
        </w:tc>
        <w:tc>
          <w:tcPr>
            <w:tcW w:w="577" w:type="pct"/>
          </w:tcPr>
          <w:p w14:paraId="020FF495" w14:textId="77777777" w:rsidR="00D66CF4" w:rsidRPr="00DA65B6" w:rsidRDefault="00D66CF4" w:rsidP="00D66CF4">
            <w:pPr>
              <w:jc w:val="right"/>
              <w:rPr>
                <w:sz w:val="19"/>
                <w:szCs w:val="19"/>
              </w:rPr>
            </w:pPr>
            <w:r w:rsidRPr="00DA65B6">
              <w:rPr>
                <w:sz w:val="19"/>
                <w:szCs w:val="19"/>
              </w:rPr>
              <w:t>325.23</w:t>
            </w:r>
          </w:p>
        </w:tc>
        <w:tc>
          <w:tcPr>
            <w:tcW w:w="577" w:type="pct"/>
          </w:tcPr>
          <w:p w14:paraId="3926B7D2" w14:textId="77777777" w:rsidR="00D66CF4" w:rsidRPr="00DA65B6" w:rsidRDefault="00D66CF4" w:rsidP="00D66CF4">
            <w:pPr>
              <w:jc w:val="right"/>
              <w:rPr>
                <w:sz w:val="19"/>
                <w:szCs w:val="19"/>
              </w:rPr>
            </w:pPr>
            <w:r w:rsidRPr="00DA65B6">
              <w:rPr>
                <w:sz w:val="19"/>
                <w:szCs w:val="19"/>
              </w:rPr>
              <w:t>290.16</w:t>
            </w:r>
          </w:p>
        </w:tc>
        <w:tc>
          <w:tcPr>
            <w:tcW w:w="577" w:type="pct"/>
          </w:tcPr>
          <w:p w14:paraId="1D66B5E8" w14:textId="4665604C" w:rsidR="00D66CF4" w:rsidRPr="00DA65B6" w:rsidRDefault="00D66CF4" w:rsidP="00D66CF4">
            <w:pPr>
              <w:jc w:val="right"/>
              <w:rPr>
                <w:sz w:val="19"/>
                <w:szCs w:val="19"/>
              </w:rPr>
            </w:pPr>
            <w:r w:rsidRPr="00D66CF4">
              <w:rPr>
                <w:sz w:val="19"/>
                <w:szCs w:val="19"/>
              </w:rPr>
              <w:t>269.93</w:t>
            </w:r>
          </w:p>
        </w:tc>
        <w:tc>
          <w:tcPr>
            <w:tcW w:w="577" w:type="pct"/>
          </w:tcPr>
          <w:p w14:paraId="085D3BC2" w14:textId="1582EFBB" w:rsidR="00D66CF4" w:rsidRPr="00DA65B6" w:rsidRDefault="00D66CF4" w:rsidP="00D66CF4">
            <w:pPr>
              <w:jc w:val="right"/>
              <w:rPr>
                <w:sz w:val="19"/>
                <w:szCs w:val="19"/>
              </w:rPr>
            </w:pPr>
            <w:r w:rsidRPr="00D66CF4">
              <w:rPr>
                <w:sz w:val="19"/>
                <w:szCs w:val="19"/>
              </w:rPr>
              <w:t>233.26</w:t>
            </w:r>
          </w:p>
        </w:tc>
        <w:tc>
          <w:tcPr>
            <w:tcW w:w="577" w:type="pct"/>
            <w:shd w:val="clear" w:color="auto" w:fill="auto"/>
            <w:noWrap/>
            <w:tcMar>
              <w:left w:w="115" w:type="dxa"/>
              <w:right w:w="173" w:type="dxa"/>
            </w:tcMar>
          </w:tcPr>
          <w:p w14:paraId="7BCA36F9" w14:textId="77777777" w:rsidR="00D66CF4" w:rsidRPr="00DA65B6" w:rsidRDefault="00D66CF4" w:rsidP="00D66CF4">
            <w:pPr>
              <w:widowControl w:val="0"/>
              <w:jc w:val="right"/>
              <w:rPr>
                <w:sz w:val="19"/>
                <w:szCs w:val="19"/>
              </w:rPr>
            </w:pPr>
            <w:r w:rsidRPr="00DA65B6">
              <w:rPr>
                <w:sz w:val="19"/>
                <w:szCs w:val="19"/>
              </w:rPr>
              <w:t>537.57</w:t>
            </w:r>
          </w:p>
        </w:tc>
      </w:tr>
      <w:tr w:rsidR="00BC30FA" w:rsidRPr="00D266C3" w14:paraId="00492FBC" w14:textId="77777777" w:rsidTr="006A148E">
        <w:tc>
          <w:tcPr>
            <w:tcW w:w="1537" w:type="pct"/>
            <w:shd w:val="clear" w:color="auto" w:fill="auto"/>
            <w:noWrap/>
            <w:tcMar>
              <w:left w:w="43" w:type="dxa"/>
              <w:right w:w="43" w:type="dxa"/>
            </w:tcMar>
            <w:vAlign w:val="center"/>
          </w:tcPr>
          <w:p w14:paraId="2923BC6B" w14:textId="30422657" w:rsidR="00BC30FA" w:rsidRPr="00DA65B6" w:rsidRDefault="00BC30FA" w:rsidP="00BC30FA">
            <w:pPr>
              <w:widowControl w:val="0"/>
              <w:jc w:val="left"/>
              <w:rPr>
                <w:color w:val="000000"/>
                <w:sz w:val="19"/>
                <w:szCs w:val="19"/>
              </w:rPr>
            </w:pPr>
            <w:r>
              <w:rPr>
                <w:color w:val="000000"/>
                <w:sz w:val="19"/>
                <w:szCs w:val="19"/>
              </w:rPr>
              <w:t>HCFC-123</w:t>
            </w:r>
          </w:p>
        </w:tc>
        <w:tc>
          <w:tcPr>
            <w:tcW w:w="577" w:type="pct"/>
          </w:tcPr>
          <w:p w14:paraId="5B001B3A" w14:textId="77777777" w:rsidR="00BC30FA" w:rsidRPr="00DA65B6" w:rsidRDefault="00BC30FA" w:rsidP="00BC30FA">
            <w:pPr>
              <w:jc w:val="right"/>
              <w:rPr>
                <w:sz w:val="19"/>
                <w:szCs w:val="19"/>
              </w:rPr>
            </w:pPr>
          </w:p>
        </w:tc>
        <w:tc>
          <w:tcPr>
            <w:tcW w:w="577" w:type="pct"/>
          </w:tcPr>
          <w:p w14:paraId="2E216F6A" w14:textId="6CF4C21E" w:rsidR="00BC30FA" w:rsidRPr="00DA65B6" w:rsidRDefault="00BC30FA" w:rsidP="00BC30FA">
            <w:pPr>
              <w:jc w:val="right"/>
              <w:rPr>
                <w:sz w:val="19"/>
                <w:szCs w:val="19"/>
              </w:rPr>
            </w:pPr>
            <w:r>
              <w:rPr>
                <w:sz w:val="19"/>
                <w:szCs w:val="19"/>
              </w:rPr>
              <w:t>0.73</w:t>
            </w:r>
          </w:p>
        </w:tc>
        <w:tc>
          <w:tcPr>
            <w:tcW w:w="577" w:type="pct"/>
          </w:tcPr>
          <w:p w14:paraId="53BC0C33" w14:textId="3A84FB6A" w:rsidR="00BC30FA" w:rsidRPr="00DA65B6" w:rsidRDefault="00BC30FA" w:rsidP="00BC30FA">
            <w:pPr>
              <w:jc w:val="right"/>
              <w:rPr>
                <w:sz w:val="19"/>
                <w:szCs w:val="19"/>
              </w:rPr>
            </w:pPr>
            <w:r w:rsidRPr="00DA65B6">
              <w:rPr>
                <w:sz w:val="19"/>
                <w:szCs w:val="19"/>
              </w:rPr>
              <w:t>0.00</w:t>
            </w:r>
          </w:p>
        </w:tc>
        <w:tc>
          <w:tcPr>
            <w:tcW w:w="577" w:type="pct"/>
          </w:tcPr>
          <w:p w14:paraId="702CE06F" w14:textId="0DC966E7" w:rsidR="00BC30FA" w:rsidRPr="00DA65B6" w:rsidRDefault="00BC30FA" w:rsidP="00BC30FA">
            <w:pPr>
              <w:jc w:val="right"/>
              <w:rPr>
                <w:sz w:val="19"/>
                <w:szCs w:val="19"/>
              </w:rPr>
            </w:pPr>
            <w:r w:rsidRPr="00DA65B6">
              <w:rPr>
                <w:sz w:val="19"/>
                <w:szCs w:val="19"/>
              </w:rPr>
              <w:t>0.00</w:t>
            </w:r>
          </w:p>
        </w:tc>
        <w:tc>
          <w:tcPr>
            <w:tcW w:w="577" w:type="pct"/>
          </w:tcPr>
          <w:p w14:paraId="04AAEF59" w14:textId="2B833AD4" w:rsidR="00BC30FA" w:rsidRPr="00DA65B6" w:rsidRDefault="00BC30FA" w:rsidP="00BC30FA">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2CACE7E6" w14:textId="77777777" w:rsidR="00BC30FA" w:rsidRPr="00DA65B6" w:rsidRDefault="00BC30FA" w:rsidP="00BC30FA">
            <w:pPr>
              <w:widowControl w:val="0"/>
              <w:jc w:val="right"/>
              <w:rPr>
                <w:sz w:val="19"/>
                <w:szCs w:val="19"/>
              </w:rPr>
            </w:pPr>
          </w:p>
        </w:tc>
      </w:tr>
      <w:tr w:rsidR="00BC30FA" w:rsidRPr="00D266C3" w14:paraId="14056495" w14:textId="77777777" w:rsidTr="006A148E">
        <w:tc>
          <w:tcPr>
            <w:tcW w:w="1537" w:type="pct"/>
            <w:shd w:val="clear" w:color="auto" w:fill="auto"/>
            <w:noWrap/>
            <w:tcMar>
              <w:left w:w="43" w:type="dxa"/>
              <w:right w:w="43" w:type="dxa"/>
            </w:tcMar>
            <w:vAlign w:val="center"/>
            <w:hideMark/>
          </w:tcPr>
          <w:p w14:paraId="38296F93" w14:textId="77777777" w:rsidR="00BC30FA" w:rsidRPr="00DA65B6" w:rsidRDefault="00BC30FA" w:rsidP="00BC30FA">
            <w:pPr>
              <w:widowControl w:val="0"/>
              <w:jc w:val="left"/>
              <w:rPr>
                <w:color w:val="000000"/>
                <w:sz w:val="19"/>
                <w:szCs w:val="19"/>
              </w:rPr>
            </w:pPr>
            <w:r w:rsidRPr="00DA65B6">
              <w:rPr>
                <w:color w:val="000000"/>
                <w:sz w:val="19"/>
                <w:szCs w:val="19"/>
              </w:rPr>
              <w:t>HCFC-141b</w:t>
            </w:r>
          </w:p>
        </w:tc>
        <w:tc>
          <w:tcPr>
            <w:tcW w:w="577" w:type="pct"/>
          </w:tcPr>
          <w:p w14:paraId="28AA39B6" w14:textId="77777777" w:rsidR="00BC30FA" w:rsidRPr="00DA65B6" w:rsidRDefault="00BC30FA" w:rsidP="00BC30FA">
            <w:pPr>
              <w:jc w:val="right"/>
              <w:rPr>
                <w:sz w:val="19"/>
                <w:szCs w:val="19"/>
              </w:rPr>
            </w:pPr>
            <w:r w:rsidRPr="00DA65B6">
              <w:rPr>
                <w:sz w:val="19"/>
                <w:szCs w:val="19"/>
              </w:rPr>
              <w:t>0.00</w:t>
            </w:r>
          </w:p>
        </w:tc>
        <w:tc>
          <w:tcPr>
            <w:tcW w:w="577" w:type="pct"/>
          </w:tcPr>
          <w:p w14:paraId="2574D6C2" w14:textId="77777777" w:rsidR="00BC30FA" w:rsidRPr="00DA65B6" w:rsidRDefault="00BC30FA" w:rsidP="00BC30FA">
            <w:pPr>
              <w:jc w:val="right"/>
              <w:rPr>
                <w:sz w:val="19"/>
                <w:szCs w:val="19"/>
              </w:rPr>
            </w:pPr>
            <w:r w:rsidRPr="00DA65B6">
              <w:rPr>
                <w:sz w:val="19"/>
                <w:szCs w:val="19"/>
              </w:rPr>
              <w:t>0.00</w:t>
            </w:r>
          </w:p>
        </w:tc>
        <w:tc>
          <w:tcPr>
            <w:tcW w:w="577" w:type="pct"/>
          </w:tcPr>
          <w:p w14:paraId="0E5F8993" w14:textId="77777777" w:rsidR="00BC30FA" w:rsidRPr="00DA65B6" w:rsidRDefault="00BC30FA" w:rsidP="00BC30FA">
            <w:pPr>
              <w:jc w:val="right"/>
              <w:rPr>
                <w:sz w:val="19"/>
                <w:szCs w:val="19"/>
              </w:rPr>
            </w:pPr>
            <w:r w:rsidRPr="00DA65B6">
              <w:rPr>
                <w:sz w:val="19"/>
                <w:szCs w:val="19"/>
              </w:rPr>
              <w:t>0.00</w:t>
            </w:r>
          </w:p>
        </w:tc>
        <w:tc>
          <w:tcPr>
            <w:tcW w:w="577" w:type="pct"/>
          </w:tcPr>
          <w:p w14:paraId="022D8F9E" w14:textId="027D5DE6" w:rsidR="00BC30FA" w:rsidRPr="00DA65B6" w:rsidRDefault="00BC30FA" w:rsidP="00BC30FA">
            <w:pPr>
              <w:jc w:val="right"/>
              <w:rPr>
                <w:sz w:val="19"/>
                <w:szCs w:val="19"/>
              </w:rPr>
            </w:pPr>
            <w:r w:rsidRPr="00DA65B6">
              <w:rPr>
                <w:sz w:val="19"/>
                <w:szCs w:val="19"/>
              </w:rPr>
              <w:t>0.00</w:t>
            </w:r>
          </w:p>
        </w:tc>
        <w:tc>
          <w:tcPr>
            <w:tcW w:w="577" w:type="pct"/>
          </w:tcPr>
          <w:p w14:paraId="28EB5141" w14:textId="64749AF9" w:rsidR="00BC30FA" w:rsidRPr="00DA65B6" w:rsidRDefault="00BC30FA" w:rsidP="00BC30FA">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6698EE93" w14:textId="77777777" w:rsidR="00BC30FA" w:rsidRPr="00DA65B6" w:rsidRDefault="00BC30FA" w:rsidP="00BC30FA">
            <w:pPr>
              <w:widowControl w:val="0"/>
              <w:jc w:val="right"/>
              <w:rPr>
                <w:color w:val="000000"/>
                <w:sz w:val="19"/>
                <w:szCs w:val="19"/>
              </w:rPr>
            </w:pPr>
            <w:r w:rsidRPr="00DA65B6">
              <w:rPr>
                <w:sz w:val="19"/>
                <w:szCs w:val="19"/>
              </w:rPr>
              <w:t>10.15</w:t>
            </w:r>
          </w:p>
        </w:tc>
      </w:tr>
      <w:tr w:rsidR="00BC30FA" w:rsidRPr="00D266C3" w14:paraId="7AA2E762" w14:textId="77777777" w:rsidTr="006A148E">
        <w:tc>
          <w:tcPr>
            <w:tcW w:w="1537" w:type="pct"/>
            <w:shd w:val="clear" w:color="auto" w:fill="auto"/>
            <w:noWrap/>
            <w:tcMar>
              <w:left w:w="43" w:type="dxa"/>
              <w:right w:w="43" w:type="dxa"/>
            </w:tcMar>
            <w:vAlign w:val="center"/>
            <w:hideMark/>
          </w:tcPr>
          <w:p w14:paraId="2DF0602D" w14:textId="77777777" w:rsidR="00BC30FA" w:rsidRPr="00DA65B6" w:rsidRDefault="00BC30FA" w:rsidP="00BC30FA">
            <w:pPr>
              <w:widowControl w:val="0"/>
              <w:jc w:val="left"/>
              <w:rPr>
                <w:color w:val="000000"/>
                <w:sz w:val="19"/>
                <w:szCs w:val="19"/>
              </w:rPr>
            </w:pPr>
            <w:r w:rsidRPr="00DA65B6">
              <w:rPr>
                <w:color w:val="000000"/>
                <w:sz w:val="19"/>
                <w:szCs w:val="19"/>
              </w:rPr>
              <w:t>HCFC-142b</w:t>
            </w:r>
          </w:p>
        </w:tc>
        <w:tc>
          <w:tcPr>
            <w:tcW w:w="577" w:type="pct"/>
          </w:tcPr>
          <w:p w14:paraId="79A67317" w14:textId="77777777" w:rsidR="00BC30FA" w:rsidRPr="00DA65B6" w:rsidRDefault="00BC30FA" w:rsidP="00BC30FA">
            <w:pPr>
              <w:jc w:val="right"/>
              <w:rPr>
                <w:sz w:val="19"/>
                <w:szCs w:val="19"/>
              </w:rPr>
            </w:pPr>
            <w:r w:rsidRPr="00DA65B6">
              <w:rPr>
                <w:sz w:val="19"/>
                <w:szCs w:val="19"/>
              </w:rPr>
              <w:t>0.00</w:t>
            </w:r>
          </w:p>
        </w:tc>
        <w:tc>
          <w:tcPr>
            <w:tcW w:w="577" w:type="pct"/>
          </w:tcPr>
          <w:p w14:paraId="019A23E8" w14:textId="77777777" w:rsidR="00BC30FA" w:rsidRPr="00DA65B6" w:rsidRDefault="00BC30FA" w:rsidP="00BC30FA">
            <w:pPr>
              <w:jc w:val="right"/>
              <w:rPr>
                <w:sz w:val="19"/>
                <w:szCs w:val="19"/>
              </w:rPr>
            </w:pPr>
            <w:r w:rsidRPr="00DA65B6">
              <w:rPr>
                <w:sz w:val="19"/>
                <w:szCs w:val="19"/>
              </w:rPr>
              <w:t>0.00</w:t>
            </w:r>
          </w:p>
        </w:tc>
        <w:tc>
          <w:tcPr>
            <w:tcW w:w="577" w:type="pct"/>
          </w:tcPr>
          <w:p w14:paraId="11603A26" w14:textId="77777777" w:rsidR="00BC30FA" w:rsidRPr="00DA65B6" w:rsidRDefault="00BC30FA" w:rsidP="00BC30FA">
            <w:pPr>
              <w:jc w:val="right"/>
              <w:rPr>
                <w:sz w:val="19"/>
                <w:szCs w:val="19"/>
              </w:rPr>
            </w:pPr>
            <w:r w:rsidRPr="00DA65B6">
              <w:rPr>
                <w:sz w:val="19"/>
                <w:szCs w:val="19"/>
              </w:rPr>
              <w:t>0.00</w:t>
            </w:r>
          </w:p>
        </w:tc>
        <w:tc>
          <w:tcPr>
            <w:tcW w:w="577" w:type="pct"/>
          </w:tcPr>
          <w:p w14:paraId="33A3867E" w14:textId="1E87F9F4" w:rsidR="00BC30FA" w:rsidRPr="00DA65B6" w:rsidRDefault="00BC30FA" w:rsidP="00BC30FA">
            <w:pPr>
              <w:jc w:val="right"/>
              <w:rPr>
                <w:sz w:val="19"/>
                <w:szCs w:val="19"/>
              </w:rPr>
            </w:pPr>
            <w:r w:rsidRPr="00DA65B6">
              <w:rPr>
                <w:sz w:val="19"/>
                <w:szCs w:val="19"/>
              </w:rPr>
              <w:t>0.00</w:t>
            </w:r>
          </w:p>
        </w:tc>
        <w:tc>
          <w:tcPr>
            <w:tcW w:w="577" w:type="pct"/>
          </w:tcPr>
          <w:p w14:paraId="236B6814" w14:textId="686A38FE" w:rsidR="00BC30FA" w:rsidRPr="00DA65B6" w:rsidRDefault="00BC30FA" w:rsidP="00BC30FA">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6A84905B" w14:textId="77777777" w:rsidR="00BC30FA" w:rsidRPr="00DA65B6" w:rsidRDefault="00BC30FA" w:rsidP="00BC30FA">
            <w:pPr>
              <w:jc w:val="right"/>
              <w:rPr>
                <w:sz w:val="19"/>
                <w:szCs w:val="19"/>
              </w:rPr>
            </w:pPr>
            <w:r w:rsidRPr="00DA65B6">
              <w:rPr>
                <w:sz w:val="19"/>
                <w:szCs w:val="19"/>
              </w:rPr>
              <w:t>12.05</w:t>
            </w:r>
          </w:p>
        </w:tc>
      </w:tr>
      <w:tr w:rsidR="00D66CF4" w:rsidRPr="00D266C3" w14:paraId="0E80081E" w14:textId="77777777" w:rsidTr="006A148E">
        <w:tc>
          <w:tcPr>
            <w:tcW w:w="1537" w:type="pct"/>
            <w:shd w:val="clear" w:color="auto" w:fill="auto"/>
            <w:noWrap/>
            <w:tcMar>
              <w:left w:w="43" w:type="dxa"/>
              <w:right w:w="43" w:type="dxa"/>
            </w:tcMar>
            <w:hideMark/>
          </w:tcPr>
          <w:p w14:paraId="5693878C" w14:textId="77777777" w:rsidR="00D66CF4" w:rsidRPr="00DA65B6" w:rsidRDefault="00D66CF4" w:rsidP="00D66CF4">
            <w:pPr>
              <w:jc w:val="left"/>
              <w:rPr>
                <w:rFonts w:eastAsiaTheme="minorHAnsi"/>
                <w:b/>
                <w:color w:val="000000"/>
                <w:sz w:val="19"/>
                <w:szCs w:val="19"/>
              </w:rPr>
            </w:pPr>
            <w:r w:rsidRPr="00DA65B6">
              <w:rPr>
                <w:b/>
                <w:color w:val="000000"/>
                <w:sz w:val="19"/>
                <w:szCs w:val="19"/>
              </w:rPr>
              <w:t>Total HCFCs (mt)</w:t>
            </w:r>
          </w:p>
        </w:tc>
        <w:tc>
          <w:tcPr>
            <w:tcW w:w="577" w:type="pct"/>
          </w:tcPr>
          <w:p w14:paraId="74C3E3E4" w14:textId="77777777" w:rsidR="00D66CF4" w:rsidRPr="00DA65B6" w:rsidRDefault="00D66CF4" w:rsidP="00D66CF4">
            <w:pPr>
              <w:widowControl w:val="0"/>
              <w:jc w:val="right"/>
              <w:rPr>
                <w:b/>
                <w:color w:val="000000"/>
                <w:sz w:val="19"/>
                <w:szCs w:val="19"/>
              </w:rPr>
            </w:pPr>
            <w:r w:rsidRPr="00DA65B6">
              <w:rPr>
                <w:b/>
                <w:color w:val="000000"/>
                <w:sz w:val="19"/>
                <w:szCs w:val="19"/>
              </w:rPr>
              <w:t>348.60</w:t>
            </w:r>
          </w:p>
        </w:tc>
        <w:tc>
          <w:tcPr>
            <w:tcW w:w="577" w:type="pct"/>
          </w:tcPr>
          <w:p w14:paraId="1A0AA076" w14:textId="77777777" w:rsidR="00D66CF4" w:rsidRPr="00DA65B6" w:rsidRDefault="00D66CF4" w:rsidP="00D66CF4">
            <w:pPr>
              <w:widowControl w:val="0"/>
              <w:jc w:val="right"/>
              <w:rPr>
                <w:b/>
                <w:color w:val="000000"/>
                <w:sz w:val="19"/>
                <w:szCs w:val="19"/>
              </w:rPr>
            </w:pPr>
            <w:r w:rsidRPr="00DA65B6">
              <w:rPr>
                <w:b/>
                <w:color w:val="000000"/>
                <w:sz w:val="19"/>
                <w:szCs w:val="19"/>
              </w:rPr>
              <w:t>325.96</w:t>
            </w:r>
          </w:p>
        </w:tc>
        <w:tc>
          <w:tcPr>
            <w:tcW w:w="577" w:type="pct"/>
          </w:tcPr>
          <w:p w14:paraId="24BA8172" w14:textId="77777777" w:rsidR="00D66CF4" w:rsidRPr="00DA65B6" w:rsidRDefault="00D66CF4" w:rsidP="00D66CF4">
            <w:pPr>
              <w:widowControl w:val="0"/>
              <w:jc w:val="right"/>
              <w:rPr>
                <w:b/>
                <w:color w:val="000000"/>
                <w:sz w:val="19"/>
                <w:szCs w:val="19"/>
              </w:rPr>
            </w:pPr>
            <w:r w:rsidRPr="00DA65B6">
              <w:rPr>
                <w:b/>
                <w:sz w:val="19"/>
                <w:szCs w:val="19"/>
              </w:rPr>
              <w:t>290.16</w:t>
            </w:r>
          </w:p>
        </w:tc>
        <w:tc>
          <w:tcPr>
            <w:tcW w:w="577" w:type="pct"/>
          </w:tcPr>
          <w:p w14:paraId="2204BD32" w14:textId="521FAD54" w:rsidR="00D66CF4" w:rsidRPr="00D66CF4" w:rsidRDefault="00D66CF4" w:rsidP="00D66CF4">
            <w:pPr>
              <w:widowControl w:val="0"/>
              <w:jc w:val="right"/>
              <w:rPr>
                <w:b/>
                <w:bCs/>
                <w:color w:val="000000"/>
                <w:sz w:val="19"/>
                <w:szCs w:val="19"/>
              </w:rPr>
            </w:pPr>
            <w:r w:rsidRPr="00D66CF4">
              <w:rPr>
                <w:b/>
                <w:bCs/>
                <w:sz w:val="19"/>
                <w:szCs w:val="19"/>
              </w:rPr>
              <w:t>269.93</w:t>
            </w:r>
          </w:p>
        </w:tc>
        <w:tc>
          <w:tcPr>
            <w:tcW w:w="577" w:type="pct"/>
          </w:tcPr>
          <w:p w14:paraId="2ADAE548" w14:textId="24494529" w:rsidR="00D66CF4" w:rsidRPr="00D66CF4" w:rsidRDefault="00D66CF4" w:rsidP="00D66CF4">
            <w:pPr>
              <w:widowControl w:val="0"/>
              <w:jc w:val="right"/>
              <w:rPr>
                <w:b/>
                <w:bCs/>
                <w:color w:val="000000"/>
                <w:sz w:val="19"/>
                <w:szCs w:val="19"/>
              </w:rPr>
            </w:pPr>
            <w:r w:rsidRPr="00D66CF4">
              <w:rPr>
                <w:b/>
                <w:bCs/>
                <w:sz w:val="19"/>
                <w:szCs w:val="19"/>
              </w:rPr>
              <w:t>233.26</w:t>
            </w:r>
          </w:p>
        </w:tc>
        <w:tc>
          <w:tcPr>
            <w:tcW w:w="577" w:type="pct"/>
            <w:shd w:val="clear" w:color="auto" w:fill="auto"/>
            <w:noWrap/>
            <w:tcMar>
              <w:left w:w="115" w:type="dxa"/>
              <w:right w:w="173" w:type="dxa"/>
            </w:tcMar>
          </w:tcPr>
          <w:p w14:paraId="2A9AC4E3" w14:textId="77777777" w:rsidR="00D66CF4" w:rsidRPr="00DA65B6" w:rsidRDefault="00D66CF4" w:rsidP="00D66CF4">
            <w:pPr>
              <w:widowControl w:val="0"/>
              <w:jc w:val="right"/>
              <w:rPr>
                <w:b/>
                <w:color w:val="000000"/>
                <w:sz w:val="19"/>
                <w:szCs w:val="19"/>
              </w:rPr>
            </w:pPr>
            <w:r w:rsidRPr="00DA65B6">
              <w:rPr>
                <w:b/>
                <w:color w:val="000000"/>
                <w:sz w:val="19"/>
                <w:szCs w:val="19"/>
              </w:rPr>
              <w:t>559.77</w:t>
            </w:r>
          </w:p>
        </w:tc>
      </w:tr>
      <w:tr w:rsidR="00BC30FA" w:rsidRPr="00D266C3" w14:paraId="79CC02F9" w14:textId="77777777" w:rsidTr="006A148E">
        <w:tc>
          <w:tcPr>
            <w:tcW w:w="1537" w:type="pct"/>
            <w:shd w:val="clear" w:color="auto" w:fill="auto"/>
            <w:noWrap/>
            <w:tcMar>
              <w:left w:w="43" w:type="dxa"/>
              <w:right w:w="43" w:type="dxa"/>
            </w:tcMar>
            <w:hideMark/>
          </w:tcPr>
          <w:p w14:paraId="60C41D98" w14:textId="77777777" w:rsidR="00BC30FA" w:rsidRPr="00DA65B6" w:rsidRDefault="00BC30FA" w:rsidP="00BC30FA">
            <w:pPr>
              <w:jc w:val="left"/>
              <w:rPr>
                <w:b/>
                <w:bCs/>
                <w:color w:val="000000"/>
                <w:sz w:val="19"/>
                <w:szCs w:val="19"/>
              </w:rPr>
            </w:pPr>
            <w:r w:rsidRPr="00DA65B6">
              <w:rPr>
                <w:color w:val="000000"/>
                <w:sz w:val="19"/>
                <w:szCs w:val="19"/>
              </w:rPr>
              <w:t>HCFC-141b in imported pre</w:t>
            </w:r>
            <w:r w:rsidRPr="00DA65B6">
              <w:rPr>
                <w:color w:val="000000"/>
                <w:sz w:val="19"/>
                <w:szCs w:val="19"/>
              </w:rPr>
              <w:noBreakHyphen/>
              <w:t>blended polyols*</w:t>
            </w:r>
          </w:p>
        </w:tc>
        <w:tc>
          <w:tcPr>
            <w:tcW w:w="577" w:type="pct"/>
          </w:tcPr>
          <w:p w14:paraId="5EB040FC" w14:textId="77777777" w:rsidR="00BC30FA" w:rsidRPr="00DA65B6" w:rsidRDefault="00BC30FA" w:rsidP="00BC30FA">
            <w:pPr>
              <w:jc w:val="right"/>
              <w:rPr>
                <w:sz w:val="19"/>
                <w:szCs w:val="19"/>
              </w:rPr>
            </w:pPr>
            <w:r w:rsidRPr="00DA65B6">
              <w:rPr>
                <w:rFonts w:eastAsiaTheme="minorHAnsi"/>
                <w:color w:val="000000"/>
                <w:sz w:val="19"/>
                <w:szCs w:val="19"/>
              </w:rPr>
              <w:t>0.00</w:t>
            </w:r>
          </w:p>
        </w:tc>
        <w:tc>
          <w:tcPr>
            <w:tcW w:w="577" w:type="pct"/>
          </w:tcPr>
          <w:p w14:paraId="2AB9EB8D" w14:textId="77777777" w:rsidR="00BC30FA" w:rsidRPr="00DA65B6" w:rsidRDefault="00BC30FA" w:rsidP="00BC30FA">
            <w:pPr>
              <w:jc w:val="right"/>
              <w:rPr>
                <w:sz w:val="19"/>
                <w:szCs w:val="19"/>
              </w:rPr>
            </w:pPr>
            <w:r w:rsidRPr="00DA65B6">
              <w:rPr>
                <w:rFonts w:eastAsiaTheme="minorHAnsi"/>
                <w:color w:val="000000"/>
                <w:sz w:val="19"/>
                <w:szCs w:val="19"/>
              </w:rPr>
              <w:t>0.00</w:t>
            </w:r>
          </w:p>
        </w:tc>
        <w:tc>
          <w:tcPr>
            <w:tcW w:w="577" w:type="pct"/>
          </w:tcPr>
          <w:p w14:paraId="398E3832" w14:textId="77777777" w:rsidR="00BC30FA" w:rsidRPr="00DA65B6" w:rsidRDefault="00BC30FA" w:rsidP="00BC30FA">
            <w:pPr>
              <w:jc w:val="right"/>
              <w:rPr>
                <w:sz w:val="19"/>
                <w:szCs w:val="19"/>
              </w:rPr>
            </w:pPr>
            <w:r w:rsidRPr="00DA65B6">
              <w:rPr>
                <w:sz w:val="19"/>
                <w:szCs w:val="19"/>
              </w:rPr>
              <w:t>0.00</w:t>
            </w:r>
          </w:p>
        </w:tc>
        <w:tc>
          <w:tcPr>
            <w:tcW w:w="577" w:type="pct"/>
          </w:tcPr>
          <w:p w14:paraId="200EA3F1" w14:textId="2C1839BB" w:rsidR="00BC30FA" w:rsidRPr="00DA65B6" w:rsidRDefault="00D66CF4" w:rsidP="00BC30FA">
            <w:pPr>
              <w:jc w:val="right"/>
              <w:rPr>
                <w:sz w:val="19"/>
                <w:szCs w:val="19"/>
              </w:rPr>
            </w:pPr>
            <w:r>
              <w:rPr>
                <w:sz w:val="19"/>
                <w:szCs w:val="19"/>
              </w:rPr>
              <w:t>0.00</w:t>
            </w:r>
          </w:p>
        </w:tc>
        <w:tc>
          <w:tcPr>
            <w:tcW w:w="577" w:type="pct"/>
          </w:tcPr>
          <w:p w14:paraId="6CB41CDB" w14:textId="51559ABB" w:rsidR="00BC30FA" w:rsidRPr="00DA65B6" w:rsidRDefault="00D66CF4" w:rsidP="00BC30FA">
            <w:pPr>
              <w:jc w:val="right"/>
              <w:rPr>
                <w:sz w:val="19"/>
                <w:szCs w:val="19"/>
              </w:rPr>
            </w:pPr>
            <w:r>
              <w:rPr>
                <w:sz w:val="19"/>
                <w:szCs w:val="19"/>
              </w:rPr>
              <w:t>0.00</w:t>
            </w:r>
          </w:p>
        </w:tc>
        <w:tc>
          <w:tcPr>
            <w:tcW w:w="577" w:type="pct"/>
            <w:shd w:val="clear" w:color="auto" w:fill="auto"/>
            <w:noWrap/>
            <w:tcMar>
              <w:left w:w="115" w:type="dxa"/>
              <w:right w:w="173" w:type="dxa"/>
            </w:tcMar>
          </w:tcPr>
          <w:p w14:paraId="54C3E243" w14:textId="77777777" w:rsidR="00BC30FA" w:rsidRPr="00DA65B6" w:rsidRDefault="00BC30FA" w:rsidP="00BC30FA">
            <w:pPr>
              <w:jc w:val="right"/>
              <w:rPr>
                <w:rFonts w:eastAsiaTheme="minorHAnsi"/>
                <w:color w:val="000000"/>
                <w:sz w:val="19"/>
                <w:szCs w:val="19"/>
              </w:rPr>
            </w:pPr>
            <w:r w:rsidRPr="00DA65B6">
              <w:rPr>
                <w:rFonts w:eastAsiaTheme="minorHAnsi"/>
                <w:color w:val="000000"/>
                <w:sz w:val="19"/>
                <w:szCs w:val="19"/>
              </w:rPr>
              <w:t>10.00**</w:t>
            </w:r>
          </w:p>
        </w:tc>
      </w:tr>
      <w:tr w:rsidR="00BC30FA" w:rsidRPr="00D266C3" w14:paraId="23304299" w14:textId="77777777" w:rsidTr="006A148E">
        <w:tc>
          <w:tcPr>
            <w:tcW w:w="1537" w:type="pct"/>
            <w:shd w:val="clear" w:color="auto" w:fill="auto"/>
            <w:noWrap/>
            <w:tcMar>
              <w:left w:w="43" w:type="dxa"/>
              <w:right w:w="43" w:type="dxa"/>
            </w:tcMar>
            <w:vAlign w:val="center"/>
            <w:hideMark/>
          </w:tcPr>
          <w:p w14:paraId="229AF41C" w14:textId="77777777" w:rsidR="00BC30FA" w:rsidRPr="00DA65B6" w:rsidRDefault="00BC30FA" w:rsidP="00BC30FA">
            <w:pPr>
              <w:widowControl w:val="0"/>
              <w:jc w:val="left"/>
              <w:rPr>
                <w:b/>
                <w:bCs/>
                <w:color w:val="000000"/>
                <w:sz w:val="19"/>
                <w:szCs w:val="19"/>
              </w:rPr>
            </w:pPr>
            <w:r w:rsidRPr="00DA65B6">
              <w:rPr>
                <w:b/>
                <w:bCs/>
                <w:color w:val="000000"/>
                <w:sz w:val="19"/>
                <w:szCs w:val="19"/>
              </w:rPr>
              <w:t>ODP tonnes</w:t>
            </w:r>
          </w:p>
        </w:tc>
        <w:tc>
          <w:tcPr>
            <w:tcW w:w="577" w:type="pct"/>
          </w:tcPr>
          <w:p w14:paraId="2D938E25" w14:textId="77777777" w:rsidR="00BC30FA" w:rsidRPr="00DA65B6" w:rsidRDefault="00BC30FA" w:rsidP="00BC30FA">
            <w:pPr>
              <w:jc w:val="right"/>
              <w:rPr>
                <w:sz w:val="19"/>
                <w:szCs w:val="19"/>
              </w:rPr>
            </w:pPr>
          </w:p>
        </w:tc>
        <w:tc>
          <w:tcPr>
            <w:tcW w:w="577" w:type="pct"/>
          </w:tcPr>
          <w:p w14:paraId="10C0EF38" w14:textId="77777777" w:rsidR="00BC30FA" w:rsidRPr="00DA65B6" w:rsidRDefault="00BC30FA" w:rsidP="00BC30FA">
            <w:pPr>
              <w:jc w:val="right"/>
              <w:rPr>
                <w:sz w:val="19"/>
                <w:szCs w:val="19"/>
              </w:rPr>
            </w:pPr>
          </w:p>
        </w:tc>
        <w:tc>
          <w:tcPr>
            <w:tcW w:w="577" w:type="pct"/>
          </w:tcPr>
          <w:p w14:paraId="54A5FFA6" w14:textId="77777777" w:rsidR="00BC30FA" w:rsidRPr="00DA65B6" w:rsidRDefault="00BC30FA" w:rsidP="00BC30FA">
            <w:pPr>
              <w:jc w:val="right"/>
              <w:rPr>
                <w:sz w:val="19"/>
                <w:szCs w:val="19"/>
              </w:rPr>
            </w:pPr>
          </w:p>
        </w:tc>
        <w:tc>
          <w:tcPr>
            <w:tcW w:w="577" w:type="pct"/>
          </w:tcPr>
          <w:p w14:paraId="7F4D6801" w14:textId="77777777" w:rsidR="00BC30FA" w:rsidRPr="00DA65B6" w:rsidRDefault="00BC30FA" w:rsidP="00BC30FA">
            <w:pPr>
              <w:jc w:val="right"/>
              <w:rPr>
                <w:sz w:val="19"/>
                <w:szCs w:val="19"/>
              </w:rPr>
            </w:pPr>
          </w:p>
        </w:tc>
        <w:tc>
          <w:tcPr>
            <w:tcW w:w="577" w:type="pct"/>
          </w:tcPr>
          <w:p w14:paraId="579BF35C" w14:textId="77777777" w:rsidR="00BC30FA" w:rsidRPr="00DA65B6" w:rsidRDefault="00BC30FA" w:rsidP="00BC30FA">
            <w:pPr>
              <w:jc w:val="right"/>
              <w:rPr>
                <w:sz w:val="19"/>
                <w:szCs w:val="19"/>
              </w:rPr>
            </w:pPr>
          </w:p>
        </w:tc>
        <w:tc>
          <w:tcPr>
            <w:tcW w:w="577" w:type="pct"/>
            <w:shd w:val="clear" w:color="auto" w:fill="auto"/>
            <w:noWrap/>
            <w:tcMar>
              <w:left w:w="115" w:type="dxa"/>
              <w:right w:w="173" w:type="dxa"/>
            </w:tcMar>
          </w:tcPr>
          <w:p w14:paraId="14D3FA26" w14:textId="77777777" w:rsidR="00BC30FA" w:rsidRPr="00DA65B6" w:rsidRDefault="00BC30FA" w:rsidP="00BC30FA">
            <w:pPr>
              <w:widowControl w:val="0"/>
              <w:jc w:val="right"/>
              <w:rPr>
                <w:color w:val="000000"/>
                <w:sz w:val="19"/>
                <w:szCs w:val="19"/>
              </w:rPr>
            </w:pPr>
          </w:p>
        </w:tc>
      </w:tr>
      <w:tr w:rsidR="00BC30FA" w:rsidRPr="00D266C3" w14:paraId="7B1C3E11" w14:textId="77777777" w:rsidTr="006A148E">
        <w:tc>
          <w:tcPr>
            <w:tcW w:w="1537" w:type="pct"/>
            <w:shd w:val="clear" w:color="auto" w:fill="auto"/>
            <w:noWrap/>
            <w:tcMar>
              <w:left w:w="43" w:type="dxa"/>
              <w:right w:w="43" w:type="dxa"/>
            </w:tcMar>
            <w:vAlign w:val="center"/>
            <w:hideMark/>
          </w:tcPr>
          <w:p w14:paraId="0D77A34E" w14:textId="77777777" w:rsidR="00BC30FA" w:rsidRPr="00DA65B6" w:rsidRDefault="00BC30FA" w:rsidP="00BC30FA">
            <w:pPr>
              <w:widowControl w:val="0"/>
              <w:jc w:val="left"/>
              <w:rPr>
                <w:color w:val="000000"/>
                <w:sz w:val="19"/>
                <w:szCs w:val="19"/>
              </w:rPr>
            </w:pPr>
            <w:r w:rsidRPr="00DA65B6">
              <w:rPr>
                <w:color w:val="000000"/>
                <w:sz w:val="19"/>
                <w:szCs w:val="19"/>
              </w:rPr>
              <w:t>HCFC-22</w:t>
            </w:r>
          </w:p>
        </w:tc>
        <w:tc>
          <w:tcPr>
            <w:tcW w:w="577" w:type="pct"/>
          </w:tcPr>
          <w:p w14:paraId="41C091E5" w14:textId="77777777" w:rsidR="00BC30FA" w:rsidRPr="00DA65B6" w:rsidRDefault="00BC30FA" w:rsidP="00BC30FA">
            <w:pPr>
              <w:jc w:val="right"/>
              <w:rPr>
                <w:sz w:val="19"/>
                <w:szCs w:val="19"/>
              </w:rPr>
            </w:pPr>
            <w:r w:rsidRPr="00DA65B6">
              <w:rPr>
                <w:sz w:val="19"/>
                <w:szCs w:val="19"/>
              </w:rPr>
              <w:t>19.17</w:t>
            </w:r>
          </w:p>
        </w:tc>
        <w:tc>
          <w:tcPr>
            <w:tcW w:w="577" w:type="pct"/>
          </w:tcPr>
          <w:p w14:paraId="13A9DEA1" w14:textId="77777777" w:rsidR="00BC30FA" w:rsidRPr="00DA65B6" w:rsidRDefault="00BC30FA" w:rsidP="00BC30FA">
            <w:pPr>
              <w:jc w:val="right"/>
              <w:rPr>
                <w:sz w:val="19"/>
                <w:szCs w:val="19"/>
              </w:rPr>
            </w:pPr>
            <w:r w:rsidRPr="00DA65B6">
              <w:rPr>
                <w:sz w:val="19"/>
                <w:szCs w:val="19"/>
              </w:rPr>
              <w:t>17.89</w:t>
            </w:r>
          </w:p>
        </w:tc>
        <w:tc>
          <w:tcPr>
            <w:tcW w:w="577" w:type="pct"/>
          </w:tcPr>
          <w:p w14:paraId="76CE7132" w14:textId="77777777" w:rsidR="00BC30FA" w:rsidRPr="00DA65B6" w:rsidRDefault="00BC30FA" w:rsidP="00BC30FA">
            <w:pPr>
              <w:jc w:val="right"/>
              <w:rPr>
                <w:sz w:val="19"/>
                <w:szCs w:val="19"/>
              </w:rPr>
            </w:pPr>
            <w:r w:rsidRPr="00DA65B6">
              <w:rPr>
                <w:sz w:val="19"/>
                <w:szCs w:val="19"/>
              </w:rPr>
              <w:t>15.96</w:t>
            </w:r>
          </w:p>
        </w:tc>
        <w:tc>
          <w:tcPr>
            <w:tcW w:w="577" w:type="pct"/>
          </w:tcPr>
          <w:p w14:paraId="68D97988" w14:textId="3842659B" w:rsidR="00BC30FA" w:rsidRPr="00DA65B6" w:rsidRDefault="00BC30FA" w:rsidP="00BC30FA">
            <w:pPr>
              <w:jc w:val="right"/>
              <w:rPr>
                <w:sz w:val="19"/>
                <w:szCs w:val="19"/>
              </w:rPr>
            </w:pPr>
            <w:r>
              <w:rPr>
                <w:sz w:val="19"/>
                <w:szCs w:val="19"/>
              </w:rPr>
              <w:t>14.85</w:t>
            </w:r>
          </w:p>
        </w:tc>
        <w:tc>
          <w:tcPr>
            <w:tcW w:w="577" w:type="pct"/>
          </w:tcPr>
          <w:p w14:paraId="7A1845AC" w14:textId="6640B94F" w:rsidR="00BC30FA" w:rsidRPr="00DA65B6" w:rsidRDefault="00BC30FA" w:rsidP="00BC30FA">
            <w:pPr>
              <w:jc w:val="right"/>
              <w:rPr>
                <w:sz w:val="19"/>
                <w:szCs w:val="19"/>
              </w:rPr>
            </w:pPr>
            <w:r>
              <w:rPr>
                <w:sz w:val="19"/>
                <w:szCs w:val="19"/>
              </w:rPr>
              <w:t>12.83</w:t>
            </w:r>
          </w:p>
        </w:tc>
        <w:tc>
          <w:tcPr>
            <w:tcW w:w="577" w:type="pct"/>
            <w:shd w:val="clear" w:color="auto" w:fill="auto"/>
            <w:noWrap/>
            <w:tcMar>
              <w:left w:w="115" w:type="dxa"/>
              <w:right w:w="173" w:type="dxa"/>
            </w:tcMar>
          </w:tcPr>
          <w:p w14:paraId="1035CD93" w14:textId="77777777" w:rsidR="00BC30FA" w:rsidRPr="00DA65B6" w:rsidRDefault="00BC30FA" w:rsidP="00BC30FA">
            <w:pPr>
              <w:widowControl w:val="0"/>
              <w:jc w:val="right"/>
              <w:rPr>
                <w:color w:val="000000"/>
                <w:sz w:val="19"/>
                <w:szCs w:val="19"/>
              </w:rPr>
            </w:pPr>
            <w:r w:rsidRPr="00DA65B6">
              <w:rPr>
                <w:sz w:val="19"/>
                <w:szCs w:val="19"/>
              </w:rPr>
              <w:t>29.57</w:t>
            </w:r>
          </w:p>
        </w:tc>
      </w:tr>
      <w:tr w:rsidR="00BC30FA" w:rsidRPr="00D266C3" w14:paraId="4EE5C0C4" w14:textId="77777777" w:rsidTr="006A148E">
        <w:tc>
          <w:tcPr>
            <w:tcW w:w="1537" w:type="pct"/>
            <w:shd w:val="clear" w:color="auto" w:fill="auto"/>
            <w:noWrap/>
            <w:tcMar>
              <w:left w:w="43" w:type="dxa"/>
              <w:right w:w="43" w:type="dxa"/>
            </w:tcMar>
            <w:vAlign w:val="center"/>
            <w:hideMark/>
          </w:tcPr>
          <w:p w14:paraId="0585FED3" w14:textId="77777777" w:rsidR="00BC30FA" w:rsidRPr="00DA65B6" w:rsidRDefault="00BC30FA" w:rsidP="00BC30FA">
            <w:pPr>
              <w:widowControl w:val="0"/>
              <w:jc w:val="left"/>
              <w:rPr>
                <w:color w:val="000000"/>
                <w:sz w:val="19"/>
                <w:szCs w:val="19"/>
              </w:rPr>
            </w:pPr>
            <w:r w:rsidRPr="00DA65B6">
              <w:rPr>
                <w:color w:val="000000"/>
                <w:sz w:val="19"/>
                <w:szCs w:val="19"/>
              </w:rPr>
              <w:t>HCFC-141b</w:t>
            </w:r>
          </w:p>
        </w:tc>
        <w:tc>
          <w:tcPr>
            <w:tcW w:w="577" w:type="pct"/>
          </w:tcPr>
          <w:p w14:paraId="008DA6D1" w14:textId="77777777" w:rsidR="00BC30FA" w:rsidRPr="00DA65B6" w:rsidRDefault="00BC30FA" w:rsidP="00BC30FA">
            <w:pPr>
              <w:jc w:val="right"/>
              <w:rPr>
                <w:sz w:val="19"/>
                <w:szCs w:val="19"/>
              </w:rPr>
            </w:pPr>
            <w:r w:rsidRPr="00DA65B6">
              <w:rPr>
                <w:sz w:val="19"/>
                <w:szCs w:val="19"/>
              </w:rPr>
              <w:t>0.00</w:t>
            </w:r>
          </w:p>
        </w:tc>
        <w:tc>
          <w:tcPr>
            <w:tcW w:w="577" w:type="pct"/>
          </w:tcPr>
          <w:p w14:paraId="55456250" w14:textId="77777777" w:rsidR="00BC30FA" w:rsidRPr="00DA65B6" w:rsidRDefault="00BC30FA" w:rsidP="00BC30FA">
            <w:pPr>
              <w:jc w:val="right"/>
              <w:rPr>
                <w:sz w:val="19"/>
                <w:szCs w:val="19"/>
              </w:rPr>
            </w:pPr>
            <w:r w:rsidRPr="00DA65B6">
              <w:rPr>
                <w:sz w:val="19"/>
                <w:szCs w:val="19"/>
              </w:rPr>
              <w:t>0.00</w:t>
            </w:r>
          </w:p>
        </w:tc>
        <w:tc>
          <w:tcPr>
            <w:tcW w:w="577" w:type="pct"/>
          </w:tcPr>
          <w:p w14:paraId="61D96E5A" w14:textId="77777777" w:rsidR="00BC30FA" w:rsidRPr="00DA65B6" w:rsidRDefault="00BC30FA" w:rsidP="00BC30FA">
            <w:pPr>
              <w:jc w:val="right"/>
              <w:rPr>
                <w:sz w:val="19"/>
                <w:szCs w:val="19"/>
              </w:rPr>
            </w:pPr>
            <w:r w:rsidRPr="00DA65B6">
              <w:rPr>
                <w:sz w:val="19"/>
                <w:szCs w:val="19"/>
              </w:rPr>
              <w:t>0.00</w:t>
            </w:r>
          </w:p>
        </w:tc>
        <w:tc>
          <w:tcPr>
            <w:tcW w:w="577" w:type="pct"/>
          </w:tcPr>
          <w:p w14:paraId="6D6B6F73" w14:textId="6A59ACC7" w:rsidR="00BC30FA" w:rsidRPr="00DA65B6" w:rsidRDefault="00BC30FA" w:rsidP="00BC30FA">
            <w:pPr>
              <w:jc w:val="right"/>
              <w:rPr>
                <w:sz w:val="19"/>
                <w:szCs w:val="19"/>
              </w:rPr>
            </w:pPr>
            <w:r w:rsidRPr="00DA65B6">
              <w:rPr>
                <w:sz w:val="19"/>
                <w:szCs w:val="19"/>
              </w:rPr>
              <w:t>0.00</w:t>
            </w:r>
          </w:p>
        </w:tc>
        <w:tc>
          <w:tcPr>
            <w:tcW w:w="577" w:type="pct"/>
          </w:tcPr>
          <w:p w14:paraId="4D9F792D" w14:textId="58070C15" w:rsidR="00BC30FA" w:rsidRPr="00DA65B6" w:rsidRDefault="00BC30FA" w:rsidP="00BC30FA">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79F88A7C" w14:textId="77777777" w:rsidR="00BC30FA" w:rsidRPr="00DA65B6" w:rsidRDefault="00BC30FA" w:rsidP="00BC30FA">
            <w:pPr>
              <w:widowControl w:val="0"/>
              <w:jc w:val="right"/>
              <w:rPr>
                <w:color w:val="000000"/>
                <w:sz w:val="19"/>
                <w:szCs w:val="19"/>
              </w:rPr>
            </w:pPr>
            <w:r w:rsidRPr="00DA65B6">
              <w:rPr>
                <w:sz w:val="19"/>
                <w:szCs w:val="19"/>
              </w:rPr>
              <w:t>1.12</w:t>
            </w:r>
          </w:p>
        </w:tc>
      </w:tr>
      <w:tr w:rsidR="00BC30FA" w:rsidRPr="00D266C3" w14:paraId="7B9E3FF3" w14:textId="77777777" w:rsidTr="006A148E">
        <w:tc>
          <w:tcPr>
            <w:tcW w:w="1537" w:type="pct"/>
            <w:shd w:val="clear" w:color="auto" w:fill="auto"/>
            <w:noWrap/>
            <w:tcMar>
              <w:left w:w="43" w:type="dxa"/>
              <w:right w:w="43" w:type="dxa"/>
            </w:tcMar>
            <w:vAlign w:val="center"/>
          </w:tcPr>
          <w:p w14:paraId="51EDFE00" w14:textId="32EE448F" w:rsidR="00BC30FA" w:rsidRPr="00DA65B6" w:rsidRDefault="00BC30FA" w:rsidP="00BC30FA">
            <w:pPr>
              <w:widowControl w:val="0"/>
              <w:jc w:val="left"/>
              <w:rPr>
                <w:color w:val="000000"/>
                <w:sz w:val="19"/>
                <w:szCs w:val="19"/>
              </w:rPr>
            </w:pPr>
            <w:r>
              <w:rPr>
                <w:color w:val="000000"/>
                <w:sz w:val="19"/>
                <w:szCs w:val="19"/>
              </w:rPr>
              <w:t>HCFC-123</w:t>
            </w:r>
          </w:p>
        </w:tc>
        <w:tc>
          <w:tcPr>
            <w:tcW w:w="577" w:type="pct"/>
          </w:tcPr>
          <w:p w14:paraId="3236350B" w14:textId="77777777" w:rsidR="00BC30FA" w:rsidRPr="00DA65B6" w:rsidRDefault="00BC30FA" w:rsidP="00BC30FA">
            <w:pPr>
              <w:jc w:val="right"/>
              <w:rPr>
                <w:sz w:val="19"/>
                <w:szCs w:val="19"/>
              </w:rPr>
            </w:pPr>
          </w:p>
        </w:tc>
        <w:tc>
          <w:tcPr>
            <w:tcW w:w="577" w:type="pct"/>
          </w:tcPr>
          <w:p w14:paraId="649DC82D" w14:textId="385A95C4" w:rsidR="00BC30FA" w:rsidRPr="00DA65B6" w:rsidRDefault="00BC30FA" w:rsidP="00BC30FA">
            <w:pPr>
              <w:jc w:val="right"/>
              <w:rPr>
                <w:sz w:val="19"/>
                <w:szCs w:val="19"/>
              </w:rPr>
            </w:pPr>
            <w:r>
              <w:rPr>
                <w:sz w:val="19"/>
                <w:szCs w:val="19"/>
              </w:rPr>
              <w:t>0.01</w:t>
            </w:r>
          </w:p>
        </w:tc>
        <w:tc>
          <w:tcPr>
            <w:tcW w:w="577" w:type="pct"/>
          </w:tcPr>
          <w:p w14:paraId="141556BE" w14:textId="3071B943" w:rsidR="00BC30FA" w:rsidRPr="00DA65B6" w:rsidRDefault="00BC30FA" w:rsidP="00BC30FA">
            <w:pPr>
              <w:jc w:val="right"/>
              <w:rPr>
                <w:sz w:val="19"/>
                <w:szCs w:val="19"/>
              </w:rPr>
            </w:pPr>
            <w:r>
              <w:rPr>
                <w:sz w:val="19"/>
                <w:szCs w:val="19"/>
              </w:rPr>
              <w:t>0.00</w:t>
            </w:r>
          </w:p>
        </w:tc>
        <w:tc>
          <w:tcPr>
            <w:tcW w:w="577" w:type="pct"/>
          </w:tcPr>
          <w:p w14:paraId="11AD7C2F" w14:textId="0D462EF4" w:rsidR="00BC30FA" w:rsidRPr="00DA65B6" w:rsidRDefault="00BC30FA" w:rsidP="00BC30FA">
            <w:pPr>
              <w:jc w:val="right"/>
              <w:rPr>
                <w:sz w:val="19"/>
                <w:szCs w:val="19"/>
              </w:rPr>
            </w:pPr>
            <w:r w:rsidRPr="00DA65B6">
              <w:rPr>
                <w:sz w:val="19"/>
                <w:szCs w:val="19"/>
              </w:rPr>
              <w:t>0.00</w:t>
            </w:r>
          </w:p>
        </w:tc>
        <w:tc>
          <w:tcPr>
            <w:tcW w:w="577" w:type="pct"/>
          </w:tcPr>
          <w:p w14:paraId="4781E3A7" w14:textId="21676DC1" w:rsidR="00BC30FA" w:rsidRPr="00DA65B6" w:rsidRDefault="00BC30FA" w:rsidP="00BC30FA">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5D074992" w14:textId="77777777" w:rsidR="00BC30FA" w:rsidRPr="00DA65B6" w:rsidRDefault="00BC30FA" w:rsidP="00BC30FA">
            <w:pPr>
              <w:widowControl w:val="0"/>
              <w:jc w:val="right"/>
              <w:rPr>
                <w:sz w:val="19"/>
                <w:szCs w:val="19"/>
              </w:rPr>
            </w:pPr>
          </w:p>
        </w:tc>
      </w:tr>
      <w:tr w:rsidR="00BC30FA" w:rsidRPr="00D266C3" w14:paraId="00965DD9" w14:textId="77777777" w:rsidTr="006A148E">
        <w:tc>
          <w:tcPr>
            <w:tcW w:w="1537" w:type="pct"/>
            <w:shd w:val="clear" w:color="auto" w:fill="auto"/>
            <w:noWrap/>
            <w:tcMar>
              <w:left w:w="43" w:type="dxa"/>
              <w:right w:w="43" w:type="dxa"/>
            </w:tcMar>
            <w:vAlign w:val="center"/>
            <w:hideMark/>
          </w:tcPr>
          <w:p w14:paraId="5F20F3A5" w14:textId="77777777" w:rsidR="00BC30FA" w:rsidRPr="00DA65B6" w:rsidRDefault="00BC30FA" w:rsidP="00BC30FA">
            <w:pPr>
              <w:widowControl w:val="0"/>
              <w:jc w:val="left"/>
              <w:rPr>
                <w:color w:val="000000"/>
                <w:sz w:val="19"/>
                <w:szCs w:val="19"/>
              </w:rPr>
            </w:pPr>
            <w:r w:rsidRPr="00DA65B6">
              <w:rPr>
                <w:color w:val="000000"/>
                <w:sz w:val="19"/>
                <w:szCs w:val="19"/>
              </w:rPr>
              <w:t>HCFC-142b</w:t>
            </w:r>
          </w:p>
        </w:tc>
        <w:tc>
          <w:tcPr>
            <w:tcW w:w="577" w:type="pct"/>
          </w:tcPr>
          <w:p w14:paraId="0E2FF5FC" w14:textId="77777777" w:rsidR="00BC30FA" w:rsidRPr="00DA65B6" w:rsidRDefault="00BC30FA" w:rsidP="00BC30FA">
            <w:pPr>
              <w:jc w:val="right"/>
              <w:rPr>
                <w:sz w:val="19"/>
                <w:szCs w:val="19"/>
              </w:rPr>
            </w:pPr>
            <w:r w:rsidRPr="00DA65B6">
              <w:rPr>
                <w:sz w:val="19"/>
                <w:szCs w:val="19"/>
              </w:rPr>
              <w:t>0.00</w:t>
            </w:r>
          </w:p>
        </w:tc>
        <w:tc>
          <w:tcPr>
            <w:tcW w:w="577" w:type="pct"/>
          </w:tcPr>
          <w:p w14:paraId="60FC6D62" w14:textId="77777777" w:rsidR="00BC30FA" w:rsidRPr="00DA65B6" w:rsidRDefault="00BC30FA" w:rsidP="00BC30FA">
            <w:pPr>
              <w:jc w:val="right"/>
              <w:rPr>
                <w:sz w:val="19"/>
                <w:szCs w:val="19"/>
              </w:rPr>
            </w:pPr>
            <w:r w:rsidRPr="00DA65B6">
              <w:rPr>
                <w:sz w:val="19"/>
                <w:szCs w:val="19"/>
              </w:rPr>
              <w:t>0.00</w:t>
            </w:r>
          </w:p>
        </w:tc>
        <w:tc>
          <w:tcPr>
            <w:tcW w:w="577" w:type="pct"/>
          </w:tcPr>
          <w:p w14:paraId="4EFD2237" w14:textId="77777777" w:rsidR="00BC30FA" w:rsidRPr="00DA65B6" w:rsidRDefault="00BC30FA" w:rsidP="00BC30FA">
            <w:pPr>
              <w:jc w:val="right"/>
              <w:rPr>
                <w:sz w:val="19"/>
                <w:szCs w:val="19"/>
              </w:rPr>
            </w:pPr>
            <w:r w:rsidRPr="00DA65B6">
              <w:rPr>
                <w:sz w:val="19"/>
                <w:szCs w:val="19"/>
              </w:rPr>
              <w:t>0.00</w:t>
            </w:r>
          </w:p>
        </w:tc>
        <w:tc>
          <w:tcPr>
            <w:tcW w:w="577" w:type="pct"/>
          </w:tcPr>
          <w:p w14:paraId="60167B1C" w14:textId="58840641" w:rsidR="00BC30FA" w:rsidRPr="00DA65B6" w:rsidRDefault="00BC30FA" w:rsidP="00BC30FA">
            <w:pPr>
              <w:jc w:val="right"/>
              <w:rPr>
                <w:sz w:val="19"/>
                <w:szCs w:val="19"/>
              </w:rPr>
            </w:pPr>
            <w:r w:rsidRPr="00DA65B6">
              <w:rPr>
                <w:sz w:val="19"/>
                <w:szCs w:val="19"/>
              </w:rPr>
              <w:t>0.00</w:t>
            </w:r>
          </w:p>
        </w:tc>
        <w:tc>
          <w:tcPr>
            <w:tcW w:w="577" w:type="pct"/>
          </w:tcPr>
          <w:p w14:paraId="597DC6EC" w14:textId="17EA3CB6" w:rsidR="00BC30FA" w:rsidRPr="00DA65B6" w:rsidRDefault="00BC30FA" w:rsidP="00BC30FA">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49453F33" w14:textId="77777777" w:rsidR="00BC30FA" w:rsidRPr="00DA65B6" w:rsidRDefault="00BC30FA" w:rsidP="00BC30FA">
            <w:pPr>
              <w:jc w:val="right"/>
              <w:rPr>
                <w:sz w:val="19"/>
                <w:szCs w:val="19"/>
              </w:rPr>
            </w:pPr>
            <w:r w:rsidRPr="00DA65B6">
              <w:rPr>
                <w:sz w:val="19"/>
                <w:szCs w:val="19"/>
              </w:rPr>
              <w:t>0.78</w:t>
            </w:r>
          </w:p>
        </w:tc>
      </w:tr>
      <w:tr w:rsidR="00D66CF4" w:rsidRPr="00D266C3" w14:paraId="19101615" w14:textId="77777777" w:rsidTr="006A148E">
        <w:tc>
          <w:tcPr>
            <w:tcW w:w="1537" w:type="pct"/>
            <w:shd w:val="clear" w:color="auto" w:fill="auto"/>
            <w:noWrap/>
            <w:tcMar>
              <w:left w:w="43" w:type="dxa"/>
              <w:right w:w="43" w:type="dxa"/>
            </w:tcMar>
            <w:hideMark/>
          </w:tcPr>
          <w:p w14:paraId="239B0AE7" w14:textId="77777777" w:rsidR="00D66CF4" w:rsidRPr="00DA65B6" w:rsidRDefault="00D66CF4" w:rsidP="00D66CF4">
            <w:pPr>
              <w:jc w:val="left"/>
              <w:rPr>
                <w:rFonts w:eastAsiaTheme="minorHAnsi"/>
                <w:b/>
                <w:sz w:val="19"/>
                <w:szCs w:val="19"/>
              </w:rPr>
            </w:pPr>
            <w:r w:rsidRPr="00DA65B6">
              <w:rPr>
                <w:b/>
                <w:sz w:val="19"/>
                <w:szCs w:val="19"/>
              </w:rPr>
              <w:t>Total HCFCs (ODP tonnes)</w:t>
            </w:r>
          </w:p>
        </w:tc>
        <w:tc>
          <w:tcPr>
            <w:tcW w:w="577" w:type="pct"/>
          </w:tcPr>
          <w:p w14:paraId="0DFDF4D2" w14:textId="77777777" w:rsidR="00D66CF4" w:rsidRPr="00DA65B6" w:rsidRDefault="00D66CF4" w:rsidP="00D66CF4">
            <w:pPr>
              <w:widowControl w:val="0"/>
              <w:jc w:val="right"/>
              <w:rPr>
                <w:b/>
                <w:color w:val="000000"/>
                <w:sz w:val="19"/>
                <w:szCs w:val="19"/>
              </w:rPr>
            </w:pPr>
            <w:r w:rsidRPr="00DA65B6">
              <w:rPr>
                <w:rFonts w:eastAsiaTheme="minorHAnsi"/>
                <w:b/>
                <w:color w:val="000000"/>
                <w:sz w:val="19"/>
                <w:szCs w:val="19"/>
              </w:rPr>
              <w:t>19.17</w:t>
            </w:r>
          </w:p>
        </w:tc>
        <w:tc>
          <w:tcPr>
            <w:tcW w:w="577" w:type="pct"/>
          </w:tcPr>
          <w:p w14:paraId="62A5E468" w14:textId="77777777" w:rsidR="00D66CF4" w:rsidRPr="00DA65B6" w:rsidRDefault="00D66CF4" w:rsidP="00D66CF4">
            <w:pPr>
              <w:widowControl w:val="0"/>
              <w:jc w:val="right"/>
              <w:rPr>
                <w:b/>
                <w:color w:val="000000"/>
                <w:sz w:val="19"/>
                <w:szCs w:val="19"/>
              </w:rPr>
            </w:pPr>
            <w:r w:rsidRPr="00DA65B6">
              <w:rPr>
                <w:rFonts w:eastAsiaTheme="minorHAnsi"/>
                <w:b/>
                <w:color w:val="000000"/>
                <w:sz w:val="19"/>
                <w:szCs w:val="19"/>
              </w:rPr>
              <w:t>17.90</w:t>
            </w:r>
          </w:p>
        </w:tc>
        <w:tc>
          <w:tcPr>
            <w:tcW w:w="577" w:type="pct"/>
          </w:tcPr>
          <w:p w14:paraId="11385040" w14:textId="77777777" w:rsidR="00D66CF4" w:rsidRPr="00DA65B6" w:rsidRDefault="00D66CF4" w:rsidP="00D66CF4">
            <w:pPr>
              <w:widowControl w:val="0"/>
              <w:jc w:val="right"/>
              <w:rPr>
                <w:b/>
                <w:color w:val="000000"/>
                <w:sz w:val="19"/>
                <w:szCs w:val="19"/>
              </w:rPr>
            </w:pPr>
            <w:r w:rsidRPr="00DA65B6">
              <w:rPr>
                <w:b/>
                <w:color w:val="000000"/>
                <w:sz w:val="19"/>
                <w:szCs w:val="19"/>
              </w:rPr>
              <w:t>15.96</w:t>
            </w:r>
          </w:p>
        </w:tc>
        <w:tc>
          <w:tcPr>
            <w:tcW w:w="577" w:type="pct"/>
          </w:tcPr>
          <w:p w14:paraId="386B569B" w14:textId="165EC9D2" w:rsidR="00D66CF4" w:rsidRPr="00E002B9" w:rsidRDefault="00D66CF4" w:rsidP="00D66CF4">
            <w:pPr>
              <w:widowControl w:val="0"/>
              <w:jc w:val="right"/>
              <w:rPr>
                <w:b/>
                <w:bCs/>
                <w:color w:val="000000"/>
                <w:sz w:val="19"/>
                <w:szCs w:val="19"/>
              </w:rPr>
            </w:pPr>
            <w:r w:rsidRPr="00E002B9">
              <w:rPr>
                <w:b/>
                <w:bCs/>
                <w:sz w:val="19"/>
                <w:szCs w:val="19"/>
              </w:rPr>
              <w:t>14.85</w:t>
            </w:r>
          </w:p>
        </w:tc>
        <w:tc>
          <w:tcPr>
            <w:tcW w:w="577" w:type="pct"/>
          </w:tcPr>
          <w:p w14:paraId="08E64A5C" w14:textId="4D712899" w:rsidR="00D66CF4" w:rsidRPr="00E002B9" w:rsidRDefault="00D66CF4" w:rsidP="00D66CF4">
            <w:pPr>
              <w:widowControl w:val="0"/>
              <w:jc w:val="right"/>
              <w:rPr>
                <w:b/>
                <w:bCs/>
                <w:color w:val="000000"/>
                <w:sz w:val="19"/>
                <w:szCs w:val="19"/>
              </w:rPr>
            </w:pPr>
            <w:r w:rsidRPr="00E002B9">
              <w:rPr>
                <w:b/>
                <w:bCs/>
                <w:sz w:val="19"/>
                <w:szCs w:val="19"/>
              </w:rPr>
              <w:t>12.83</w:t>
            </w:r>
          </w:p>
        </w:tc>
        <w:tc>
          <w:tcPr>
            <w:tcW w:w="577" w:type="pct"/>
            <w:shd w:val="clear" w:color="auto" w:fill="auto"/>
            <w:noWrap/>
            <w:tcMar>
              <w:left w:w="115" w:type="dxa"/>
              <w:right w:w="173" w:type="dxa"/>
            </w:tcMar>
          </w:tcPr>
          <w:p w14:paraId="05BF5AEE" w14:textId="77777777" w:rsidR="00D66CF4" w:rsidRPr="00DA65B6" w:rsidRDefault="00D66CF4" w:rsidP="00D66CF4">
            <w:pPr>
              <w:jc w:val="right"/>
              <w:rPr>
                <w:rFonts w:eastAsiaTheme="minorHAnsi"/>
                <w:b/>
                <w:color w:val="000000"/>
                <w:sz w:val="19"/>
                <w:szCs w:val="19"/>
              </w:rPr>
            </w:pPr>
            <w:r w:rsidRPr="00DA65B6">
              <w:rPr>
                <w:rFonts w:eastAsiaTheme="minorHAnsi"/>
                <w:b/>
                <w:color w:val="000000"/>
                <w:sz w:val="19"/>
                <w:szCs w:val="19"/>
              </w:rPr>
              <w:t>31.47</w:t>
            </w:r>
          </w:p>
        </w:tc>
      </w:tr>
      <w:tr w:rsidR="00BC30FA" w:rsidRPr="00D266C3" w14:paraId="26C8E5C9" w14:textId="77777777" w:rsidTr="006A148E">
        <w:tc>
          <w:tcPr>
            <w:tcW w:w="1537" w:type="pct"/>
            <w:shd w:val="clear" w:color="auto" w:fill="auto"/>
            <w:noWrap/>
            <w:tcMar>
              <w:left w:w="43" w:type="dxa"/>
              <w:right w:w="43" w:type="dxa"/>
            </w:tcMar>
            <w:hideMark/>
          </w:tcPr>
          <w:p w14:paraId="192BF142" w14:textId="77777777" w:rsidR="00BC30FA" w:rsidRPr="00DA65B6" w:rsidRDefault="00BC30FA" w:rsidP="00BC30FA">
            <w:pPr>
              <w:jc w:val="left"/>
              <w:rPr>
                <w:color w:val="000000"/>
                <w:sz w:val="19"/>
                <w:szCs w:val="19"/>
              </w:rPr>
            </w:pPr>
            <w:r w:rsidRPr="00DA65B6">
              <w:rPr>
                <w:color w:val="000000"/>
                <w:sz w:val="19"/>
                <w:szCs w:val="19"/>
              </w:rPr>
              <w:t>HCFC-141b in imported pre</w:t>
            </w:r>
            <w:r w:rsidRPr="00DA65B6">
              <w:rPr>
                <w:color w:val="000000"/>
                <w:sz w:val="19"/>
                <w:szCs w:val="19"/>
              </w:rPr>
              <w:noBreakHyphen/>
              <w:t xml:space="preserve">blended polyols* </w:t>
            </w:r>
          </w:p>
        </w:tc>
        <w:tc>
          <w:tcPr>
            <w:tcW w:w="577" w:type="pct"/>
          </w:tcPr>
          <w:p w14:paraId="45D32B58" w14:textId="77777777" w:rsidR="00BC30FA" w:rsidRPr="00DA65B6" w:rsidRDefault="00BC30FA" w:rsidP="00BC30FA">
            <w:pPr>
              <w:jc w:val="right"/>
              <w:rPr>
                <w:color w:val="000000"/>
                <w:sz w:val="19"/>
                <w:szCs w:val="19"/>
              </w:rPr>
            </w:pPr>
            <w:r w:rsidRPr="00DA65B6">
              <w:rPr>
                <w:rFonts w:eastAsiaTheme="minorHAnsi"/>
                <w:color w:val="000000"/>
                <w:sz w:val="19"/>
                <w:szCs w:val="19"/>
              </w:rPr>
              <w:t>0.00</w:t>
            </w:r>
          </w:p>
        </w:tc>
        <w:tc>
          <w:tcPr>
            <w:tcW w:w="577" w:type="pct"/>
          </w:tcPr>
          <w:p w14:paraId="5132BBEA" w14:textId="77777777" w:rsidR="00BC30FA" w:rsidRPr="00DA65B6" w:rsidRDefault="00BC30FA" w:rsidP="00BC30FA">
            <w:pPr>
              <w:jc w:val="right"/>
              <w:rPr>
                <w:color w:val="000000"/>
                <w:sz w:val="19"/>
                <w:szCs w:val="19"/>
              </w:rPr>
            </w:pPr>
            <w:r w:rsidRPr="00DA65B6">
              <w:rPr>
                <w:rFonts w:eastAsiaTheme="minorHAnsi"/>
                <w:color w:val="000000"/>
                <w:sz w:val="19"/>
                <w:szCs w:val="19"/>
              </w:rPr>
              <w:t>0.00</w:t>
            </w:r>
          </w:p>
        </w:tc>
        <w:tc>
          <w:tcPr>
            <w:tcW w:w="577" w:type="pct"/>
          </w:tcPr>
          <w:p w14:paraId="225FDDE5" w14:textId="77777777" w:rsidR="00BC30FA" w:rsidRPr="00DA65B6" w:rsidRDefault="00BC30FA" w:rsidP="00BC30FA">
            <w:pPr>
              <w:jc w:val="right"/>
              <w:rPr>
                <w:color w:val="000000"/>
                <w:sz w:val="19"/>
                <w:szCs w:val="19"/>
              </w:rPr>
            </w:pPr>
            <w:r w:rsidRPr="00DA65B6">
              <w:rPr>
                <w:color w:val="000000"/>
                <w:sz w:val="19"/>
                <w:szCs w:val="19"/>
              </w:rPr>
              <w:t>0.00</w:t>
            </w:r>
          </w:p>
        </w:tc>
        <w:tc>
          <w:tcPr>
            <w:tcW w:w="577" w:type="pct"/>
          </w:tcPr>
          <w:p w14:paraId="52D06485" w14:textId="41F7989E" w:rsidR="00BC30FA" w:rsidRPr="00DA65B6" w:rsidRDefault="00D66CF4" w:rsidP="00BC30FA">
            <w:pPr>
              <w:jc w:val="right"/>
              <w:rPr>
                <w:color w:val="000000"/>
                <w:sz w:val="19"/>
                <w:szCs w:val="19"/>
              </w:rPr>
            </w:pPr>
            <w:r>
              <w:rPr>
                <w:color w:val="000000"/>
                <w:sz w:val="19"/>
                <w:szCs w:val="19"/>
              </w:rPr>
              <w:t>0.00</w:t>
            </w:r>
          </w:p>
        </w:tc>
        <w:tc>
          <w:tcPr>
            <w:tcW w:w="577" w:type="pct"/>
          </w:tcPr>
          <w:p w14:paraId="1FAD235A" w14:textId="5F9DEA55" w:rsidR="00BC30FA" w:rsidRPr="00DA65B6" w:rsidRDefault="00D66CF4" w:rsidP="00BC30FA">
            <w:pPr>
              <w:jc w:val="right"/>
              <w:rPr>
                <w:color w:val="000000"/>
                <w:sz w:val="19"/>
                <w:szCs w:val="19"/>
              </w:rPr>
            </w:pPr>
            <w:r>
              <w:rPr>
                <w:color w:val="000000"/>
                <w:sz w:val="19"/>
                <w:szCs w:val="19"/>
              </w:rPr>
              <w:t>0.00</w:t>
            </w:r>
          </w:p>
        </w:tc>
        <w:tc>
          <w:tcPr>
            <w:tcW w:w="577" w:type="pct"/>
            <w:shd w:val="clear" w:color="auto" w:fill="auto"/>
            <w:noWrap/>
            <w:tcMar>
              <w:left w:w="115" w:type="dxa"/>
              <w:right w:w="173" w:type="dxa"/>
            </w:tcMar>
          </w:tcPr>
          <w:p w14:paraId="5031EFCA" w14:textId="77777777" w:rsidR="00BC30FA" w:rsidRPr="00DA65B6" w:rsidRDefault="00BC30FA" w:rsidP="00BC30FA">
            <w:pPr>
              <w:jc w:val="right"/>
              <w:rPr>
                <w:rFonts w:eastAsiaTheme="minorHAnsi"/>
                <w:color w:val="000000"/>
                <w:sz w:val="19"/>
                <w:szCs w:val="19"/>
              </w:rPr>
            </w:pPr>
            <w:r w:rsidRPr="00DA65B6">
              <w:rPr>
                <w:rFonts w:eastAsiaTheme="minorHAnsi"/>
                <w:color w:val="000000"/>
                <w:sz w:val="19"/>
                <w:szCs w:val="19"/>
              </w:rPr>
              <w:t>1.10**</w:t>
            </w:r>
          </w:p>
        </w:tc>
      </w:tr>
    </w:tbl>
    <w:p w14:paraId="67163C95" w14:textId="7AB0B912" w:rsidR="002E3D74" w:rsidRPr="002E737B" w:rsidRDefault="002E3D74" w:rsidP="002E3D74">
      <w:pPr>
        <w:rPr>
          <w:strike/>
          <w:sz w:val="18"/>
          <w:szCs w:val="18"/>
        </w:rPr>
      </w:pPr>
      <w:r w:rsidRPr="002E3D74">
        <w:rPr>
          <w:sz w:val="18"/>
          <w:szCs w:val="18"/>
        </w:rPr>
        <w:t>* C</w:t>
      </w:r>
      <w:r w:rsidR="001B4889">
        <w:rPr>
          <w:sz w:val="18"/>
          <w:szCs w:val="18"/>
        </w:rPr>
        <w:t>ountry programme</w:t>
      </w:r>
      <w:r w:rsidRPr="002E3D74">
        <w:rPr>
          <w:sz w:val="18"/>
          <w:szCs w:val="18"/>
        </w:rPr>
        <w:t xml:space="preserve"> data</w:t>
      </w:r>
    </w:p>
    <w:p w14:paraId="5B1F188A" w14:textId="19356903" w:rsidR="002E3D74" w:rsidRPr="002E737B" w:rsidRDefault="002E3D74" w:rsidP="002E3D74">
      <w:pPr>
        <w:rPr>
          <w:sz w:val="18"/>
          <w:szCs w:val="18"/>
        </w:rPr>
      </w:pPr>
      <w:r w:rsidRPr="003D39D3">
        <w:rPr>
          <w:sz w:val="18"/>
          <w:szCs w:val="18"/>
        </w:rPr>
        <w:t>**</w:t>
      </w:r>
      <w:r>
        <w:rPr>
          <w:sz w:val="18"/>
          <w:szCs w:val="18"/>
        </w:rPr>
        <w:t xml:space="preserve"> </w:t>
      </w:r>
      <w:r w:rsidRPr="002E737B">
        <w:rPr>
          <w:sz w:val="18"/>
          <w:szCs w:val="18"/>
        </w:rPr>
        <w:t>Average c</w:t>
      </w:r>
      <w:r>
        <w:rPr>
          <w:sz w:val="18"/>
          <w:szCs w:val="18"/>
        </w:rPr>
        <w:t xml:space="preserve">onsumption between 2007 and 2009 </w:t>
      </w:r>
    </w:p>
    <w:p w14:paraId="2068F9B4" w14:textId="58AFC622" w:rsidR="00524E11" w:rsidRPr="00D10FC7" w:rsidRDefault="004D39FC" w:rsidP="00524E11">
      <w:pPr>
        <w:pStyle w:val="Heading1"/>
        <w:spacing w:before="240"/>
      </w:pPr>
      <w:r>
        <w:t>Th</w:t>
      </w:r>
      <w:r w:rsidR="00F40F3F">
        <w:t>e</w:t>
      </w:r>
      <w:r>
        <w:t xml:space="preserve"> reduction in HCFC consumption is attributed to the </w:t>
      </w:r>
      <w:r w:rsidR="00974F01">
        <w:t>strict</w:t>
      </w:r>
      <w:r>
        <w:t xml:space="preserve"> </w:t>
      </w:r>
      <w:r w:rsidR="00103ED2">
        <w:t xml:space="preserve">implementation of </w:t>
      </w:r>
      <w:r w:rsidR="00103ED2" w:rsidRPr="00D10FC7">
        <w:t xml:space="preserve">the e-licensing and quota system </w:t>
      </w:r>
      <w:r w:rsidR="00974F01">
        <w:t>supported by</w:t>
      </w:r>
      <w:r>
        <w:t xml:space="preserve"> activities implemented through the HPMP. The use of </w:t>
      </w:r>
      <w:r w:rsidR="00524E11" w:rsidRPr="00D10FC7">
        <w:t>HCFC</w:t>
      </w:r>
      <w:r w:rsidR="00B82EC6" w:rsidRPr="00D10FC7">
        <w:noBreakHyphen/>
      </w:r>
      <w:r w:rsidR="00524E11" w:rsidRPr="00D10FC7">
        <w:t>22 and HCFC</w:t>
      </w:r>
      <w:r w:rsidR="00971A25">
        <w:noBreakHyphen/>
      </w:r>
      <w:r w:rsidR="00524E11" w:rsidRPr="00D10FC7">
        <w:t>142b to produce extruded polystyrene (XPS) foam</w:t>
      </w:r>
      <w:r w:rsidR="005340CC">
        <w:t xml:space="preserve"> and</w:t>
      </w:r>
      <w:r w:rsidR="00524E11" w:rsidRPr="00D10FC7">
        <w:t xml:space="preserve"> HCFC-141b in the polyurethane (PU) foam manufacturing sector has been fully phased out</w:t>
      </w:r>
      <w:r w:rsidR="00971A25">
        <w:t xml:space="preserve"> </w:t>
      </w:r>
      <w:r w:rsidR="00E066AC">
        <w:t xml:space="preserve">and </w:t>
      </w:r>
      <w:r w:rsidR="00170831">
        <w:t xml:space="preserve">imports of </w:t>
      </w:r>
      <w:r w:rsidR="00524E11" w:rsidRPr="00D10FC7">
        <w:t>HCFC</w:t>
      </w:r>
      <w:r w:rsidR="00971A25">
        <w:t>-</w:t>
      </w:r>
      <w:r w:rsidR="00524E11" w:rsidRPr="00D10FC7">
        <w:t>141b contained in imported pre</w:t>
      </w:r>
      <w:r w:rsidR="00E066AC">
        <w:noBreakHyphen/>
      </w:r>
      <w:r w:rsidR="00524E11" w:rsidRPr="00D10FC7">
        <w:t>blended polyols</w:t>
      </w:r>
      <w:r w:rsidR="005340CC">
        <w:t xml:space="preserve"> </w:t>
      </w:r>
      <w:r w:rsidR="00E066AC">
        <w:t xml:space="preserve">have not been permitted </w:t>
      </w:r>
      <w:r w:rsidR="005340CC">
        <w:t xml:space="preserve">into the country since </w:t>
      </w:r>
      <w:r w:rsidR="00E55AE8">
        <w:t>20</w:t>
      </w:r>
      <w:r w:rsidR="008F001A">
        <w:t>17</w:t>
      </w:r>
      <w:r w:rsidR="00E55AE8">
        <w:t>.</w:t>
      </w:r>
      <w:r w:rsidR="00524E11" w:rsidRPr="00D10FC7">
        <w:t xml:space="preserve"> </w:t>
      </w:r>
      <w:r w:rsidR="00CC7D82">
        <w:t>The c</w:t>
      </w:r>
      <w:r w:rsidR="00CC7D82" w:rsidRPr="00D10FC7">
        <w:t>onsumption of HCFC-22</w:t>
      </w:r>
      <w:r w:rsidR="00CC7D82">
        <w:t xml:space="preserve"> was also reduced through t</w:t>
      </w:r>
      <w:r w:rsidR="00524E11" w:rsidRPr="00D10FC7">
        <w:t>raining of refrigeration technicians and technical assistance activities in the servicing secto</w:t>
      </w:r>
      <w:r w:rsidR="00CC7D82">
        <w:t xml:space="preserve">r. </w:t>
      </w:r>
      <w:r w:rsidR="00524E11" w:rsidRPr="00D10FC7">
        <w:t>HCFC</w:t>
      </w:r>
      <w:r w:rsidR="000D3AE0" w:rsidRPr="00D10FC7">
        <w:t>-</w:t>
      </w:r>
      <w:r w:rsidR="00524E11" w:rsidRPr="00D10FC7">
        <w:t>22-based air-conditioning (AC) units are being replaced by R</w:t>
      </w:r>
      <w:r w:rsidR="00D10FC7" w:rsidRPr="00D10FC7">
        <w:noBreakHyphen/>
      </w:r>
      <w:r w:rsidR="00524E11" w:rsidRPr="00D10FC7">
        <w:t xml:space="preserve">410A-based units </w:t>
      </w:r>
      <w:r w:rsidR="00D8587D">
        <w:t xml:space="preserve">due to </w:t>
      </w:r>
      <w:r w:rsidR="009C0F18">
        <w:t xml:space="preserve">their price </w:t>
      </w:r>
      <w:r w:rsidR="00524E11" w:rsidRPr="00D10FC7">
        <w:t>and higher energy efficiency.</w:t>
      </w:r>
    </w:p>
    <w:p w14:paraId="6F58CC85" w14:textId="77777777" w:rsidR="00C038BF" w:rsidRPr="0034371D" w:rsidRDefault="00C038BF" w:rsidP="00AF34A5">
      <w:pPr>
        <w:spacing w:after="240"/>
        <w:rPr>
          <w:i/>
        </w:rPr>
      </w:pPr>
      <w:r w:rsidRPr="0034371D">
        <w:rPr>
          <w:i/>
        </w:rPr>
        <w:t>Country programme implementation report</w:t>
      </w:r>
    </w:p>
    <w:p w14:paraId="06527E00" w14:textId="1D0667D8" w:rsidR="00C038BF" w:rsidRDefault="00C038BF" w:rsidP="00C038BF">
      <w:pPr>
        <w:pStyle w:val="Heading1"/>
      </w:pPr>
      <w:r w:rsidRPr="0034371D">
        <w:t xml:space="preserve">The Government of </w:t>
      </w:r>
      <w:r w:rsidR="008A3373" w:rsidRPr="008A3373">
        <w:t>Oman</w:t>
      </w:r>
      <w:r w:rsidRPr="0034371D">
        <w:t xml:space="preserve"> reported HCFC sector consumption data under the</w:t>
      </w:r>
      <w:r>
        <w:t xml:space="preserve"> 20</w:t>
      </w:r>
      <w:r w:rsidR="005F5614">
        <w:t>22</w:t>
      </w:r>
      <w:r w:rsidRPr="0034371D">
        <w:t xml:space="preserve"> </w:t>
      </w:r>
      <w:r>
        <w:t>country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0B8AF622" w14:textId="3730F353" w:rsidR="00F34EB2" w:rsidRPr="0034371D" w:rsidRDefault="00F34EB2" w:rsidP="003E0749">
      <w:pPr>
        <w:widowControl w:val="0"/>
        <w:spacing w:after="240"/>
        <w:rPr>
          <w:i/>
        </w:rPr>
      </w:pPr>
      <w:r w:rsidRPr="0034371D">
        <w:rPr>
          <w:i/>
        </w:rPr>
        <w:t xml:space="preserve">Verification report </w:t>
      </w:r>
    </w:p>
    <w:p w14:paraId="459B1E9A" w14:textId="4F493011" w:rsidR="00FF4478" w:rsidRPr="00FF4478" w:rsidRDefault="00F34EB2" w:rsidP="003E0749">
      <w:pPr>
        <w:pStyle w:val="Heading1"/>
        <w:widowControl w:val="0"/>
        <w:rPr>
          <w:u w:val="single"/>
        </w:rPr>
      </w:pPr>
      <w:r w:rsidRPr="0034371D">
        <w:t xml:space="preserve">The verification report confirmed that the Government </w:t>
      </w:r>
      <w:r>
        <w:t>wa</w:t>
      </w:r>
      <w:r w:rsidRPr="0034371D">
        <w:t xml:space="preserve">s implementing a licensing and quota </w:t>
      </w:r>
      <w:r w:rsidRPr="0034371D">
        <w:lastRenderedPageBreak/>
        <w:t xml:space="preserve">system for HCFC imports and exports and that the total consumption of HCFCs </w:t>
      </w:r>
      <w:r>
        <w:t xml:space="preserve">reported under Article 7 of the Montreal Protocol for </w:t>
      </w:r>
      <w:r w:rsidRPr="009076E8">
        <w:t>20</w:t>
      </w:r>
      <w:r w:rsidR="00D10FC7" w:rsidRPr="009076E8">
        <w:t>2</w:t>
      </w:r>
      <w:r w:rsidR="003C18D9" w:rsidRPr="009076E8">
        <w:t>0</w:t>
      </w:r>
      <w:r w:rsidRPr="009076E8">
        <w:t xml:space="preserve"> to 2022 was correct</w:t>
      </w:r>
      <w:r w:rsidR="009076E8">
        <w:t xml:space="preserve">. </w:t>
      </w:r>
      <w:r w:rsidRPr="0034371D">
        <w:t xml:space="preserve">The verification concluded </w:t>
      </w:r>
      <w:r w:rsidR="00810C70" w:rsidRPr="0034371D">
        <w:t>that</w:t>
      </w:r>
      <w:r w:rsidR="00810C70">
        <w:t xml:space="preserve"> Oman</w:t>
      </w:r>
      <w:r w:rsidR="00CB3970">
        <w:t xml:space="preserve"> has</w:t>
      </w:r>
      <w:r w:rsidR="0044165C">
        <w:t xml:space="preserve"> effective regulations for the operation </w:t>
      </w:r>
      <w:r w:rsidR="00CB3970">
        <w:t>o</w:t>
      </w:r>
      <w:r w:rsidR="0044165C">
        <w:t xml:space="preserve">f </w:t>
      </w:r>
      <w:r w:rsidR="00016802">
        <w:t>its</w:t>
      </w:r>
      <w:r w:rsidR="0044165C">
        <w:t xml:space="preserve"> quota and licencing system</w:t>
      </w:r>
      <w:r w:rsidR="00BA6968">
        <w:t xml:space="preserve"> </w:t>
      </w:r>
      <w:r w:rsidR="00F66984">
        <w:t xml:space="preserve">and </w:t>
      </w:r>
      <w:r w:rsidR="00BA6968">
        <w:t xml:space="preserve">has </w:t>
      </w:r>
      <w:r w:rsidR="00FF4478">
        <w:t>successfully</w:t>
      </w:r>
      <w:r w:rsidR="00BA6968">
        <w:t xml:space="preserve"> implemented activities fr</w:t>
      </w:r>
      <w:r w:rsidR="00016802">
        <w:t>o</w:t>
      </w:r>
      <w:r w:rsidR="00BA6968">
        <w:t xml:space="preserve">m </w:t>
      </w:r>
      <w:r w:rsidR="00FF4478">
        <w:t>stage III of the HPMP.</w:t>
      </w:r>
    </w:p>
    <w:p w14:paraId="07EEBEE2" w14:textId="1077238A" w:rsidR="0001509C" w:rsidRPr="00FF4478" w:rsidRDefault="0001509C" w:rsidP="00016802">
      <w:pPr>
        <w:pStyle w:val="Heading1"/>
        <w:keepNext/>
        <w:keepLines/>
        <w:numPr>
          <w:ilvl w:val="0"/>
          <w:numId w:val="0"/>
        </w:numPr>
        <w:rPr>
          <w:u w:val="single"/>
        </w:rPr>
      </w:pPr>
      <w:r w:rsidRPr="00FF4478">
        <w:rPr>
          <w:u w:val="single"/>
        </w:rPr>
        <w:t xml:space="preserve">Status of implementation of stage </w:t>
      </w:r>
      <w:r w:rsidR="00B468F3" w:rsidRPr="00FF4478">
        <w:rPr>
          <w:u w:val="single"/>
        </w:rPr>
        <w:t>II</w:t>
      </w:r>
      <w:r w:rsidRPr="00FF4478">
        <w:rPr>
          <w:u w:val="single"/>
        </w:rPr>
        <w:t xml:space="preserve"> of the HCFC phase-out management plan </w:t>
      </w:r>
    </w:p>
    <w:p w14:paraId="6D1D8A2A" w14:textId="67C20E94" w:rsidR="0001509C" w:rsidRPr="002C47F9" w:rsidRDefault="0001509C" w:rsidP="00194B8B">
      <w:pPr>
        <w:pStyle w:val="Heading1"/>
      </w:pPr>
      <w:r w:rsidRPr="002C47F9">
        <w:t xml:space="preserve">Stage </w:t>
      </w:r>
      <w:r w:rsidR="000268DB">
        <w:t xml:space="preserve">II </w:t>
      </w:r>
      <w:r w:rsidRPr="002C47F9">
        <w:t xml:space="preserve">of the HPMP was completed on </w:t>
      </w:r>
      <w:r w:rsidR="00687A61">
        <w:t>31 December 2021</w:t>
      </w:r>
      <w:r>
        <w:t>,</w:t>
      </w:r>
      <w:r w:rsidRPr="002C47F9">
        <w:t xml:space="preserve"> in line with the </w:t>
      </w:r>
      <w:r w:rsidR="00E00B6C">
        <w:t xml:space="preserve">country’s </w:t>
      </w:r>
      <w:r w:rsidR="00146B47">
        <w:t>A</w:t>
      </w:r>
      <w:r w:rsidR="00E00B6C">
        <w:t xml:space="preserve">greement with the </w:t>
      </w:r>
      <w:r w:rsidRPr="002C47F9">
        <w:t xml:space="preserve">Executive </w:t>
      </w:r>
      <w:r w:rsidR="001D5CAE" w:rsidRPr="002C47F9">
        <w:t xml:space="preserve">Committee </w:t>
      </w:r>
      <w:r w:rsidR="001D5CAE">
        <w:t>and</w:t>
      </w:r>
      <w:r w:rsidR="00E00B6C">
        <w:t xml:space="preserve"> t</w:t>
      </w:r>
      <w:r w:rsidRPr="002C47F9">
        <w:t xml:space="preserve">he project completion report </w:t>
      </w:r>
      <w:r>
        <w:t xml:space="preserve">was </w:t>
      </w:r>
      <w:r w:rsidRPr="002C47F9">
        <w:t>submitted on</w:t>
      </w:r>
      <w:r w:rsidR="003C5322">
        <w:t xml:space="preserve"> 30</w:t>
      </w:r>
      <w:r w:rsidR="001D5CAE">
        <w:t> </w:t>
      </w:r>
      <w:r w:rsidR="008D47E6">
        <w:t xml:space="preserve">March </w:t>
      </w:r>
      <w:r w:rsidR="003C5322">
        <w:t>2023</w:t>
      </w:r>
      <w:r>
        <w:t>.</w:t>
      </w:r>
    </w:p>
    <w:p w14:paraId="731040DA" w14:textId="76FB2778" w:rsidR="00C038BF" w:rsidRPr="0034371D" w:rsidRDefault="00C038BF" w:rsidP="00AF34A5">
      <w:pPr>
        <w:spacing w:after="240"/>
        <w:rPr>
          <w:u w:val="single"/>
        </w:rPr>
      </w:pPr>
      <w:r w:rsidRPr="0034371D">
        <w:rPr>
          <w:u w:val="single"/>
        </w:rPr>
        <w:t xml:space="preserve">Progress report on the implementation of the </w:t>
      </w:r>
      <w:r w:rsidR="006B0174">
        <w:rPr>
          <w:u w:val="single"/>
        </w:rPr>
        <w:t>first</w:t>
      </w:r>
      <w:r w:rsidRPr="0034371D">
        <w:rPr>
          <w:u w:val="single"/>
        </w:rPr>
        <w:t xml:space="preserve"> tranche of </w:t>
      </w:r>
      <w:r>
        <w:rPr>
          <w:u w:val="single"/>
        </w:rPr>
        <w:t xml:space="preserve">stage </w:t>
      </w:r>
      <w:r w:rsidR="008A3373" w:rsidRPr="008A3373">
        <w:rPr>
          <w:u w:val="single"/>
        </w:rPr>
        <w:t>III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54B0AC7F" w14:textId="77777777" w:rsidR="00C038BF" w:rsidRDefault="00C038BF" w:rsidP="00AF34A5">
      <w:pPr>
        <w:spacing w:after="240"/>
        <w:rPr>
          <w:i/>
        </w:rPr>
      </w:pPr>
      <w:r w:rsidRPr="0034371D">
        <w:rPr>
          <w:i/>
        </w:rPr>
        <w:t>Legal framework</w:t>
      </w:r>
    </w:p>
    <w:p w14:paraId="4EF0A3B3" w14:textId="77148100" w:rsidR="006B0174" w:rsidRPr="00EF618D" w:rsidRDefault="00367E51" w:rsidP="006B0174">
      <w:pPr>
        <w:pStyle w:val="Heading1"/>
      </w:pPr>
      <w:r w:rsidRPr="00CD146A">
        <w:rPr>
          <w:lang w:val="en-GB"/>
        </w:rPr>
        <w:t>The National Ozone Unit</w:t>
      </w:r>
      <w:r>
        <w:rPr>
          <w:lang w:val="en-GB"/>
        </w:rPr>
        <w:t xml:space="preserve"> (NOU) </w:t>
      </w:r>
      <w:r w:rsidRPr="00CF2CDD">
        <w:rPr>
          <w:lang w:val="en-GB"/>
        </w:rPr>
        <w:t xml:space="preserve">has been re-established within </w:t>
      </w:r>
      <w:r w:rsidRPr="00EF618D">
        <w:t xml:space="preserve">the Environment Authority </w:t>
      </w:r>
      <w:r w:rsidR="009678CB">
        <w:t xml:space="preserve">as </w:t>
      </w:r>
      <w:r w:rsidR="009678CB" w:rsidRPr="009678CB">
        <w:rPr>
          <w:lang w:val="en-GB"/>
        </w:rPr>
        <w:t xml:space="preserve">a dedicated unit to implement the country’s obligations under the Vienna Convention and Montreal </w:t>
      </w:r>
      <w:r w:rsidR="00123321">
        <w:rPr>
          <w:lang w:val="en-GB"/>
        </w:rPr>
        <w:t>P</w:t>
      </w:r>
      <w:r w:rsidR="009678CB" w:rsidRPr="009678CB">
        <w:rPr>
          <w:lang w:val="en-GB"/>
        </w:rPr>
        <w:t>rotocol</w:t>
      </w:r>
      <w:r w:rsidR="009678CB" w:rsidRPr="009678CB">
        <w:t xml:space="preserve"> </w:t>
      </w:r>
      <w:r w:rsidR="00123321">
        <w:t>after government</w:t>
      </w:r>
      <w:r w:rsidR="006B0174" w:rsidRPr="00EF618D">
        <w:t xml:space="preserve"> restructuring</w:t>
      </w:r>
      <w:r w:rsidR="00EF618D" w:rsidRPr="00EF618D">
        <w:t xml:space="preserve"> </w:t>
      </w:r>
      <w:r w:rsidR="00123321">
        <w:t>early</w:t>
      </w:r>
      <w:r w:rsidR="00123321" w:rsidRPr="00EF618D">
        <w:t xml:space="preserve"> </w:t>
      </w:r>
      <w:r w:rsidR="00EF618D" w:rsidRPr="00EF618D">
        <w:t>in 2023</w:t>
      </w:r>
      <w:r w:rsidR="0073305D">
        <w:t xml:space="preserve"> </w:t>
      </w:r>
      <w:r w:rsidR="00C7402D">
        <w:t>transferring</w:t>
      </w:r>
      <w:r w:rsidR="0073305D" w:rsidRPr="00EF618D">
        <w:t xml:space="preserve"> </w:t>
      </w:r>
      <w:r w:rsidR="006B0174" w:rsidRPr="00EF618D">
        <w:t xml:space="preserve">climate affairs </w:t>
      </w:r>
      <w:r w:rsidR="00C7402D">
        <w:t xml:space="preserve">and </w:t>
      </w:r>
      <w:r w:rsidR="00C7402D" w:rsidRPr="00EF618D">
        <w:t xml:space="preserve">Montreal Protocol </w:t>
      </w:r>
      <w:r w:rsidR="006B0174" w:rsidRPr="00EF618D">
        <w:t xml:space="preserve">responsibilities </w:t>
      </w:r>
      <w:r w:rsidR="00C7402D">
        <w:t xml:space="preserve">to the Authority. The Environment </w:t>
      </w:r>
      <w:r w:rsidR="0038404F">
        <w:t xml:space="preserve">Authority </w:t>
      </w:r>
      <w:r w:rsidR="006B0174" w:rsidRPr="00EF618D">
        <w:t>is the authority responsible for reviewing and authorizing HCFC import and export licenses</w:t>
      </w:r>
      <w:r w:rsidR="008A4DBD">
        <w:t xml:space="preserve"> and </w:t>
      </w:r>
      <w:r w:rsidR="006B0174" w:rsidRPr="00EF618D">
        <w:t xml:space="preserve">quotas. </w:t>
      </w:r>
      <w:r w:rsidR="00693BA7" w:rsidRPr="00693BA7">
        <w:rPr>
          <w:lang w:val="en-GB"/>
        </w:rPr>
        <w:t xml:space="preserve">The </w:t>
      </w:r>
      <w:r w:rsidR="006E1EB3">
        <w:t xml:space="preserve">national </w:t>
      </w:r>
      <w:r w:rsidR="003713C5">
        <w:t xml:space="preserve">ozone </w:t>
      </w:r>
      <w:r w:rsidR="006E1EB3">
        <w:t xml:space="preserve">committee </w:t>
      </w:r>
      <w:r w:rsidR="003713C5">
        <w:t xml:space="preserve">(NOC) </w:t>
      </w:r>
      <w:r w:rsidR="00693BA7" w:rsidRPr="00693BA7">
        <w:rPr>
          <w:lang w:val="en-GB"/>
        </w:rPr>
        <w:t>was established by administrative decision (546/2022) to support implementing the legal and technical obligation under the M</w:t>
      </w:r>
      <w:r w:rsidR="00693BA7">
        <w:rPr>
          <w:lang w:val="en-GB"/>
        </w:rPr>
        <w:t xml:space="preserve">ontreal Protocol. </w:t>
      </w:r>
    </w:p>
    <w:p w14:paraId="00C4DE7A" w14:textId="027B32B7" w:rsidR="006B0174" w:rsidRPr="001D61F9" w:rsidRDefault="006B0174" w:rsidP="006B0174">
      <w:pPr>
        <w:pStyle w:val="Heading1"/>
      </w:pPr>
      <w:r w:rsidRPr="001D61F9">
        <w:t xml:space="preserve">The </w:t>
      </w:r>
      <w:r w:rsidR="0095550D">
        <w:t xml:space="preserve">HCFC </w:t>
      </w:r>
      <w:r w:rsidRPr="001D61F9">
        <w:t xml:space="preserve">import and export </w:t>
      </w:r>
      <w:r w:rsidR="0095550D" w:rsidRPr="001D61F9">
        <w:t xml:space="preserve">licensing system </w:t>
      </w:r>
      <w:r w:rsidR="0095550D">
        <w:t>has been</w:t>
      </w:r>
      <w:r w:rsidR="00415072">
        <w:t xml:space="preserve"> in place</w:t>
      </w:r>
      <w:r w:rsidRPr="001D61F9">
        <w:t xml:space="preserve"> since </w:t>
      </w:r>
      <w:r w:rsidR="00240F54" w:rsidRPr="001D61F9">
        <w:t>2001 and</w:t>
      </w:r>
      <w:r w:rsidRPr="001D61F9">
        <w:t xml:space="preserve"> </w:t>
      </w:r>
      <w:r w:rsidR="0064014A" w:rsidRPr="001D61F9">
        <w:t>since 2016</w:t>
      </w:r>
      <w:r w:rsidR="0064014A">
        <w:t xml:space="preserve"> has been </w:t>
      </w:r>
      <w:r w:rsidR="00402740">
        <w:t xml:space="preserve">implemented </w:t>
      </w:r>
      <w:r w:rsidRPr="001D61F9">
        <w:t>through the e-licensing system (BAYAN)</w:t>
      </w:r>
      <w:r w:rsidR="002D725B">
        <w:t>.</w:t>
      </w:r>
      <w:r w:rsidRPr="001D61F9">
        <w:t xml:space="preserve"> </w:t>
      </w:r>
      <w:r w:rsidR="00695DDD">
        <w:t xml:space="preserve">The country has prohibited the import of </w:t>
      </w:r>
      <w:r w:rsidRPr="001D61F9">
        <w:rPr>
          <w:rFonts w:eastAsia="SimSun"/>
          <w:color w:val="000000"/>
        </w:rPr>
        <w:t>HCFC-142b</w:t>
      </w:r>
      <w:r w:rsidR="00402740">
        <w:rPr>
          <w:rFonts w:eastAsia="SimSun"/>
          <w:color w:val="000000"/>
        </w:rPr>
        <w:t xml:space="preserve"> </w:t>
      </w:r>
      <w:r w:rsidRPr="001D61F9">
        <w:rPr>
          <w:rFonts w:eastAsia="SimSun"/>
          <w:color w:val="000000"/>
        </w:rPr>
        <w:t>and HCFC</w:t>
      </w:r>
      <w:r w:rsidRPr="001D61F9">
        <w:rPr>
          <w:rFonts w:eastAsia="SimSun"/>
          <w:color w:val="000000"/>
        </w:rPr>
        <w:noBreakHyphen/>
        <w:t xml:space="preserve">141b in bulk and contained in pre-blended polyols since 1 January 2015 and 1 January 2017, respectively. </w:t>
      </w:r>
      <w:r w:rsidR="00AC0F95">
        <w:rPr>
          <w:rFonts w:eastAsia="SimSun"/>
          <w:color w:val="000000"/>
        </w:rPr>
        <w:t>The Government also issue</w:t>
      </w:r>
      <w:r w:rsidR="00CB6918">
        <w:rPr>
          <w:rFonts w:eastAsia="SimSun"/>
          <w:color w:val="000000"/>
        </w:rPr>
        <w:t>d</w:t>
      </w:r>
      <w:r w:rsidR="00AC0F95">
        <w:rPr>
          <w:rFonts w:eastAsia="SimSun"/>
          <w:color w:val="000000"/>
        </w:rPr>
        <w:t xml:space="preserve"> a decree in November 2019</w:t>
      </w:r>
      <w:r w:rsidRPr="001D61F9">
        <w:rPr>
          <w:rFonts w:eastAsia="SimSun"/>
          <w:color w:val="000000"/>
        </w:rPr>
        <w:t xml:space="preserve"> banning the venting of refrigerants into the atmosphere during servicing, installation, operation and decommissioning of </w:t>
      </w:r>
      <w:r w:rsidR="00146B47">
        <w:rPr>
          <w:rFonts w:eastAsia="SimSun"/>
          <w:color w:val="000000"/>
        </w:rPr>
        <w:t>refrigeration and air-conditioning (</w:t>
      </w:r>
      <w:r w:rsidRPr="001D61F9">
        <w:rPr>
          <w:rFonts w:eastAsia="SimSun"/>
          <w:color w:val="000000"/>
        </w:rPr>
        <w:t>RAC</w:t>
      </w:r>
      <w:r w:rsidR="00146B47">
        <w:rPr>
          <w:rFonts w:eastAsia="SimSun"/>
          <w:color w:val="000000"/>
        </w:rPr>
        <w:t>)</w:t>
      </w:r>
      <w:r w:rsidRPr="001D61F9">
        <w:rPr>
          <w:rFonts w:eastAsia="SimSun"/>
          <w:color w:val="000000"/>
        </w:rPr>
        <w:t xml:space="preserve"> equipment; establishing mandatory refrigerant </w:t>
      </w:r>
      <w:bookmarkStart w:id="0" w:name="_Hlk150197267"/>
      <w:r w:rsidRPr="001D61F9">
        <w:rPr>
          <w:rFonts w:eastAsia="SimSun"/>
          <w:color w:val="000000"/>
        </w:rPr>
        <w:t>recovery and recycling</w:t>
      </w:r>
      <w:r w:rsidR="007267D1">
        <w:rPr>
          <w:rFonts w:eastAsia="SimSun"/>
          <w:color w:val="000000"/>
        </w:rPr>
        <w:t xml:space="preserve"> </w:t>
      </w:r>
      <w:bookmarkEnd w:id="0"/>
      <w:r w:rsidR="007267D1">
        <w:rPr>
          <w:rFonts w:eastAsia="SimSun"/>
          <w:color w:val="000000"/>
        </w:rPr>
        <w:t xml:space="preserve">and </w:t>
      </w:r>
      <w:r w:rsidRPr="001D61F9">
        <w:rPr>
          <w:rFonts w:eastAsia="SimSun"/>
          <w:color w:val="000000"/>
        </w:rPr>
        <w:t xml:space="preserve">quarterly reporting on recovered and reused refrigerants and </w:t>
      </w:r>
      <w:r w:rsidR="00B571F1">
        <w:rPr>
          <w:rFonts w:eastAsia="SimSun"/>
          <w:color w:val="000000"/>
        </w:rPr>
        <w:t xml:space="preserve">on </w:t>
      </w:r>
      <w:r w:rsidRPr="001D61F9">
        <w:rPr>
          <w:rFonts w:eastAsia="SimSun"/>
          <w:color w:val="000000"/>
        </w:rPr>
        <w:t>stock of unusable refrigerants; mandatory leak detection of all controlled substances in RAC systems with a charge greater than 3 kg; and requiring the licensing of all entities (i.e., importers, distributors, retailers, and service workshops) handling ODS in the RAC sector.</w:t>
      </w:r>
      <w:r w:rsidR="00647231">
        <w:rPr>
          <w:rFonts w:eastAsia="SimSun"/>
          <w:color w:val="000000"/>
        </w:rPr>
        <w:t xml:space="preserve"> </w:t>
      </w:r>
    </w:p>
    <w:p w14:paraId="217A940E" w14:textId="7EF7C6E1" w:rsidR="006B0174" w:rsidRPr="00240F54" w:rsidRDefault="006B0174" w:rsidP="00BA5EE6">
      <w:pPr>
        <w:pStyle w:val="Heading1"/>
        <w:rPr>
          <w:rFonts w:eastAsia="SimSun"/>
          <w:color w:val="000000"/>
        </w:rPr>
      </w:pPr>
      <w:r w:rsidRPr="00B42D98">
        <w:rPr>
          <w:rFonts w:eastAsia="SimSun"/>
          <w:color w:val="000000"/>
        </w:rPr>
        <w:t>The ban on the use and import of refrigerants in disposable cylinders, that was expected to be issued by 1 January 2020, has not yet been implemented</w:t>
      </w:r>
      <w:r w:rsidR="00D153BA">
        <w:rPr>
          <w:rFonts w:eastAsia="SimSun"/>
          <w:color w:val="000000"/>
        </w:rPr>
        <w:t xml:space="preserve"> due</w:t>
      </w:r>
      <w:r w:rsidR="000C4AAA">
        <w:rPr>
          <w:rFonts w:eastAsia="SimSun"/>
          <w:color w:val="000000"/>
        </w:rPr>
        <w:t xml:space="preserve"> to challenges associated with </w:t>
      </w:r>
      <w:r w:rsidR="009506FB">
        <w:rPr>
          <w:rFonts w:eastAsia="SimSun"/>
          <w:color w:val="000000"/>
        </w:rPr>
        <w:t>the ban’s</w:t>
      </w:r>
      <w:r w:rsidR="000C4AAA">
        <w:rPr>
          <w:rFonts w:eastAsia="SimSun"/>
          <w:color w:val="000000"/>
        </w:rPr>
        <w:t xml:space="preserve"> viability</w:t>
      </w:r>
      <w:r w:rsidR="009506FB">
        <w:rPr>
          <w:rFonts w:eastAsia="SimSun"/>
          <w:color w:val="000000"/>
        </w:rPr>
        <w:t xml:space="preserve"> and the supporting</w:t>
      </w:r>
      <w:r w:rsidR="000C4AAA">
        <w:rPr>
          <w:rFonts w:eastAsia="SimSun"/>
          <w:color w:val="000000"/>
        </w:rPr>
        <w:t xml:space="preserve"> institutional capacity</w:t>
      </w:r>
      <w:r w:rsidR="009506FB">
        <w:rPr>
          <w:rFonts w:eastAsia="SimSun"/>
          <w:color w:val="000000"/>
        </w:rPr>
        <w:t xml:space="preserve"> for implementation</w:t>
      </w:r>
      <w:r w:rsidRPr="00B42D98">
        <w:rPr>
          <w:rFonts w:eastAsia="SimSun"/>
          <w:color w:val="000000"/>
        </w:rPr>
        <w:t>; this is expected to be considered as part of stage</w:t>
      </w:r>
      <w:r w:rsidR="00146B47">
        <w:rPr>
          <w:rFonts w:eastAsia="SimSun"/>
          <w:color w:val="000000"/>
        </w:rPr>
        <w:t> </w:t>
      </w:r>
      <w:r w:rsidRPr="00B42D98">
        <w:rPr>
          <w:rFonts w:eastAsia="SimSun"/>
          <w:color w:val="000000"/>
        </w:rPr>
        <w:t xml:space="preserve">III. The country is implementing the enabling activities for HFC phase-down that are expected to lead to the </w:t>
      </w:r>
      <w:r w:rsidRPr="00240F54">
        <w:rPr>
          <w:rFonts w:eastAsia="SimSun"/>
          <w:color w:val="000000"/>
        </w:rPr>
        <w:t>ratification of the Kigali Amendment.</w:t>
      </w:r>
    </w:p>
    <w:p w14:paraId="45B2255C" w14:textId="1DC790EB" w:rsidR="00AB4B15" w:rsidRPr="00F00D2D" w:rsidRDefault="006B0174" w:rsidP="008A681C">
      <w:pPr>
        <w:pStyle w:val="Heading1"/>
        <w:rPr>
          <w:rFonts w:eastAsia="SimSun"/>
        </w:rPr>
      </w:pPr>
      <w:r w:rsidRPr="00F00D2D">
        <w:t xml:space="preserve">During the implementation of </w:t>
      </w:r>
      <w:r w:rsidR="00167095" w:rsidRPr="00F00D2D">
        <w:t xml:space="preserve">the first tranche of stage III </w:t>
      </w:r>
      <w:r w:rsidRPr="00F00D2D">
        <w:t>of the HPMP</w:t>
      </w:r>
      <w:r w:rsidR="009506FB" w:rsidRPr="00F00D2D">
        <w:t>,</w:t>
      </w:r>
      <w:r w:rsidR="00693BA7" w:rsidRPr="00F00D2D">
        <w:t xml:space="preserve"> t</w:t>
      </w:r>
      <w:r w:rsidR="00647231" w:rsidRPr="00F00D2D">
        <w:t xml:space="preserve">he e-licensing system was </w:t>
      </w:r>
      <w:r w:rsidR="00F64246" w:rsidRPr="00F00D2D">
        <w:t>updated</w:t>
      </w:r>
      <w:r w:rsidR="00647231" w:rsidRPr="00F00D2D">
        <w:t xml:space="preserve"> to include new customs codes and generate reports in different formats</w:t>
      </w:r>
      <w:r w:rsidR="009B10BF" w:rsidRPr="00F00D2D">
        <w:t>;</w:t>
      </w:r>
      <w:r w:rsidR="00E022F6" w:rsidRPr="00F00D2D">
        <w:t xml:space="preserve"> meeting</w:t>
      </w:r>
      <w:r w:rsidR="00D71F37" w:rsidRPr="00F00D2D">
        <w:t>s</w:t>
      </w:r>
      <w:r w:rsidR="00E022F6" w:rsidRPr="00F00D2D">
        <w:t xml:space="preserve"> </w:t>
      </w:r>
      <w:r w:rsidR="00D71F37" w:rsidRPr="00F00D2D">
        <w:t xml:space="preserve">were </w:t>
      </w:r>
      <w:r w:rsidR="00E022F6" w:rsidRPr="00F00D2D">
        <w:t xml:space="preserve">held </w:t>
      </w:r>
      <w:r w:rsidR="004D10C5" w:rsidRPr="00F00D2D">
        <w:t xml:space="preserve">with relevant Government </w:t>
      </w:r>
      <w:r w:rsidR="00D71F37" w:rsidRPr="00F00D2D">
        <w:t xml:space="preserve">institutions </w:t>
      </w:r>
      <w:r w:rsidR="00AE5EB1" w:rsidRPr="00F00D2D">
        <w:t xml:space="preserve">to </w:t>
      </w:r>
      <w:r w:rsidR="0002468A" w:rsidRPr="00F00D2D">
        <w:t>discuss the</w:t>
      </w:r>
      <w:r w:rsidR="00D71F37" w:rsidRPr="00F00D2D">
        <w:t xml:space="preserve"> </w:t>
      </w:r>
      <w:r w:rsidR="005907B3" w:rsidRPr="00F00D2D">
        <w:t>ratification of the</w:t>
      </w:r>
      <w:r w:rsidR="00AE5EB1" w:rsidRPr="00F00D2D">
        <w:t xml:space="preserve"> Kigali Amendment, the licensing system for </w:t>
      </w:r>
      <w:r w:rsidR="006A088D" w:rsidRPr="00F00D2D">
        <w:t xml:space="preserve">RAC </w:t>
      </w:r>
      <w:r w:rsidR="00AE5EB1" w:rsidRPr="00F00D2D">
        <w:t xml:space="preserve">technicians, </w:t>
      </w:r>
      <w:r w:rsidR="006A088D" w:rsidRPr="00F00D2D">
        <w:t xml:space="preserve">and </w:t>
      </w:r>
      <w:r w:rsidR="001C5A81" w:rsidRPr="00F00D2D">
        <w:rPr>
          <w:bCs/>
          <w:lang w:val="en-GB"/>
        </w:rPr>
        <w:t>the draft update of the</w:t>
      </w:r>
      <w:r w:rsidR="006E641F" w:rsidRPr="00F00D2D">
        <w:rPr>
          <w:bCs/>
          <w:lang w:val="en-GB"/>
        </w:rPr>
        <w:t xml:space="preserve"> safety standards and specifications for hydrocarbon</w:t>
      </w:r>
      <w:r w:rsidR="00146B47" w:rsidRPr="00F00D2D">
        <w:rPr>
          <w:bCs/>
          <w:lang w:val="en-GB"/>
        </w:rPr>
        <w:t xml:space="preserve"> (HC)</w:t>
      </w:r>
      <w:r w:rsidR="003C1640" w:rsidRPr="00F00D2D">
        <w:rPr>
          <w:bCs/>
          <w:lang w:val="en-GB"/>
        </w:rPr>
        <w:t>.</w:t>
      </w:r>
      <w:r w:rsidR="00D71F37" w:rsidRPr="00F00D2D">
        <w:t xml:space="preserve"> </w:t>
      </w:r>
      <w:r w:rsidR="00B903D6" w:rsidRPr="00F00D2D">
        <w:t>A</w:t>
      </w:r>
      <w:r w:rsidR="00D505B1" w:rsidRPr="00F00D2D">
        <w:t>n agreement was reached with the Ministry of Labour to link</w:t>
      </w:r>
      <w:r w:rsidR="00774039" w:rsidRPr="00F00D2D">
        <w:t xml:space="preserve"> the issuance of the card of practice for</w:t>
      </w:r>
      <w:r w:rsidR="00D505B1" w:rsidRPr="00F00D2D">
        <w:t xml:space="preserve"> </w:t>
      </w:r>
      <w:r w:rsidR="00774039" w:rsidRPr="00F00D2D">
        <w:t>RAC technician</w:t>
      </w:r>
      <w:r w:rsidR="00146B47" w:rsidRPr="00F00D2D">
        <w:t>s</w:t>
      </w:r>
      <w:r w:rsidR="00774039" w:rsidRPr="00F00D2D">
        <w:t xml:space="preserve"> to </w:t>
      </w:r>
      <w:r w:rsidR="00171426" w:rsidRPr="00F00D2D">
        <w:rPr>
          <w:bCs/>
          <w:lang w:val="en-GB"/>
        </w:rPr>
        <w:t>a certificate of professional competence</w:t>
      </w:r>
      <w:r w:rsidR="00CB78C1" w:rsidRPr="00F00D2D">
        <w:rPr>
          <w:bCs/>
          <w:lang w:val="en-GB"/>
        </w:rPr>
        <w:t>.</w:t>
      </w:r>
      <w:r w:rsidR="009B10BF" w:rsidRPr="00F00D2D">
        <w:rPr>
          <w:bCs/>
          <w:lang w:val="en-GB"/>
        </w:rPr>
        <w:t xml:space="preserve"> </w:t>
      </w:r>
      <w:r w:rsidR="003C1640" w:rsidRPr="00F00D2D">
        <w:rPr>
          <w:bCs/>
          <w:lang w:val="en-GB"/>
        </w:rPr>
        <w:t>The</w:t>
      </w:r>
      <w:r w:rsidR="003C1640" w:rsidRPr="00F00D2D">
        <w:t xml:space="preserve"> </w:t>
      </w:r>
      <w:r w:rsidR="0046773F" w:rsidRPr="00F00D2D">
        <w:t>planned</w:t>
      </w:r>
      <w:r w:rsidR="003A2559" w:rsidRPr="00F00D2D">
        <w:t xml:space="preserve"> training for</w:t>
      </w:r>
      <w:r w:rsidRPr="00F00D2D">
        <w:t xml:space="preserve"> custom and enforcement </w:t>
      </w:r>
      <w:r w:rsidR="00CB78C1" w:rsidRPr="00F00D2D">
        <w:t>officers was</w:t>
      </w:r>
      <w:r w:rsidR="0046773F" w:rsidRPr="00F00D2D">
        <w:t xml:space="preserve"> delayed due to </w:t>
      </w:r>
      <w:r w:rsidR="00240F54" w:rsidRPr="00F00D2D">
        <w:t>the</w:t>
      </w:r>
      <w:r w:rsidR="003C1640" w:rsidRPr="00F00D2D">
        <w:t xml:space="preserve"> move</w:t>
      </w:r>
      <w:r w:rsidR="00240F54" w:rsidRPr="00F00D2D">
        <w:t xml:space="preserve"> of the NOU back to the Environment Authority</w:t>
      </w:r>
      <w:r w:rsidR="00440D60" w:rsidRPr="00F00D2D">
        <w:t xml:space="preserve"> </w:t>
      </w:r>
      <w:r w:rsidR="009B10BF" w:rsidRPr="00F00D2D">
        <w:t>and</w:t>
      </w:r>
      <w:r w:rsidR="00F61983" w:rsidRPr="00F00D2D">
        <w:t xml:space="preserve"> t</w:t>
      </w:r>
      <w:r w:rsidR="00707510" w:rsidRPr="00F00D2D">
        <w:rPr>
          <w:lang w:val="en-GB"/>
        </w:rPr>
        <w:t xml:space="preserve">he </w:t>
      </w:r>
      <w:r w:rsidR="00EF1112" w:rsidRPr="00F00D2D">
        <w:rPr>
          <w:lang w:val="en-GB"/>
        </w:rPr>
        <w:t>six</w:t>
      </w:r>
      <w:r w:rsidR="00707510" w:rsidRPr="00F00D2D">
        <w:rPr>
          <w:lang w:val="en-GB"/>
        </w:rPr>
        <w:t xml:space="preserve"> refrigerant identifiers for customs officers and environmental inspectors were </w:t>
      </w:r>
      <w:r w:rsidR="00D20A05" w:rsidRPr="00F00D2D">
        <w:rPr>
          <w:lang w:val="en-GB"/>
        </w:rPr>
        <w:t>procured</w:t>
      </w:r>
      <w:r w:rsidR="00E93788" w:rsidRPr="00F00D2D">
        <w:rPr>
          <w:lang w:val="en-GB"/>
        </w:rPr>
        <w:t xml:space="preserve"> </w:t>
      </w:r>
      <w:r w:rsidR="00707510" w:rsidRPr="00F00D2D">
        <w:rPr>
          <w:lang w:val="en-GB"/>
        </w:rPr>
        <w:t>in March</w:t>
      </w:r>
      <w:r w:rsidR="0059013F" w:rsidRPr="00F00D2D">
        <w:rPr>
          <w:lang w:val="en-GB"/>
        </w:rPr>
        <w:t> </w:t>
      </w:r>
      <w:r w:rsidR="00707510" w:rsidRPr="00F00D2D">
        <w:rPr>
          <w:lang w:val="en-GB"/>
        </w:rPr>
        <w:t>2023.</w:t>
      </w:r>
      <w:r w:rsidR="00E46D78" w:rsidRPr="00F00D2D">
        <w:rPr>
          <w:lang w:val="en-GB"/>
        </w:rPr>
        <w:t xml:space="preserve"> </w:t>
      </w:r>
      <w:r w:rsidR="001A002A" w:rsidRPr="00F00D2D">
        <w:rPr>
          <w:lang w:val="en-GB"/>
        </w:rPr>
        <w:t>The NOU has been considering gender in all policies, principles and activities</w:t>
      </w:r>
      <w:r w:rsidR="00AB4B15" w:rsidRPr="00F00D2D">
        <w:rPr>
          <w:lang w:val="en-GB"/>
        </w:rPr>
        <w:t xml:space="preserve">. </w:t>
      </w:r>
    </w:p>
    <w:p w14:paraId="7F47A0EA" w14:textId="77777777" w:rsidR="00C038BF" w:rsidRPr="0034371D" w:rsidRDefault="00C038BF" w:rsidP="00AF34A5">
      <w:pPr>
        <w:keepNext/>
        <w:spacing w:after="240"/>
        <w:rPr>
          <w:i/>
        </w:rPr>
      </w:pPr>
      <w:r w:rsidRPr="0034371D">
        <w:rPr>
          <w:i/>
        </w:rPr>
        <w:lastRenderedPageBreak/>
        <w:t>Refrigeration servicing sector</w:t>
      </w:r>
    </w:p>
    <w:p w14:paraId="263A3D92" w14:textId="61185D05" w:rsidR="00E05EB0" w:rsidRPr="004C7E7C" w:rsidRDefault="00B07F59" w:rsidP="004C7E7C">
      <w:pPr>
        <w:pStyle w:val="Heading1"/>
      </w:pPr>
      <w:r w:rsidRPr="00E05EB0">
        <w:t xml:space="preserve">During the implementation of the first tranche of stage III of the HPMP two meetings were held </w:t>
      </w:r>
      <w:r>
        <w:t xml:space="preserve">with </w:t>
      </w:r>
      <w:r w:rsidR="002C0138">
        <w:t xml:space="preserve">representatives from the largest RAC company to discuss </w:t>
      </w:r>
      <w:r w:rsidR="009946FD">
        <w:t xml:space="preserve">how to assist with the </w:t>
      </w:r>
      <w:r w:rsidR="007D1C42">
        <w:t>HCFC phase-out</w:t>
      </w:r>
      <w:r w:rsidR="009946FD">
        <w:t xml:space="preserve"> and ensure compliance. </w:t>
      </w:r>
      <w:r w:rsidR="00100178">
        <w:t xml:space="preserve">A workshop was held </w:t>
      </w:r>
      <w:r w:rsidR="00E05EB0" w:rsidRPr="00E05EB0">
        <w:t xml:space="preserve">for 50 end-users and other national stakeholders to promote good practices </w:t>
      </w:r>
      <w:r w:rsidR="00A527CE">
        <w:t xml:space="preserve">to </w:t>
      </w:r>
      <w:r w:rsidR="00E05EB0" w:rsidRPr="00E05EB0">
        <w:t>minimiz</w:t>
      </w:r>
      <w:r w:rsidR="00A527CE">
        <w:t>e</w:t>
      </w:r>
      <w:r w:rsidR="00E05EB0" w:rsidRPr="00E05EB0">
        <w:t xml:space="preserve"> leakage</w:t>
      </w:r>
      <w:r w:rsidR="00A527CE">
        <w:t xml:space="preserve"> and </w:t>
      </w:r>
      <w:r w:rsidR="00100178">
        <w:t xml:space="preserve">raise awareness </w:t>
      </w:r>
      <w:r w:rsidR="00D82C32">
        <w:t>on</w:t>
      </w:r>
      <w:r w:rsidR="00D82C32" w:rsidRPr="00E05EB0">
        <w:t xml:space="preserve"> </w:t>
      </w:r>
      <w:r w:rsidR="00A527CE">
        <w:t>a</w:t>
      </w:r>
      <w:r w:rsidR="00E05EB0" w:rsidRPr="00E05EB0">
        <w:t>lternative</w:t>
      </w:r>
      <w:r w:rsidR="00A527CE">
        <w:t xml:space="preserve"> RAC</w:t>
      </w:r>
      <w:r w:rsidR="00E05EB0" w:rsidRPr="00E05EB0">
        <w:t xml:space="preserve"> technologies</w:t>
      </w:r>
      <w:r w:rsidR="00482C1E">
        <w:t xml:space="preserve"> and on</w:t>
      </w:r>
      <w:r w:rsidR="00D82C32">
        <w:t xml:space="preserve"> the</w:t>
      </w:r>
      <w:r w:rsidR="00E05EB0" w:rsidRPr="00E05EB0">
        <w:t xml:space="preserve"> development of national standards. </w:t>
      </w:r>
      <w:r w:rsidR="00D82C32">
        <w:t xml:space="preserve">The </w:t>
      </w:r>
      <w:r w:rsidR="004C7E7C" w:rsidRPr="004C7E7C">
        <w:rPr>
          <w:lang w:val="en-GB"/>
        </w:rPr>
        <w:t xml:space="preserve">NOU </w:t>
      </w:r>
      <w:r w:rsidR="00D82C32">
        <w:rPr>
          <w:lang w:val="en-GB"/>
        </w:rPr>
        <w:t xml:space="preserve">has </w:t>
      </w:r>
      <w:r w:rsidR="004A59D3">
        <w:rPr>
          <w:lang w:val="en-GB"/>
        </w:rPr>
        <w:t xml:space="preserve">initiated </w:t>
      </w:r>
      <w:r w:rsidR="00C90482">
        <w:rPr>
          <w:lang w:val="en-GB"/>
        </w:rPr>
        <w:t>work</w:t>
      </w:r>
      <w:r w:rsidR="004A59D3">
        <w:rPr>
          <w:lang w:val="en-GB"/>
        </w:rPr>
        <w:t xml:space="preserve"> </w:t>
      </w:r>
      <w:r w:rsidR="00C90482">
        <w:rPr>
          <w:lang w:val="en-GB"/>
        </w:rPr>
        <w:t>t</w:t>
      </w:r>
      <w:r w:rsidR="004C7E7C" w:rsidRPr="004C7E7C">
        <w:rPr>
          <w:lang w:val="en-GB"/>
        </w:rPr>
        <w:t xml:space="preserve">o identify two </w:t>
      </w:r>
      <w:r w:rsidR="00637CC6">
        <w:rPr>
          <w:lang w:val="en-GB"/>
        </w:rPr>
        <w:t>recycling, recovery, and reclamation (</w:t>
      </w:r>
      <w:r w:rsidR="004C7E7C" w:rsidRPr="004C7E7C">
        <w:rPr>
          <w:lang w:val="en-GB"/>
        </w:rPr>
        <w:t>RRR</w:t>
      </w:r>
      <w:r w:rsidR="00637CC6">
        <w:rPr>
          <w:lang w:val="en-GB"/>
        </w:rPr>
        <w:t>)</w:t>
      </w:r>
      <w:r w:rsidR="004C7E7C" w:rsidRPr="004C7E7C">
        <w:rPr>
          <w:lang w:val="en-GB"/>
        </w:rPr>
        <w:t xml:space="preserve"> </w:t>
      </w:r>
      <w:r w:rsidR="00D82C32">
        <w:rPr>
          <w:lang w:val="en-GB"/>
        </w:rPr>
        <w:t>facilities wh</w:t>
      </w:r>
      <w:r w:rsidR="00146B47">
        <w:rPr>
          <w:lang w:val="en-GB"/>
        </w:rPr>
        <w:t>ich</w:t>
      </w:r>
      <w:r w:rsidR="0099082C">
        <w:rPr>
          <w:lang w:val="en-GB"/>
        </w:rPr>
        <w:t>, once identified,</w:t>
      </w:r>
      <w:r w:rsidR="00D82C32">
        <w:rPr>
          <w:lang w:val="en-GB"/>
        </w:rPr>
        <w:t xml:space="preserve"> will be pr</w:t>
      </w:r>
      <w:r w:rsidR="0099082C">
        <w:rPr>
          <w:lang w:val="en-GB"/>
        </w:rPr>
        <w:t xml:space="preserve">ovided with </w:t>
      </w:r>
      <w:r w:rsidR="004C7E7C" w:rsidRPr="004C7E7C">
        <w:rPr>
          <w:lang w:val="en-GB"/>
        </w:rPr>
        <w:t>equipment</w:t>
      </w:r>
      <w:r w:rsidR="0099082C">
        <w:rPr>
          <w:lang w:val="en-GB"/>
        </w:rPr>
        <w:t xml:space="preserve">; </w:t>
      </w:r>
      <w:r w:rsidR="00637CC6">
        <w:rPr>
          <w:lang w:val="en-GB"/>
        </w:rPr>
        <w:t xml:space="preserve">RRR </w:t>
      </w:r>
      <w:r w:rsidR="00A7123A">
        <w:rPr>
          <w:lang w:val="en-GB"/>
        </w:rPr>
        <w:t xml:space="preserve">guidelines for refrigerants to be used by the centres </w:t>
      </w:r>
      <w:r w:rsidR="00637CC6">
        <w:rPr>
          <w:lang w:val="en-GB"/>
        </w:rPr>
        <w:t xml:space="preserve">are </w:t>
      </w:r>
      <w:r w:rsidR="00A7123A">
        <w:rPr>
          <w:lang w:val="en-GB"/>
        </w:rPr>
        <w:t>being developed</w:t>
      </w:r>
      <w:r w:rsidR="00F4276F">
        <w:rPr>
          <w:lang w:val="en-GB"/>
        </w:rPr>
        <w:t xml:space="preserve">, </w:t>
      </w:r>
      <w:r w:rsidR="0099082C">
        <w:rPr>
          <w:lang w:val="en-GB"/>
        </w:rPr>
        <w:t>this is expected to be completed during the last quarter</w:t>
      </w:r>
      <w:r w:rsidR="00BF6D38">
        <w:rPr>
          <w:lang w:val="en-GB"/>
        </w:rPr>
        <w:t xml:space="preserve"> </w:t>
      </w:r>
      <w:r w:rsidR="004A59D3">
        <w:rPr>
          <w:lang w:val="en-GB"/>
        </w:rPr>
        <w:t>of 2023.</w:t>
      </w:r>
      <w:r w:rsidR="004C7E7C" w:rsidRPr="004C7E7C">
        <w:rPr>
          <w:lang w:val="en-GB"/>
        </w:rPr>
        <w:t xml:space="preserve"> </w:t>
      </w:r>
    </w:p>
    <w:p w14:paraId="52480BEF" w14:textId="60D23B78" w:rsidR="00BF6D38" w:rsidRDefault="00F20FC0" w:rsidP="00015208">
      <w:pPr>
        <w:pStyle w:val="Heading1"/>
        <w:rPr>
          <w:rFonts w:eastAsia="SimSun"/>
        </w:rPr>
      </w:pPr>
      <w:r w:rsidRPr="00931576">
        <w:rPr>
          <w:rFonts w:eastAsia="SimSun"/>
        </w:rPr>
        <w:t xml:space="preserve">An agreement has been reached with the Omani Society for Petroleum Services (OPAL) to deliver the planned activities in the servicing sector including training and certification of RAC technicians. OPAL, with </w:t>
      </w:r>
      <w:r w:rsidR="00843554">
        <w:rPr>
          <w:rFonts w:eastAsia="SimSun"/>
        </w:rPr>
        <w:t xml:space="preserve">the </w:t>
      </w:r>
      <w:r w:rsidRPr="00931576">
        <w:rPr>
          <w:rFonts w:eastAsia="SimSun"/>
        </w:rPr>
        <w:t>assistance of UNEP and in close coordination with the NOU</w:t>
      </w:r>
      <w:r w:rsidR="005F09A1">
        <w:rPr>
          <w:rFonts w:eastAsia="SimSun"/>
        </w:rPr>
        <w:t>,</w:t>
      </w:r>
      <w:r w:rsidRPr="00931576">
        <w:rPr>
          <w:rFonts w:eastAsia="SimSun"/>
        </w:rPr>
        <w:t xml:space="preserve"> the </w:t>
      </w:r>
      <w:r w:rsidR="00C913BB" w:rsidRPr="00C913BB">
        <w:rPr>
          <w:rFonts w:eastAsia="SimSun"/>
        </w:rPr>
        <w:t>Technical and Vocational Training Corporation</w:t>
      </w:r>
      <w:r w:rsidR="00C913BB">
        <w:rPr>
          <w:rFonts w:eastAsia="SimSun"/>
        </w:rPr>
        <w:t xml:space="preserve"> (TVTC)</w:t>
      </w:r>
      <w:r w:rsidRPr="00931576">
        <w:rPr>
          <w:rFonts w:eastAsia="SimSun"/>
        </w:rPr>
        <w:t xml:space="preserve"> and </w:t>
      </w:r>
      <w:r w:rsidR="005F09A1">
        <w:rPr>
          <w:rFonts w:eastAsia="SimSun"/>
        </w:rPr>
        <w:t xml:space="preserve">the </w:t>
      </w:r>
      <w:r w:rsidRPr="00931576">
        <w:rPr>
          <w:rFonts w:eastAsia="SimSun"/>
        </w:rPr>
        <w:t>RAC industry</w:t>
      </w:r>
      <w:r w:rsidR="00843554">
        <w:rPr>
          <w:rFonts w:eastAsia="SimSun"/>
        </w:rPr>
        <w:t>,</w:t>
      </w:r>
      <w:r w:rsidRPr="00931576">
        <w:rPr>
          <w:rFonts w:eastAsia="SimSun"/>
        </w:rPr>
        <w:t xml:space="preserve"> </w:t>
      </w:r>
      <w:r w:rsidR="007A7112" w:rsidRPr="00931576">
        <w:rPr>
          <w:rFonts w:eastAsia="SimSun"/>
        </w:rPr>
        <w:t>has started the update of the training curricula</w:t>
      </w:r>
      <w:r w:rsidRPr="00931576">
        <w:rPr>
          <w:rFonts w:eastAsia="SimSun"/>
        </w:rPr>
        <w:t xml:space="preserve"> and finalized the training </w:t>
      </w:r>
      <w:r w:rsidR="00305E17" w:rsidRPr="00931576">
        <w:rPr>
          <w:rFonts w:eastAsia="SimSun"/>
        </w:rPr>
        <w:t xml:space="preserve">programme to support </w:t>
      </w:r>
      <w:r w:rsidR="007F67AD" w:rsidRPr="00931576">
        <w:rPr>
          <w:rFonts w:eastAsia="SimSun"/>
        </w:rPr>
        <w:t xml:space="preserve">the </w:t>
      </w:r>
      <w:r w:rsidRPr="00931576">
        <w:rPr>
          <w:rFonts w:eastAsia="SimSun"/>
        </w:rPr>
        <w:t xml:space="preserve">certification </w:t>
      </w:r>
      <w:r w:rsidR="00305E17" w:rsidRPr="00931576">
        <w:rPr>
          <w:rFonts w:eastAsia="SimSun"/>
        </w:rPr>
        <w:t>scheme</w:t>
      </w:r>
      <w:r w:rsidRPr="00931576">
        <w:rPr>
          <w:rFonts w:eastAsia="SimSun"/>
        </w:rPr>
        <w:t xml:space="preserve">. </w:t>
      </w:r>
      <w:r w:rsidR="00C55A37" w:rsidRPr="00DF4939">
        <w:t xml:space="preserve">A number of </w:t>
      </w:r>
      <w:r w:rsidR="00C55A37">
        <w:t xml:space="preserve">coordination </w:t>
      </w:r>
      <w:r w:rsidR="00C55A37" w:rsidRPr="00DF4939">
        <w:t xml:space="preserve">meetings </w:t>
      </w:r>
      <w:r w:rsidR="00C55A37">
        <w:t xml:space="preserve">were held </w:t>
      </w:r>
      <w:r w:rsidR="00C55A37" w:rsidRPr="00DF4939">
        <w:t xml:space="preserve">to discuss </w:t>
      </w:r>
      <w:r w:rsidR="00C55A37">
        <w:t xml:space="preserve">the </w:t>
      </w:r>
      <w:r w:rsidR="00C55A37" w:rsidRPr="00DF4939">
        <w:t xml:space="preserve">steps for the implementation of the </w:t>
      </w:r>
      <w:r w:rsidR="00C55A37">
        <w:t xml:space="preserve">certification </w:t>
      </w:r>
      <w:r w:rsidR="00C55A37" w:rsidRPr="00DF4939">
        <w:t>system.</w:t>
      </w:r>
      <w:r w:rsidR="00C55A37" w:rsidRPr="00931576">
        <w:rPr>
          <w:rFonts w:eastAsia="SimSun"/>
        </w:rPr>
        <w:t xml:space="preserve"> Work has been initiated to </w:t>
      </w:r>
      <w:r w:rsidR="00305E17" w:rsidRPr="00931576">
        <w:rPr>
          <w:rFonts w:eastAsia="SimSun"/>
        </w:rPr>
        <w:t xml:space="preserve">develop guidelines for the use and installation of HC-based equipment </w:t>
      </w:r>
      <w:r w:rsidR="00931576" w:rsidRPr="00931576">
        <w:rPr>
          <w:rFonts w:eastAsia="SimSun"/>
        </w:rPr>
        <w:t>specifically addressing Oman’s high-ambient temperature conditions.</w:t>
      </w:r>
    </w:p>
    <w:p w14:paraId="7EE0F5C1" w14:textId="25B20860" w:rsidR="00DF4939" w:rsidRPr="00931576" w:rsidRDefault="00E70FCA" w:rsidP="00015208">
      <w:pPr>
        <w:pStyle w:val="Heading1"/>
        <w:rPr>
          <w:rFonts w:eastAsia="SimSun"/>
        </w:rPr>
      </w:pPr>
      <w:r>
        <w:rPr>
          <w:rFonts w:eastAsia="SimSun"/>
        </w:rPr>
        <w:t>Five new training institutes to support the technician training programme have been identifie</w:t>
      </w:r>
      <w:r w:rsidR="00B97C20">
        <w:rPr>
          <w:rFonts w:eastAsia="SimSun"/>
        </w:rPr>
        <w:t xml:space="preserve">d and provided with equipment; </w:t>
      </w:r>
      <w:r w:rsidR="0037224B" w:rsidRPr="00931576">
        <w:rPr>
          <w:rFonts w:eastAsia="SimSun"/>
        </w:rPr>
        <w:t xml:space="preserve">training </w:t>
      </w:r>
      <w:r w:rsidR="00B97C20">
        <w:rPr>
          <w:rFonts w:eastAsia="SimSun"/>
        </w:rPr>
        <w:t>through these institutes is expected to commence in</w:t>
      </w:r>
      <w:r w:rsidR="00791C73">
        <w:rPr>
          <w:rFonts w:eastAsia="SimSun"/>
        </w:rPr>
        <w:t xml:space="preserve"> </w:t>
      </w:r>
      <w:r w:rsidR="002D4824" w:rsidRPr="00931576">
        <w:rPr>
          <w:rFonts w:eastAsia="SimSun"/>
        </w:rPr>
        <w:t>December 2023</w:t>
      </w:r>
      <w:r w:rsidR="0093378B" w:rsidRPr="00931576">
        <w:rPr>
          <w:rFonts w:eastAsia="SimSun"/>
        </w:rPr>
        <w:t>.</w:t>
      </w:r>
      <w:r w:rsidR="00912D45" w:rsidRPr="00931576">
        <w:rPr>
          <w:rFonts w:eastAsia="SimSun"/>
        </w:rPr>
        <w:t xml:space="preserve"> </w:t>
      </w:r>
      <w:r w:rsidR="005633D8">
        <w:rPr>
          <w:rFonts w:eastAsia="SimSun"/>
        </w:rPr>
        <w:t xml:space="preserve">The certification programme for technicians </w:t>
      </w:r>
      <w:r w:rsidR="00D83459">
        <w:rPr>
          <w:rFonts w:eastAsia="SimSun"/>
        </w:rPr>
        <w:t>has been initiated through training of qualified technicians</w:t>
      </w:r>
      <w:r w:rsidR="00A776E3">
        <w:rPr>
          <w:rFonts w:eastAsia="SimSun"/>
        </w:rPr>
        <w:t xml:space="preserve"> through the vocational training colleges; 700 technicians are expected to be certified as part of </w:t>
      </w:r>
      <w:r w:rsidR="00146B47">
        <w:rPr>
          <w:rFonts w:eastAsia="SimSun"/>
        </w:rPr>
        <w:t>s</w:t>
      </w:r>
      <w:r w:rsidR="00A776E3">
        <w:rPr>
          <w:rFonts w:eastAsia="SimSun"/>
        </w:rPr>
        <w:t xml:space="preserve">tage III. </w:t>
      </w:r>
    </w:p>
    <w:p w14:paraId="6103E3C5" w14:textId="7C3A6690" w:rsidR="00B07F59" w:rsidRPr="007523C0" w:rsidRDefault="00F00E2D" w:rsidP="003D2BA6">
      <w:pPr>
        <w:pStyle w:val="Heading1"/>
        <w:widowControl w:val="0"/>
        <w:rPr>
          <w:rFonts w:eastAsia="SimSun"/>
        </w:rPr>
      </w:pPr>
      <w:r>
        <w:rPr>
          <w:lang w:val="en-GB"/>
        </w:rPr>
        <w:t>An a</w:t>
      </w:r>
      <w:r w:rsidR="00553BFB">
        <w:rPr>
          <w:lang w:val="en-GB"/>
        </w:rPr>
        <w:t xml:space="preserve">wareness </w:t>
      </w:r>
      <w:r>
        <w:rPr>
          <w:lang w:val="en-GB"/>
        </w:rPr>
        <w:t xml:space="preserve">workshop was </w:t>
      </w:r>
      <w:r w:rsidR="00553BFB">
        <w:rPr>
          <w:lang w:val="en-GB"/>
        </w:rPr>
        <w:t xml:space="preserve">held </w:t>
      </w:r>
      <w:r>
        <w:rPr>
          <w:lang w:val="en-GB"/>
        </w:rPr>
        <w:t xml:space="preserve">for key stakeholders </w:t>
      </w:r>
      <w:r w:rsidR="00553BFB">
        <w:rPr>
          <w:lang w:val="en-GB"/>
        </w:rPr>
        <w:t xml:space="preserve">focusing on </w:t>
      </w:r>
      <w:r w:rsidR="001F6242" w:rsidRPr="007523C0">
        <w:rPr>
          <w:lang w:val="en-GB"/>
        </w:rPr>
        <w:t>emerging technologies for</w:t>
      </w:r>
      <w:r w:rsidR="00791C73">
        <w:rPr>
          <w:lang w:val="en-GB"/>
        </w:rPr>
        <w:t xml:space="preserve"> </w:t>
      </w:r>
      <w:r w:rsidR="00553BFB">
        <w:rPr>
          <w:lang w:val="en-GB"/>
        </w:rPr>
        <w:t xml:space="preserve">the RAC </w:t>
      </w:r>
      <w:r w:rsidR="00553BFB" w:rsidRPr="00DA7003">
        <w:rPr>
          <w:lang w:val="en-GB"/>
        </w:rPr>
        <w:t>sector</w:t>
      </w:r>
      <w:r w:rsidR="0028049E" w:rsidRPr="00DA7003">
        <w:rPr>
          <w:lang w:val="en-GB"/>
        </w:rPr>
        <w:t xml:space="preserve">; </w:t>
      </w:r>
      <w:r w:rsidR="001C71BF" w:rsidRPr="00DA7003">
        <w:rPr>
          <w:lang w:val="en-GB"/>
        </w:rPr>
        <w:t>gender mainstreaming considerations</w:t>
      </w:r>
      <w:r w:rsidR="001C71BF">
        <w:rPr>
          <w:lang w:val="en-GB"/>
        </w:rPr>
        <w:t xml:space="preserve"> </w:t>
      </w:r>
      <w:r w:rsidR="00553BFB">
        <w:rPr>
          <w:lang w:val="en-GB"/>
        </w:rPr>
        <w:t>and other general information related to the Montreal Protocol</w:t>
      </w:r>
      <w:r w:rsidR="00CF05C7">
        <w:rPr>
          <w:lang w:val="en-GB"/>
        </w:rPr>
        <w:t xml:space="preserve"> a</w:t>
      </w:r>
      <w:r w:rsidR="00EB4204">
        <w:rPr>
          <w:lang w:val="en-GB"/>
        </w:rPr>
        <w:t xml:space="preserve">nd </w:t>
      </w:r>
      <w:r w:rsidR="00553BFB">
        <w:rPr>
          <w:lang w:val="en-GB"/>
        </w:rPr>
        <w:t>the Kigali Amendment</w:t>
      </w:r>
      <w:r w:rsidR="00AB4133">
        <w:rPr>
          <w:lang w:val="en-GB"/>
        </w:rPr>
        <w:t>; other activities included the</w:t>
      </w:r>
      <w:r w:rsidR="00AB4133" w:rsidRPr="00AB4133">
        <w:t xml:space="preserve"> </w:t>
      </w:r>
      <w:r w:rsidR="00AB4133" w:rsidRPr="007523C0">
        <w:t>distribution of brochures, publication of NOU activities in a local newspaper; educational lectures; social media posts; radio interviews; field visits to RAC workshops; and the celebration of World Ozone Day.</w:t>
      </w:r>
      <w:r w:rsidR="00AB4133">
        <w:t xml:space="preserve"> A targeted wor</w:t>
      </w:r>
      <w:r w:rsidR="00516E2A">
        <w:t xml:space="preserve">kshop was also held for </w:t>
      </w:r>
      <w:r w:rsidR="00516E2A" w:rsidRPr="007523C0">
        <w:rPr>
          <w:lang w:val="en-GB"/>
        </w:rPr>
        <w:t xml:space="preserve">55 end-users in the fisheries and AC sectors, on </w:t>
      </w:r>
      <w:r w:rsidR="00516E2A">
        <w:rPr>
          <w:lang w:val="en-GB"/>
        </w:rPr>
        <w:t>leak minimization</w:t>
      </w:r>
      <w:r w:rsidR="00AB4133">
        <w:rPr>
          <w:lang w:val="en-GB"/>
        </w:rPr>
        <w:t xml:space="preserve">. </w:t>
      </w:r>
    </w:p>
    <w:p w14:paraId="49B83681" w14:textId="5A086D0F" w:rsidR="00C038BF" w:rsidRPr="00845156" w:rsidRDefault="00C038BF" w:rsidP="00E440C8">
      <w:pPr>
        <w:pStyle w:val="Heading1"/>
        <w:keepNext/>
        <w:numPr>
          <w:ilvl w:val="0"/>
          <w:numId w:val="0"/>
        </w:numPr>
        <w:rPr>
          <w:i/>
        </w:rPr>
      </w:pPr>
      <w:r w:rsidRPr="00845156">
        <w:rPr>
          <w:i/>
        </w:rPr>
        <w:t>Project implementation and monitoring</w:t>
      </w:r>
    </w:p>
    <w:p w14:paraId="2C1823C6" w14:textId="77777777" w:rsidR="002246C7" w:rsidRPr="00DA7003" w:rsidRDefault="0098376C" w:rsidP="00F00D2D">
      <w:pPr>
        <w:pStyle w:val="Heading1"/>
        <w:rPr>
          <w:lang w:val="en-GB"/>
        </w:rPr>
      </w:pPr>
      <w:r w:rsidRPr="00DA7003">
        <w:rPr>
          <w:lang w:val="en-GB"/>
        </w:rPr>
        <w:t>The activities of the PMU have been supported by the recruitment of a national project coordinator</w:t>
      </w:r>
      <w:r w:rsidR="00730D21" w:rsidRPr="00DA7003">
        <w:rPr>
          <w:lang w:val="en-GB"/>
        </w:rPr>
        <w:t>. Of the US $</w:t>
      </w:r>
      <w:r w:rsidR="00C1554A" w:rsidRPr="00DA7003">
        <w:rPr>
          <w:lang w:val="en-GB"/>
        </w:rPr>
        <w:t xml:space="preserve">28,094 </w:t>
      </w:r>
      <w:r w:rsidR="00730D21" w:rsidRPr="00DA7003">
        <w:rPr>
          <w:lang w:val="en-GB"/>
        </w:rPr>
        <w:t xml:space="preserve">allocated for </w:t>
      </w:r>
      <w:r w:rsidR="00A501DB" w:rsidRPr="00DA7003">
        <w:rPr>
          <w:lang w:val="en-GB"/>
        </w:rPr>
        <w:t>the PMU</w:t>
      </w:r>
      <w:r w:rsidR="00146B47" w:rsidRPr="00DA7003">
        <w:rPr>
          <w:lang w:val="en-GB"/>
        </w:rPr>
        <w:t>,</w:t>
      </w:r>
      <w:r w:rsidR="00730D21" w:rsidRPr="00DA7003">
        <w:rPr>
          <w:lang w:val="en-GB"/>
        </w:rPr>
        <w:t xml:space="preserve"> US $</w:t>
      </w:r>
      <w:r w:rsidR="001F154C" w:rsidRPr="00DA7003">
        <w:rPr>
          <w:lang w:val="en-GB"/>
        </w:rPr>
        <w:t xml:space="preserve">26,694 </w:t>
      </w:r>
      <w:r w:rsidR="009100D3" w:rsidRPr="00DA7003">
        <w:rPr>
          <w:lang w:val="en-GB"/>
        </w:rPr>
        <w:t>has been</w:t>
      </w:r>
      <w:r w:rsidR="00730D21" w:rsidRPr="00DA7003">
        <w:rPr>
          <w:lang w:val="en-GB"/>
        </w:rPr>
        <w:t xml:space="preserve"> disbursed</w:t>
      </w:r>
      <w:r w:rsidR="001F154C" w:rsidRPr="00DA7003">
        <w:rPr>
          <w:lang w:val="en-GB"/>
        </w:rPr>
        <w:t xml:space="preserve"> </w:t>
      </w:r>
      <w:r w:rsidR="00C460B9" w:rsidRPr="00DA7003">
        <w:rPr>
          <w:lang w:val="en-GB"/>
        </w:rPr>
        <w:t>for</w:t>
      </w:r>
      <w:r w:rsidR="001F154C" w:rsidRPr="00DA7003">
        <w:rPr>
          <w:lang w:val="en-GB"/>
        </w:rPr>
        <w:t xml:space="preserve"> operations and staff</w:t>
      </w:r>
      <w:r w:rsidR="00CE719B" w:rsidRPr="00DA7003">
        <w:rPr>
          <w:lang w:val="en-GB"/>
        </w:rPr>
        <w:t xml:space="preserve">. </w:t>
      </w:r>
    </w:p>
    <w:p w14:paraId="40DE1C35" w14:textId="2B92717A" w:rsidR="00C038BF" w:rsidRPr="00B70169" w:rsidRDefault="00C038BF" w:rsidP="003E5CE8">
      <w:pPr>
        <w:spacing w:after="240"/>
      </w:pPr>
      <w:r w:rsidRPr="003E5CE8">
        <w:rPr>
          <w:u w:val="single"/>
        </w:rPr>
        <w:t>Level of fund disbursement</w:t>
      </w:r>
      <w:r w:rsidRPr="00B70169">
        <w:t xml:space="preserve"> </w:t>
      </w:r>
    </w:p>
    <w:p w14:paraId="548288E2" w14:textId="44DC8494" w:rsidR="00C038BF" w:rsidRPr="0034371D" w:rsidRDefault="00C038BF" w:rsidP="00C038BF">
      <w:pPr>
        <w:pStyle w:val="Heading1"/>
      </w:pPr>
      <w:r w:rsidRPr="0034371D">
        <w:t xml:space="preserve">As of </w:t>
      </w:r>
      <w:r w:rsidR="00710AE6">
        <w:t>Septe</w:t>
      </w:r>
      <w:r w:rsidR="000E2FC0">
        <w:t>mber</w:t>
      </w:r>
      <w:r>
        <w:t xml:space="preserve"> 2023</w:t>
      </w:r>
      <w:r w:rsidRPr="0034371D">
        <w:t>, of the US $</w:t>
      </w:r>
      <w:r w:rsidR="00661789">
        <w:t>523,208</w:t>
      </w:r>
      <w:r w:rsidRPr="0034371D">
        <w:t xml:space="preserve"> approved so far (US $</w:t>
      </w:r>
      <w:r w:rsidR="00661789">
        <w:t>340,344</w:t>
      </w:r>
      <w:r w:rsidRPr="0034371D">
        <w:t xml:space="preserve"> for </w:t>
      </w:r>
      <w:r w:rsidR="00F24C63" w:rsidRPr="00F24C63">
        <w:t>UNIDO</w:t>
      </w:r>
      <w:r w:rsidRPr="0034371D">
        <w:t xml:space="preserve"> and US $</w:t>
      </w:r>
      <w:r w:rsidR="001278EA">
        <w:t>182,864</w:t>
      </w:r>
      <w:r w:rsidRPr="0034371D">
        <w:t xml:space="preserve"> for </w:t>
      </w:r>
      <w:r w:rsidR="00F24C63" w:rsidRPr="00F24C63">
        <w:t>UNEP</w:t>
      </w:r>
      <w:r w:rsidRPr="0034371D">
        <w:t>), US $</w:t>
      </w:r>
      <w:r w:rsidR="001278EA">
        <w:t>2</w:t>
      </w:r>
      <w:r w:rsidR="00FD0550">
        <w:t>28</w:t>
      </w:r>
      <w:r w:rsidR="0061309A">
        <w:t>,120</w:t>
      </w:r>
      <w:r w:rsidRPr="0034371D">
        <w:t xml:space="preserve"> (</w:t>
      </w:r>
      <w:r w:rsidR="001278EA">
        <w:t>4</w:t>
      </w:r>
      <w:r w:rsidR="00D945CA">
        <w:t>4</w:t>
      </w:r>
      <w:r w:rsidRPr="0034371D">
        <w:t> per cent) had been disbursed (US $</w:t>
      </w:r>
      <w:r w:rsidR="00D945CA">
        <w:t>15</w:t>
      </w:r>
      <w:r w:rsidR="001D31C2">
        <w:t>8</w:t>
      </w:r>
      <w:r w:rsidR="00D945CA">
        <w:t>,120</w:t>
      </w:r>
      <w:r w:rsidRPr="0034371D">
        <w:t xml:space="preserve"> for </w:t>
      </w:r>
      <w:r w:rsidR="00F24C63" w:rsidRPr="00F24C63">
        <w:t>UNIDO</w:t>
      </w:r>
      <w:r w:rsidRPr="0034371D">
        <w:t xml:space="preserve"> and US $</w:t>
      </w:r>
      <w:r w:rsidR="00D945CA">
        <w:t>70,000</w:t>
      </w:r>
      <w:r w:rsidRPr="0034371D">
        <w:t xml:space="preserve"> for </w:t>
      </w:r>
      <w:r w:rsidR="00F24C63" w:rsidRPr="00F24C63">
        <w:t>UNEP</w:t>
      </w:r>
      <w:r w:rsidRPr="0034371D">
        <w:t>). The balance of US $</w:t>
      </w:r>
      <w:r w:rsidR="0068396C">
        <w:t>29</w:t>
      </w:r>
      <w:r w:rsidR="0073443B">
        <w:t>5</w:t>
      </w:r>
      <w:r w:rsidR="0068396C">
        <w:t>,088</w:t>
      </w:r>
      <w:r w:rsidRPr="0034371D">
        <w:t xml:space="preserve"> will be disbursed in </w:t>
      </w:r>
      <w:r w:rsidR="0068396C">
        <w:t>2023 and 2024</w:t>
      </w:r>
      <w:r w:rsidRPr="0034371D">
        <w:t>.</w:t>
      </w:r>
    </w:p>
    <w:p w14:paraId="033C1F37" w14:textId="272A37DF" w:rsidR="00C038BF" w:rsidRPr="0034371D" w:rsidRDefault="00C038BF" w:rsidP="00E46914">
      <w:pPr>
        <w:spacing w:before="240" w:after="240"/>
        <w:rPr>
          <w:u w:val="single"/>
        </w:rPr>
      </w:pPr>
      <w:r w:rsidRPr="0034371D">
        <w:rPr>
          <w:u w:val="single"/>
        </w:rPr>
        <w:t xml:space="preserve">Implementation plan for the </w:t>
      </w:r>
      <w:r w:rsidR="005250DF" w:rsidRPr="005250DF">
        <w:rPr>
          <w:u w:val="single"/>
        </w:rPr>
        <w:t>second</w:t>
      </w:r>
      <w:r w:rsidRPr="0034371D">
        <w:rPr>
          <w:u w:val="single"/>
        </w:rPr>
        <w:t xml:space="preserve"> tranche </w:t>
      </w:r>
      <w:r>
        <w:rPr>
          <w:u w:val="single"/>
        </w:rPr>
        <w:t xml:space="preserve">of stage </w:t>
      </w:r>
      <w:r w:rsidR="008A3373" w:rsidRPr="008A3373">
        <w:rPr>
          <w:u w:val="single"/>
        </w:rPr>
        <w:t>III</w:t>
      </w:r>
      <w:r>
        <w:rPr>
          <w:u w:val="single"/>
        </w:rPr>
        <w:t xml:space="preserve"> of the HCFC phase</w:t>
      </w:r>
      <w:r>
        <w:rPr>
          <w:u w:val="single"/>
        </w:rPr>
        <w:noBreakHyphen/>
        <w:t>out management plan</w:t>
      </w:r>
    </w:p>
    <w:p w14:paraId="1CF5EE67" w14:textId="08FBB5B3" w:rsidR="00C038BF" w:rsidRPr="0034371D" w:rsidRDefault="00C038BF" w:rsidP="00C038BF">
      <w:pPr>
        <w:pStyle w:val="Heading1"/>
      </w:pPr>
      <w:bookmarkStart w:id="1" w:name="_Hlk126934425"/>
      <w:bookmarkStart w:id="2" w:name="_Hlk126663552"/>
      <w:r w:rsidRPr="0034371D">
        <w:t xml:space="preserve">The following activities will be implemented between </w:t>
      </w:r>
      <w:r w:rsidR="00F36ABA">
        <w:t xml:space="preserve">January </w:t>
      </w:r>
      <w:r>
        <w:t>20</w:t>
      </w:r>
      <w:r w:rsidR="00386D0E">
        <w:t>24</w:t>
      </w:r>
      <w:r w:rsidRPr="0034371D">
        <w:t xml:space="preserve"> and </w:t>
      </w:r>
      <w:r w:rsidR="00F36ABA">
        <w:t>December</w:t>
      </w:r>
      <w:r w:rsidRPr="005F67F3">
        <w:t xml:space="preserve"> 20</w:t>
      </w:r>
      <w:r w:rsidR="00F36ABA">
        <w:t>25</w:t>
      </w:r>
      <w:r w:rsidRPr="0034371D">
        <w:t>:</w:t>
      </w:r>
    </w:p>
    <w:p w14:paraId="03A28EBD" w14:textId="6F5817CC" w:rsidR="00C27D2B" w:rsidRPr="00CA6266" w:rsidRDefault="00B7754B" w:rsidP="00C27D2B">
      <w:pPr>
        <w:pStyle w:val="Heading2"/>
        <w:numPr>
          <w:ilvl w:val="1"/>
          <w:numId w:val="1"/>
        </w:numPr>
      </w:pPr>
      <w:r w:rsidRPr="00C27D2B">
        <w:rPr>
          <w:i/>
          <w:iCs/>
        </w:rPr>
        <w:t>Strengthening institutional capacity, regulation and awareness</w:t>
      </w:r>
      <w:r w:rsidR="00D1255F" w:rsidRPr="00C27D2B">
        <w:rPr>
          <w:i/>
          <w:iCs/>
        </w:rPr>
        <w:t>:</w:t>
      </w:r>
      <w:r w:rsidR="00D73D93" w:rsidRPr="00C27D2B">
        <w:rPr>
          <w:i/>
          <w:iCs/>
        </w:rPr>
        <w:t xml:space="preserve"> </w:t>
      </w:r>
      <w:r w:rsidR="008A6707" w:rsidRPr="00CA6266">
        <w:t>regular</w:t>
      </w:r>
      <w:r w:rsidR="005E3A39" w:rsidRPr="00CA6266">
        <w:t xml:space="preserve"> meetings of the NO</w:t>
      </w:r>
      <w:r w:rsidR="00DB5B49" w:rsidRPr="00CA6266">
        <w:t xml:space="preserve">C </w:t>
      </w:r>
      <w:r w:rsidR="00D22968" w:rsidRPr="00CA6266">
        <w:t xml:space="preserve">to supervise </w:t>
      </w:r>
      <w:r w:rsidR="003713C5" w:rsidRPr="00CA6266">
        <w:t xml:space="preserve">the </w:t>
      </w:r>
      <w:r w:rsidR="00E93C48" w:rsidRPr="00CA6266">
        <w:t xml:space="preserve">ongoing </w:t>
      </w:r>
      <w:r w:rsidR="00AB7B17" w:rsidRPr="00CA6266">
        <w:t xml:space="preserve">update of </w:t>
      </w:r>
      <w:r w:rsidR="00B15E12" w:rsidRPr="00CA6266">
        <w:t>ODS regulation</w:t>
      </w:r>
      <w:r w:rsidR="00E93C48" w:rsidRPr="00CA6266">
        <w:t>s</w:t>
      </w:r>
      <w:r w:rsidR="002E0023" w:rsidRPr="00CA6266">
        <w:t>,</w:t>
      </w:r>
      <w:r w:rsidR="00D0562E" w:rsidRPr="00CA6266">
        <w:t xml:space="preserve"> national standards on use of alternative refrigerants</w:t>
      </w:r>
      <w:r w:rsidR="00AF3012" w:rsidRPr="00CA6266">
        <w:t>,</w:t>
      </w:r>
      <w:r w:rsidR="001E3B7B" w:rsidRPr="00CA6266">
        <w:t xml:space="preserve"> </w:t>
      </w:r>
      <w:r w:rsidR="002E0023" w:rsidRPr="00CA6266">
        <w:t xml:space="preserve">and </w:t>
      </w:r>
      <w:r w:rsidR="001E3B7B" w:rsidRPr="00CA6266">
        <w:t>consultation workshops</w:t>
      </w:r>
      <w:r w:rsidR="00A24145" w:rsidRPr="00CA6266">
        <w:t xml:space="preserve"> for the</w:t>
      </w:r>
      <w:r w:rsidR="00AF3012" w:rsidRPr="00CA6266">
        <w:t xml:space="preserve"> certification scheme;</w:t>
      </w:r>
      <w:r w:rsidR="006A6047" w:rsidRPr="00CA6266">
        <w:t xml:space="preserve"> </w:t>
      </w:r>
      <w:r w:rsidR="00E67613" w:rsidRPr="00CA6266">
        <w:t>three</w:t>
      </w:r>
      <w:r w:rsidR="00E70828" w:rsidRPr="00CA6266">
        <w:t xml:space="preserve"> </w:t>
      </w:r>
      <w:r w:rsidR="00A24145" w:rsidRPr="00CA6266">
        <w:t xml:space="preserve">training </w:t>
      </w:r>
      <w:r w:rsidR="00E70828" w:rsidRPr="00CA6266">
        <w:t>workshop</w:t>
      </w:r>
      <w:r w:rsidR="00E67613" w:rsidRPr="00CA6266">
        <w:t>s</w:t>
      </w:r>
      <w:r w:rsidR="00527EB2" w:rsidRPr="00CA6266">
        <w:t xml:space="preserve"> </w:t>
      </w:r>
      <w:r w:rsidR="00E67613" w:rsidRPr="00CA6266">
        <w:t xml:space="preserve">for </w:t>
      </w:r>
      <w:r w:rsidR="00FF03A8" w:rsidRPr="00CA6266">
        <w:t>60</w:t>
      </w:r>
      <w:r w:rsidR="00FE7FD6" w:rsidRPr="00CA6266">
        <w:t xml:space="preserve"> </w:t>
      </w:r>
      <w:r w:rsidR="00E70828" w:rsidRPr="00CA6266">
        <w:t xml:space="preserve">customs </w:t>
      </w:r>
      <w:r w:rsidR="00FF03A8" w:rsidRPr="00CA6266">
        <w:t xml:space="preserve">and enforcement </w:t>
      </w:r>
      <w:r w:rsidR="00E70828" w:rsidRPr="00CA6266">
        <w:t>officers</w:t>
      </w:r>
      <w:r w:rsidR="00A60478" w:rsidRPr="00CA6266">
        <w:t xml:space="preserve"> (</w:t>
      </w:r>
      <w:r w:rsidR="00E67613" w:rsidRPr="00CA6266">
        <w:t xml:space="preserve">one </w:t>
      </w:r>
      <w:r w:rsidR="00E70828" w:rsidRPr="00CA6266">
        <w:t xml:space="preserve">on </w:t>
      </w:r>
      <w:r w:rsidR="00527EB2" w:rsidRPr="00CA6266">
        <w:t>updates to the e</w:t>
      </w:r>
      <w:r w:rsidR="00864FEE" w:rsidRPr="00CA6266">
        <w:noBreakHyphen/>
      </w:r>
      <w:r w:rsidR="00527EB2" w:rsidRPr="00CA6266">
        <w:t>licencing system</w:t>
      </w:r>
      <w:r w:rsidR="004A43E7" w:rsidRPr="00CA6266">
        <w:t xml:space="preserve"> and two </w:t>
      </w:r>
      <w:r w:rsidR="00E67613" w:rsidRPr="00CA6266">
        <w:t xml:space="preserve">to </w:t>
      </w:r>
      <w:r w:rsidR="00D750A6" w:rsidRPr="00CA6266">
        <w:t>continue to build capacity</w:t>
      </w:r>
      <w:r w:rsidR="00A60478" w:rsidRPr="00CA6266">
        <w:t>)</w:t>
      </w:r>
      <w:r w:rsidR="00597455" w:rsidRPr="00CA6266">
        <w:t>;</w:t>
      </w:r>
      <w:r w:rsidR="00A376F3" w:rsidRPr="00CA6266">
        <w:t xml:space="preserve"> one awareness raising workshop for the RAC sector on feasible long term HCFC alternatives and requirements under the </w:t>
      </w:r>
      <w:r w:rsidR="00A376F3" w:rsidRPr="00CA6266">
        <w:lastRenderedPageBreak/>
        <w:t>applicable ODS regulations</w:t>
      </w:r>
      <w:r w:rsidR="00A26A44" w:rsidRPr="00CA6266">
        <w:t>;</w:t>
      </w:r>
      <w:r w:rsidR="004E75E3" w:rsidRPr="00CA6266">
        <w:t xml:space="preserve"> </w:t>
      </w:r>
      <w:r w:rsidR="008F3FA3" w:rsidRPr="00CA6266">
        <w:t xml:space="preserve">and </w:t>
      </w:r>
      <w:r w:rsidR="00A26A44" w:rsidRPr="00CA6266">
        <w:t xml:space="preserve">one </w:t>
      </w:r>
      <w:r w:rsidR="00204BCD" w:rsidRPr="00CA6266">
        <w:t xml:space="preserve">study on energy efficiency and </w:t>
      </w:r>
      <w:r w:rsidR="00A26A44" w:rsidRPr="00CA6266">
        <w:t xml:space="preserve">the </w:t>
      </w:r>
      <w:r w:rsidR="00204BCD" w:rsidRPr="00CA6266">
        <w:t xml:space="preserve">economic benefits of </w:t>
      </w:r>
      <w:r w:rsidR="008F3FA3" w:rsidRPr="00CA6266">
        <w:t xml:space="preserve">the </w:t>
      </w:r>
      <w:r w:rsidR="00204BCD" w:rsidRPr="00CA6266">
        <w:t>minimum-leakage initiativ</w:t>
      </w:r>
      <w:r w:rsidR="001D4330" w:rsidRPr="00CA6266">
        <w:t>e</w:t>
      </w:r>
      <w:r w:rsidR="00C038BF" w:rsidRPr="00CA6266">
        <w:t xml:space="preserve"> </w:t>
      </w:r>
      <w:r w:rsidR="00A85260" w:rsidRPr="00CA6266">
        <w:t xml:space="preserve">(UNEP) </w:t>
      </w:r>
      <w:r w:rsidR="00C038BF" w:rsidRPr="00CA6266">
        <w:t>(US $</w:t>
      </w:r>
      <w:r w:rsidR="00080DFE" w:rsidRPr="00CA6266">
        <w:t>30,000</w:t>
      </w:r>
      <w:r w:rsidR="00BB73F6" w:rsidRPr="00CA6266">
        <w:t xml:space="preserve"> </w:t>
      </w:r>
      <w:r w:rsidR="00541954" w:rsidRPr="00CA6266">
        <w:t>and</w:t>
      </w:r>
      <w:r w:rsidR="00BB73F6" w:rsidRPr="00CA6266">
        <w:t xml:space="preserve"> </w:t>
      </w:r>
      <w:r w:rsidR="00A35DCB" w:rsidRPr="00CA6266">
        <w:t>US $</w:t>
      </w:r>
      <w:r w:rsidR="00541954" w:rsidRPr="00CA6266">
        <w:t>1</w:t>
      </w:r>
      <w:r w:rsidR="00FB3F2C" w:rsidRPr="00CA6266">
        <w:t>3,000</w:t>
      </w:r>
      <w:r w:rsidR="00BB73F6" w:rsidRPr="00CA6266">
        <w:t xml:space="preserve"> from</w:t>
      </w:r>
      <w:r w:rsidR="007017CF" w:rsidRPr="00CA6266">
        <w:t xml:space="preserve"> the</w:t>
      </w:r>
      <w:r w:rsidR="00BB73F6" w:rsidRPr="00CA6266">
        <w:t xml:space="preserve"> previous tranche</w:t>
      </w:r>
      <w:r w:rsidR="00C038BF" w:rsidRPr="00CA6266">
        <w:t>);</w:t>
      </w:r>
      <w:r w:rsidR="00A85260" w:rsidRPr="00CA6266">
        <w:t xml:space="preserve"> awareness campaign to promote the RRR network to key stakeholders and end users; delivery of the refrigerant identifiers for customs and environment inspectors </w:t>
      </w:r>
      <w:r w:rsidR="00A85260" w:rsidRPr="00DA7003">
        <w:t>(UNIDO) (US $6,000);</w:t>
      </w:r>
    </w:p>
    <w:p w14:paraId="22BD3AE7" w14:textId="0D21BF34" w:rsidR="00C038BF" w:rsidRPr="00F00D2D" w:rsidRDefault="00651DB9" w:rsidP="00D27A21">
      <w:pPr>
        <w:pStyle w:val="Heading2"/>
        <w:numPr>
          <w:ilvl w:val="1"/>
          <w:numId w:val="1"/>
        </w:numPr>
        <w:rPr>
          <w:i/>
          <w:iCs/>
        </w:rPr>
      </w:pPr>
      <w:r w:rsidRPr="00C27D2B">
        <w:rPr>
          <w:i/>
          <w:iCs/>
        </w:rPr>
        <w:t>Assistance for service technicians and end</w:t>
      </w:r>
      <w:r w:rsidR="00B63711" w:rsidRPr="00C27D2B">
        <w:rPr>
          <w:i/>
          <w:iCs/>
        </w:rPr>
        <w:t xml:space="preserve"> </w:t>
      </w:r>
      <w:r w:rsidRPr="00C27D2B">
        <w:rPr>
          <w:i/>
          <w:iCs/>
        </w:rPr>
        <w:t>users for minimum-leakage</w:t>
      </w:r>
      <w:r w:rsidR="00AE7DB4" w:rsidRPr="00D27A21">
        <w:rPr>
          <w:i/>
          <w:iCs/>
        </w:rPr>
        <w:t>:</w:t>
      </w:r>
      <w:r w:rsidRPr="00C27D2B">
        <w:rPr>
          <w:i/>
          <w:iCs/>
        </w:rPr>
        <w:t xml:space="preserve"> </w:t>
      </w:r>
      <w:r w:rsidR="00C563A9" w:rsidRPr="00D27A21">
        <w:t xml:space="preserve">finalize </w:t>
      </w:r>
      <w:r w:rsidR="00215018" w:rsidRPr="00D27A21">
        <w:t>updates to the</w:t>
      </w:r>
      <w:r w:rsidR="0040714D" w:rsidRPr="00D27A21">
        <w:t xml:space="preserve"> </w:t>
      </w:r>
      <w:r w:rsidR="00C563A9" w:rsidRPr="00D27A21">
        <w:t xml:space="preserve">training </w:t>
      </w:r>
      <w:r w:rsidR="00872837" w:rsidRPr="00D27A21">
        <w:t>c</w:t>
      </w:r>
      <w:r w:rsidR="00C563A9" w:rsidRPr="00D27A21">
        <w:t>urricula</w:t>
      </w:r>
      <w:r w:rsidR="00872837" w:rsidRPr="00D27A21">
        <w:t xml:space="preserve"> </w:t>
      </w:r>
      <w:r w:rsidR="00C054E5" w:rsidRPr="00D27A21">
        <w:t xml:space="preserve">for </w:t>
      </w:r>
      <w:r w:rsidR="00872837" w:rsidRPr="00D27A21">
        <w:t>vocational training institutes</w:t>
      </w:r>
      <w:r w:rsidR="00CA3E90" w:rsidRPr="00D27A21">
        <w:t xml:space="preserve">; </w:t>
      </w:r>
      <w:r w:rsidR="00215018" w:rsidRPr="00D27A21">
        <w:t xml:space="preserve">train 200 </w:t>
      </w:r>
      <w:r w:rsidR="00CA3E90" w:rsidRPr="00D27A21">
        <w:t>RAC technician</w:t>
      </w:r>
      <w:r w:rsidR="00215018" w:rsidRPr="00D27A21">
        <w:t>s</w:t>
      </w:r>
      <w:r w:rsidR="00CA3E90" w:rsidRPr="00D27A21">
        <w:t xml:space="preserve"> on good servicing practices; implement the certification program</w:t>
      </w:r>
      <w:r w:rsidR="00822CC8">
        <w:t>me</w:t>
      </w:r>
      <w:r w:rsidR="00CA3E90" w:rsidRPr="00D27A21">
        <w:t xml:space="preserve"> and initial training and certification of 315 technicians</w:t>
      </w:r>
      <w:r w:rsidR="005C4CAA" w:rsidRPr="00D27A21">
        <w:t xml:space="preserve"> </w:t>
      </w:r>
      <w:r w:rsidR="00B536E9" w:rsidRPr="00D27A21">
        <w:t xml:space="preserve">(UNEP) </w:t>
      </w:r>
      <w:r w:rsidR="00C038BF" w:rsidRPr="00D27A21">
        <w:t>(US $</w:t>
      </w:r>
      <w:r w:rsidR="00F8321C" w:rsidRPr="00D27A21">
        <w:t xml:space="preserve">86,000 </w:t>
      </w:r>
      <w:r w:rsidR="00B63711" w:rsidRPr="00D27A21">
        <w:t>and</w:t>
      </w:r>
      <w:r w:rsidR="00F8321C" w:rsidRPr="00D27A21">
        <w:t xml:space="preserve"> </w:t>
      </w:r>
      <w:r w:rsidR="00857B34" w:rsidRPr="00D27A21">
        <w:t>US $</w:t>
      </w:r>
      <w:r w:rsidR="00F8321C" w:rsidRPr="00D27A21">
        <w:t xml:space="preserve">93,500 from </w:t>
      </w:r>
      <w:r w:rsidR="00857B34" w:rsidRPr="00D27A21">
        <w:t xml:space="preserve">the </w:t>
      </w:r>
      <w:r w:rsidR="00F8321C" w:rsidRPr="00D27A21">
        <w:t>previous tranche</w:t>
      </w:r>
      <w:r w:rsidR="00C038BF" w:rsidRPr="00F00D2D">
        <w:t>);</w:t>
      </w:r>
      <w:r w:rsidR="00F36ABA" w:rsidRPr="00F00D2D">
        <w:t xml:space="preserve"> </w:t>
      </w:r>
      <w:r w:rsidR="00DD5197" w:rsidRPr="00F00D2D">
        <w:t xml:space="preserve">finalise the updated </w:t>
      </w:r>
      <w:r w:rsidR="009411E5" w:rsidRPr="00F00D2D">
        <w:t>safety standards and specifications for HC</w:t>
      </w:r>
      <w:r w:rsidR="001C5A81" w:rsidRPr="00F00D2D">
        <w:t>;</w:t>
      </w:r>
      <w:r w:rsidR="009411E5" w:rsidRPr="00F00D2D">
        <w:t xml:space="preserve"> </w:t>
      </w:r>
      <w:r w:rsidR="00B536E9" w:rsidRPr="00F00D2D">
        <w:t xml:space="preserve">complete the training on </w:t>
      </w:r>
      <w:r w:rsidR="0040714D" w:rsidRPr="00F00D2D">
        <w:t xml:space="preserve">the use of </w:t>
      </w:r>
      <w:r w:rsidR="00471D3A" w:rsidRPr="00F00D2D">
        <w:t xml:space="preserve">the </w:t>
      </w:r>
      <w:r w:rsidR="00B536E9" w:rsidRPr="00F00D2D">
        <w:t xml:space="preserve">equipment </w:t>
      </w:r>
      <w:r w:rsidR="00471D3A" w:rsidRPr="00F00D2D">
        <w:t xml:space="preserve">provided </w:t>
      </w:r>
      <w:r w:rsidR="0040714D" w:rsidRPr="00F00D2D">
        <w:t>for the</w:t>
      </w:r>
      <w:r w:rsidR="00B536E9" w:rsidRPr="00F00D2D">
        <w:t xml:space="preserve"> five training centres; procure</w:t>
      </w:r>
      <w:r w:rsidR="00434EA4" w:rsidRPr="00F00D2D">
        <w:t xml:space="preserve"> </w:t>
      </w:r>
      <w:r w:rsidR="00B536E9" w:rsidRPr="00F00D2D">
        <w:t xml:space="preserve">leak detection devices for </w:t>
      </w:r>
      <w:r w:rsidR="00484BB1" w:rsidRPr="00F00D2D">
        <w:t>certified</w:t>
      </w:r>
      <w:r w:rsidR="00B536E9" w:rsidRPr="00F00D2D">
        <w:t xml:space="preserve"> technicians; </w:t>
      </w:r>
      <w:r w:rsidR="00AF6740" w:rsidRPr="00F00D2D">
        <w:t xml:space="preserve">organize </w:t>
      </w:r>
      <w:r w:rsidR="00B536E9" w:rsidRPr="00F00D2D">
        <w:t xml:space="preserve">one workshop on emerging technologies </w:t>
      </w:r>
      <w:r w:rsidR="0040714D" w:rsidRPr="00F00D2D">
        <w:t xml:space="preserve">for </w:t>
      </w:r>
      <w:r w:rsidR="00A36453" w:rsidRPr="00F00D2D">
        <w:t xml:space="preserve">50 </w:t>
      </w:r>
      <w:r w:rsidR="00B536E9" w:rsidRPr="00F00D2D">
        <w:t>end</w:t>
      </w:r>
      <w:r w:rsidR="00AC4571" w:rsidRPr="00F00D2D">
        <w:t xml:space="preserve"> </w:t>
      </w:r>
      <w:r w:rsidR="00B536E9" w:rsidRPr="00F00D2D">
        <w:t xml:space="preserve">users </w:t>
      </w:r>
      <w:r w:rsidR="00D356F0" w:rsidRPr="00F00D2D">
        <w:t>promoting</w:t>
      </w:r>
      <w:r w:rsidR="00B536E9" w:rsidRPr="00F00D2D">
        <w:t xml:space="preserve"> minimum-leakage (UNIDO) (US $59,000 </w:t>
      </w:r>
      <w:r w:rsidR="00BC4612" w:rsidRPr="00F00D2D">
        <w:t xml:space="preserve">and </w:t>
      </w:r>
      <w:r w:rsidR="00857B34" w:rsidRPr="00F00D2D">
        <w:t>US $</w:t>
      </w:r>
      <w:r w:rsidR="005648B4" w:rsidRPr="00F00D2D">
        <w:t>9</w:t>
      </w:r>
      <w:r w:rsidR="00D33806" w:rsidRPr="00F00D2D">
        <w:t>8,824</w:t>
      </w:r>
      <w:r w:rsidR="00B536E9" w:rsidRPr="00F00D2D">
        <w:t xml:space="preserve"> from </w:t>
      </w:r>
      <w:r w:rsidR="00857B34" w:rsidRPr="00F00D2D">
        <w:t xml:space="preserve">the </w:t>
      </w:r>
      <w:r w:rsidR="00B536E9" w:rsidRPr="00F00D2D">
        <w:t>previous tranche)</w:t>
      </w:r>
      <w:r w:rsidR="00D27A21" w:rsidRPr="00F00D2D">
        <w:t>;</w:t>
      </w:r>
      <w:r w:rsidR="00CC237E" w:rsidRPr="00F00D2D">
        <w:rPr>
          <w:i/>
          <w:iCs/>
        </w:rPr>
        <w:t xml:space="preserve">  </w:t>
      </w:r>
    </w:p>
    <w:p w14:paraId="35B15D7F" w14:textId="306FDF71" w:rsidR="00093F98" w:rsidRDefault="00D356F0" w:rsidP="00093F98">
      <w:pPr>
        <w:pStyle w:val="Heading2"/>
        <w:numPr>
          <w:ilvl w:val="1"/>
          <w:numId w:val="1"/>
        </w:numPr>
      </w:pPr>
      <w:r>
        <w:rPr>
          <w:i/>
          <w:iCs/>
        </w:rPr>
        <w:t>Recovery, recycling, and reclamation</w:t>
      </w:r>
      <w:r w:rsidR="00064E77" w:rsidRPr="00064E77">
        <w:rPr>
          <w:i/>
          <w:iCs/>
        </w:rPr>
        <w:t xml:space="preserve"> network:</w:t>
      </w:r>
      <w:r w:rsidR="00455530" w:rsidRPr="00455530">
        <w:t xml:space="preserve"> </w:t>
      </w:r>
      <w:r w:rsidR="0077115A">
        <w:t xml:space="preserve">strengthen </w:t>
      </w:r>
      <w:r w:rsidR="00DD4657">
        <w:t>the RRR capacity through the provision of equipment</w:t>
      </w:r>
      <w:r w:rsidR="00FC5509">
        <w:rPr>
          <w:rStyle w:val="FootnoteReference"/>
        </w:rPr>
        <w:footnoteReference w:id="4"/>
      </w:r>
      <w:r w:rsidR="00DD4657">
        <w:t xml:space="preserve"> to one</w:t>
      </w:r>
      <w:r w:rsidR="00455530" w:rsidRPr="00DD4657">
        <w:t xml:space="preserve"> </w:t>
      </w:r>
      <w:r w:rsidR="00263394">
        <w:t xml:space="preserve">recovery </w:t>
      </w:r>
      <w:r w:rsidR="00455530" w:rsidRPr="00DD4657">
        <w:t xml:space="preserve">centre </w:t>
      </w:r>
      <w:r w:rsidR="00093F98" w:rsidRPr="00DE1CA4">
        <w:t>(</w:t>
      </w:r>
      <w:r w:rsidR="00093F98">
        <w:t>UNIDO</w:t>
      </w:r>
      <w:r w:rsidR="00093F98" w:rsidRPr="00DE1CA4">
        <w:t>)</w:t>
      </w:r>
      <w:r w:rsidR="00093F98" w:rsidRPr="002E0658">
        <w:t xml:space="preserve"> (US</w:t>
      </w:r>
      <w:r w:rsidR="00093F98">
        <w:t> $82,000 from</w:t>
      </w:r>
      <w:r w:rsidR="00857B34">
        <w:t xml:space="preserve"> the</w:t>
      </w:r>
      <w:r w:rsidR="00093F98">
        <w:t xml:space="preserve"> previous tranche</w:t>
      </w:r>
      <w:r w:rsidR="00093F98" w:rsidRPr="002E0658">
        <w:t>)</w:t>
      </w:r>
      <w:r w:rsidR="00093F98">
        <w:t>;</w:t>
      </w:r>
    </w:p>
    <w:p w14:paraId="60B217BB" w14:textId="2F0C9933" w:rsidR="00DB538E" w:rsidRDefault="004962BC" w:rsidP="00C038BF">
      <w:pPr>
        <w:pStyle w:val="Heading2"/>
        <w:numPr>
          <w:ilvl w:val="1"/>
          <w:numId w:val="1"/>
        </w:numPr>
      </w:pPr>
      <w:r w:rsidRPr="004962BC">
        <w:rPr>
          <w:i/>
          <w:iCs/>
        </w:rPr>
        <w:t xml:space="preserve">Gender </w:t>
      </w:r>
      <w:r w:rsidR="002F6C32">
        <w:rPr>
          <w:i/>
          <w:iCs/>
        </w:rPr>
        <w:t>mainstreaming</w:t>
      </w:r>
      <w:r>
        <w:t>:</w:t>
      </w:r>
      <w:r w:rsidRPr="004962BC">
        <w:t xml:space="preserve"> </w:t>
      </w:r>
      <w:r>
        <w:t>c</w:t>
      </w:r>
      <w:r w:rsidR="00E62EBF" w:rsidRPr="00E62EBF">
        <w:t>ontinue to promote</w:t>
      </w:r>
      <w:r w:rsidR="00795B41">
        <w:t xml:space="preserve"> and monitor</w:t>
      </w:r>
      <w:r w:rsidR="00E62EBF" w:rsidRPr="00E62EBF">
        <w:t xml:space="preserve"> gender</w:t>
      </w:r>
      <w:r w:rsidR="00366096">
        <w:t xml:space="preserve"> mainstreaming</w:t>
      </w:r>
      <w:r w:rsidR="00E62EBF" w:rsidRPr="00E62EBF">
        <w:t xml:space="preserve"> policie</w:t>
      </w:r>
      <w:r w:rsidR="00366096">
        <w:t>s</w:t>
      </w:r>
      <w:r w:rsidR="00E62EBF" w:rsidRPr="00E62EBF">
        <w:t xml:space="preserve"> and report on related indicators </w:t>
      </w:r>
      <w:r w:rsidR="00DB538E" w:rsidRPr="00DE1CA4">
        <w:t>(</w:t>
      </w:r>
      <w:r w:rsidR="00DB538E">
        <w:t>UN</w:t>
      </w:r>
      <w:r w:rsidR="00873949">
        <w:t>EP</w:t>
      </w:r>
      <w:r w:rsidR="00DB538E" w:rsidRPr="00DE1CA4">
        <w:t>)</w:t>
      </w:r>
      <w:r w:rsidR="00DB538E" w:rsidRPr="002E0658">
        <w:t xml:space="preserve"> (US</w:t>
      </w:r>
      <w:r w:rsidR="00DB538E">
        <w:t> $</w:t>
      </w:r>
      <w:r w:rsidR="003C56B2">
        <w:t>6</w:t>
      </w:r>
      <w:r w:rsidR="0077115A">
        <w:t>,</w:t>
      </w:r>
      <w:r w:rsidR="003C56B2">
        <w:t>3</w:t>
      </w:r>
      <w:r w:rsidR="00AE39E4">
        <w:t>6</w:t>
      </w:r>
      <w:r w:rsidR="003C56B2">
        <w:t>4</w:t>
      </w:r>
      <w:r w:rsidR="00DB538E">
        <w:t xml:space="preserve"> from </w:t>
      </w:r>
      <w:r w:rsidR="00795B41">
        <w:t xml:space="preserve">the </w:t>
      </w:r>
      <w:r w:rsidR="00DB538E">
        <w:t>previous tranche</w:t>
      </w:r>
      <w:r w:rsidR="00DB538E" w:rsidRPr="002E0658">
        <w:t>)</w:t>
      </w:r>
      <w:r w:rsidR="00DB538E">
        <w:t>;</w:t>
      </w:r>
      <w:r w:rsidR="004F3F42">
        <w:t xml:space="preserve"> and</w:t>
      </w:r>
    </w:p>
    <w:p w14:paraId="50896CD6" w14:textId="7A38A120" w:rsidR="00C038BF" w:rsidRPr="002E0658" w:rsidRDefault="00C038BF" w:rsidP="00C038BF">
      <w:pPr>
        <w:pStyle w:val="Heading2"/>
        <w:numPr>
          <w:ilvl w:val="1"/>
          <w:numId w:val="1"/>
        </w:numPr>
      </w:pPr>
      <w:r w:rsidRPr="00D06506">
        <w:rPr>
          <w:i/>
          <w:iCs/>
        </w:rPr>
        <w:t>Project monitoring</w:t>
      </w:r>
      <w:r w:rsidR="00A609E5" w:rsidRPr="00D06506">
        <w:rPr>
          <w:i/>
          <w:iCs/>
        </w:rPr>
        <w:t xml:space="preserve"> uni</w:t>
      </w:r>
      <w:r w:rsidR="00A609E5">
        <w:t>t</w:t>
      </w:r>
      <w:r>
        <w:t xml:space="preserve"> </w:t>
      </w:r>
      <w:r w:rsidR="00093F98" w:rsidRPr="00093F98">
        <w:t xml:space="preserve">(UNIDO) </w:t>
      </w:r>
      <w:r w:rsidR="00A609E5">
        <w:t>(</w:t>
      </w:r>
      <w:r w:rsidR="00A609E5" w:rsidRPr="00093F98">
        <w:t>US $</w:t>
      </w:r>
      <w:r w:rsidR="00A609E5">
        <w:t xml:space="preserve">52,094 </w:t>
      </w:r>
      <w:r w:rsidR="00795B41">
        <w:t>and</w:t>
      </w:r>
      <w:r w:rsidR="00A609E5">
        <w:t xml:space="preserve"> US $</w:t>
      </w:r>
      <w:r w:rsidR="00647056">
        <w:t xml:space="preserve"> </w:t>
      </w:r>
      <w:r w:rsidR="009E39B5">
        <w:t>1,</w:t>
      </w:r>
      <w:r w:rsidR="00647056">
        <w:t>400</w:t>
      </w:r>
      <w:r w:rsidR="002E31D3">
        <w:t xml:space="preserve"> </w:t>
      </w:r>
      <w:r w:rsidR="00982D49">
        <w:t xml:space="preserve"> </w:t>
      </w:r>
      <w:r w:rsidR="00A609E5" w:rsidRPr="00093F98">
        <w:t>from</w:t>
      </w:r>
      <w:r w:rsidR="00795B41">
        <w:t xml:space="preserve"> the</w:t>
      </w:r>
      <w:r w:rsidR="00A609E5" w:rsidRPr="00093F98">
        <w:t xml:space="preserve"> previous tranche)</w:t>
      </w:r>
      <w:r w:rsidR="00146B47">
        <w:t>:</w:t>
      </w:r>
      <w:r w:rsidR="00A609E5">
        <w:t xml:space="preserve"> </w:t>
      </w:r>
      <w:r w:rsidR="004F3F42">
        <w:t>op</w:t>
      </w:r>
      <w:r w:rsidR="004F3F42" w:rsidRPr="00B01C99">
        <w:t xml:space="preserve">eration of </w:t>
      </w:r>
      <w:r w:rsidR="004F3F42">
        <w:t xml:space="preserve">the </w:t>
      </w:r>
      <w:r w:rsidR="004F3F42" w:rsidRPr="00B01C99">
        <w:t>project management unit</w:t>
      </w:r>
      <w:r w:rsidR="00A609E5">
        <w:t>,</w:t>
      </w:r>
      <w:r w:rsidR="004F3F42" w:rsidRPr="00B01C99">
        <w:t xml:space="preserve"> </w:t>
      </w:r>
      <w:r w:rsidR="00A2349B" w:rsidRPr="00B01C99">
        <w:t>monitoring,</w:t>
      </w:r>
      <w:r w:rsidR="004F3F42" w:rsidRPr="00B01C99">
        <w:t xml:space="preserve"> and verification of HCFC consumption</w:t>
      </w:r>
      <w:r w:rsidR="001B7043">
        <w:t>; in</w:t>
      </w:r>
      <w:r w:rsidR="00A609E5">
        <w:t xml:space="preserve">cluding </w:t>
      </w:r>
      <w:r w:rsidR="00E00BBB">
        <w:t>US $</w:t>
      </w:r>
      <w:r w:rsidR="004D0201">
        <w:t>49,494</w:t>
      </w:r>
      <w:r w:rsidR="00A609E5">
        <w:t xml:space="preserve"> for </w:t>
      </w:r>
      <w:r w:rsidR="00A609E5" w:rsidRPr="00A609E5">
        <w:t>national and international experts</w:t>
      </w:r>
      <w:r w:rsidR="00A609E5">
        <w:t xml:space="preserve"> and </w:t>
      </w:r>
      <w:r w:rsidR="00E00BBB">
        <w:t>US $4,000</w:t>
      </w:r>
      <w:r w:rsidR="00A609E5">
        <w:t xml:space="preserve"> for </w:t>
      </w:r>
      <w:r w:rsidR="00E00BBB">
        <w:t>travel</w:t>
      </w:r>
      <w:r w:rsidR="004F3F42">
        <w:t>.</w:t>
      </w:r>
    </w:p>
    <w:bookmarkEnd w:id="1"/>
    <w:bookmarkEnd w:id="2"/>
    <w:p w14:paraId="4517EB49" w14:textId="77777777" w:rsidR="00C038BF" w:rsidRPr="0034371D" w:rsidRDefault="00C038BF" w:rsidP="003D1668">
      <w:pPr>
        <w:keepNext/>
        <w:keepLines/>
        <w:spacing w:before="360" w:after="240"/>
        <w:jc w:val="center"/>
        <w:rPr>
          <w:b/>
        </w:rPr>
      </w:pPr>
      <w:r w:rsidRPr="0034371D">
        <w:rPr>
          <w:b/>
        </w:rPr>
        <w:t>SECRETARIAT’S COMMENTS AND RECOMMENDATION</w:t>
      </w:r>
    </w:p>
    <w:p w14:paraId="386EBB2E" w14:textId="77777777" w:rsidR="00C038BF" w:rsidRPr="0034371D" w:rsidRDefault="00C038BF" w:rsidP="00C038BF">
      <w:pPr>
        <w:keepNext/>
        <w:keepLines/>
        <w:rPr>
          <w:b/>
        </w:rPr>
      </w:pPr>
      <w:r w:rsidRPr="0034371D">
        <w:rPr>
          <w:b/>
        </w:rPr>
        <w:t>COMMENTS</w:t>
      </w:r>
    </w:p>
    <w:p w14:paraId="3C430AEC" w14:textId="74369821" w:rsidR="00C038BF" w:rsidRPr="003D1668" w:rsidRDefault="00C038BF" w:rsidP="003D1668">
      <w:pPr>
        <w:keepNext/>
        <w:keepLines/>
        <w:spacing w:before="240" w:after="240"/>
        <w:rPr>
          <w:u w:val="single"/>
        </w:rPr>
      </w:pPr>
      <w:r w:rsidRPr="0034371D">
        <w:rPr>
          <w:u w:val="single"/>
        </w:rPr>
        <w:t xml:space="preserve">Progress report on the implementation of the </w:t>
      </w:r>
      <w:r w:rsidR="005250DF" w:rsidRPr="005250DF">
        <w:rPr>
          <w:u w:val="single"/>
        </w:rPr>
        <w:t>second</w:t>
      </w:r>
      <w:r w:rsidRPr="0034371D">
        <w:rPr>
          <w:u w:val="single"/>
        </w:rPr>
        <w:t xml:space="preserve"> tranche of </w:t>
      </w:r>
      <w:r>
        <w:rPr>
          <w:u w:val="single"/>
        </w:rPr>
        <w:t xml:space="preserve">stage </w:t>
      </w:r>
      <w:r w:rsidR="008A3373" w:rsidRPr="008A3373">
        <w:rPr>
          <w:u w:val="single"/>
        </w:rPr>
        <w:t>III</w:t>
      </w:r>
      <w:r>
        <w:rPr>
          <w:u w:val="single"/>
        </w:rPr>
        <w:t xml:space="preserve"> of </w:t>
      </w:r>
      <w:r w:rsidRPr="0034371D">
        <w:rPr>
          <w:u w:val="single"/>
        </w:rPr>
        <w:t>the H</w:t>
      </w:r>
      <w:r>
        <w:rPr>
          <w:u w:val="single"/>
        </w:rPr>
        <w:t>CFC phase</w:t>
      </w:r>
      <w:r>
        <w:rPr>
          <w:u w:val="single"/>
        </w:rPr>
        <w:noBreakHyphen/>
        <w:t>out management plan</w:t>
      </w:r>
    </w:p>
    <w:p w14:paraId="67F85808" w14:textId="7B8916A9" w:rsidR="00C038BF" w:rsidRPr="003D1668" w:rsidRDefault="00C038BF" w:rsidP="003D1668">
      <w:pPr>
        <w:keepNext/>
        <w:keepLines/>
        <w:spacing w:before="240" w:after="240"/>
        <w:rPr>
          <w:i/>
        </w:rPr>
      </w:pPr>
      <w:r w:rsidRPr="0034371D">
        <w:rPr>
          <w:i/>
        </w:rPr>
        <w:t>Legal framework</w:t>
      </w:r>
    </w:p>
    <w:p w14:paraId="3D560EC9" w14:textId="23CFD342" w:rsidR="00C038BF" w:rsidRPr="00DC2175" w:rsidRDefault="00C038BF" w:rsidP="00C038BF">
      <w:pPr>
        <w:pStyle w:val="Heading1"/>
        <w:widowControl w:val="0"/>
      </w:pPr>
      <w:r w:rsidRPr="0034371D">
        <w:t xml:space="preserve">The Government of </w:t>
      </w:r>
      <w:r w:rsidR="008A3373" w:rsidRPr="008A3373">
        <w:t>Oman</w:t>
      </w:r>
      <w:r w:rsidRPr="0034371D">
        <w:t xml:space="preserve"> has already issued HCFC import quotas for 202</w:t>
      </w:r>
      <w:r>
        <w:t>3</w:t>
      </w:r>
      <w:r w:rsidRPr="0034371D">
        <w:t xml:space="preserve"> </w:t>
      </w:r>
      <w:r w:rsidR="002B0600">
        <w:t xml:space="preserve">at </w:t>
      </w:r>
      <w:r w:rsidR="008907B3" w:rsidRPr="000218C3">
        <w:rPr>
          <w:bCs/>
        </w:rPr>
        <w:t>12.54</w:t>
      </w:r>
      <w:r w:rsidR="008907B3">
        <w:rPr>
          <w:b/>
        </w:rPr>
        <w:t xml:space="preserve"> </w:t>
      </w:r>
      <w:r w:rsidRPr="00DC2175">
        <w:t>ODP tonnes, which is lower than the Mo</w:t>
      </w:r>
      <w:r>
        <w:t>ntreal Protocol control targets</w:t>
      </w:r>
      <w:r w:rsidR="00473879">
        <w:t xml:space="preserve"> and the maximum allowable consumption for the year</w:t>
      </w:r>
      <w:r w:rsidRPr="00DC2175">
        <w:t>.</w:t>
      </w:r>
    </w:p>
    <w:p w14:paraId="2707C33B" w14:textId="77777777" w:rsidR="00C038BF" w:rsidRPr="0034371D" w:rsidRDefault="00C038BF" w:rsidP="003D1668">
      <w:pPr>
        <w:widowControl w:val="0"/>
        <w:spacing w:after="240"/>
        <w:rPr>
          <w:i/>
        </w:rPr>
      </w:pPr>
      <w:r w:rsidRPr="0034371D">
        <w:rPr>
          <w:i/>
        </w:rPr>
        <w:t>Refrigeration servicing sector</w:t>
      </w:r>
    </w:p>
    <w:p w14:paraId="207B6858" w14:textId="722ACB63" w:rsidR="001E7615" w:rsidRDefault="00F81C7F" w:rsidP="001018C4">
      <w:pPr>
        <w:pStyle w:val="Heading1"/>
      </w:pPr>
      <w:r>
        <w:t>UNIDO explained that the customs training planned for the period was delayed because of issues related to the</w:t>
      </w:r>
      <w:r w:rsidR="00334A8B">
        <w:t xml:space="preserve"> </w:t>
      </w:r>
      <w:r w:rsidR="00C43BC3">
        <w:t>late</w:t>
      </w:r>
      <w:r w:rsidR="00334A8B">
        <w:t xml:space="preserve"> delivery of </w:t>
      </w:r>
      <w:r w:rsidR="00E765DF">
        <w:t xml:space="preserve">equipment (i.e., </w:t>
      </w:r>
      <w:r w:rsidR="00334A8B">
        <w:t>refrigerant identifiers</w:t>
      </w:r>
      <w:r w:rsidR="001018C4">
        <w:t>, etc.)</w:t>
      </w:r>
      <w:r w:rsidR="00334A8B">
        <w:t xml:space="preserve"> </w:t>
      </w:r>
      <w:r w:rsidR="00DC10D2">
        <w:t xml:space="preserve">and due to </w:t>
      </w:r>
      <w:r w:rsidR="00D41CAC">
        <w:t>the relocation of the NO</w:t>
      </w:r>
      <w:r w:rsidR="00DC10D2">
        <w:t>U</w:t>
      </w:r>
      <w:r w:rsidR="00D41CAC">
        <w:t xml:space="preserve"> back to the Environment Authority. </w:t>
      </w:r>
      <w:r w:rsidR="009B1D8D">
        <w:t xml:space="preserve">The same reasons were reported for the </w:t>
      </w:r>
      <w:r w:rsidR="00AC34B5">
        <w:t xml:space="preserve">delay in </w:t>
      </w:r>
      <w:r w:rsidR="009B1D8D">
        <w:t>planned trainings for service technicians</w:t>
      </w:r>
      <w:r w:rsidR="001018C4">
        <w:t xml:space="preserve">. </w:t>
      </w:r>
      <w:r w:rsidR="00D41CAC">
        <w:t xml:space="preserve">In response to a query on the impact of this </w:t>
      </w:r>
      <w:r w:rsidR="001C7B89">
        <w:t xml:space="preserve">relocation </w:t>
      </w:r>
      <w:r w:rsidR="00BA3FD1">
        <w:t>on</w:t>
      </w:r>
      <w:r w:rsidR="001C7B89">
        <w:t xml:space="preserve"> the implementation of activities</w:t>
      </w:r>
      <w:r w:rsidR="00BA3FD1">
        <w:t xml:space="preserve"> for the HPMP</w:t>
      </w:r>
      <w:r w:rsidR="001C7B89">
        <w:t xml:space="preserve">, UNIDO explained that initial challenges </w:t>
      </w:r>
      <w:r w:rsidR="00B710B0">
        <w:t xml:space="preserve">related to this transfer have now been resolved and that the Government is committed to ensuring that activities will be implemented without further </w:t>
      </w:r>
      <w:r w:rsidR="009867AD">
        <w:t xml:space="preserve">interruptions. </w:t>
      </w:r>
    </w:p>
    <w:p w14:paraId="7D37447F" w14:textId="4ED630B7" w:rsidR="00AC4F8B" w:rsidRPr="001864BD" w:rsidRDefault="00885365" w:rsidP="00FB1AD3">
      <w:pPr>
        <w:pStyle w:val="Heading1"/>
      </w:pPr>
      <w:r>
        <w:lastRenderedPageBreak/>
        <w:t xml:space="preserve">In providing further information on </w:t>
      </w:r>
      <w:r w:rsidRPr="00053D50">
        <w:rPr>
          <w:lang w:val="en-US"/>
        </w:rPr>
        <w:t xml:space="preserve">activities related to the promotion of the </w:t>
      </w:r>
      <w:r w:rsidR="00AF2467">
        <w:rPr>
          <w:lang w:val="en-US"/>
        </w:rPr>
        <w:t xml:space="preserve">RRR </w:t>
      </w:r>
      <w:r w:rsidRPr="00053D50">
        <w:rPr>
          <w:lang w:val="en-US"/>
        </w:rPr>
        <w:t>network</w:t>
      </w:r>
      <w:r w:rsidR="00D41CAC">
        <w:t>,</w:t>
      </w:r>
      <w:r w:rsidR="00B3756C">
        <w:t xml:space="preserve"> </w:t>
      </w:r>
      <w:r w:rsidR="00053D50">
        <w:t>UNIDO said that several</w:t>
      </w:r>
      <w:r w:rsidR="00B3756C" w:rsidRPr="00B3756C">
        <w:t xml:space="preserve"> meetings </w:t>
      </w:r>
      <w:r w:rsidR="00053D50">
        <w:t xml:space="preserve">were </w:t>
      </w:r>
      <w:r w:rsidR="00B3756C" w:rsidRPr="00B3756C">
        <w:t xml:space="preserve">held with the main importers of refrigerants and RAC industry to discuss all aspects related to establishing and operating of the RRR network including site visits to potential </w:t>
      </w:r>
      <w:r w:rsidR="00053D50">
        <w:t xml:space="preserve">host </w:t>
      </w:r>
      <w:r w:rsidR="00AF2467">
        <w:t>enterprises</w:t>
      </w:r>
      <w:r w:rsidR="00B3756C" w:rsidRPr="00B3756C">
        <w:t xml:space="preserve"> </w:t>
      </w:r>
      <w:r w:rsidR="00053D50">
        <w:t>for the</w:t>
      </w:r>
      <w:r w:rsidR="00B3756C" w:rsidRPr="00B3756C">
        <w:t xml:space="preserve"> planned centers. </w:t>
      </w:r>
      <w:r w:rsidR="00292446">
        <w:t>UNIDO also reported that f</w:t>
      </w:r>
      <w:r w:rsidR="00292446">
        <w:rPr>
          <w:lang w:val="en-US"/>
        </w:rPr>
        <w:t>rom the time</w:t>
      </w:r>
      <w:r w:rsidR="00292446" w:rsidRPr="00292446">
        <w:rPr>
          <w:lang w:val="en-US"/>
        </w:rPr>
        <w:t xml:space="preserve"> of submission, </w:t>
      </w:r>
      <w:r w:rsidR="00292446">
        <w:rPr>
          <w:lang w:val="en-US"/>
        </w:rPr>
        <w:t>f</w:t>
      </w:r>
      <w:r w:rsidR="00292446" w:rsidRPr="00292446">
        <w:rPr>
          <w:lang w:val="en-US"/>
        </w:rPr>
        <w:t xml:space="preserve">our potential host enterprises </w:t>
      </w:r>
      <w:r w:rsidR="00292446">
        <w:rPr>
          <w:lang w:val="en-US"/>
        </w:rPr>
        <w:t>had</w:t>
      </w:r>
      <w:r w:rsidR="00292446" w:rsidRPr="00292446">
        <w:rPr>
          <w:lang w:val="en-US"/>
        </w:rPr>
        <w:t xml:space="preserve"> been identified by the national expert</w:t>
      </w:r>
      <w:r w:rsidR="00AC4F8B">
        <w:rPr>
          <w:lang w:val="en-US"/>
        </w:rPr>
        <w:t xml:space="preserve"> and </w:t>
      </w:r>
      <w:r w:rsidR="0024348B">
        <w:rPr>
          <w:lang w:val="en-US"/>
        </w:rPr>
        <w:t xml:space="preserve">one </w:t>
      </w:r>
      <w:r w:rsidR="00AC4F8B">
        <w:rPr>
          <w:lang w:val="en-US"/>
        </w:rPr>
        <w:t>will be provided with equipment under stage</w:t>
      </w:r>
      <w:r w:rsidR="00146B47">
        <w:rPr>
          <w:lang w:val="en-US"/>
        </w:rPr>
        <w:t> </w:t>
      </w:r>
      <w:r w:rsidR="00AC4F8B">
        <w:rPr>
          <w:lang w:val="en-US"/>
        </w:rPr>
        <w:t>III.</w:t>
      </w:r>
    </w:p>
    <w:p w14:paraId="116F4AB9" w14:textId="4416E50B" w:rsidR="00C37A4D" w:rsidRPr="001864BD" w:rsidRDefault="00AC4F8B" w:rsidP="00A80C13">
      <w:pPr>
        <w:pStyle w:val="Heading1"/>
      </w:pPr>
      <w:r>
        <w:rPr>
          <w:lang w:val="en-US"/>
        </w:rPr>
        <w:t xml:space="preserve">With regard to the </w:t>
      </w:r>
      <w:r w:rsidR="003A1AF6" w:rsidRPr="003A1AF6">
        <w:rPr>
          <w:lang w:val="en-US"/>
        </w:rPr>
        <w:t xml:space="preserve">development of national specifications and codes for labeling requirements for equipment and installations operating with </w:t>
      </w:r>
      <w:r w:rsidR="00146B47">
        <w:rPr>
          <w:lang w:val="en-US"/>
        </w:rPr>
        <w:t>HC</w:t>
      </w:r>
      <w:r w:rsidR="003A1AF6" w:rsidRPr="003A1AF6">
        <w:rPr>
          <w:lang w:val="en-US"/>
        </w:rPr>
        <w:t xml:space="preserve"> and ammonia refrigerants</w:t>
      </w:r>
      <w:r w:rsidR="003A1AF6">
        <w:rPr>
          <w:lang w:val="en-US"/>
        </w:rPr>
        <w:t>,</w:t>
      </w:r>
      <w:r w:rsidR="004D3C08">
        <w:rPr>
          <w:lang w:val="en-US"/>
        </w:rPr>
        <w:t xml:space="preserve"> UNIDO </w:t>
      </w:r>
      <w:r w:rsidR="00A80C13">
        <w:rPr>
          <w:lang w:val="en-US"/>
        </w:rPr>
        <w:t xml:space="preserve">explained that this activity is ongoing, consultation meetings have been held with relevant stakeholders. The main </w:t>
      </w:r>
      <w:r w:rsidR="007F20F5">
        <w:rPr>
          <w:lang w:val="en-US"/>
        </w:rPr>
        <w:t>outcome</w:t>
      </w:r>
      <w:r w:rsidR="00A80C13">
        <w:rPr>
          <w:lang w:val="en-US"/>
        </w:rPr>
        <w:t xml:space="preserve"> would be to have </w:t>
      </w:r>
      <w:r w:rsidR="00A80C13" w:rsidRPr="00A80C13">
        <w:rPr>
          <w:lang w:val="en-US"/>
        </w:rPr>
        <w:t>guidelines for end</w:t>
      </w:r>
      <w:r w:rsidR="00734E9D">
        <w:rPr>
          <w:lang w:val="en-US"/>
        </w:rPr>
        <w:t xml:space="preserve"> </w:t>
      </w:r>
      <w:r w:rsidR="00A80C13" w:rsidRPr="00A80C13">
        <w:rPr>
          <w:lang w:val="en-US"/>
        </w:rPr>
        <w:t xml:space="preserve">users on the use of HCs, particularly from a safety perspective, since currently no </w:t>
      </w:r>
      <w:r w:rsidR="00A80C13">
        <w:rPr>
          <w:lang w:val="en-US"/>
        </w:rPr>
        <w:t xml:space="preserve">such </w:t>
      </w:r>
      <w:r w:rsidR="00A80C13" w:rsidRPr="00A80C13">
        <w:rPr>
          <w:lang w:val="en-US"/>
        </w:rPr>
        <w:t>guidelines on the</w:t>
      </w:r>
      <w:r w:rsidR="00A80C13">
        <w:rPr>
          <w:lang w:val="en-US"/>
        </w:rPr>
        <w:t>ir</w:t>
      </w:r>
      <w:r w:rsidR="00A80C13" w:rsidRPr="00A80C13">
        <w:rPr>
          <w:lang w:val="en-US"/>
        </w:rPr>
        <w:t xml:space="preserve"> use exist in </w:t>
      </w:r>
      <w:r w:rsidR="00A80C13">
        <w:rPr>
          <w:lang w:val="en-US"/>
        </w:rPr>
        <w:t>the country</w:t>
      </w:r>
      <w:r w:rsidR="00292446" w:rsidRPr="00292446">
        <w:rPr>
          <w:lang w:val="en-US"/>
        </w:rPr>
        <w:t>.</w:t>
      </w:r>
    </w:p>
    <w:p w14:paraId="086F4106" w14:textId="7C821FEF" w:rsidR="00C038BF" w:rsidRPr="00F00D2D" w:rsidRDefault="00C038BF" w:rsidP="00866B3C">
      <w:pPr>
        <w:widowControl w:val="0"/>
        <w:spacing w:after="240"/>
        <w:rPr>
          <w:u w:val="single"/>
        </w:rPr>
      </w:pPr>
      <w:r w:rsidRPr="00F00D2D">
        <w:rPr>
          <w:u w:val="single"/>
        </w:rPr>
        <w:t>Gender policy implementation</w:t>
      </w:r>
    </w:p>
    <w:p w14:paraId="164AF369" w14:textId="51721A17" w:rsidR="00B24404" w:rsidRPr="00F00D2D" w:rsidRDefault="00C460B9" w:rsidP="006366DE">
      <w:pPr>
        <w:pStyle w:val="Heading1"/>
        <w:rPr>
          <w:lang w:val="en-US"/>
        </w:rPr>
      </w:pPr>
      <w:r w:rsidRPr="00F00D2D">
        <w:rPr>
          <w:lang w:val="en-US"/>
        </w:rPr>
        <w:t>I</w:t>
      </w:r>
      <w:r w:rsidR="00C038BF" w:rsidRPr="00F00D2D">
        <w:rPr>
          <w:lang w:val="en-US"/>
        </w:rPr>
        <w:t xml:space="preserve">n line with decisions 84/92(d) and 90/48(c), </w:t>
      </w:r>
      <w:r w:rsidRPr="00F00D2D">
        <w:rPr>
          <w:lang w:val="en-US"/>
        </w:rPr>
        <w:t xml:space="preserve">inputs were </w:t>
      </w:r>
      <w:r w:rsidR="00AC2AA4" w:rsidRPr="00F00D2D">
        <w:rPr>
          <w:lang w:val="en-US"/>
        </w:rPr>
        <w:t>sough</w:t>
      </w:r>
      <w:r w:rsidR="00E97548" w:rsidRPr="00F00D2D">
        <w:rPr>
          <w:lang w:val="en-US"/>
        </w:rPr>
        <w:t>t</w:t>
      </w:r>
      <w:r w:rsidR="00AC2AA4" w:rsidRPr="00F00D2D">
        <w:rPr>
          <w:lang w:val="en-US"/>
        </w:rPr>
        <w:t xml:space="preserve"> on how to integrate gender specific indicators in planning and implementation of the HPMP; gender disaggregated data was </w:t>
      </w:r>
      <w:r w:rsidR="00A96282" w:rsidRPr="00F00D2D">
        <w:rPr>
          <w:lang w:val="en-US"/>
        </w:rPr>
        <w:t>collected,</w:t>
      </w:r>
      <w:r w:rsidR="00AC2AA4" w:rsidRPr="00F00D2D">
        <w:rPr>
          <w:lang w:val="en-US"/>
        </w:rPr>
        <w:t xml:space="preserve"> </w:t>
      </w:r>
      <w:r w:rsidR="005F579F" w:rsidRPr="00F00D2D">
        <w:rPr>
          <w:lang w:val="en-US"/>
        </w:rPr>
        <w:t>and the project encourages gender balance</w:t>
      </w:r>
      <w:r w:rsidR="00F253A7" w:rsidRPr="00F00D2D">
        <w:rPr>
          <w:lang w:val="en-US"/>
        </w:rPr>
        <w:t>d</w:t>
      </w:r>
      <w:r w:rsidR="005F579F" w:rsidRPr="00F00D2D">
        <w:rPr>
          <w:lang w:val="en-US"/>
        </w:rPr>
        <w:t xml:space="preserve"> participation </w:t>
      </w:r>
      <w:r w:rsidR="002F222F" w:rsidRPr="00F00D2D">
        <w:rPr>
          <w:lang w:val="en-US"/>
        </w:rPr>
        <w:t>in HPMP related activities</w:t>
      </w:r>
      <w:r w:rsidR="00A96282" w:rsidRPr="00F00D2D">
        <w:rPr>
          <w:lang w:val="en-US"/>
        </w:rPr>
        <w:t xml:space="preserve">; training activities will include a section on </w:t>
      </w:r>
      <w:r w:rsidR="007069BD" w:rsidRPr="00F00D2D">
        <w:rPr>
          <w:lang w:val="en-US"/>
        </w:rPr>
        <w:t>gender mainstreaming</w:t>
      </w:r>
      <w:r w:rsidR="00550742" w:rsidRPr="00F00D2D">
        <w:rPr>
          <w:lang w:val="en-US"/>
        </w:rPr>
        <w:t xml:space="preserve">. </w:t>
      </w:r>
      <w:r w:rsidR="00B35DF8" w:rsidRPr="00F00D2D">
        <w:rPr>
          <w:lang w:val="en-US"/>
        </w:rPr>
        <w:t>UNIDO indicated that</w:t>
      </w:r>
      <w:r w:rsidR="00A15CC2" w:rsidRPr="00F00D2D">
        <w:rPr>
          <w:lang w:val="en-US"/>
        </w:rPr>
        <w:t xml:space="preserve"> instead of a separate workshop as planned for </w:t>
      </w:r>
      <w:r w:rsidR="005C1EFA" w:rsidRPr="00F00D2D">
        <w:rPr>
          <w:lang w:val="en-US"/>
        </w:rPr>
        <w:t xml:space="preserve">the first </w:t>
      </w:r>
      <w:r w:rsidR="00A15CC2" w:rsidRPr="00F00D2D">
        <w:rPr>
          <w:lang w:val="en-US"/>
        </w:rPr>
        <w:t>tranche</w:t>
      </w:r>
      <w:r w:rsidR="000152B0" w:rsidRPr="00F00D2D">
        <w:rPr>
          <w:lang w:val="en-US"/>
        </w:rPr>
        <w:t>,</w:t>
      </w:r>
      <w:r w:rsidR="00916DCB" w:rsidRPr="00F00D2D">
        <w:rPr>
          <w:lang w:val="en-US"/>
        </w:rPr>
        <w:t xml:space="preserve"> </w:t>
      </w:r>
      <w:r w:rsidR="002D26D8" w:rsidRPr="00F00D2D">
        <w:rPr>
          <w:lang w:val="en-US"/>
        </w:rPr>
        <w:t xml:space="preserve">a presentation on gender mainstreaming considerations was </w:t>
      </w:r>
      <w:r w:rsidR="009565D6" w:rsidRPr="00F00D2D">
        <w:rPr>
          <w:lang w:val="en-US"/>
        </w:rPr>
        <w:t xml:space="preserve">made </w:t>
      </w:r>
      <w:r w:rsidR="002D26D8" w:rsidRPr="00F00D2D">
        <w:rPr>
          <w:lang w:val="en-US"/>
        </w:rPr>
        <w:t xml:space="preserve">at </w:t>
      </w:r>
      <w:r w:rsidR="00615387" w:rsidRPr="00F00D2D">
        <w:rPr>
          <w:lang w:val="en-US"/>
        </w:rPr>
        <w:t xml:space="preserve">an awareness-raising workshop on alternative technologies held in October 2022; this included the discussion of </w:t>
      </w:r>
      <w:r w:rsidR="00EC0B21" w:rsidRPr="00F00D2D">
        <w:rPr>
          <w:lang w:val="en-US"/>
        </w:rPr>
        <w:t>mechanisms for empowering women in the labour market mainly in the air</w:t>
      </w:r>
      <w:r w:rsidR="00BA68D9" w:rsidRPr="00F00D2D">
        <w:rPr>
          <w:lang w:val="en-US"/>
        </w:rPr>
        <w:noBreakHyphen/>
      </w:r>
      <w:r w:rsidR="00EC0B21" w:rsidRPr="00F00D2D">
        <w:rPr>
          <w:lang w:val="en-US"/>
        </w:rPr>
        <w:t>conditioning and refrigeration sector, and the problems that may be facing women in this sector</w:t>
      </w:r>
      <w:r w:rsidR="00842FAA" w:rsidRPr="00F00D2D">
        <w:rPr>
          <w:lang w:val="en-US"/>
        </w:rPr>
        <w:t>, and identifying actions that can be implemented as part of the HPMP.</w:t>
      </w:r>
      <w:r w:rsidR="00550742" w:rsidRPr="00F00D2D">
        <w:rPr>
          <w:lang w:val="en-US"/>
        </w:rPr>
        <w:t xml:space="preserve"> </w:t>
      </w:r>
      <w:r w:rsidR="00225FE4" w:rsidRPr="00F00D2D">
        <w:rPr>
          <w:lang w:val="en-US"/>
        </w:rPr>
        <w:t>C</w:t>
      </w:r>
      <w:r w:rsidR="00550742" w:rsidRPr="00F00D2D">
        <w:rPr>
          <w:lang w:val="en-US"/>
        </w:rPr>
        <w:t xml:space="preserve">onsultations with the gender expert and stakeholders </w:t>
      </w:r>
      <w:r w:rsidR="00225FE4" w:rsidRPr="00F00D2D">
        <w:rPr>
          <w:lang w:val="en-US"/>
        </w:rPr>
        <w:t xml:space="preserve">throughout project implementation </w:t>
      </w:r>
      <w:r w:rsidR="00550742" w:rsidRPr="00F00D2D">
        <w:rPr>
          <w:lang w:val="en-US"/>
        </w:rPr>
        <w:t xml:space="preserve">will </w:t>
      </w:r>
      <w:r w:rsidR="00225FE4" w:rsidRPr="00F00D2D">
        <w:rPr>
          <w:lang w:val="en-US"/>
        </w:rPr>
        <w:t>continue</w:t>
      </w:r>
      <w:r w:rsidR="00550742" w:rsidRPr="00F00D2D">
        <w:rPr>
          <w:lang w:val="en-US"/>
        </w:rPr>
        <w:t xml:space="preserve"> to </w:t>
      </w:r>
      <w:r w:rsidR="00225FE4" w:rsidRPr="00F00D2D">
        <w:rPr>
          <w:lang w:val="en-US"/>
        </w:rPr>
        <w:t xml:space="preserve">identify specific indicators to measure </w:t>
      </w:r>
      <w:r w:rsidR="002A3EB1" w:rsidRPr="00F00D2D">
        <w:rPr>
          <w:lang w:val="en-US"/>
        </w:rPr>
        <w:t xml:space="preserve">the </w:t>
      </w:r>
      <w:r w:rsidR="00225FE4" w:rsidRPr="00F00D2D">
        <w:rPr>
          <w:lang w:val="en-US"/>
        </w:rPr>
        <w:t xml:space="preserve">success of these interventions. </w:t>
      </w:r>
    </w:p>
    <w:p w14:paraId="5DDB0C84" w14:textId="324182FD" w:rsidR="00E97548" w:rsidRPr="00F00D2D" w:rsidRDefault="00C038BF" w:rsidP="00B24404">
      <w:pPr>
        <w:pStyle w:val="Heading1"/>
        <w:widowControl w:val="0"/>
        <w:numPr>
          <w:ilvl w:val="0"/>
          <w:numId w:val="0"/>
        </w:numPr>
        <w:rPr>
          <w:u w:val="single"/>
        </w:rPr>
      </w:pPr>
      <w:r w:rsidRPr="00F00D2D">
        <w:rPr>
          <w:u w:val="single"/>
        </w:rPr>
        <w:t>Sustainability of the HCFC phase-out and assessment of risks</w:t>
      </w:r>
    </w:p>
    <w:p w14:paraId="1D63C044" w14:textId="57805FEC" w:rsidR="001B1AC2" w:rsidRPr="00F00D2D" w:rsidRDefault="00E97548" w:rsidP="00D06506">
      <w:pPr>
        <w:pStyle w:val="NormalWeb"/>
        <w:widowControl w:val="0"/>
        <w:numPr>
          <w:ilvl w:val="0"/>
          <w:numId w:val="1"/>
        </w:numPr>
        <w:jc w:val="both"/>
        <w:rPr>
          <w:sz w:val="22"/>
          <w:szCs w:val="22"/>
        </w:rPr>
      </w:pPr>
      <w:r w:rsidRPr="00F00D2D">
        <w:rPr>
          <w:sz w:val="22"/>
          <w:szCs w:val="22"/>
        </w:rPr>
        <w:t xml:space="preserve">Oman continued developing and strengthening its legal framework to create an enabling environment for sustainable phase-out, including an e-licencing system; a ban on imports of HCFC-141b in bulk and contained in pre-blended polyols, and HCFC-142b; a ban on the venting of refrigerants into the atmosphere; mandatory refrigerant </w:t>
      </w:r>
      <w:r w:rsidR="00785A4D" w:rsidRPr="00F00D2D">
        <w:rPr>
          <w:sz w:val="22"/>
          <w:szCs w:val="22"/>
        </w:rPr>
        <w:t>recovery and recycling</w:t>
      </w:r>
      <w:r w:rsidR="007C27D1" w:rsidRPr="00F00D2D">
        <w:rPr>
          <w:sz w:val="22"/>
          <w:szCs w:val="22"/>
        </w:rPr>
        <w:t xml:space="preserve"> and </w:t>
      </w:r>
      <w:r w:rsidRPr="00F00D2D">
        <w:rPr>
          <w:sz w:val="22"/>
          <w:szCs w:val="22"/>
        </w:rPr>
        <w:t>quarterly reporting thereon; mandatory leak detection of all controlled substances in RAC systems with a charge greater than 3 kg</w:t>
      </w:r>
      <w:r w:rsidR="00880217" w:rsidRPr="00F00D2D">
        <w:rPr>
          <w:sz w:val="22"/>
          <w:szCs w:val="22"/>
        </w:rPr>
        <w:t xml:space="preserve"> and </w:t>
      </w:r>
      <w:r w:rsidR="00C71B66" w:rsidRPr="00F00D2D">
        <w:rPr>
          <w:sz w:val="22"/>
          <w:szCs w:val="22"/>
        </w:rPr>
        <w:t>logging of</w:t>
      </w:r>
      <w:r w:rsidR="00880217" w:rsidRPr="00F00D2D">
        <w:rPr>
          <w:sz w:val="22"/>
          <w:szCs w:val="22"/>
        </w:rPr>
        <w:t xml:space="preserve"> leaks and repairs</w:t>
      </w:r>
      <w:r w:rsidRPr="00F00D2D">
        <w:rPr>
          <w:sz w:val="22"/>
          <w:szCs w:val="22"/>
        </w:rPr>
        <w:t xml:space="preserve">; and </w:t>
      </w:r>
      <w:r w:rsidR="00662BAE" w:rsidRPr="00F00D2D">
        <w:rPr>
          <w:sz w:val="22"/>
          <w:szCs w:val="22"/>
        </w:rPr>
        <w:t xml:space="preserve">the requirement of a </w:t>
      </w:r>
      <w:r w:rsidRPr="00F00D2D">
        <w:rPr>
          <w:sz w:val="22"/>
          <w:szCs w:val="22"/>
        </w:rPr>
        <w:t>licens</w:t>
      </w:r>
      <w:r w:rsidR="00662BAE" w:rsidRPr="00F00D2D">
        <w:rPr>
          <w:sz w:val="22"/>
          <w:szCs w:val="22"/>
        </w:rPr>
        <w:t>e for</w:t>
      </w:r>
      <w:r w:rsidRPr="00F00D2D">
        <w:rPr>
          <w:sz w:val="22"/>
          <w:szCs w:val="22"/>
        </w:rPr>
        <w:t xml:space="preserve"> all entities handling ODS. The training of technicians, and planned implementation of the certification scheme, as well as the strengthening of the reclamation network, will further enhance the sustainability of the phase-out. </w:t>
      </w:r>
      <w:r w:rsidR="00490BC2" w:rsidRPr="00F00D2D">
        <w:rPr>
          <w:sz w:val="22"/>
          <w:szCs w:val="22"/>
        </w:rPr>
        <w:t xml:space="preserve">In assessing the risks </w:t>
      </w:r>
      <w:r w:rsidR="00562B4E" w:rsidRPr="00F00D2D">
        <w:rPr>
          <w:sz w:val="22"/>
          <w:szCs w:val="22"/>
        </w:rPr>
        <w:t xml:space="preserve">during implementation, UNIDO indicated that the delays caused by equipment delivery </w:t>
      </w:r>
      <w:r w:rsidR="00C23E6C" w:rsidRPr="00F00D2D">
        <w:rPr>
          <w:sz w:val="22"/>
          <w:szCs w:val="22"/>
        </w:rPr>
        <w:t>impacted some of the project activities, and emphasized that as agreed with the Government,</w:t>
      </w:r>
      <w:r w:rsidR="00AA6F13" w:rsidRPr="00F00D2D">
        <w:rPr>
          <w:sz w:val="22"/>
          <w:szCs w:val="22"/>
        </w:rPr>
        <w:t xml:space="preserve"> equipment</w:t>
      </w:r>
      <w:r w:rsidR="00C23E6C" w:rsidRPr="00F00D2D">
        <w:rPr>
          <w:sz w:val="22"/>
          <w:szCs w:val="22"/>
        </w:rPr>
        <w:t xml:space="preserve"> specifications will be done </w:t>
      </w:r>
      <w:r w:rsidR="005C7028" w:rsidRPr="00F00D2D">
        <w:rPr>
          <w:sz w:val="22"/>
          <w:szCs w:val="22"/>
        </w:rPr>
        <w:t xml:space="preserve">in advance to reduce delays in procurement </w:t>
      </w:r>
      <w:r w:rsidR="00C23E6C" w:rsidRPr="00F00D2D">
        <w:rPr>
          <w:sz w:val="22"/>
          <w:szCs w:val="22"/>
        </w:rPr>
        <w:t xml:space="preserve">and facilitate a timely and efficient implementation of the activities </w:t>
      </w:r>
      <w:r w:rsidR="00CB444D" w:rsidRPr="00F00D2D">
        <w:rPr>
          <w:sz w:val="22"/>
          <w:szCs w:val="22"/>
        </w:rPr>
        <w:t>during the second</w:t>
      </w:r>
      <w:r w:rsidR="00C23E6C" w:rsidRPr="00F00D2D">
        <w:rPr>
          <w:sz w:val="22"/>
          <w:szCs w:val="22"/>
        </w:rPr>
        <w:t xml:space="preserve"> tranche.</w:t>
      </w:r>
    </w:p>
    <w:p w14:paraId="0A729572" w14:textId="2A190864" w:rsidR="00E97548" w:rsidRPr="001864BD" w:rsidRDefault="00E97548" w:rsidP="001B1AC2">
      <w:pPr>
        <w:pStyle w:val="NormalWeb"/>
        <w:widowControl w:val="0"/>
        <w:rPr>
          <w:sz w:val="22"/>
          <w:szCs w:val="22"/>
          <w:u w:val="single"/>
        </w:rPr>
      </w:pPr>
      <w:r w:rsidRPr="00F00D2D">
        <w:rPr>
          <w:sz w:val="22"/>
          <w:szCs w:val="22"/>
          <w:u w:val="single"/>
        </w:rPr>
        <w:t>Conclusion</w:t>
      </w:r>
      <w:r w:rsidRPr="001864BD">
        <w:rPr>
          <w:sz w:val="22"/>
          <w:szCs w:val="22"/>
          <w:u w:val="single"/>
        </w:rPr>
        <w:t xml:space="preserve"> </w:t>
      </w:r>
    </w:p>
    <w:p w14:paraId="17884456" w14:textId="5624D31B" w:rsidR="00E97548" w:rsidRPr="001864BD" w:rsidRDefault="00E97548" w:rsidP="00247E11">
      <w:pPr>
        <w:pStyle w:val="NormalWeb"/>
        <w:widowControl w:val="0"/>
        <w:numPr>
          <w:ilvl w:val="0"/>
          <w:numId w:val="1"/>
        </w:numPr>
        <w:jc w:val="both"/>
        <w:rPr>
          <w:sz w:val="22"/>
          <w:szCs w:val="22"/>
        </w:rPr>
      </w:pPr>
      <w:r w:rsidRPr="001864BD">
        <w:rPr>
          <w:sz w:val="22"/>
          <w:szCs w:val="22"/>
        </w:rPr>
        <w:t xml:space="preserve">The </w:t>
      </w:r>
      <w:r w:rsidR="00146B47">
        <w:rPr>
          <w:sz w:val="22"/>
          <w:szCs w:val="22"/>
        </w:rPr>
        <w:t xml:space="preserve">verification report confirmed that the </w:t>
      </w:r>
      <w:r w:rsidRPr="001864BD">
        <w:rPr>
          <w:sz w:val="22"/>
          <w:szCs w:val="22"/>
        </w:rPr>
        <w:t>Government is enforcing a licensing and quota system for the import and export of HCFCs, and consumption in 20</w:t>
      </w:r>
      <w:r w:rsidR="001B1AC2" w:rsidRPr="001864BD">
        <w:rPr>
          <w:sz w:val="22"/>
          <w:szCs w:val="22"/>
        </w:rPr>
        <w:t>22</w:t>
      </w:r>
      <w:r w:rsidRPr="001864BD">
        <w:rPr>
          <w:sz w:val="22"/>
          <w:szCs w:val="22"/>
        </w:rPr>
        <w:t xml:space="preserve"> is </w:t>
      </w:r>
      <w:r w:rsidR="001B1AC2" w:rsidRPr="001864BD">
        <w:rPr>
          <w:sz w:val="22"/>
          <w:szCs w:val="22"/>
        </w:rPr>
        <w:t>59</w:t>
      </w:r>
      <w:r w:rsidRPr="001864BD">
        <w:rPr>
          <w:sz w:val="22"/>
          <w:szCs w:val="22"/>
        </w:rPr>
        <w:t xml:space="preserve"> per cent </w:t>
      </w:r>
      <w:r w:rsidR="00146B47">
        <w:rPr>
          <w:sz w:val="22"/>
          <w:szCs w:val="22"/>
        </w:rPr>
        <w:t xml:space="preserve">below the HCFC baseline for compliance </w:t>
      </w:r>
      <w:r w:rsidRPr="001864BD">
        <w:rPr>
          <w:sz w:val="22"/>
          <w:szCs w:val="22"/>
        </w:rPr>
        <w:t xml:space="preserve">and </w:t>
      </w:r>
      <w:r w:rsidR="00D9052B" w:rsidRPr="001864BD">
        <w:rPr>
          <w:sz w:val="22"/>
          <w:szCs w:val="22"/>
        </w:rPr>
        <w:t>20</w:t>
      </w:r>
      <w:r w:rsidRPr="001864BD">
        <w:rPr>
          <w:sz w:val="22"/>
          <w:szCs w:val="22"/>
        </w:rPr>
        <w:t> per cent below the control target stipulated in the Agreement with the Executive Committee. The disbursement</w:t>
      </w:r>
      <w:r w:rsidR="0077025E" w:rsidRPr="001864BD">
        <w:rPr>
          <w:sz w:val="22"/>
          <w:szCs w:val="22"/>
        </w:rPr>
        <w:t xml:space="preserve"> </w:t>
      </w:r>
      <w:r w:rsidR="009C4864" w:rsidRPr="001864BD">
        <w:rPr>
          <w:sz w:val="22"/>
          <w:szCs w:val="22"/>
        </w:rPr>
        <w:t>of</w:t>
      </w:r>
      <w:r w:rsidR="0077025E" w:rsidRPr="001864BD">
        <w:rPr>
          <w:sz w:val="22"/>
          <w:szCs w:val="22"/>
        </w:rPr>
        <w:t xml:space="preserve"> the first tranche of stage III is 4</w:t>
      </w:r>
      <w:r w:rsidR="00163740">
        <w:rPr>
          <w:sz w:val="22"/>
          <w:szCs w:val="22"/>
        </w:rPr>
        <w:t xml:space="preserve">4 </w:t>
      </w:r>
      <w:r w:rsidRPr="001864BD">
        <w:rPr>
          <w:sz w:val="22"/>
          <w:szCs w:val="22"/>
        </w:rPr>
        <w:t>per cent</w:t>
      </w:r>
      <w:r w:rsidR="0077025E" w:rsidRPr="001864BD">
        <w:rPr>
          <w:sz w:val="22"/>
          <w:szCs w:val="22"/>
        </w:rPr>
        <w:t xml:space="preserve">. </w:t>
      </w:r>
      <w:r w:rsidRPr="001864BD">
        <w:rPr>
          <w:sz w:val="22"/>
          <w:szCs w:val="22"/>
        </w:rPr>
        <w:t xml:space="preserve">While there have been some delays in implementation, in part due </w:t>
      </w:r>
      <w:r w:rsidR="00FA4B6A" w:rsidRPr="001864BD">
        <w:rPr>
          <w:sz w:val="22"/>
          <w:szCs w:val="22"/>
        </w:rPr>
        <w:t>to the relocation of the NO</w:t>
      </w:r>
      <w:r w:rsidR="00163740">
        <w:rPr>
          <w:sz w:val="22"/>
          <w:szCs w:val="22"/>
        </w:rPr>
        <w:t xml:space="preserve">U </w:t>
      </w:r>
      <w:r w:rsidR="00FA4B6A" w:rsidRPr="001864BD">
        <w:rPr>
          <w:sz w:val="22"/>
          <w:szCs w:val="22"/>
        </w:rPr>
        <w:t>back to the Environment Authority</w:t>
      </w:r>
      <w:r w:rsidRPr="001864BD">
        <w:rPr>
          <w:sz w:val="22"/>
          <w:szCs w:val="22"/>
        </w:rPr>
        <w:t>, the HPMP is progressing, and the implementation of the planned activities</w:t>
      </w:r>
      <w:r w:rsidR="00711EBA" w:rsidRPr="001864BD">
        <w:rPr>
          <w:sz w:val="22"/>
          <w:szCs w:val="22"/>
        </w:rPr>
        <w:t xml:space="preserve"> for the second tranche will ensure that the country meets its targets under the Montreal Protocol</w:t>
      </w:r>
      <w:r w:rsidR="00146B47">
        <w:rPr>
          <w:sz w:val="22"/>
          <w:szCs w:val="22"/>
        </w:rPr>
        <w:t xml:space="preserve"> and its Agreement with the Executive Committee</w:t>
      </w:r>
      <w:r w:rsidR="00711EBA" w:rsidRPr="001864BD">
        <w:rPr>
          <w:sz w:val="22"/>
          <w:szCs w:val="22"/>
        </w:rPr>
        <w:t>.</w:t>
      </w:r>
    </w:p>
    <w:p w14:paraId="50A1A857" w14:textId="77777777" w:rsidR="00C038BF" w:rsidRDefault="00C038BF" w:rsidP="00CD4C0B">
      <w:pPr>
        <w:spacing w:before="360" w:after="240"/>
        <w:rPr>
          <w:b/>
        </w:rPr>
      </w:pPr>
      <w:r w:rsidRPr="0034371D">
        <w:rPr>
          <w:b/>
        </w:rPr>
        <w:lastRenderedPageBreak/>
        <w:t>RECOMMENDATION</w:t>
      </w:r>
    </w:p>
    <w:p w14:paraId="44887F3F" w14:textId="14C84138" w:rsidR="00C038BF" w:rsidRDefault="00C038BF" w:rsidP="00280D5E">
      <w:pPr>
        <w:pStyle w:val="Heading1"/>
      </w:pPr>
      <w:bookmarkStart w:id="3" w:name="_Hlk122622077"/>
      <w:r w:rsidRPr="0034371D">
        <w:t>The Fund Secretariat recommends</w:t>
      </w:r>
      <w:r>
        <w:t xml:space="preserve"> t</w:t>
      </w:r>
      <w:r w:rsidRPr="0034371D">
        <w:t>hat the Executive Committee</w:t>
      </w:r>
      <w:r>
        <w:t xml:space="preserve"> n</w:t>
      </w:r>
      <w:r w:rsidRPr="0034371D">
        <w:t xml:space="preserve">ote the progress report on the implementation of the </w:t>
      </w:r>
      <w:r w:rsidR="00ED5688">
        <w:t>first</w:t>
      </w:r>
      <w:r w:rsidRPr="0034371D">
        <w:t xml:space="preserve"> tranche of stage</w:t>
      </w:r>
      <w:r>
        <w:t> </w:t>
      </w:r>
      <w:r w:rsidR="008A3373" w:rsidRPr="008A3373">
        <w:t>III</w:t>
      </w:r>
      <w:r w:rsidRPr="0034371D">
        <w:t xml:space="preserve"> of the HCFC phase-out management plan (HPMP) for </w:t>
      </w:r>
      <w:r w:rsidR="008A3373" w:rsidRPr="008A3373">
        <w:t>Oman</w:t>
      </w:r>
      <w:r>
        <w:t>,</w:t>
      </w:r>
      <w:r w:rsidRPr="0034371D">
        <w:t xml:space="preserve"> </w:t>
      </w:r>
      <w:r w:rsidRPr="008B0000">
        <w:t>and</w:t>
      </w:r>
      <w:r>
        <w:t xml:space="preserve"> further recommends blanket approval of </w:t>
      </w:r>
      <w:r w:rsidRPr="0034371D">
        <w:t xml:space="preserve">the </w:t>
      </w:r>
      <w:r w:rsidR="005250DF" w:rsidRPr="005250DF">
        <w:t>second</w:t>
      </w:r>
      <w:r w:rsidRPr="0034371D">
        <w:t xml:space="preserve"> </w:t>
      </w:r>
      <w:r>
        <w:t xml:space="preserve">tranche </w:t>
      </w:r>
      <w:r w:rsidRPr="0034371D">
        <w:t>of stag</w:t>
      </w:r>
      <w:r>
        <w:t>e</w:t>
      </w:r>
      <w:r w:rsidRPr="0034371D">
        <w:t> </w:t>
      </w:r>
      <w:r w:rsidR="008A3373" w:rsidRPr="008A3373">
        <w:t>III</w:t>
      </w:r>
      <w:r>
        <w:t xml:space="preserve"> </w:t>
      </w:r>
      <w:r w:rsidRPr="0034371D">
        <w:t>of the HPMP and the corresponding 20</w:t>
      </w:r>
      <w:r w:rsidR="00454DF6">
        <w:t>24</w:t>
      </w:r>
      <w:r>
        <w:noBreakHyphen/>
      </w:r>
      <w:r w:rsidRPr="007D5158">
        <w:t>20</w:t>
      </w:r>
      <w:r w:rsidR="00F36ABA">
        <w:t>25</w:t>
      </w:r>
      <w:r w:rsidRPr="0034371D">
        <w:t xml:space="preserve"> tranche implementation plan</w:t>
      </w:r>
      <w:r w:rsidRPr="005357EE">
        <w:t xml:space="preserve"> </w:t>
      </w:r>
      <w:r w:rsidRPr="0034371D">
        <w:t xml:space="preserve">for </w:t>
      </w:r>
      <w:r w:rsidR="008A3373" w:rsidRPr="008A3373">
        <w:t>Oman</w:t>
      </w:r>
      <w:r w:rsidRPr="0034371D">
        <w:t xml:space="preserve"> at the funding level</w:t>
      </w:r>
      <w:r w:rsidR="00F36ABA">
        <w:t>s</w:t>
      </w:r>
      <w:r>
        <w:t xml:space="preserve"> shown in the table below</w:t>
      </w:r>
      <w:r w:rsidRPr="00CC14E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34371D" w14:paraId="0F475CA2" w14:textId="77777777" w:rsidTr="00194B8B">
        <w:trPr>
          <w:tblHeader/>
        </w:trPr>
        <w:tc>
          <w:tcPr>
            <w:tcW w:w="293" w:type="pct"/>
          </w:tcPr>
          <w:p w14:paraId="16F88C93" w14:textId="77777777" w:rsidR="00C038BF" w:rsidRPr="0034371D" w:rsidRDefault="00C038BF" w:rsidP="00194B8B">
            <w:pPr>
              <w:jc w:val="center"/>
              <w:rPr>
                <w:b/>
                <w:bCs/>
                <w:sz w:val="20"/>
                <w:szCs w:val="20"/>
              </w:rPr>
            </w:pPr>
          </w:p>
        </w:tc>
        <w:tc>
          <w:tcPr>
            <w:tcW w:w="2337" w:type="pct"/>
          </w:tcPr>
          <w:p w14:paraId="583593E1" w14:textId="77777777" w:rsidR="00C038BF" w:rsidRPr="0034371D" w:rsidRDefault="00C038BF" w:rsidP="00194B8B">
            <w:pPr>
              <w:jc w:val="center"/>
              <w:rPr>
                <w:b/>
                <w:bCs/>
                <w:sz w:val="20"/>
                <w:szCs w:val="20"/>
              </w:rPr>
            </w:pPr>
            <w:r w:rsidRPr="0034371D">
              <w:rPr>
                <w:b/>
                <w:bCs/>
                <w:sz w:val="20"/>
                <w:szCs w:val="20"/>
              </w:rPr>
              <w:t>Project title</w:t>
            </w:r>
          </w:p>
        </w:tc>
        <w:tc>
          <w:tcPr>
            <w:tcW w:w="790" w:type="pct"/>
            <w:tcMar>
              <w:left w:w="29" w:type="dxa"/>
              <w:right w:w="29" w:type="dxa"/>
            </w:tcMar>
          </w:tcPr>
          <w:p w14:paraId="1A770C96" w14:textId="77777777" w:rsidR="00C038BF" w:rsidRPr="0034371D" w:rsidRDefault="00C038BF" w:rsidP="00194B8B">
            <w:pPr>
              <w:jc w:val="center"/>
              <w:rPr>
                <w:b/>
                <w:bCs/>
                <w:sz w:val="20"/>
                <w:szCs w:val="20"/>
              </w:rPr>
            </w:pPr>
            <w:r w:rsidRPr="0034371D">
              <w:rPr>
                <w:b/>
                <w:bCs/>
                <w:sz w:val="20"/>
                <w:szCs w:val="20"/>
              </w:rPr>
              <w:t>Project funding (US $)</w:t>
            </w:r>
          </w:p>
        </w:tc>
        <w:tc>
          <w:tcPr>
            <w:tcW w:w="747" w:type="pct"/>
            <w:tcMar>
              <w:left w:w="29" w:type="dxa"/>
              <w:right w:w="29" w:type="dxa"/>
            </w:tcMar>
          </w:tcPr>
          <w:p w14:paraId="642A94E8" w14:textId="77777777" w:rsidR="00C038BF" w:rsidRPr="0034371D" w:rsidRDefault="00C038BF" w:rsidP="00194B8B">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509F6DE2" w14:textId="77777777" w:rsidR="00C038BF" w:rsidRPr="0034371D" w:rsidRDefault="00C038BF" w:rsidP="00194B8B">
            <w:pPr>
              <w:jc w:val="center"/>
              <w:rPr>
                <w:b/>
                <w:bCs/>
                <w:sz w:val="20"/>
                <w:szCs w:val="20"/>
              </w:rPr>
            </w:pPr>
            <w:r w:rsidRPr="0034371D">
              <w:rPr>
                <w:b/>
                <w:bCs/>
                <w:sz w:val="20"/>
                <w:szCs w:val="20"/>
              </w:rPr>
              <w:t>Implementing agency</w:t>
            </w:r>
          </w:p>
        </w:tc>
      </w:tr>
      <w:tr w:rsidR="00C038BF" w:rsidRPr="0034371D" w14:paraId="3567D7E1" w14:textId="77777777" w:rsidTr="00194B8B">
        <w:tc>
          <w:tcPr>
            <w:tcW w:w="293" w:type="pct"/>
          </w:tcPr>
          <w:p w14:paraId="3FB96B0C" w14:textId="77777777" w:rsidR="00C038BF" w:rsidRPr="0034371D" w:rsidRDefault="00C038BF" w:rsidP="00194B8B">
            <w:pPr>
              <w:rPr>
                <w:sz w:val="20"/>
                <w:szCs w:val="20"/>
              </w:rPr>
            </w:pPr>
            <w:r w:rsidRPr="0034371D">
              <w:rPr>
                <w:sz w:val="20"/>
                <w:szCs w:val="20"/>
              </w:rPr>
              <w:t>(a)</w:t>
            </w:r>
          </w:p>
        </w:tc>
        <w:tc>
          <w:tcPr>
            <w:tcW w:w="2337" w:type="pct"/>
          </w:tcPr>
          <w:p w14:paraId="474C8E0A" w14:textId="198889EA" w:rsidR="00C038BF" w:rsidRPr="0034371D" w:rsidRDefault="00C038BF" w:rsidP="00194B8B">
            <w:pPr>
              <w:jc w:val="left"/>
              <w:rPr>
                <w:sz w:val="20"/>
                <w:szCs w:val="20"/>
              </w:rPr>
            </w:pPr>
            <w:r w:rsidRPr="0034371D">
              <w:rPr>
                <w:sz w:val="20"/>
                <w:szCs w:val="20"/>
              </w:rPr>
              <w:t>HCFC phase-out management plan (</w:t>
            </w:r>
            <w:r>
              <w:rPr>
                <w:sz w:val="20"/>
                <w:szCs w:val="20"/>
              </w:rPr>
              <w:t>stage </w:t>
            </w:r>
            <w:r w:rsidR="008A3373" w:rsidRPr="008A3373">
              <w:rPr>
                <w:sz w:val="20"/>
                <w:szCs w:val="20"/>
              </w:rPr>
              <w:t>III</w:t>
            </w:r>
            <w:r w:rsidRPr="0034371D">
              <w:rPr>
                <w:sz w:val="20"/>
                <w:szCs w:val="20"/>
              </w:rPr>
              <w:t xml:space="preserve">, </w:t>
            </w:r>
            <w:r w:rsidR="005250DF" w:rsidRPr="005250DF">
              <w:rPr>
                <w:sz w:val="20"/>
                <w:szCs w:val="20"/>
              </w:rPr>
              <w:t>second</w:t>
            </w:r>
            <w:r>
              <w:rPr>
                <w:sz w:val="20"/>
                <w:szCs w:val="20"/>
              </w:rPr>
              <w:t> </w:t>
            </w:r>
            <w:r w:rsidRPr="0034371D">
              <w:rPr>
                <w:sz w:val="20"/>
                <w:szCs w:val="20"/>
              </w:rPr>
              <w:t>tranche)</w:t>
            </w:r>
          </w:p>
        </w:tc>
        <w:tc>
          <w:tcPr>
            <w:tcW w:w="790" w:type="pct"/>
          </w:tcPr>
          <w:p w14:paraId="5EF1F7F0" w14:textId="1D423F20" w:rsidR="00C038BF" w:rsidRPr="00CB57BA" w:rsidRDefault="00D96AE2" w:rsidP="00194B8B">
            <w:pPr>
              <w:jc w:val="right"/>
              <w:rPr>
                <w:sz w:val="20"/>
                <w:szCs w:val="20"/>
              </w:rPr>
            </w:pPr>
            <w:r w:rsidRPr="00CB57BA">
              <w:rPr>
                <w:sz w:val="20"/>
                <w:szCs w:val="20"/>
              </w:rPr>
              <w:t>117,094</w:t>
            </w:r>
          </w:p>
        </w:tc>
        <w:tc>
          <w:tcPr>
            <w:tcW w:w="747" w:type="pct"/>
          </w:tcPr>
          <w:p w14:paraId="03C19805" w14:textId="16F21220" w:rsidR="00C038BF" w:rsidRPr="00CB57BA" w:rsidRDefault="00CB57BA" w:rsidP="00194B8B">
            <w:pPr>
              <w:jc w:val="right"/>
              <w:rPr>
                <w:sz w:val="20"/>
                <w:szCs w:val="20"/>
              </w:rPr>
            </w:pPr>
            <w:r w:rsidRPr="00CB57BA">
              <w:rPr>
                <w:sz w:val="20"/>
                <w:szCs w:val="20"/>
              </w:rPr>
              <w:t>8,197</w:t>
            </w:r>
          </w:p>
        </w:tc>
        <w:tc>
          <w:tcPr>
            <w:tcW w:w="833" w:type="pct"/>
            <w:tcBorders>
              <w:top w:val="single" w:sz="4" w:space="0" w:color="auto"/>
            </w:tcBorders>
          </w:tcPr>
          <w:p w14:paraId="34F1A586" w14:textId="182EF63B" w:rsidR="00C038BF" w:rsidRPr="0034371D" w:rsidRDefault="00F24C63" w:rsidP="00194B8B">
            <w:pPr>
              <w:jc w:val="center"/>
              <w:rPr>
                <w:sz w:val="20"/>
                <w:szCs w:val="20"/>
              </w:rPr>
            </w:pPr>
            <w:r w:rsidRPr="00F24C63">
              <w:rPr>
                <w:sz w:val="20"/>
                <w:szCs w:val="20"/>
              </w:rPr>
              <w:t>UNIDO</w:t>
            </w:r>
          </w:p>
        </w:tc>
      </w:tr>
      <w:tr w:rsidR="00C038BF" w:rsidRPr="0034371D" w14:paraId="5DB4ACAE" w14:textId="77777777" w:rsidTr="00194B8B">
        <w:tc>
          <w:tcPr>
            <w:tcW w:w="293" w:type="pct"/>
          </w:tcPr>
          <w:p w14:paraId="6BD1902D" w14:textId="77777777" w:rsidR="00C038BF" w:rsidRPr="0034371D" w:rsidRDefault="00C038BF" w:rsidP="00194B8B">
            <w:pPr>
              <w:rPr>
                <w:sz w:val="20"/>
                <w:szCs w:val="20"/>
              </w:rPr>
            </w:pPr>
            <w:r w:rsidRPr="0034371D">
              <w:rPr>
                <w:sz w:val="20"/>
                <w:szCs w:val="20"/>
              </w:rPr>
              <w:t>(b)</w:t>
            </w:r>
          </w:p>
        </w:tc>
        <w:tc>
          <w:tcPr>
            <w:tcW w:w="2337" w:type="pct"/>
          </w:tcPr>
          <w:p w14:paraId="61950C73" w14:textId="265F83E3" w:rsidR="00C038BF" w:rsidRPr="0034371D" w:rsidRDefault="00C038BF" w:rsidP="00194B8B">
            <w:pPr>
              <w:jc w:val="left"/>
              <w:rPr>
                <w:sz w:val="20"/>
                <w:szCs w:val="20"/>
              </w:rPr>
            </w:pPr>
            <w:r w:rsidRPr="0034371D">
              <w:rPr>
                <w:sz w:val="20"/>
                <w:szCs w:val="20"/>
              </w:rPr>
              <w:t>HCFC phase-out management plan (</w:t>
            </w:r>
            <w:r>
              <w:rPr>
                <w:sz w:val="20"/>
                <w:szCs w:val="20"/>
              </w:rPr>
              <w:t>stage </w:t>
            </w:r>
            <w:r w:rsidR="008A3373" w:rsidRPr="008A3373">
              <w:rPr>
                <w:sz w:val="20"/>
                <w:szCs w:val="20"/>
              </w:rPr>
              <w:t>III</w:t>
            </w:r>
            <w:r w:rsidRPr="0034371D">
              <w:rPr>
                <w:sz w:val="20"/>
                <w:szCs w:val="20"/>
              </w:rPr>
              <w:t xml:space="preserve">, </w:t>
            </w:r>
            <w:r w:rsidR="005250DF" w:rsidRPr="005250DF">
              <w:rPr>
                <w:sz w:val="20"/>
                <w:szCs w:val="20"/>
              </w:rPr>
              <w:t>second</w:t>
            </w:r>
            <w:r>
              <w:rPr>
                <w:sz w:val="20"/>
                <w:szCs w:val="20"/>
              </w:rPr>
              <w:t> </w:t>
            </w:r>
            <w:r w:rsidRPr="0034371D">
              <w:rPr>
                <w:sz w:val="20"/>
                <w:szCs w:val="20"/>
              </w:rPr>
              <w:t>tranche)</w:t>
            </w:r>
          </w:p>
        </w:tc>
        <w:tc>
          <w:tcPr>
            <w:tcW w:w="790" w:type="pct"/>
          </w:tcPr>
          <w:p w14:paraId="2E0B8C98" w14:textId="5A863E5F" w:rsidR="00C038BF" w:rsidRPr="00CB57BA" w:rsidRDefault="00D96AE2" w:rsidP="00194B8B">
            <w:pPr>
              <w:jc w:val="right"/>
              <w:rPr>
                <w:sz w:val="20"/>
                <w:szCs w:val="20"/>
              </w:rPr>
            </w:pPr>
            <w:r w:rsidRPr="00CB57BA">
              <w:rPr>
                <w:sz w:val="20"/>
                <w:szCs w:val="20"/>
              </w:rPr>
              <w:t>116,000</w:t>
            </w:r>
          </w:p>
        </w:tc>
        <w:tc>
          <w:tcPr>
            <w:tcW w:w="747" w:type="pct"/>
          </w:tcPr>
          <w:p w14:paraId="0C1D5D84" w14:textId="2F0E49EC" w:rsidR="00C038BF" w:rsidRPr="00CB57BA" w:rsidRDefault="00CB57BA" w:rsidP="00194B8B">
            <w:pPr>
              <w:jc w:val="right"/>
              <w:rPr>
                <w:sz w:val="20"/>
                <w:szCs w:val="20"/>
              </w:rPr>
            </w:pPr>
            <w:r w:rsidRPr="00CB57BA">
              <w:rPr>
                <w:sz w:val="20"/>
                <w:szCs w:val="20"/>
              </w:rPr>
              <w:t>14,612</w:t>
            </w:r>
          </w:p>
        </w:tc>
        <w:tc>
          <w:tcPr>
            <w:tcW w:w="833" w:type="pct"/>
          </w:tcPr>
          <w:p w14:paraId="5D995091" w14:textId="4D47E755" w:rsidR="00C038BF" w:rsidRPr="0034371D" w:rsidRDefault="00F24C63" w:rsidP="00194B8B">
            <w:pPr>
              <w:jc w:val="center"/>
              <w:rPr>
                <w:sz w:val="20"/>
                <w:szCs w:val="20"/>
              </w:rPr>
            </w:pPr>
            <w:r w:rsidRPr="00F24C63">
              <w:rPr>
                <w:sz w:val="20"/>
                <w:szCs w:val="20"/>
              </w:rPr>
              <w:t>UNEP</w:t>
            </w:r>
          </w:p>
        </w:tc>
      </w:tr>
      <w:bookmarkEnd w:id="3"/>
    </w:tbl>
    <w:p w14:paraId="2B39CC31" w14:textId="77777777" w:rsidR="00AB70D5" w:rsidRDefault="00AB70D5" w:rsidP="00C038BF"/>
    <w:p w14:paraId="4098FFEE" w14:textId="77777777" w:rsidR="00AB70D5" w:rsidRPr="0034371D"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194B8B"/>
        </w:tc>
        <w:tc>
          <w:tcPr>
            <w:tcW w:w="1872" w:type="dxa"/>
          </w:tcPr>
          <w:p w14:paraId="2DED6062" w14:textId="77777777" w:rsidR="00C038BF" w:rsidRPr="009B0D30" w:rsidRDefault="00C038BF" w:rsidP="00194B8B"/>
        </w:tc>
        <w:tc>
          <w:tcPr>
            <w:tcW w:w="1872" w:type="dxa"/>
            <w:tcBorders>
              <w:bottom w:val="single" w:sz="4" w:space="0" w:color="auto"/>
            </w:tcBorders>
          </w:tcPr>
          <w:p w14:paraId="06974B8C" w14:textId="77777777" w:rsidR="00C038BF" w:rsidRPr="009B0D30" w:rsidRDefault="00C038BF" w:rsidP="00194B8B"/>
        </w:tc>
        <w:tc>
          <w:tcPr>
            <w:tcW w:w="1872" w:type="dxa"/>
          </w:tcPr>
          <w:p w14:paraId="7539F952" w14:textId="77777777" w:rsidR="00C038BF" w:rsidRPr="009B0D30" w:rsidRDefault="00C038BF" w:rsidP="00194B8B"/>
        </w:tc>
        <w:tc>
          <w:tcPr>
            <w:tcW w:w="1873" w:type="dxa"/>
          </w:tcPr>
          <w:p w14:paraId="4C1EB939" w14:textId="77777777" w:rsidR="00C038BF" w:rsidRPr="009B0D30" w:rsidRDefault="00C038BF" w:rsidP="00194B8B"/>
        </w:tc>
      </w:tr>
    </w:tbl>
    <w:p w14:paraId="242EA379" w14:textId="40775D2E" w:rsidR="00C15867" w:rsidRPr="009B0D30" w:rsidRDefault="00C15867" w:rsidP="00CA59FB">
      <w:pPr>
        <w:jc w:val="left"/>
      </w:pPr>
    </w:p>
    <w:sectPr w:rsidR="00C15867" w:rsidRPr="009B0D30"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DC4A9" w14:textId="77777777" w:rsidR="005F6E64" w:rsidRDefault="005F6E64" w:rsidP="004A504B">
      <w:r>
        <w:separator/>
      </w:r>
    </w:p>
  </w:endnote>
  <w:endnote w:type="continuationSeparator" w:id="0">
    <w:p w14:paraId="132A095E" w14:textId="77777777" w:rsidR="005F6E64" w:rsidRDefault="005F6E64" w:rsidP="004A504B">
      <w:r>
        <w:continuationSeparator/>
      </w:r>
    </w:p>
  </w:endnote>
  <w:endnote w:type="continuationNotice" w:id="1">
    <w:p w14:paraId="3BB786A4" w14:textId="77777777" w:rsidR="005F6E64" w:rsidRDefault="005F6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1EC06" w14:textId="77777777" w:rsidR="005F6E64" w:rsidRDefault="005F6E64" w:rsidP="004A504B">
      <w:r>
        <w:separator/>
      </w:r>
    </w:p>
  </w:footnote>
  <w:footnote w:type="continuationSeparator" w:id="0">
    <w:p w14:paraId="638CFAD4" w14:textId="77777777" w:rsidR="005F6E64" w:rsidRDefault="005F6E64" w:rsidP="004A504B">
      <w:r>
        <w:continuationSeparator/>
      </w:r>
    </w:p>
  </w:footnote>
  <w:footnote w:type="continuationNotice" w:id="1">
    <w:p w14:paraId="5F3E93AD" w14:textId="77777777" w:rsidR="005F6E64" w:rsidRDefault="005F6E64"/>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574298D1" w:rsidR="00C038BF" w:rsidRPr="00FE3307" w:rsidRDefault="00C038BF" w:rsidP="00C038BF">
      <w:pPr>
        <w:pStyle w:val="FootnoteText"/>
      </w:pPr>
      <w:r w:rsidRPr="00FE3307">
        <w:rPr>
          <w:rStyle w:val="FootnoteReference"/>
        </w:rPr>
        <w:footnoteRef/>
      </w:r>
      <w:r w:rsidRPr="00FE3307">
        <w:t xml:space="preserve"> As per the letter of </w:t>
      </w:r>
      <w:r w:rsidR="009A3879">
        <w:t xml:space="preserve">22 July </w:t>
      </w:r>
      <w:r>
        <w:t>2023</w:t>
      </w:r>
      <w:r w:rsidRPr="00FE3307">
        <w:t xml:space="preserve"> from the </w:t>
      </w:r>
      <w:r w:rsidR="009A3879">
        <w:t xml:space="preserve">Environment Authority </w:t>
      </w:r>
      <w:r w:rsidRPr="00FE3307">
        <w:t xml:space="preserve">of </w:t>
      </w:r>
      <w:r w:rsidR="009A3879">
        <w:t xml:space="preserve">Oman </w:t>
      </w:r>
      <w:r w:rsidR="00C60527">
        <w:t>to UNIDO</w:t>
      </w:r>
      <w:r w:rsidRPr="00FE3307">
        <w:t>.</w:t>
      </w:r>
    </w:p>
  </w:footnote>
  <w:footnote w:id="4">
    <w:p w14:paraId="796AE21E" w14:textId="6A1AF153" w:rsidR="00FC5509" w:rsidRPr="001864BD" w:rsidRDefault="00FC5509">
      <w:pPr>
        <w:pStyle w:val="FootnoteText"/>
        <w:rPr>
          <w:lang w:val="en-US"/>
        </w:rPr>
      </w:pPr>
      <w:r>
        <w:rPr>
          <w:rStyle w:val="FootnoteReference"/>
        </w:rPr>
        <w:footnoteRef/>
      </w:r>
      <w:r>
        <w:t xml:space="preserve"> </w:t>
      </w:r>
      <w:r w:rsidR="001864BD">
        <w:rPr>
          <w:lang w:val="en-GB"/>
        </w:rPr>
        <w:t>Including r</w:t>
      </w:r>
      <w:r w:rsidRPr="00FC5509">
        <w:rPr>
          <w:lang w:val="en-GB"/>
        </w:rPr>
        <w:t xml:space="preserve">eclamation unit, refrigerant identifiers, recovery cylinders, manifold gauges and hoses, </w:t>
      </w:r>
      <w:r w:rsidR="00722E85">
        <w:rPr>
          <w:lang w:val="en-GB"/>
        </w:rPr>
        <w:t xml:space="preserve">and </w:t>
      </w:r>
      <w:r w:rsidRPr="00FC5509">
        <w:rPr>
          <w:lang w:val="en-GB"/>
        </w:rPr>
        <w:t>brazing kits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142C85D1" w:rsidR="00DC6A10" w:rsidRPr="0033525D" w:rsidRDefault="009076E8">
    <w:fldSimple w:instr=" DOCPROPERTY &quot;Document number&quot;  \* MERGEFORMAT ">
      <w:r w:rsidR="002042D9">
        <w:t>UNEP/OzL.Pro/ExCom/93/79</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36335609" w:rsidR="00DC6A10" w:rsidRPr="0033525D" w:rsidRDefault="009076E8">
    <w:pPr>
      <w:jc w:val="right"/>
    </w:pPr>
    <w:fldSimple w:instr=" DOCPROPERTY &quot;Document number&quot;  \* MERGEFORMAT ">
      <w:r w:rsidR="00656C67">
        <w:t>UNEP/OzL.Pro/ExCom/93/79</w:t>
      </w:r>
    </w:fldSimple>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324B9F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4D6931"/>
    <w:multiLevelType w:val="hybridMultilevel"/>
    <w:tmpl w:val="C8C4C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9"/>
  </w:num>
  <w:num w:numId="20" w16cid:durableId="444007775">
    <w:abstractNumId w:val="12"/>
  </w:num>
  <w:num w:numId="21" w16cid:durableId="1397825505">
    <w:abstractNumId w:val="14"/>
  </w:num>
  <w:num w:numId="22" w16cid:durableId="1051735893">
    <w:abstractNumId w:val="18"/>
  </w:num>
  <w:num w:numId="23" w16cid:durableId="1791509857">
    <w:abstractNumId w:val="13"/>
  </w:num>
  <w:num w:numId="24" w16cid:durableId="161051784">
    <w:abstractNumId w:val="17"/>
  </w:num>
  <w:num w:numId="25" w16cid:durableId="1739671570">
    <w:abstractNumId w:val="10"/>
  </w:num>
  <w:num w:numId="26" w16cid:durableId="876039541">
    <w:abstractNumId w:val="10"/>
  </w:num>
  <w:num w:numId="27" w16cid:durableId="1015959592">
    <w:abstractNumId w:val="10"/>
  </w:num>
  <w:num w:numId="28" w16cid:durableId="827284529">
    <w:abstractNumId w:val="10"/>
  </w:num>
  <w:num w:numId="29" w16cid:durableId="814180810">
    <w:abstractNumId w:val="10"/>
  </w:num>
  <w:num w:numId="30" w16cid:durableId="1811433971">
    <w:abstractNumId w:val="10"/>
  </w:num>
  <w:num w:numId="31" w16cid:durableId="753627369">
    <w:abstractNumId w:val="10"/>
  </w:num>
  <w:num w:numId="32" w16cid:durableId="413742019">
    <w:abstractNumId w:val="10"/>
  </w:num>
  <w:num w:numId="33" w16cid:durableId="638917439">
    <w:abstractNumId w:val="10"/>
  </w:num>
  <w:num w:numId="34" w16cid:durableId="184269776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434E"/>
    <w:rsid w:val="00010246"/>
    <w:rsid w:val="00013F60"/>
    <w:rsid w:val="0001509C"/>
    <w:rsid w:val="000152B0"/>
    <w:rsid w:val="00016802"/>
    <w:rsid w:val="000211A9"/>
    <w:rsid w:val="00021238"/>
    <w:rsid w:val="000218C3"/>
    <w:rsid w:val="000223B7"/>
    <w:rsid w:val="000224D7"/>
    <w:rsid w:val="0002468A"/>
    <w:rsid w:val="000258C8"/>
    <w:rsid w:val="000268DB"/>
    <w:rsid w:val="00027332"/>
    <w:rsid w:val="00027ED9"/>
    <w:rsid w:val="000305C8"/>
    <w:rsid w:val="00031260"/>
    <w:rsid w:val="00033C0B"/>
    <w:rsid w:val="00035E5F"/>
    <w:rsid w:val="000365F5"/>
    <w:rsid w:val="0003681A"/>
    <w:rsid w:val="000372B7"/>
    <w:rsid w:val="00037C63"/>
    <w:rsid w:val="00045F61"/>
    <w:rsid w:val="00047816"/>
    <w:rsid w:val="00050F6E"/>
    <w:rsid w:val="00051AF2"/>
    <w:rsid w:val="00053D50"/>
    <w:rsid w:val="00054CF8"/>
    <w:rsid w:val="000556CD"/>
    <w:rsid w:val="000571E0"/>
    <w:rsid w:val="0006062E"/>
    <w:rsid w:val="00061EC2"/>
    <w:rsid w:val="00062C4D"/>
    <w:rsid w:val="00064E77"/>
    <w:rsid w:val="000666F0"/>
    <w:rsid w:val="00066CE8"/>
    <w:rsid w:val="00070388"/>
    <w:rsid w:val="00070BCD"/>
    <w:rsid w:val="0007572B"/>
    <w:rsid w:val="000765BC"/>
    <w:rsid w:val="00077212"/>
    <w:rsid w:val="00080DFE"/>
    <w:rsid w:val="00080ED0"/>
    <w:rsid w:val="0008458E"/>
    <w:rsid w:val="00085B06"/>
    <w:rsid w:val="00085B8F"/>
    <w:rsid w:val="00085BF7"/>
    <w:rsid w:val="00087BB1"/>
    <w:rsid w:val="00090481"/>
    <w:rsid w:val="000929E3"/>
    <w:rsid w:val="00093F98"/>
    <w:rsid w:val="00094A54"/>
    <w:rsid w:val="00095CBC"/>
    <w:rsid w:val="000968D9"/>
    <w:rsid w:val="000A3826"/>
    <w:rsid w:val="000A5CAE"/>
    <w:rsid w:val="000A6C26"/>
    <w:rsid w:val="000A77BC"/>
    <w:rsid w:val="000A7996"/>
    <w:rsid w:val="000B1808"/>
    <w:rsid w:val="000B1A91"/>
    <w:rsid w:val="000C4AAA"/>
    <w:rsid w:val="000C7E3D"/>
    <w:rsid w:val="000D237C"/>
    <w:rsid w:val="000D2A2A"/>
    <w:rsid w:val="000D3AE0"/>
    <w:rsid w:val="000D4116"/>
    <w:rsid w:val="000D52A4"/>
    <w:rsid w:val="000D67AD"/>
    <w:rsid w:val="000D7CF0"/>
    <w:rsid w:val="000E07BC"/>
    <w:rsid w:val="000E112F"/>
    <w:rsid w:val="000E1DDA"/>
    <w:rsid w:val="000E2E21"/>
    <w:rsid w:val="000E2FC0"/>
    <w:rsid w:val="000F1CD4"/>
    <w:rsid w:val="000F4103"/>
    <w:rsid w:val="000F70A7"/>
    <w:rsid w:val="00100178"/>
    <w:rsid w:val="00101163"/>
    <w:rsid w:val="001018C4"/>
    <w:rsid w:val="00103ED2"/>
    <w:rsid w:val="00105D11"/>
    <w:rsid w:val="00113CCA"/>
    <w:rsid w:val="001143FA"/>
    <w:rsid w:val="0011781B"/>
    <w:rsid w:val="001204BF"/>
    <w:rsid w:val="00122F25"/>
    <w:rsid w:val="00123321"/>
    <w:rsid w:val="00126000"/>
    <w:rsid w:val="001278EA"/>
    <w:rsid w:val="001313A5"/>
    <w:rsid w:val="001329B8"/>
    <w:rsid w:val="0013447C"/>
    <w:rsid w:val="00134C75"/>
    <w:rsid w:val="00135256"/>
    <w:rsid w:val="00135334"/>
    <w:rsid w:val="00135980"/>
    <w:rsid w:val="0013786F"/>
    <w:rsid w:val="00137B6C"/>
    <w:rsid w:val="00146B47"/>
    <w:rsid w:val="00152D8B"/>
    <w:rsid w:val="00156500"/>
    <w:rsid w:val="00157877"/>
    <w:rsid w:val="00157A56"/>
    <w:rsid w:val="00161C7A"/>
    <w:rsid w:val="00163740"/>
    <w:rsid w:val="00164719"/>
    <w:rsid w:val="00166FC4"/>
    <w:rsid w:val="00167095"/>
    <w:rsid w:val="00167183"/>
    <w:rsid w:val="001677AC"/>
    <w:rsid w:val="00170831"/>
    <w:rsid w:val="00171426"/>
    <w:rsid w:val="00174581"/>
    <w:rsid w:val="001804EA"/>
    <w:rsid w:val="00184D55"/>
    <w:rsid w:val="001864BD"/>
    <w:rsid w:val="00186E4E"/>
    <w:rsid w:val="00190A61"/>
    <w:rsid w:val="001923FF"/>
    <w:rsid w:val="00194B8B"/>
    <w:rsid w:val="00194E14"/>
    <w:rsid w:val="00195A04"/>
    <w:rsid w:val="001A002A"/>
    <w:rsid w:val="001A0B1E"/>
    <w:rsid w:val="001A2215"/>
    <w:rsid w:val="001A3342"/>
    <w:rsid w:val="001A3E3D"/>
    <w:rsid w:val="001A3EDE"/>
    <w:rsid w:val="001A6CF4"/>
    <w:rsid w:val="001A7049"/>
    <w:rsid w:val="001B1AC2"/>
    <w:rsid w:val="001B1E40"/>
    <w:rsid w:val="001B3751"/>
    <w:rsid w:val="001B3771"/>
    <w:rsid w:val="001B4889"/>
    <w:rsid w:val="001B7043"/>
    <w:rsid w:val="001C02F4"/>
    <w:rsid w:val="001C5A81"/>
    <w:rsid w:val="001C5E79"/>
    <w:rsid w:val="001C71BF"/>
    <w:rsid w:val="001C764E"/>
    <w:rsid w:val="001C7B89"/>
    <w:rsid w:val="001D31C2"/>
    <w:rsid w:val="001D40F9"/>
    <w:rsid w:val="001D4330"/>
    <w:rsid w:val="001D5CAE"/>
    <w:rsid w:val="001D61F9"/>
    <w:rsid w:val="001E0564"/>
    <w:rsid w:val="001E084D"/>
    <w:rsid w:val="001E1052"/>
    <w:rsid w:val="001E1A66"/>
    <w:rsid w:val="001E21B1"/>
    <w:rsid w:val="001E2F93"/>
    <w:rsid w:val="001E3B7B"/>
    <w:rsid w:val="001E4554"/>
    <w:rsid w:val="001E61E5"/>
    <w:rsid w:val="001E7615"/>
    <w:rsid w:val="001E7B84"/>
    <w:rsid w:val="001F154C"/>
    <w:rsid w:val="001F2159"/>
    <w:rsid w:val="001F2ABC"/>
    <w:rsid w:val="001F4427"/>
    <w:rsid w:val="001F53FD"/>
    <w:rsid w:val="001F6242"/>
    <w:rsid w:val="0020353B"/>
    <w:rsid w:val="002042D9"/>
    <w:rsid w:val="00204BCD"/>
    <w:rsid w:val="00206052"/>
    <w:rsid w:val="00210B8B"/>
    <w:rsid w:val="002126F3"/>
    <w:rsid w:val="00214588"/>
    <w:rsid w:val="00214863"/>
    <w:rsid w:val="00215018"/>
    <w:rsid w:val="002156B4"/>
    <w:rsid w:val="002246C7"/>
    <w:rsid w:val="00224FCD"/>
    <w:rsid w:val="002254D1"/>
    <w:rsid w:val="00225FE4"/>
    <w:rsid w:val="002260A6"/>
    <w:rsid w:val="0023120A"/>
    <w:rsid w:val="00232522"/>
    <w:rsid w:val="002326D0"/>
    <w:rsid w:val="002338FC"/>
    <w:rsid w:val="0023706A"/>
    <w:rsid w:val="00240F54"/>
    <w:rsid w:val="00242BFA"/>
    <w:rsid w:val="0024348B"/>
    <w:rsid w:val="00243D62"/>
    <w:rsid w:val="00244DC0"/>
    <w:rsid w:val="00247452"/>
    <w:rsid w:val="00247E11"/>
    <w:rsid w:val="002503A5"/>
    <w:rsid w:val="00253222"/>
    <w:rsid w:val="00253528"/>
    <w:rsid w:val="002604B5"/>
    <w:rsid w:val="00261C13"/>
    <w:rsid w:val="00262847"/>
    <w:rsid w:val="00263394"/>
    <w:rsid w:val="0026542A"/>
    <w:rsid w:val="002667D5"/>
    <w:rsid w:val="00267853"/>
    <w:rsid w:val="0027190E"/>
    <w:rsid w:val="002722B2"/>
    <w:rsid w:val="00273C0B"/>
    <w:rsid w:val="0027475E"/>
    <w:rsid w:val="00277B35"/>
    <w:rsid w:val="0028049E"/>
    <w:rsid w:val="00280D5E"/>
    <w:rsid w:val="002810E2"/>
    <w:rsid w:val="00281612"/>
    <w:rsid w:val="002819E4"/>
    <w:rsid w:val="00281BB2"/>
    <w:rsid w:val="00286F32"/>
    <w:rsid w:val="00292243"/>
    <w:rsid w:val="00292446"/>
    <w:rsid w:val="002A03C3"/>
    <w:rsid w:val="002A2618"/>
    <w:rsid w:val="002A3EB1"/>
    <w:rsid w:val="002A43BA"/>
    <w:rsid w:val="002A5A38"/>
    <w:rsid w:val="002B0600"/>
    <w:rsid w:val="002B0E6F"/>
    <w:rsid w:val="002B254E"/>
    <w:rsid w:val="002B4504"/>
    <w:rsid w:val="002B4F87"/>
    <w:rsid w:val="002B72E9"/>
    <w:rsid w:val="002C0138"/>
    <w:rsid w:val="002C3279"/>
    <w:rsid w:val="002C3460"/>
    <w:rsid w:val="002C3AD2"/>
    <w:rsid w:val="002C52C5"/>
    <w:rsid w:val="002C57CD"/>
    <w:rsid w:val="002C5CDA"/>
    <w:rsid w:val="002C67A5"/>
    <w:rsid w:val="002C67BC"/>
    <w:rsid w:val="002C7998"/>
    <w:rsid w:val="002D26D8"/>
    <w:rsid w:val="002D4824"/>
    <w:rsid w:val="002D725B"/>
    <w:rsid w:val="002E0023"/>
    <w:rsid w:val="002E2618"/>
    <w:rsid w:val="002E31D3"/>
    <w:rsid w:val="002E3D74"/>
    <w:rsid w:val="002E4382"/>
    <w:rsid w:val="002E4F71"/>
    <w:rsid w:val="002F1E53"/>
    <w:rsid w:val="002F2104"/>
    <w:rsid w:val="002F222F"/>
    <w:rsid w:val="002F2CAA"/>
    <w:rsid w:val="002F4DBE"/>
    <w:rsid w:val="002F6C32"/>
    <w:rsid w:val="0030052C"/>
    <w:rsid w:val="00305E17"/>
    <w:rsid w:val="00314AFB"/>
    <w:rsid w:val="00317DEC"/>
    <w:rsid w:val="0032182B"/>
    <w:rsid w:val="003306E1"/>
    <w:rsid w:val="00330B17"/>
    <w:rsid w:val="00330BC1"/>
    <w:rsid w:val="003320E4"/>
    <w:rsid w:val="00334A8B"/>
    <w:rsid w:val="0033525D"/>
    <w:rsid w:val="00335FC4"/>
    <w:rsid w:val="003414F3"/>
    <w:rsid w:val="003504A6"/>
    <w:rsid w:val="00352B0D"/>
    <w:rsid w:val="003538F2"/>
    <w:rsid w:val="00355953"/>
    <w:rsid w:val="00355B8F"/>
    <w:rsid w:val="0035613E"/>
    <w:rsid w:val="00361D3F"/>
    <w:rsid w:val="00362580"/>
    <w:rsid w:val="00363CF1"/>
    <w:rsid w:val="00363EE9"/>
    <w:rsid w:val="0036475D"/>
    <w:rsid w:val="00366096"/>
    <w:rsid w:val="0036722F"/>
    <w:rsid w:val="00367E51"/>
    <w:rsid w:val="003701DC"/>
    <w:rsid w:val="003704C5"/>
    <w:rsid w:val="003713C5"/>
    <w:rsid w:val="00371937"/>
    <w:rsid w:val="0037224B"/>
    <w:rsid w:val="003729E9"/>
    <w:rsid w:val="00375F1E"/>
    <w:rsid w:val="00376128"/>
    <w:rsid w:val="00376611"/>
    <w:rsid w:val="0037742E"/>
    <w:rsid w:val="00377D56"/>
    <w:rsid w:val="00380761"/>
    <w:rsid w:val="0038245A"/>
    <w:rsid w:val="00383DC5"/>
    <w:rsid w:val="0038404F"/>
    <w:rsid w:val="003840E6"/>
    <w:rsid w:val="00385144"/>
    <w:rsid w:val="003854DA"/>
    <w:rsid w:val="00385CFC"/>
    <w:rsid w:val="00386D0E"/>
    <w:rsid w:val="0039337A"/>
    <w:rsid w:val="00393A5F"/>
    <w:rsid w:val="003A1AF6"/>
    <w:rsid w:val="003A2559"/>
    <w:rsid w:val="003A3189"/>
    <w:rsid w:val="003A3CA7"/>
    <w:rsid w:val="003A3CD8"/>
    <w:rsid w:val="003A7858"/>
    <w:rsid w:val="003B0F99"/>
    <w:rsid w:val="003B1A28"/>
    <w:rsid w:val="003B33BD"/>
    <w:rsid w:val="003B569D"/>
    <w:rsid w:val="003C0EBB"/>
    <w:rsid w:val="003C1640"/>
    <w:rsid w:val="003C18D9"/>
    <w:rsid w:val="003C3C0E"/>
    <w:rsid w:val="003C5322"/>
    <w:rsid w:val="003C56B2"/>
    <w:rsid w:val="003C7FEE"/>
    <w:rsid w:val="003D1668"/>
    <w:rsid w:val="003D28A4"/>
    <w:rsid w:val="003D39D3"/>
    <w:rsid w:val="003D42A6"/>
    <w:rsid w:val="003D4F21"/>
    <w:rsid w:val="003D4FAC"/>
    <w:rsid w:val="003E0599"/>
    <w:rsid w:val="003E0749"/>
    <w:rsid w:val="003E23F5"/>
    <w:rsid w:val="003E5CE8"/>
    <w:rsid w:val="003E7906"/>
    <w:rsid w:val="003F000F"/>
    <w:rsid w:val="003F3C50"/>
    <w:rsid w:val="003F4117"/>
    <w:rsid w:val="00400324"/>
    <w:rsid w:val="004020F1"/>
    <w:rsid w:val="00402740"/>
    <w:rsid w:val="00406202"/>
    <w:rsid w:val="00406A6A"/>
    <w:rsid w:val="00406B22"/>
    <w:rsid w:val="00407147"/>
    <w:rsid w:val="0040714D"/>
    <w:rsid w:val="004078FA"/>
    <w:rsid w:val="00412D0E"/>
    <w:rsid w:val="00415072"/>
    <w:rsid w:val="004168D5"/>
    <w:rsid w:val="00420FD9"/>
    <w:rsid w:val="00426FC7"/>
    <w:rsid w:val="00427860"/>
    <w:rsid w:val="00427FB9"/>
    <w:rsid w:val="004300BD"/>
    <w:rsid w:val="00431E08"/>
    <w:rsid w:val="004328A7"/>
    <w:rsid w:val="00432D33"/>
    <w:rsid w:val="00434C74"/>
    <w:rsid w:val="00434EA4"/>
    <w:rsid w:val="004371D2"/>
    <w:rsid w:val="00437FD9"/>
    <w:rsid w:val="00440D60"/>
    <w:rsid w:val="0044165C"/>
    <w:rsid w:val="00442639"/>
    <w:rsid w:val="0044709D"/>
    <w:rsid w:val="0045101B"/>
    <w:rsid w:val="004525E5"/>
    <w:rsid w:val="00453FDB"/>
    <w:rsid w:val="00454538"/>
    <w:rsid w:val="00454DF6"/>
    <w:rsid w:val="00455530"/>
    <w:rsid w:val="0045586A"/>
    <w:rsid w:val="00456EB4"/>
    <w:rsid w:val="00457827"/>
    <w:rsid w:val="00461613"/>
    <w:rsid w:val="0046308F"/>
    <w:rsid w:val="0046773F"/>
    <w:rsid w:val="004718F3"/>
    <w:rsid w:val="00471D3A"/>
    <w:rsid w:val="004720E2"/>
    <w:rsid w:val="00473879"/>
    <w:rsid w:val="00473EE6"/>
    <w:rsid w:val="00475040"/>
    <w:rsid w:val="00475ACF"/>
    <w:rsid w:val="00482C1E"/>
    <w:rsid w:val="0048490C"/>
    <w:rsid w:val="00484BB1"/>
    <w:rsid w:val="004862BA"/>
    <w:rsid w:val="00487572"/>
    <w:rsid w:val="00487CE7"/>
    <w:rsid w:val="00490BC2"/>
    <w:rsid w:val="00490C06"/>
    <w:rsid w:val="00493D40"/>
    <w:rsid w:val="00493EE3"/>
    <w:rsid w:val="004962BC"/>
    <w:rsid w:val="004967B6"/>
    <w:rsid w:val="0049745C"/>
    <w:rsid w:val="004A0952"/>
    <w:rsid w:val="004A24A0"/>
    <w:rsid w:val="004A2CE1"/>
    <w:rsid w:val="004A43E7"/>
    <w:rsid w:val="004A504B"/>
    <w:rsid w:val="004A59D3"/>
    <w:rsid w:val="004A6911"/>
    <w:rsid w:val="004A6FD3"/>
    <w:rsid w:val="004A7B5C"/>
    <w:rsid w:val="004B240D"/>
    <w:rsid w:val="004B5344"/>
    <w:rsid w:val="004B54E0"/>
    <w:rsid w:val="004B7384"/>
    <w:rsid w:val="004C128E"/>
    <w:rsid w:val="004C1B5C"/>
    <w:rsid w:val="004C4269"/>
    <w:rsid w:val="004C7E7C"/>
    <w:rsid w:val="004D0201"/>
    <w:rsid w:val="004D10C5"/>
    <w:rsid w:val="004D39FC"/>
    <w:rsid w:val="004D3C08"/>
    <w:rsid w:val="004D4AE7"/>
    <w:rsid w:val="004D6236"/>
    <w:rsid w:val="004D7F90"/>
    <w:rsid w:val="004E1897"/>
    <w:rsid w:val="004E2A22"/>
    <w:rsid w:val="004E44DD"/>
    <w:rsid w:val="004E4DBB"/>
    <w:rsid w:val="004E4E41"/>
    <w:rsid w:val="004E6AD7"/>
    <w:rsid w:val="004E73DB"/>
    <w:rsid w:val="004E75E3"/>
    <w:rsid w:val="004E7C90"/>
    <w:rsid w:val="004E7F9C"/>
    <w:rsid w:val="004F1FF8"/>
    <w:rsid w:val="004F3493"/>
    <w:rsid w:val="004F3A58"/>
    <w:rsid w:val="004F3F42"/>
    <w:rsid w:val="004F5143"/>
    <w:rsid w:val="004F5D66"/>
    <w:rsid w:val="0050029C"/>
    <w:rsid w:val="005003CA"/>
    <w:rsid w:val="00501750"/>
    <w:rsid w:val="00501F80"/>
    <w:rsid w:val="00512B09"/>
    <w:rsid w:val="00513328"/>
    <w:rsid w:val="00516E2A"/>
    <w:rsid w:val="0052008D"/>
    <w:rsid w:val="005220ED"/>
    <w:rsid w:val="00524E11"/>
    <w:rsid w:val="005250DF"/>
    <w:rsid w:val="005259BA"/>
    <w:rsid w:val="00527EB2"/>
    <w:rsid w:val="00527ED1"/>
    <w:rsid w:val="00527FD9"/>
    <w:rsid w:val="005316F5"/>
    <w:rsid w:val="0053189B"/>
    <w:rsid w:val="00533796"/>
    <w:rsid w:val="00533829"/>
    <w:rsid w:val="005340CC"/>
    <w:rsid w:val="005357EE"/>
    <w:rsid w:val="00536848"/>
    <w:rsid w:val="00537343"/>
    <w:rsid w:val="0053794E"/>
    <w:rsid w:val="00541954"/>
    <w:rsid w:val="00542D04"/>
    <w:rsid w:val="00544202"/>
    <w:rsid w:val="00550742"/>
    <w:rsid w:val="005516F3"/>
    <w:rsid w:val="00553BFB"/>
    <w:rsid w:val="00554DC1"/>
    <w:rsid w:val="00555D75"/>
    <w:rsid w:val="00560DF0"/>
    <w:rsid w:val="005610F6"/>
    <w:rsid w:val="00562B4E"/>
    <w:rsid w:val="005633D8"/>
    <w:rsid w:val="005648B4"/>
    <w:rsid w:val="0056759C"/>
    <w:rsid w:val="005705B6"/>
    <w:rsid w:val="00571D99"/>
    <w:rsid w:val="00577F64"/>
    <w:rsid w:val="0059013F"/>
    <w:rsid w:val="005907B3"/>
    <w:rsid w:val="00590E43"/>
    <w:rsid w:val="0059513E"/>
    <w:rsid w:val="00596FA2"/>
    <w:rsid w:val="00597455"/>
    <w:rsid w:val="005A0CE0"/>
    <w:rsid w:val="005A524A"/>
    <w:rsid w:val="005A6AA4"/>
    <w:rsid w:val="005A6D9F"/>
    <w:rsid w:val="005B48FF"/>
    <w:rsid w:val="005B5876"/>
    <w:rsid w:val="005B6429"/>
    <w:rsid w:val="005C1D1E"/>
    <w:rsid w:val="005C1E32"/>
    <w:rsid w:val="005C1EFA"/>
    <w:rsid w:val="005C30F2"/>
    <w:rsid w:val="005C4CAA"/>
    <w:rsid w:val="005C604E"/>
    <w:rsid w:val="005C670D"/>
    <w:rsid w:val="005C7028"/>
    <w:rsid w:val="005C7DD3"/>
    <w:rsid w:val="005D079F"/>
    <w:rsid w:val="005D2216"/>
    <w:rsid w:val="005D2D35"/>
    <w:rsid w:val="005D363F"/>
    <w:rsid w:val="005D76E9"/>
    <w:rsid w:val="005E3A39"/>
    <w:rsid w:val="005E56F8"/>
    <w:rsid w:val="005E5731"/>
    <w:rsid w:val="005F09A1"/>
    <w:rsid w:val="005F3264"/>
    <w:rsid w:val="005F5614"/>
    <w:rsid w:val="005F579F"/>
    <w:rsid w:val="005F6E64"/>
    <w:rsid w:val="006000B4"/>
    <w:rsid w:val="00600380"/>
    <w:rsid w:val="0060048D"/>
    <w:rsid w:val="00602E2A"/>
    <w:rsid w:val="0060390A"/>
    <w:rsid w:val="00604C15"/>
    <w:rsid w:val="00605ECB"/>
    <w:rsid w:val="00606E8F"/>
    <w:rsid w:val="00611BC4"/>
    <w:rsid w:val="0061309A"/>
    <w:rsid w:val="00615387"/>
    <w:rsid w:val="006158D5"/>
    <w:rsid w:val="006200DF"/>
    <w:rsid w:val="00625D83"/>
    <w:rsid w:val="00631AB0"/>
    <w:rsid w:val="00631F95"/>
    <w:rsid w:val="00632E3B"/>
    <w:rsid w:val="006355D5"/>
    <w:rsid w:val="006366DE"/>
    <w:rsid w:val="00637CC6"/>
    <w:rsid w:val="0064014A"/>
    <w:rsid w:val="00642012"/>
    <w:rsid w:val="00642859"/>
    <w:rsid w:val="00643131"/>
    <w:rsid w:val="006438B4"/>
    <w:rsid w:val="00643D3E"/>
    <w:rsid w:val="00644661"/>
    <w:rsid w:val="00646538"/>
    <w:rsid w:val="00647056"/>
    <w:rsid w:val="00647231"/>
    <w:rsid w:val="00651984"/>
    <w:rsid w:val="00651DB9"/>
    <w:rsid w:val="00652F63"/>
    <w:rsid w:val="00655295"/>
    <w:rsid w:val="0065539B"/>
    <w:rsid w:val="006566E0"/>
    <w:rsid w:val="00656C67"/>
    <w:rsid w:val="006574DE"/>
    <w:rsid w:val="00661789"/>
    <w:rsid w:val="006623E7"/>
    <w:rsid w:val="00662B80"/>
    <w:rsid w:val="00662BAE"/>
    <w:rsid w:val="0066389F"/>
    <w:rsid w:val="0066768F"/>
    <w:rsid w:val="00667934"/>
    <w:rsid w:val="00670F6C"/>
    <w:rsid w:val="00676E58"/>
    <w:rsid w:val="006814FB"/>
    <w:rsid w:val="0068396C"/>
    <w:rsid w:val="006852C7"/>
    <w:rsid w:val="006852CE"/>
    <w:rsid w:val="00685552"/>
    <w:rsid w:val="00685E86"/>
    <w:rsid w:val="00687A61"/>
    <w:rsid w:val="006917DB"/>
    <w:rsid w:val="00692D14"/>
    <w:rsid w:val="006930F5"/>
    <w:rsid w:val="00693BA7"/>
    <w:rsid w:val="00695DDD"/>
    <w:rsid w:val="0069682E"/>
    <w:rsid w:val="006A088D"/>
    <w:rsid w:val="006A5903"/>
    <w:rsid w:val="006A6047"/>
    <w:rsid w:val="006A6997"/>
    <w:rsid w:val="006A7A3B"/>
    <w:rsid w:val="006B0174"/>
    <w:rsid w:val="006B41DE"/>
    <w:rsid w:val="006B65C7"/>
    <w:rsid w:val="006B72DE"/>
    <w:rsid w:val="006C1727"/>
    <w:rsid w:val="006C2EA5"/>
    <w:rsid w:val="006C32FD"/>
    <w:rsid w:val="006C39CE"/>
    <w:rsid w:val="006D0FCC"/>
    <w:rsid w:val="006D21F5"/>
    <w:rsid w:val="006D3089"/>
    <w:rsid w:val="006E126D"/>
    <w:rsid w:val="006E14EA"/>
    <w:rsid w:val="006E1EB3"/>
    <w:rsid w:val="006E1FC3"/>
    <w:rsid w:val="006E3FBD"/>
    <w:rsid w:val="006E401B"/>
    <w:rsid w:val="006E4768"/>
    <w:rsid w:val="006E641F"/>
    <w:rsid w:val="006E66E0"/>
    <w:rsid w:val="006F3A45"/>
    <w:rsid w:val="006F42AA"/>
    <w:rsid w:val="006F62F5"/>
    <w:rsid w:val="006F71CA"/>
    <w:rsid w:val="006F7A21"/>
    <w:rsid w:val="007017CF"/>
    <w:rsid w:val="00704CE9"/>
    <w:rsid w:val="0070616B"/>
    <w:rsid w:val="00706295"/>
    <w:rsid w:val="007069BD"/>
    <w:rsid w:val="00706FDA"/>
    <w:rsid w:val="00707510"/>
    <w:rsid w:val="007079A0"/>
    <w:rsid w:val="00710AE6"/>
    <w:rsid w:val="00711EBA"/>
    <w:rsid w:val="00711F9A"/>
    <w:rsid w:val="007120D3"/>
    <w:rsid w:val="00712C8B"/>
    <w:rsid w:val="00713810"/>
    <w:rsid w:val="00713D5D"/>
    <w:rsid w:val="00713FFA"/>
    <w:rsid w:val="0071582A"/>
    <w:rsid w:val="00722B98"/>
    <w:rsid w:val="00722E85"/>
    <w:rsid w:val="007267D1"/>
    <w:rsid w:val="007275B5"/>
    <w:rsid w:val="007303A5"/>
    <w:rsid w:val="00730B3E"/>
    <w:rsid w:val="00730C02"/>
    <w:rsid w:val="00730D21"/>
    <w:rsid w:val="00731137"/>
    <w:rsid w:val="00732960"/>
    <w:rsid w:val="0073305D"/>
    <w:rsid w:val="0073420B"/>
    <w:rsid w:val="0073443B"/>
    <w:rsid w:val="00734E9D"/>
    <w:rsid w:val="00735C43"/>
    <w:rsid w:val="00735E64"/>
    <w:rsid w:val="00736367"/>
    <w:rsid w:val="007378CF"/>
    <w:rsid w:val="007437F7"/>
    <w:rsid w:val="00746B3C"/>
    <w:rsid w:val="0074760E"/>
    <w:rsid w:val="0075193E"/>
    <w:rsid w:val="007523C0"/>
    <w:rsid w:val="00754ABA"/>
    <w:rsid w:val="00766D06"/>
    <w:rsid w:val="0077025E"/>
    <w:rsid w:val="0077115A"/>
    <w:rsid w:val="00774039"/>
    <w:rsid w:val="007748B9"/>
    <w:rsid w:val="007802AE"/>
    <w:rsid w:val="00782445"/>
    <w:rsid w:val="00782B0D"/>
    <w:rsid w:val="00785A4D"/>
    <w:rsid w:val="00791C73"/>
    <w:rsid w:val="00795B41"/>
    <w:rsid w:val="00795F80"/>
    <w:rsid w:val="007A1546"/>
    <w:rsid w:val="007A228C"/>
    <w:rsid w:val="007A2861"/>
    <w:rsid w:val="007A368E"/>
    <w:rsid w:val="007A5868"/>
    <w:rsid w:val="007A7112"/>
    <w:rsid w:val="007B04CE"/>
    <w:rsid w:val="007B57F5"/>
    <w:rsid w:val="007B6871"/>
    <w:rsid w:val="007B74CA"/>
    <w:rsid w:val="007B7A2F"/>
    <w:rsid w:val="007C1EF4"/>
    <w:rsid w:val="007C24D8"/>
    <w:rsid w:val="007C27D1"/>
    <w:rsid w:val="007C3214"/>
    <w:rsid w:val="007C32EE"/>
    <w:rsid w:val="007C357B"/>
    <w:rsid w:val="007C3D33"/>
    <w:rsid w:val="007C4785"/>
    <w:rsid w:val="007D0FEA"/>
    <w:rsid w:val="007D1C42"/>
    <w:rsid w:val="007D294A"/>
    <w:rsid w:val="007D47D2"/>
    <w:rsid w:val="007D6EC0"/>
    <w:rsid w:val="007D7E1D"/>
    <w:rsid w:val="007E0634"/>
    <w:rsid w:val="007E2932"/>
    <w:rsid w:val="007E5D7E"/>
    <w:rsid w:val="007F20F5"/>
    <w:rsid w:val="007F2BA0"/>
    <w:rsid w:val="007F4FF3"/>
    <w:rsid w:val="007F5A73"/>
    <w:rsid w:val="007F6008"/>
    <w:rsid w:val="007F67AD"/>
    <w:rsid w:val="007F6E5F"/>
    <w:rsid w:val="0080005C"/>
    <w:rsid w:val="0080345C"/>
    <w:rsid w:val="00804FD6"/>
    <w:rsid w:val="008073FB"/>
    <w:rsid w:val="008102B6"/>
    <w:rsid w:val="00810C70"/>
    <w:rsid w:val="00811893"/>
    <w:rsid w:val="008134FB"/>
    <w:rsid w:val="008137E3"/>
    <w:rsid w:val="00813D8F"/>
    <w:rsid w:val="00814FA6"/>
    <w:rsid w:val="008164CF"/>
    <w:rsid w:val="008208A8"/>
    <w:rsid w:val="00822348"/>
    <w:rsid w:val="0082258B"/>
    <w:rsid w:val="00822CC8"/>
    <w:rsid w:val="00823449"/>
    <w:rsid w:val="0082522F"/>
    <w:rsid w:val="00827945"/>
    <w:rsid w:val="00831270"/>
    <w:rsid w:val="00831689"/>
    <w:rsid w:val="00831979"/>
    <w:rsid w:val="00831DA7"/>
    <w:rsid w:val="00836C52"/>
    <w:rsid w:val="00836D95"/>
    <w:rsid w:val="00842BDC"/>
    <w:rsid w:val="00842FAA"/>
    <w:rsid w:val="008430BD"/>
    <w:rsid w:val="00843554"/>
    <w:rsid w:val="008436A6"/>
    <w:rsid w:val="00851352"/>
    <w:rsid w:val="008545EA"/>
    <w:rsid w:val="00857077"/>
    <w:rsid w:val="00857B34"/>
    <w:rsid w:val="00863230"/>
    <w:rsid w:val="00864FEE"/>
    <w:rsid w:val="00865BD0"/>
    <w:rsid w:val="00866B3C"/>
    <w:rsid w:val="00866B49"/>
    <w:rsid w:val="008717D8"/>
    <w:rsid w:val="0087215C"/>
    <w:rsid w:val="00872837"/>
    <w:rsid w:val="00873949"/>
    <w:rsid w:val="00875887"/>
    <w:rsid w:val="00875D25"/>
    <w:rsid w:val="00876E20"/>
    <w:rsid w:val="00880217"/>
    <w:rsid w:val="00880E35"/>
    <w:rsid w:val="00885365"/>
    <w:rsid w:val="008875FE"/>
    <w:rsid w:val="00887F8E"/>
    <w:rsid w:val="008907B3"/>
    <w:rsid w:val="00896234"/>
    <w:rsid w:val="00897E43"/>
    <w:rsid w:val="008A1F7B"/>
    <w:rsid w:val="008A2144"/>
    <w:rsid w:val="008A3373"/>
    <w:rsid w:val="008A3BEB"/>
    <w:rsid w:val="008A4ADF"/>
    <w:rsid w:val="008A4DBD"/>
    <w:rsid w:val="008A6707"/>
    <w:rsid w:val="008B0A68"/>
    <w:rsid w:val="008B1451"/>
    <w:rsid w:val="008B252D"/>
    <w:rsid w:val="008B3193"/>
    <w:rsid w:val="008B33A8"/>
    <w:rsid w:val="008B361D"/>
    <w:rsid w:val="008C222B"/>
    <w:rsid w:val="008C514D"/>
    <w:rsid w:val="008C5738"/>
    <w:rsid w:val="008C7EAD"/>
    <w:rsid w:val="008D0CFE"/>
    <w:rsid w:val="008D3BA7"/>
    <w:rsid w:val="008D47E6"/>
    <w:rsid w:val="008D4E76"/>
    <w:rsid w:val="008D6152"/>
    <w:rsid w:val="008D7B20"/>
    <w:rsid w:val="008E0B37"/>
    <w:rsid w:val="008E508D"/>
    <w:rsid w:val="008E7BA9"/>
    <w:rsid w:val="008F001A"/>
    <w:rsid w:val="008F0F81"/>
    <w:rsid w:val="008F1B82"/>
    <w:rsid w:val="008F27BF"/>
    <w:rsid w:val="008F3C60"/>
    <w:rsid w:val="008F3FA3"/>
    <w:rsid w:val="008F525A"/>
    <w:rsid w:val="008F5A24"/>
    <w:rsid w:val="008F6903"/>
    <w:rsid w:val="00902365"/>
    <w:rsid w:val="00902A28"/>
    <w:rsid w:val="00905B9C"/>
    <w:rsid w:val="009076E8"/>
    <w:rsid w:val="009100D3"/>
    <w:rsid w:val="009101AF"/>
    <w:rsid w:val="00910F7E"/>
    <w:rsid w:val="00912A75"/>
    <w:rsid w:val="00912D45"/>
    <w:rsid w:val="009142EC"/>
    <w:rsid w:val="009154C3"/>
    <w:rsid w:val="00916DCB"/>
    <w:rsid w:val="009176D7"/>
    <w:rsid w:val="009213C6"/>
    <w:rsid w:val="009223C1"/>
    <w:rsid w:val="00923540"/>
    <w:rsid w:val="00926767"/>
    <w:rsid w:val="00930123"/>
    <w:rsid w:val="00931325"/>
    <w:rsid w:val="00931576"/>
    <w:rsid w:val="0093378B"/>
    <w:rsid w:val="009361D5"/>
    <w:rsid w:val="009411E5"/>
    <w:rsid w:val="00942342"/>
    <w:rsid w:val="009428A4"/>
    <w:rsid w:val="00943B15"/>
    <w:rsid w:val="009506FB"/>
    <w:rsid w:val="00952DEC"/>
    <w:rsid w:val="00954046"/>
    <w:rsid w:val="0095550D"/>
    <w:rsid w:val="009565D6"/>
    <w:rsid w:val="009621C0"/>
    <w:rsid w:val="00964CA1"/>
    <w:rsid w:val="009659F4"/>
    <w:rsid w:val="009678CB"/>
    <w:rsid w:val="009679E7"/>
    <w:rsid w:val="00970D60"/>
    <w:rsid w:val="00971A25"/>
    <w:rsid w:val="0097466D"/>
    <w:rsid w:val="00974F01"/>
    <w:rsid w:val="0097510C"/>
    <w:rsid w:val="009752C8"/>
    <w:rsid w:val="00980BD7"/>
    <w:rsid w:val="0098104A"/>
    <w:rsid w:val="00982D49"/>
    <w:rsid w:val="0098376C"/>
    <w:rsid w:val="00984F9D"/>
    <w:rsid w:val="00985E30"/>
    <w:rsid w:val="009867AD"/>
    <w:rsid w:val="00990398"/>
    <w:rsid w:val="0099082C"/>
    <w:rsid w:val="00991221"/>
    <w:rsid w:val="0099390E"/>
    <w:rsid w:val="00993CBC"/>
    <w:rsid w:val="009946FD"/>
    <w:rsid w:val="009960E5"/>
    <w:rsid w:val="009A3879"/>
    <w:rsid w:val="009A62CD"/>
    <w:rsid w:val="009A77FA"/>
    <w:rsid w:val="009A7ADC"/>
    <w:rsid w:val="009B0D30"/>
    <w:rsid w:val="009B10BF"/>
    <w:rsid w:val="009B1D8D"/>
    <w:rsid w:val="009B3B72"/>
    <w:rsid w:val="009C02FA"/>
    <w:rsid w:val="009C0F18"/>
    <w:rsid w:val="009C19B7"/>
    <w:rsid w:val="009C3385"/>
    <w:rsid w:val="009C4864"/>
    <w:rsid w:val="009C5ABB"/>
    <w:rsid w:val="009C5BE6"/>
    <w:rsid w:val="009C5DBE"/>
    <w:rsid w:val="009C5DE6"/>
    <w:rsid w:val="009D1E4A"/>
    <w:rsid w:val="009D2EE5"/>
    <w:rsid w:val="009D584F"/>
    <w:rsid w:val="009D68E8"/>
    <w:rsid w:val="009D7C51"/>
    <w:rsid w:val="009E191C"/>
    <w:rsid w:val="009E196C"/>
    <w:rsid w:val="009E39B5"/>
    <w:rsid w:val="009E6A0A"/>
    <w:rsid w:val="009F09B3"/>
    <w:rsid w:val="009F1CAD"/>
    <w:rsid w:val="009F36BF"/>
    <w:rsid w:val="009F4350"/>
    <w:rsid w:val="009F6FCC"/>
    <w:rsid w:val="009F7EEE"/>
    <w:rsid w:val="009F7F5A"/>
    <w:rsid w:val="00A04507"/>
    <w:rsid w:val="00A111B6"/>
    <w:rsid w:val="00A15CC2"/>
    <w:rsid w:val="00A205D4"/>
    <w:rsid w:val="00A22751"/>
    <w:rsid w:val="00A2349B"/>
    <w:rsid w:val="00A23E79"/>
    <w:rsid w:val="00A24145"/>
    <w:rsid w:val="00A264CD"/>
    <w:rsid w:val="00A26A44"/>
    <w:rsid w:val="00A26D27"/>
    <w:rsid w:val="00A353F0"/>
    <w:rsid w:val="00A35754"/>
    <w:rsid w:val="00A35DCB"/>
    <w:rsid w:val="00A36453"/>
    <w:rsid w:val="00A376EE"/>
    <w:rsid w:val="00A376F3"/>
    <w:rsid w:val="00A37C2F"/>
    <w:rsid w:val="00A37F91"/>
    <w:rsid w:val="00A42A99"/>
    <w:rsid w:val="00A43077"/>
    <w:rsid w:val="00A436FC"/>
    <w:rsid w:val="00A4444E"/>
    <w:rsid w:val="00A449E9"/>
    <w:rsid w:val="00A47521"/>
    <w:rsid w:val="00A47C64"/>
    <w:rsid w:val="00A501DB"/>
    <w:rsid w:val="00A5151A"/>
    <w:rsid w:val="00A5249B"/>
    <w:rsid w:val="00A524D5"/>
    <w:rsid w:val="00A527CE"/>
    <w:rsid w:val="00A5619C"/>
    <w:rsid w:val="00A57E0A"/>
    <w:rsid w:val="00A60478"/>
    <w:rsid w:val="00A609E5"/>
    <w:rsid w:val="00A7123A"/>
    <w:rsid w:val="00A75E82"/>
    <w:rsid w:val="00A76451"/>
    <w:rsid w:val="00A776E3"/>
    <w:rsid w:val="00A80C13"/>
    <w:rsid w:val="00A823F6"/>
    <w:rsid w:val="00A85260"/>
    <w:rsid w:val="00A8719E"/>
    <w:rsid w:val="00A90ACF"/>
    <w:rsid w:val="00A96282"/>
    <w:rsid w:val="00A97978"/>
    <w:rsid w:val="00AA0A89"/>
    <w:rsid w:val="00AA15A3"/>
    <w:rsid w:val="00AA45FB"/>
    <w:rsid w:val="00AA5368"/>
    <w:rsid w:val="00AA6429"/>
    <w:rsid w:val="00AA6F13"/>
    <w:rsid w:val="00AB06B2"/>
    <w:rsid w:val="00AB36D3"/>
    <w:rsid w:val="00AB4133"/>
    <w:rsid w:val="00AB4B15"/>
    <w:rsid w:val="00AB645E"/>
    <w:rsid w:val="00AB6CFD"/>
    <w:rsid w:val="00AB70D5"/>
    <w:rsid w:val="00AB7B17"/>
    <w:rsid w:val="00AC01AA"/>
    <w:rsid w:val="00AC0F95"/>
    <w:rsid w:val="00AC1DBE"/>
    <w:rsid w:val="00AC2AA4"/>
    <w:rsid w:val="00AC34B5"/>
    <w:rsid w:val="00AC4571"/>
    <w:rsid w:val="00AC4F72"/>
    <w:rsid w:val="00AC4F8B"/>
    <w:rsid w:val="00AC593A"/>
    <w:rsid w:val="00AD1663"/>
    <w:rsid w:val="00AD172F"/>
    <w:rsid w:val="00AD7899"/>
    <w:rsid w:val="00AE39E4"/>
    <w:rsid w:val="00AE482E"/>
    <w:rsid w:val="00AE5605"/>
    <w:rsid w:val="00AE5EB1"/>
    <w:rsid w:val="00AE6832"/>
    <w:rsid w:val="00AE7B3F"/>
    <w:rsid w:val="00AE7DB4"/>
    <w:rsid w:val="00AF0E20"/>
    <w:rsid w:val="00AF2467"/>
    <w:rsid w:val="00AF3012"/>
    <w:rsid w:val="00AF34A5"/>
    <w:rsid w:val="00AF3896"/>
    <w:rsid w:val="00AF543F"/>
    <w:rsid w:val="00AF6740"/>
    <w:rsid w:val="00AF741A"/>
    <w:rsid w:val="00AF7655"/>
    <w:rsid w:val="00B01ADB"/>
    <w:rsid w:val="00B02537"/>
    <w:rsid w:val="00B04161"/>
    <w:rsid w:val="00B056F9"/>
    <w:rsid w:val="00B07F59"/>
    <w:rsid w:val="00B10333"/>
    <w:rsid w:val="00B103B0"/>
    <w:rsid w:val="00B11E3D"/>
    <w:rsid w:val="00B14D2C"/>
    <w:rsid w:val="00B15983"/>
    <w:rsid w:val="00B15E12"/>
    <w:rsid w:val="00B174EB"/>
    <w:rsid w:val="00B17E82"/>
    <w:rsid w:val="00B22D19"/>
    <w:rsid w:val="00B24404"/>
    <w:rsid w:val="00B25D38"/>
    <w:rsid w:val="00B33944"/>
    <w:rsid w:val="00B35A46"/>
    <w:rsid w:val="00B35DF8"/>
    <w:rsid w:val="00B36EFA"/>
    <w:rsid w:val="00B3756C"/>
    <w:rsid w:val="00B42D98"/>
    <w:rsid w:val="00B4575A"/>
    <w:rsid w:val="00B468F3"/>
    <w:rsid w:val="00B51E8E"/>
    <w:rsid w:val="00B536E9"/>
    <w:rsid w:val="00B571F1"/>
    <w:rsid w:val="00B575BA"/>
    <w:rsid w:val="00B62F96"/>
    <w:rsid w:val="00B63711"/>
    <w:rsid w:val="00B6722E"/>
    <w:rsid w:val="00B67406"/>
    <w:rsid w:val="00B67918"/>
    <w:rsid w:val="00B710B0"/>
    <w:rsid w:val="00B71608"/>
    <w:rsid w:val="00B726C6"/>
    <w:rsid w:val="00B7422B"/>
    <w:rsid w:val="00B744D0"/>
    <w:rsid w:val="00B752CD"/>
    <w:rsid w:val="00B75713"/>
    <w:rsid w:val="00B76429"/>
    <w:rsid w:val="00B7754B"/>
    <w:rsid w:val="00B803D9"/>
    <w:rsid w:val="00B81463"/>
    <w:rsid w:val="00B82EC6"/>
    <w:rsid w:val="00B852DE"/>
    <w:rsid w:val="00B86471"/>
    <w:rsid w:val="00B903D6"/>
    <w:rsid w:val="00B9210C"/>
    <w:rsid w:val="00B92218"/>
    <w:rsid w:val="00B92F13"/>
    <w:rsid w:val="00B956D4"/>
    <w:rsid w:val="00B97446"/>
    <w:rsid w:val="00B97C20"/>
    <w:rsid w:val="00BA3FD1"/>
    <w:rsid w:val="00BA68D9"/>
    <w:rsid w:val="00BA6968"/>
    <w:rsid w:val="00BA7432"/>
    <w:rsid w:val="00BB0539"/>
    <w:rsid w:val="00BB096F"/>
    <w:rsid w:val="00BB18E9"/>
    <w:rsid w:val="00BB2764"/>
    <w:rsid w:val="00BB3A57"/>
    <w:rsid w:val="00BB73F6"/>
    <w:rsid w:val="00BC1AA0"/>
    <w:rsid w:val="00BC2495"/>
    <w:rsid w:val="00BC271D"/>
    <w:rsid w:val="00BC2989"/>
    <w:rsid w:val="00BC30FA"/>
    <w:rsid w:val="00BC314A"/>
    <w:rsid w:val="00BC4612"/>
    <w:rsid w:val="00BC7961"/>
    <w:rsid w:val="00BC7EB9"/>
    <w:rsid w:val="00BD2643"/>
    <w:rsid w:val="00BD56B1"/>
    <w:rsid w:val="00BD6558"/>
    <w:rsid w:val="00BF2AD7"/>
    <w:rsid w:val="00BF2F76"/>
    <w:rsid w:val="00BF3022"/>
    <w:rsid w:val="00BF3214"/>
    <w:rsid w:val="00BF5573"/>
    <w:rsid w:val="00BF6D38"/>
    <w:rsid w:val="00C00370"/>
    <w:rsid w:val="00C00FC1"/>
    <w:rsid w:val="00C027F3"/>
    <w:rsid w:val="00C038BF"/>
    <w:rsid w:val="00C054E5"/>
    <w:rsid w:val="00C05952"/>
    <w:rsid w:val="00C1554A"/>
    <w:rsid w:val="00C15867"/>
    <w:rsid w:val="00C20012"/>
    <w:rsid w:val="00C2296D"/>
    <w:rsid w:val="00C23155"/>
    <w:rsid w:val="00C238CF"/>
    <w:rsid w:val="00C23E6C"/>
    <w:rsid w:val="00C26128"/>
    <w:rsid w:val="00C27D2B"/>
    <w:rsid w:val="00C31A56"/>
    <w:rsid w:val="00C34B14"/>
    <w:rsid w:val="00C37A4D"/>
    <w:rsid w:val="00C40C41"/>
    <w:rsid w:val="00C410F8"/>
    <w:rsid w:val="00C42D0A"/>
    <w:rsid w:val="00C42EA5"/>
    <w:rsid w:val="00C43544"/>
    <w:rsid w:val="00C43BC3"/>
    <w:rsid w:val="00C45885"/>
    <w:rsid w:val="00C460B9"/>
    <w:rsid w:val="00C46A18"/>
    <w:rsid w:val="00C47E26"/>
    <w:rsid w:val="00C50F22"/>
    <w:rsid w:val="00C51DF1"/>
    <w:rsid w:val="00C55A37"/>
    <w:rsid w:val="00C563A9"/>
    <w:rsid w:val="00C57971"/>
    <w:rsid w:val="00C6034A"/>
    <w:rsid w:val="00C60527"/>
    <w:rsid w:val="00C63B9D"/>
    <w:rsid w:val="00C6530B"/>
    <w:rsid w:val="00C65BD7"/>
    <w:rsid w:val="00C665ED"/>
    <w:rsid w:val="00C71B66"/>
    <w:rsid w:val="00C7402D"/>
    <w:rsid w:val="00C757C8"/>
    <w:rsid w:val="00C76BA4"/>
    <w:rsid w:val="00C811AD"/>
    <w:rsid w:val="00C838D3"/>
    <w:rsid w:val="00C83A48"/>
    <w:rsid w:val="00C83C2B"/>
    <w:rsid w:val="00C85865"/>
    <w:rsid w:val="00C85D4D"/>
    <w:rsid w:val="00C85DBE"/>
    <w:rsid w:val="00C85E85"/>
    <w:rsid w:val="00C90037"/>
    <w:rsid w:val="00C90482"/>
    <w:rsid w:val="00C913BB"/>
    <w:rsid w:val="00C94039"/>
    <w:rsid w:val="00CA16E6"/>
    <w:rsid w:val="00CA27FF"/>
    <w:rsid w:val="00CA2EAE"/>
    <w:rsid w:val="00CA3E90"/>
    <w:rsid w:val="00CA4AC1"/>
    <w:rsid w:val="00CA5098"/>
    <w:rsid w:val="00CA59FB"/>
    <w:rsid w:val="00CA6266"/>
    <w:rsid w:val="00CB0316"/>
    <w:rsid w:val="00CB050B"/>
    <w:rsid w:val="00CB0B11"/>
    <w:rsid w:val="00CB3970"/>
    <w:rsid w:val="00CB426A"/>
    <w:rsid w:val="00CB444D"/>
    <w:rsid w:val="00CB5354"/>
    <w:rsid w:val="00CB57BA"/>
    <w:rsid w:val="00CB6918"/>
    <w:rsid w:val="00CB78C1"/>
    <w:rsid w:val="00CC14E8"/>
    <w:rsid w:val="00CC18B1"/>
    <w:rsid w:val="00CC237E"/>
    <w:rsid w:val="00CC3C9E"/>
    <w:rsid w:val="00CC3F4D"/>
    <w:rsid w:val="00CC6A14"/>
    <w:rsid w:val="00CC70A3"/>
    <w:rsid w:val="00CC7D82"/>
    <w:rsid w:val="00CD1320"/>
    <w:rsid w:val="00CD4442"/>
    <w:rsid w:val="00CD4C0B"/>
    <w:rsid w:val="00CD53C3"/>
    <w:rsid w:val="00CD574E"/>
    <w:rsid w:val="00CE4C22"/>
    <w:rsid w:val="00CE5EF2"/>
    <w:rsid w:val="00CE719B"/>
    <w:rsid w:val="00CE76E5"/>
    <w:rsid w:val="00CF05C7"/>
    <w:rsid w:val="00CF2794"/>
    <w:rsid w:val="00CF2CDD"/>
    <w:rsid w:val="00CF41EC"/>
    <w:rsid w:val="00CF5D04"/>
    <w:rsid w:val="00CF698C"/>
    <w:rsid w:val="00D02103"/>
    <w:rsid w:val="00D04DE4"/>
    <w:rsid w:val="00D0562E"/>
    <w:rsid w:val="00D063F1"/>
    <w:rsid w:val="00D06506"/>
    <w:rsid w:val="00D10FC7"/>
    <w:rsid w:val="00D1255F"/>
    <w:rsid w:val="00D136A6"/>
    <w:rsid w:val="00D14F22"/>
    <w:rsid w:val="00D153BA"/>
    <w:rsid w:val="00D20A05"/>
    <w:rsid w:val="00D21020"/>
    <w:rsid w:val="00D22968"/>
    <w:rsid w:val="00D2503A"/>
    <w:rsid w:val="00D25351"/>
    <w:rsid w:val="00D27A21"/>
    <w:rsid w:val="00D27D36"/>
    <w:rsid w:val="00D302C4"/>
    <w:rsid w:val="00D323BC"/>
    <w:rsid w:val="00D33806"/>
    <w:rsid w:val="00D356F0"/>
    <w:rsid w:val="00D41CAC"/>
    <w:rsid w:val="00D46752"/>
    <w:rsid w:val="00D4741C"/>
    <w:rsid w:val="00D505B1"/>
    <w:rsid w:val="00D5723E"/>
    <w:rsid w:val="00D57918"/>
    <w:rsid w:val="00D65202"/>
    <w:rsid w:val="00D66CF4"/>
    <w:rsid w:val="00D701CD"/>
    <w:rsid w:val="00D715C8"/>
    <w:rsid w:val="00D71BC3"/>
    <w:rsid w:val="00D71F37"/>
    <w:rsid w:val="00D7385B"/>
    <w:rsid w:val="00D73D93"/>
    <w:rsid w:val="00D73DC6"/>
    <w:rsid w:val="00D74C1A"/>
    <w:rsid w:val="00D750A6"/>
    <w:rsid w:val="00D754C1"/>
    <w:rsid w:val="00D77393"/>
    <w:rsid w:val="00D77A35"/>
    <w:rsid w:val="00D77E51"/>
    <w:rsid w:val="00D81B3E"/>
    <w:rsid w:val="00D82C32"/>
    <w:rsid w:val="00D83459"/>
    <w:rsid w:val="00D8587D"/>
    <w:rsid w:val="00D876BD"/>
    <w:rsid w:val="00D87EEB"/>
    <w:rsid w:val="00D9052B"/>
    <w:rsid w:val="00D90C70"/>
    <w:rsid w:val="00D90E49"/>
    <w:rsid w:val="00D911D1"/>
    <w:rsid w:val="00D94473"/>
    <w:rsid w:val="00D945CA"/>
    <w:rsid w:val="00D96ADE"/>
    <w:rsid w:val="00D96AE2"/>
    <w:rsid w:val="00DA0CE2"/>
    <w:rsid w:val="00DA2387"/>
    <w:rsid w:val="00DA30D1"/>
    <w:rsid w:val="00DA36E6"/>
    <w:rsid w:val="00DA409A"/>
    <w:rsid w:val="00DA47C7"/>
    <w:rsid w:val="00DA7003"/>
    <w:rsid w:val="00DB12FD"/>
    <w:rsid w:val="00DB1A7A"/>
    <w:rsid w:val="00DB538E"/>
    <w:rsid w:val="00DB5B49"/>
    <w:rsid w:val="00DB62E1"/>
    <w:rsid w:val="00DC0822"/>
    <w:rsid w:val="00DC10D2"/>
    <w:rsid w:val="00DC1FB3"/>
    <w:rsid w:val="00DC4A59"/>
    <w:rsid w:val="00DC6214"/>
    <w:rsid w:val="00DC6A10"/>
    <w:rsid w:val="00DC7875"/>
    <w:rsid w:val="00DD2411"/>
    <w:rsid w:val="00DD2F80"/>
    <w:rsid w:val="00DD3C00"/>
    <w:rsid w:val="00DD4657"/>
    <w:rsid w:val="00DD47CB"/>
    <w:rsid w:val="00DD5197"/>
    <w:rsid w:val="00DD718A"/>
    <w:rsid w:val="00DE2D28"/>
    <w:rsid w:val="00DE657E"/>
    <w:rsid w:val="00DE7651"/>
    <w:rsid w:val="00DF0424"/>
    <w:rsid w:val="00DF0BAF"/>
    <w:rsid w:val="00DF4704"/>
    <w:rsid w:val="00DF4939"/>
    <w:rsid w:val="00E002B9"/>
    <w:rsid w:val="00E003B7"/>
    <w:rsid w:val="00E00B6C"/>
    <w:rsid w:val="00E00BBB"/>
    <w:rsid w:val="00E00EBC"/>
    <w:rsid w:val="00E022F6"/>
    <w:rsid w:val="00E024AA"/>
    <w:rsid w:val="00E043BE"/>
    <w:rsid w:val="00E05EB0"/>
    <w:rsid w:val="00E066AC"/>
    <w:rsid w:val="00E140AD"/>
    <w:rsid w:val="00E141E8"/>
    <w:rsid w:val="00E15C77"/>
    <w:rsid w:val="00E17763"/>
    <w:rsid w:val="00E2000E"/>
    <w:rsid w:val="00E250F1"/>
    <w:rsid w:val="00E3264B"/>
    <w:rsid w:val="00E3550D"/>
    <w:rsid w:val="00E424F8"/>
    <w:rsid w:val="00E440C8"/>
    <w:rsid w:val="00E46914"/>
    <w:rsid w:val="00E46D78"/>
    <w:rsid w:val="00E51223"/>
    <w:rsid w:val="00E52838"/>
    <w:rsid w:val="00E54848"/>
    <w:rsid w:val="00E54861"/>
    <w:rsid w:val="00E553A5"/>
    <w:rsid w:val="00E55AE8"/>
    <w:rsid w:val="00E56053"/>
    <w:rsid w:val="00E60BFB"/>
    <w:rsid w:val="00E614E0"/>
    <w:rsid w:val="00E62EBF"/>
    <w:rsid w:val="00E65ECF"/>
    <w:rsid w:val="00E67613"/>
    <w:rsid w:val="00E70828"/>
    <w:rsid w:val="00E70C11"/>
    <w:rsid w:val="00E70FCA"/>
    <w:rsid w:val="00E73F7F"/>
    <w:rsid w:val="00E73FDC"/>
    <w:rsid w:val="00E753E8"/>
    <w:rsid w:val="00E765DF"/>
    <w:rsid w:val="00E80325"/>
    <w:rsid w:val="00E805C0"/>
    <w:rsid w:val="00E82294"/>
    <w:rsid w:val="00E85409"/>
    <w:rsid w:val="00E85F5B"/>
    <w:rsid w:val="00E93788"/>
    <w:rsid w:val="00E93C48"/>
    <w:rsid w:val="00E94DB8"/>
    <w:rsid w:val="00E97548"/>
    <w:rsid w:val="00EA1CAD"/>
    <w:rsid w:val="00EA429F"/>
    <w:rsid w:val="00EA4F9E"/>
    <w:rsid w:val="00EA5239"/>
    <w:rsid w:val="00EA63CA"/>
    <w:rsid w:val="00EA6D3B"/>
    <w:rsid w:val="00EB00AD"/>
    <w:rsid w:val="00EB136C"/>
    <w:rsid w:val="00EB204F"/>
    <w:rsid w:val="00EB4204"/>
    <w:rsid w:val="00EB480E"/>
    <w:rsid w:val="00EB5EC6"/>
    <w:rsid w:val="00EB7FC9"/>
    <w:rsid w:val="00EC0B21"/>
    <w:rsid w:val="00ED27E8"/>
    <w:rsid w:val="00ED3EF8"/>
    <w:rsid w:val="00ED5688"/>
    <w:rsid w:val="00ED5731"/>
    <w:rsid w:val="00ED7137"/>
    <w:rsid w:val="00ED721A"/>
    <w:rsid w:val="00ED7F6C"/>
    <w:rsid w:val="00EE03A1"/>
    <w:rsid w:val="00EE2CC7"/>
    <w:rsid w:val="00EE74CA"/>
    <w:rsid w:val="00EF06EA"/>
    <w:rsid w:val="00EF0F8F"/>
    <w:rsid w:val="00EF1112"/>
    <w:rsid w:val="00EF1534"/>
    <w:rsid w:val="00EF27DF"/>
    <w:rsid w:val="00EF56C9"/>
    <w:rsid w:val="00EF58A8"/>
    <w:rsid w:val="00EF618D"/>
    <w:rsid w:val="00F00D2D"/>
    <w:rsid w:val="00F00E2D"/>
    <w:rsid w:val="00F04C32"/>
    <w:rsid w:val="00F0626C"/>
    <w:rsid w:val="00F073D9"/>
    <w:rsid w:val="00F07604"/>
    <w:rsid w:val="00F105A5"/>
    <w:rsid w:val="00F10E01"/>
    <w:rsid w:val="00F16F48"/>
    <w:rsid w:val="00F20059"/>
    <w:rsid w:val="00F20FC0"/>
    <w:rsid w:val="00F21088"/>
    <w:rsid w:val="00F22CDC"/>
    <w:rsid w:val="00F24C63"/>
    <w:rsid w:val="00F253A7"/>
    <w:rsid w:val="00F25697"/>
    <w:rsid w:val="00F27C72"/>
    <w:rsid w:val="00F327E7"/>
    <w:rsid w:val="00F32F32"/>
    <w:rsid w:val="00F34EB2"/>
    <w:rsid w:val="00F35746"/>
    <w:rsid w:val="00F36ABA"/>
    <w:rsid w:val="00F36F4A"/>
    <w:rsid w:val="00F405DE"/>
    <w:rsid w:val="00F40EF7"/>
    <w:rsid w:val="00F40F3F"/>
    <w:rsid w:val="00F4276F"/>
    <w:rsid w:val="00F42A75"/>
    <w:rsid w:val="00F43477"/>
    <w:rsid w:val="00F43A8A"/>
    <w:rsid w:val="00F447C7"/>
    <w:rsid w:val="00F4524B"/>
    <w:rsid w:val="00F459B4"/>
    <w:rsid w:val="00F45D7F"/>
    <w:rsid w:val="00F46B54"/>
    <w:rsid w:val="00F472E7"/>
    <w:rsid w:val="00F47AB6"/>
    <w:rsid w:val="00F5211B"/>
    <w:rsid w:val="00F554A9"/>
    <w:rsid w:val="00F565E0"/>
    <w:rsid w:val="00F61983"/>
    <w:rsid w:val="00F64246"/>
    <w:rsid w:val="00F647E0"/>
    <w:rsid w:val="00F65A30"/>
    <w:rsid w:val="00F66984"/>
    <w:rsid w:val="00F70B80"/>
    <w:rsid w:val="00F716FD"/>
    <w:rsid w:val="00F71D90"/>
    <w:rsid w:val="00F721DF"/>
    <w:rsid w:val="00F73878"/>
    <w:rsid w:val="00F76194"/>
    <w:rsid w:val="00F76C30"/>
    <w:rsid w:val="00F80355"/>
    <w:rsid w:val="00F81C7F"/>
    <w:rsid w:val="00F828FE"/>
    <w:rsid w:val="00F8321C"/>
    <w:rsid w:val="00F87C40"/>
    <w:rsid w:val="00F87C43"/>
    <w:rsid w:val="00F913A3"/>
    <w:rsid w:val="00FA27E4"/>
    <w:rsid w:val="00FA3836"/>
    <w:rsid w:val="00FA4B6A"/>
    <w:rsid w:val="00FA5722"/>
    <w:rsid w:val="00FA6CBC"/>
    <w:rsid w:val="00FB0C81"/>
    <w:rsid w:val="00FB0F4C"/>
    <w:rsid w:val="00FB1B49"/>
    <w:rsid w:val="00FB3F2C"/>
    <w:rsid w:val="00FB4B70"/>
    <w:rsid w:val="00FB7576"/>
    <w:rsid w:val="00FB758D"/>
    <w:rsid w:val="00FC1189"/>
    <w:rsid w:val="00FC2200"/>
    <w:rsid w:val="00FC2540"/>
    <w:rsid w:val="00FC399B"/>
    <w:rsid w:val="00FC5509"/>
    <w:rsid w:val="00FC5DBE"/>
    <w:rsid w:val="00FC65E4"/>
    <w:rsid w:val="00FC6AC2"/>
    <w:rsid w:val="00FD0550"/>
    <w:rsid w:val="00FD44EB"/>
    <w:rsid w:val="00FE0ABD"/>
    <w:rsid w:val="00FE58CC"/>
    <w:rsid w:val="00FE7FD6"/>
    <w:rsid w:val="00FF0204"/>
    <w:rsid w:val="00FF03A8"/>
    <w:rsid w:val="00FF08C3"/>
    <w:rsid w:val="00FF3AED"/>
    <w:rsid w:val="00FF44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CB22CF77-D90B-441B-933C-3266FCC4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figure"/>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E05EB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84299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UNEP/OzL.Pro/ExCom/93/79</Document_x0020_Number>
    <DocumentType xmlns="64e33b30-101d-41de-b951-961aab25ea29">Pre-session</DocumentType>
    <Agreements xmlns="16802030-d49a-4281-84e9-c9b4b5b3b629">HPMP tranche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7BE362B7-CF6B-4129-B061-6C73371CACAD}"/>
</file>

<file path=customXml/itemProps5.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1</TotalTime>
  <Pages>8</Pages>
  <Words>3013</Words>
  <Characters>17179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Project proposal: Oman</vt:lpstr>
    </vt:vector>
  </TitlesOfParts>
  <Company>UNMFS</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Oman</dc:title>
  <dc:subject/>
  <dc:creator>Kaleen Mcnamara</dc:creator>
  <cp:keywords>93rd ExCom</cp:keywords>
  <cp:lastModifiedBy>Kaleen Mcnamara</cp:lastModifiedBy>
  <cp:revision>2</cp:revision>
  <cp:lastPrinted>2001-05-26T13:40:00Z</cp:lastPrinted>
  <dcterms:created xsi:type="dcterms:W3CDTF">2023-11-20T17:02:00Z</dcterms:created>
  <dcterms:modified xsi:type="dcterms:W3CDTF">2023-11-20T17:02:00Z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UNEP/OzL.Pro/ExCom/93/79</vt:lpwstr>
  </property>
  <property fmtid="{D5CDD505-2E9C-101B-9397-08002B2CF9AE}" pid="3" name="Revision date">
    <vt:lpwstr>11/16/2023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SharedWithUsers">
    <vt:lpwstr>Kaleen Mcnamara76Cecilia Mercado77</vt:lpwstr>
  </property>
  <property fmtid="{D5CDD505-2E9C-101B-9397-08002B2CF9AE}" pid="9" name="lcf76f155ced4ddcb4097134ff3c332f">
    <vt:lpwstr/>
  </property>
  <property fmtid="{D5CDD505-2E9C-101B-9397-08002B2CF9AE}" pid="10" name="Part I: Online/Part II: In Person">
    <vt:lpwstr>Part I</vt:lpwstr>
  </property>
</Properties>
</file>