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4B2FCB" w:rsidRPr="004B2FCB" w14:paraId="617B0BB7" w14:textId="77777777" w:rsidTr="009D58FC">
        <w:trPr>
          <w:trHeight w:val="720"/>
        </w:trPr>
        <w:tc>
          <w:tcPr>
            <w:tcW w:w="6372" w:type="dxa"/>
            <w:gridSpan w:val="3"/>
            <w:tcBorders>
              <w:bottom w:val="single" w:sz="18" w:space="0" w:color="auto"/>
            </w:tcBorders>
          </w:tcPr>
          <w:p w14:paraId="1B273531" w14:textId="77777777" w:rsidR="004B2FCB" w:rsidRPr="004B2FCB" w:rsidRDefault="004B2FCB" w:rsidP="004B2FCB">
            <w:pPr>
              <w:rPr>
                <w:b/>
                <w:bCs/>
                <w:sz w:val="28"/>
                <w:szCs w:val="28"/>
                <w:lang w:val="ru-RU"/>
              </w:rPr>
            </w:pPr>
            <w:r w:rsidRPr="004B2FCB">
              <w:rPr>
                <w:b/>
                <w:bCs/>
                <w:sz w:val="28"/>
                <w:szCs w:val="28"/>
                <w:lang w:val="ru-RU"/>
              </w:rPr>
              <w:t>ОРГАНИЗАЦИЯ</w:t>
            </w:r>
          </w:p>
          <w:p w14:paraId="4A304A54" w14:textId="77777777" w:rsidR="004B2FCB" w:rsidRPr="004B2FCB" w:rsidRDefault="004B2FCB" w:rsidP="004B2FCB">
            <w:pPr>
              <w:rPr>
                <w:b/>
                <w:bCs/>
                <w:sz w:val="28"/>
                <w:szCs w:val="28"/>
                <w:lang w:val="ru-RU"/>
              </w:rPr>
            </w:pPr>
            <w:r w:rsidRPr="004B2FCB">
              <w:rPr>
                <w:b/>
                <w:bCs/>
                <w:sz w:val="28"/>
                <w:szCs w:val="28"/>
                <w:lang w:val="ru-RU"/>
              </w:rPr>
              <w:t>ОБЪЕДИНЕННЫХ</w:t>
            </w:r>
          </w:p>
          <w:p w14:paraId="39A054D4" w14:textId="77777777" w:rsidR="004B2FCB" w:rsidRPr="004B2FCB" w:rsidRDefault="004B2FCB" w:rsidP="004B2F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4B2FCB">
              <w:rPr>
                <w:b/>
                <w:bCs/>
                <w:sz w:val="28"/>
                <w:szCs w:val="28"/>
                <w:lang w:val="ru-RU"/>
              </w:rPr>
              <w:t>НАЦИЙ</w:t>
            </w:r>
          </w:p>
        </w:tc>
        <w:tc>
          <w:tcPr>
            <w:tcW w:w="3690" w:type="dxa"/>
            <w:tcBorders>
              <w:bottom w:val="single" w:sz="18" w:space="0" w:color="auto"/>
            </w:tcBorders>
          </w:tcPr>
          <w:p w14:paraId="56E31A76" w14:textId="77777777" w:rsidR="004B2FCB" w:rsidRPr="004B2FCB" w:rsidRDefault="004B2FCB" w:rsidP="004B2FCB">
            <w:pPr>
              <w:jc w:val="right"/>
              <w:rPr>
                <w:sz w:val="52"/>
                <w:szCs w:val="52"/>
                <w:lang w:val="ru-RU"/>
              </w:rPr>
            </w:pPr>
            <w:r w:rsidRPr="004B2FCB">
              <w:rPr>
                <w:rFonts w:ascii="Univers Bold" w:hAnsi="Univers Bold"/>
                <w:b/>
                <w:sz w:val="72"/>
                <w:lang w:val="ru-RU"/>
              </w:rPr>
              <w:t>EP</w:t>
            </w:r>
          </w:p>
        </w:tc>
      </w:tr>
      <w:tr w:rsidR="004B2FCB" w:rsidRPr="004B2FCB" w14:paraId="4907160A" w14:textId="77777777" w:rsidTr="009D58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487D4612" w14:textId="77777777" w:rsidR="004B2FCB" w:rsidRPr="004B2FCB" w:rsidRDefault="004B2FCB" w:rsidP="004B2FCB">
            <w:pPr>
              <w:spacing w:before="120"/>
              <w:rPr>
                <w:lang w:val="ru-RU"/>
              </w:rPr>
            </w:pPr>
            <w:r w:rsidRPr="004B2FCB">
              <w:rPr>
                <w:noProof/>
              </w:rPr>
              <w:drawing>
                <wp:anchor distT="0" distB="0" distL="114300" distR="114300" simplePos="0" relativeHeight="251659264" behindDoc="0" locked="0" layoutInCell="1" allowOverlap="1" wp14:anchorId="31051D89" wp14:editId="58D1866C">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2FCB">
              <w:rPr>
                <w:noProof/>
              </w:rPr>
              <w:drawing>
                <wp:anchor distT="0" distB="0" distL="114300" distR="114300" simplePos="0" relativeHeight="251660288" behindDoc="1" locked="0" layoutInCell="0" allowOverlap="1" wp14:anchorId="4F316A33" wp14:editId="35C405D6">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08F5EB2C" w14:textId="77777777" w:rsidR="004B2FCB" w:rsidRPr="004B2FCB" w:rsidRDefault="004B2FCB" w:rsidP="004B2FCB">
            <w:pPr>
              <w:rPr>
                <w:b/>
                <w:bCs/>
                <w:sz w:val="32"/>
                <w:szCs w:val="32"/>
                <w:lang w:val="ru-RU"/>
              </w:rPr>
            </w:pPr>
          </w:p>
          <w:p w14:paraId="5D4BA729" w14:textId="77777777" w:rsidR="004B2FCB" w:rsidRPr="004B2FCB" w:rsidRDefault="004B2FCB" w:rsidP="004B2FCB">
            <w:pPr>
              <w:rPr>
                <w:b/>
                <w:bCs/>
                <w:sz w:val="32"/>
                <w:szCs w:val="32"/>
                <w:lang w:val="ru-RU"/>
              </w:rPr>
            </w:pPr>
            <w:r w:rsidRPr="004B2FCB">
              <w:rPr>
                <w:b/>
                <w:bCs/>
                <w:sz w:val="32"/>
                <w:szCs w:val="32"/>
                <w:lang w:val="ru-RU"/>
              </w:rPr>
              <w:t>Программа Организации</w:t>
            </w:r>
          </w:p>
          <w:p w14:paraId="3A58C83B" w14:textId="77777777" w:rsidR="004B2FCB" w:rsidRPr="004B2FCB" w:rsidRDefault="004B2FCB" w:rsidP="004B2FCB">
            <w:pPr>
              <w:rPr>
                <w:sz w:val="32"/>
                <w:szCs w:val="32"/>
                <w:lang w:val="ru-RU"/>
              </w:rPr>
            </w:pPr>
            <w:r w:rsidRPr="004B2FCB">
              <w:rPr>
                <w:b/>
                <w:bCs/>
                <w:sz w:val="32"/>
                <w:szCs w:val="32"/>
                <w:lang w:val="ru-RU"/>
              </w:rPr>
              <w:t>Объединенных Наций по</w:t>
            </w:r>
          </w:p>
          <w:p w14:paraId="7B064E54" w14:textId="77777777" w:rsidR="004B2FCB" w:rsidRPr="004B2FCB" w:rsidRDefault="004B2FCB" w:rsidP="004B2F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4B2FCB">
              <w:rPr>
                <w:b/>
                <w:bCs/>
                <w:sz w:val="32"/>
                <w:szCs w:val="32"/>
                <w:lang w:val="ru-RU"/>
              </w:rPr>
              <w:t>окружающей среде</w:t>
            </w:r>
          </w:p>
          <w:p w14:paraId="3BF7F6FC" w14:textId="77777777" w:rsidR="004B2FCB" w:rsidRPr="004B2FCB" w:rsidRDefault="004B2FCB" w:rsidP="004B2FCB">
            <w:pPr>
              <w:spacing w:before="720"/>
              <w:ind w:left="158"/>
              <w:rPr>
                <w:lang w:val="ru-RU"/>
              </w:rPr>
            </w:pPr>
          </w:p>
        </w:tc>
        <w:tc>
          <w:tcPr>
            <w:tcW w:w="3780" w:type="dxa"/>
            <w:gridSpan w:val="2"/>
            <w:tcBorders>
              <w:top w:val="nil"/>
              <w:left w:val="nil"/>
              <w:bottom w:val="single" w:sz="36" w:space="0" w:color="auto"/>
              <w:right w:val="nil"/>
            </w:tcBorders>
          </w:tcPr>
          <w:p w14:paraId="32CAEECD" w14:textId="77777777" w:rsidR="004B2FCB" w:rsidRPr="004B2FCB" w:rsidRDefault="004B2FCB" w:rsidP="004B2FCB">
            <w:pPr>
              <w:rPr>
                <w:lang w:val="ru-RU"/>
              </w:rPr>
            </w:pPr>
          </w:p>
          <w:p w14:paraId="2E37EC5D" w14:textId="77777777" w:rsidR="004B2FCB" w:rsidRPr="004B2FCB" w:rsidRDefault="004B2FCB" w:rsidP="004B2FCB">
            <w:pPr>
              <w:rPr>
                <w:lang w:val="en-GB"/>
              </w:rPr>
            </w:pPr>
            <w:r w:rsidRPr="004B2FCB">
              <w:rPr>
                <w:lang w:val="en-GB"/>
              </w:rPr>
              <w:t>Distr.</w:t>
            </w:r>
          </w:p>
          <w:p w14:paraId="327386F9" w14:textId="77777777" w:rsidR="004B2FCB" w:rsidRPr="004B2FCB" w:rsidRDefault="004B2FCB" w:rsidP="004B2FCB">
            <w:pPr>
              <w:rPr>
                <w:lang w:val="en-GB"/>
              </w:rPr>
            </w:pPr>
            <w:r w:rsidRPr="004B2FCB">
              <w:rPr>
                <w:lang w:val="en-GB"/>
              </w:rPr>
              <w:t>GENERAL</w:t>
            </w:r>
          </w:p>
          <w:p w14:paraId="150DDA79" w14:textId="77777777" w:rsidR="004B2FCB" w:rsidRPr="004B2FCB" w:rsidRDefault="004B2FCB" w:rsidP="004B2FCB">
            <w:pPr>
              <w:rPr>
                <w:lang w:val="en-GB"/>
              </w:rPr>
            </w:pPr>
          </w:p>
          <w:p w14:paraId="6CD592F0" w14:textId="77777777" w:rsidR="004B2FCB" w:rsidRPr="00EA656B" w:rsidRDefault="004B2FCB" w:rsidP="004B2FCB">
            <w:r>
              <w:fldChar w:fldCharType="begin"/>
            </w:r>
            <w:r>
              <w:instrText xml:space="preserve"> DOCPROPERTY "Document number"  \* MERGEFORMAT </w:instrText>
            </w:r>
            <w:r>
              <w:fldChar w:fldCharType="separate"/>
            </w:r>
            <w:r>
              <w:t>UNEP/</w:t>
            </w:r>
            <w:proofErr w:type="spellStart"/>
            <w:r>
              <w:t>OzL.Pro</w:t>
            </w:r>
            <w:proofErr w:type="spellEnd"/>
            <w:r>
              <w:t>/ExCom/96/49</w:t>
            </w:r>
            <w:r>
              <w:fldChar w:fldCharType="end"/>
            </w:r>
          </w:p>
          <w:p w14:paraId="71117B5F" w14:textId="762732B7" w:rsidR="004B2FCB" w:rsidRPr="004B2FCB" w:rsidRDefault="004B2FCB" w:rsidP="004B2FCB">
            <w:pPr>
              <w:rPr>
                <w:rFonts w:hint="eastAsia"/>
                <w:lang w:val="en-GB" w:eastAsia="zh-CN"/>
              </w:rPr>
            </w:pPr>
            <w:r w:rsidRPr="00EA656B">
              <w:fldChar w:fldCharType="begin"/>
            </w:r>
            <w:r w:rsidRPr="00EA656B">
              <w:instrText xml:space="preserve"> DOCPROPERTY "Revision date" \@ "d MMMM YYYY"  \* MERGEFORMAT </w:instrText>
            </w:r>
            <w:r w:rsidRPr="00EA656B">
              <w:fldChar w:fldCharType="separate"/>
            </w:r>
            <w:r>
              <w:t>24 April 202</w:t>
            </w:r>
            <w:r w:rsidR="00433113">
              <w:rPr>
                <w:rFonts w:hint="eastAsia"/>
                <w:lang w:eastAsia="zh-CN"/>
              </w:rPr>
              <w:t>5</w:t>
            </w:r>
            <w:r w:rsidRPr="00EA656B">
              <w:fldChar w:fldCharType="end"/>
            </w:r>
          </w:p>
          <w:p w14:paraId="46B6EAF7" w14:textId="77777777" w:rsidR="004B2FCB" w:rsidRPr="004B2FCB" w:rsidRDefault="004B2FCB" w:rsidP="004B2FCB">
            <w:pPr>
              <w:rPr>
                <w:lang w:val="en-GB"/>
              </w:rPr>
            </w:pPr>
          </w:p>
          <w:p w14:paraId="7260DE85" w14:textId="77777777" w:rsidR="004B2FCB" w:rsidRPr="004B2FCB" w:rsidRDefault="004B2FCB" w:rsidP="004B2FCB">
            <w:pPr>
              <w:rPr>
                <w:lang w:val="en-GB"/>
              </w:rPr>
            </w:pPr>
            <w:r w:rsidRPr="004B2FCB">
              <w:rPr>
                <w:lang w:val="en-GB"/>
              </w:rPr>
              <w:t>RUSSIAN</w:t>
            </w:r>
          </w:p>
          <w:p w14:paraId="09457786" w14:textId="77777777" w:rsidR="004B2FCB" w:rsidRPr="004B2FCB" w:rsidRDefault="004B2FCB" w:rsidP="004B2FCB">
            <w:pPr>
              <w:rPr>
                <w:lang w:val="en-GB"/>
              </w:rPr>
            </w:pPr>
            <w:r w:rsidRPr="004B2FCB">
              <w:rPr>
                <w:lang w:val="en-GB"/>
              </w:rPr>
              <w:t>ORIGINAL: ENGLISH</w:t>
            </w:r>
          </w:p>
        </w:tc>
      </w:tr>
    </w:tbl>
    <w:p w14:paraId="2FE5469D" w14:textId="77777777" w:rsidR="004B2FCB" w:rsidRPr="004B2FCB" w:rsidRDefault="004B2FCB" w:rsidP="004B2FCB">
      <w:pPr>
        <w:jc w:val="left"/>
        <w:rPr>
          <w:lang w:val="ru-RU"/>
        </w:rPr>
      </w:pPr>
      <w:r w:rsidRPr="004B2FCB">
        <w:rPr>
          <w:lang w:val="ru-RU"/>
        </w:rPr>
        <w:t xml:space="preserve">ИСПОЛНИТЕЛЬНЫЙ КОМИТЕТ </w:t>
      </w:r>
      <w:r w:rsidRPr="004B2FCB">
        <w:rPr>
          <w:lang w:val="ru-RU"/>
        </w:rPr>
        <w:br/>
        <w:t xml:space="preserve">  МНОГОСТОРОННЕГО ФОНДА ДЛЯ </w:t>
      </w:r>
    </w:p>
    <w:p w14:paraId="09D2CBBB" w14:textId="77777777" w:rsidR="004B2FCB" w:rsidRPr="004B2FCB" w:rsidRDefault="004B2FCB" w:rsidP="004B2FCB">
      <w:pPr>
        <w:jc w:val="left"/>
        <w:rPr>
          <w:lang w:val="ru-RU"/>
        </w:rPr>
      </w:pPr>
      <w:r w:rsidRPr="004B2FCB">
        <w:rPr>
          <w:lang w:val="ru-RU"/>
        </w:rPr>
        <w:t xml:space="preserve">  ОСУЩЕСТВЛЕНИЯ МОНРЕАЛЬСКОГО ПРОТОКОЛА</w:t>
      </w:r>
      <w:r w:rsidRPr="004B2FCB">
        <w:rPr>
          <w:lang w:val="ru-RU"/>
        </w:rPr>
        <w:br/>
        <w:t>Девяносто шестое совещание</w:t>
      </w:r>
    </w:p>
    <w:p w14:paraId="76DE7E7A" w14:textId="77777777" w:rsidR="004B2FCB" w:rsidRPr="004B2FCB" w:rsidRDefault="004B2FCB" w:rsidP="004B2FCB">
      <w:pPr>
        <w:jc w:val="left"/>
        <w:rPr>
          <w:lang w:val="ru-RU"/>
        </w:rPr>
      </w:pPr>
      <w:r w:rsidRPr="004B2FCB">
        <w:rPr>
          <w:lang w:val="ru-RU" w:eastAsia="zh-CN"/>
        </w:rPr>
        <w:t>Монреаль, 26-30 мая 2025 года</w:t>
      </w:r>
    </w:p>
    <w:p w14:paraId="6DEAB645" w14:textId="30F457DE" w:rsidR="005C49AC" w:rsidRPr="004B2FCB" w:rsidRDefault="004B2FCB" w:rsidP="004B2FCB">
      <w:pPr>
        <w:jc w:val="left"/>
        <w:rPr>
          <w:lang w:val="ru-RU"/>
        </w:rPr>
      </w:pPr>
      <w:r w:rsidRPr="004B2FCB">
        <w:rPr>
          <w:lang w:val="ru-RU"/>
        </w:rPr>
        <w:t>Пункт 9(</w:t>
      </w:r>
      <w:r>
        <w:rPr>
          <w:lang w:val="fr-FR"/>
        </w:rPr>
        <w:t>d</w:t>
      </w:r>
      <w:r w:rsidRPr="004B2FCB">
        <w:rPr>
          <w:lang w:val="ru-RU"/>
        </w:rPr>
        <w:t>) предварительной повестки дня</w:t>
      </w:r>
      <w:r w:rsidRPr="004B2FCB">
        <w:rPr>
          <w:vertAlign w:val="superscript"/>
        </w:rPr>
        <w:footnoteReference w:id="2"/>
      </w:r>
    </w:p>
    <w:p w14:paraId="605F769E" w14:textId="77777777" w:rsidR="00EA598B" w:rsidRPr="00433113" w:rsidRDefault="00EA598B" w:rsidP="00857077">
      <w:pPr>
        <w:jc w:val="left"/>
        <w:rPr>
          <w:lang w:val="en-US"/>
        </w:rPr>
      </w:pPr>
    </w:p>
    <w:p w14:paraId="29560E08" w14:textId="77777777" w:rsidR="00EA598B" w:rsidRPr="004B2FCB" w:rsidRDefault="00EA598B" w:rsidP="00EA598B">
      <w:pPr>
        <w:rPr>
          <w:lang w:val="ru-RU"/>
        </w:rPr>
      </w:pPr>
    </w:p>
    <w:p w14:paraId="656521EB" w14:textId="77777777" w:rsidR="000C7DD8" w:rsidRPr="004B2FCB" w:rsidRDefault="000C7DD8" w:rsidP="00EA598B">
      <w:pPr>
        <w:rPr>
          <w:lang w:val="ru-RU"/>
        </w:rPr>
      </w:pPr>
    </w:p>
    <w:p w14:paraId="632BD2B8" w14:textId="7B02B965" w:rsidR="007743B0" w:rsidRPr="004B2FCB" w:rsidRDefault="004B2FCB" w:rsidP="007743B0">
      <w:pPr>
        <w:jc w:val="center"/>
        <w:rPr>
          <w:b/>
          <w:lang w:val="ru-RU"/>
        </w:rPr>
      </w:pPr>
      <w:bookmarkStart w:id="0" w:name="_Hlk181863945"/>
      <w:r w:rsidRPr="004B2FCB">
        <w:rPr>
          <w:b/>
          <w:lang w:val="ru-RU"/>
        </w:rPr>
        <w:t>ПРОЕКТНОЕ ПРЕДЛОЖЕНИЕ</w:t>
      </w:r>
      <w:r w:rsidR="007743B0" w:rsidRPr="004B2FCB">
        <w:rPr>
          <w:b/>
          <w:lang w:val="ru-RU"/>
        </w:rPr>
        <w:t xml:space="preserve">: </w:t>
      </w:r>
      <w:bookmarkEnd w:id="0"/>
      <w:r>
        <w:rPr>
          <w:b/>
          <w:lang w:val="ru-RU"/>
        </w:rPr>
        <w:t>СЕВЕРНАЯ МАКЕДОНИЯ</w:t>
      </w:r>
    </w:p>
    <w:p w14:paraId="075E4B0C" w14:textId="77777777" w:rsidR="00EA598B" w:rsidRPr="004B2FCB" w:rsidRDefault="00EA598B" w:rsidP="00EA598B">
      <w:pPr>
        <w:rPr>
          <w:lang w:val="ru-RU"/>
        </w:rPr>
      </w:pPr>
    </w:p>
    <w:p w14:paraId="4771AF40" w14:textId="77777777" w:rsidR="00EA598B" w:rsidRPr="004B2FCB" w:rsidRDefault="00EA598B" w:rsidP="00EA598B">
      <w:pPr>
        <w:rPr>
          <w:lang w:val="ru-RU"/>
        </w:rPr>
      </w:pPr>
    </w:p>
    <w:p w14:paraId="6F5D0450" w14:textId="0C14FE9C" w:rsidR="00EA598B" w:rsidRPr="004B2FCB" w:rsidRDefault="004B2FCB" w:rsidP="004B2FCB">
      <w:pPr>
        <w:spacing w:after="240"/>
        <w:ind w:firstLine="720"/>
        <w:rPr>
          <w:lang w:val="ru-RU"/>
        </w:rPr>
      </w:pPr>
      <w:r>
        <w:rPr>
          <w:lang w:val="ru-RU"/>
        </w:rPr>
        <w:t>Н</w:t>
      </w:r>
      <w:r w:rsidRPr="004B2FCB">
        <w:rPr>
          <w:lang w:val="ru-RU"/>
        </w:rPr>
        <w:t>астоящ</w:t>
      </w:r>
      <w:r>
        <w:rPr>
          <w:lang w:val="ru-RU"/>
        </w:rPr>
        <w:t>ий</w:t>
      </w:r>
      <w:r w:rsidRPr="004B2FCB">
        <w:rPr>
          <w:lang w:val="ru-RU"/>
        </w:rPr>
        <w:t xml:space="preserve"> документ содерж</w:t>
      </w:r>
      <w:r>
        <w:rPr>
          <w:lang w:val="ru-RU"/>
        </w:rPr>
        <w:t>ит</w:t>
      </w:r>
      <w:r w:rsidRPr="004B2FCB">
        <w:rPr>
          <w:lang w:val="ru-RU"/>
        </w:rPr>
        <w:t xml:space="preserve"> замечания и рекомендаци</w:t>
      </w:r>
      <w:r w:rsidR="00BB3FF6">
        <w:rPr>
          <w:lang w:val="ru-RU"/>
        </w:rPr>
        <w:t>ю</w:t>
      </w:r>
      <w:r w:rsidRPr="004B2FCB">
        <w:rPr>
          <w:lang w:val="ru-RU"/>
        </w:rPr>
        <w:t xml:space="preserve"> </w:t>
      </w:r>
      <w:r w:rsidR="006D648E">
        <w:rPr>
          <w:lang w:val="ru-RU"/>
        </w:rPr>
        <w:t>с</w:t>
      </w:r>
      <w:r w:rsidRPr="004B2FCB">
        <w:rPr>
          <w:lang w:val="ru-RU"/>
        </w:rPr>
        <w:t>екретариата по следующему проектному предложению:</w:t>
      </w:r>
    </w:p>
    <w:p w14:paraId="3CDDFBAE" w14:textId="271949F2" w:rsidR="00EA598B" w:rsidRPr="004B2FCB" w:rsidRDefault="004B2FCB" w:rsidP="001C6EB1">
      <w:pPr>
        <w:spacing w:before="240" w:after="240"/>
        <w:rPr>
          <w:u w:val="single"/>
          <w:lang w:val="ru-RU"/>
        </w:rPr>
      </w:pPr>
      <w:r>
        <w:rPr>
          <w:u w:val="single"/>
          <w:lang w:val="ru-RU"/>
        </w:rPr>
        <w:t>Энергоэффективность</w:t>
      </w:r>
    </w:p>
    <w:tbl>
      <w:tblPr>
        <w:tblStyle w:val="aa"/>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6"/>
        <w:gridCol w:w="1684"/>
        <w:gridCol w:w="1800"/>
      </w:tblGrid>
      <w:tr w:rsidR="003D500E" w:rsidRPr="00EA656B" w14:paraId="14E9E5F9" w14:textId="77777777" w:rsidTr="002975F4">
        <w:tc>
          <w:tcPr>
            <w:tcW w:w="6096" w:type="dxa"/>
          </w:tcPr>
          <w:p w14:paraId="3072D679" w14:textId="6AA69C93" w:rsidR="003D500E" w:rsidRPr="007E3C6A" w:rsidRDefault="007E3C6A" w:rsidP="001200D5">
            <w:pPr>
              <w:pStyle w:val="afb"/>
              <w:numPr>
                <w:ilvl w:val="0"/>
                <w:numId w:val="22"/>
              </w:numPr>
              <w:ind w:left="321" w:hanging="431"/>
              <w:jc w:val="left"/>
              <w:rPr>
                <w:lang w:val="ru-RU"/>
              </w:rPr>
            </w:pPr>
            <w:r>
              <w:rPr>
                <w:lang w:val="ru-RU"/>
              </w:rPr>
              <w:t>Экспериментальный</w:t>
            </w:r>
            <w:r w:rsidRPr="007E3C6A">
              <w:rPr>
                <w:lang w:val="ru-RU"/>
              </w:rPr>
              <w:t xml:space="preserve"> проект по поддержанию и/или повышению энергоэффективности заме</w:t>
            </w:r>
            <w:r>
              <w:rPr>
                <w:lang w:val="ru-RU"/>
              </w:rPr>
              <w:t>ща</w:t>
            </w:r>
            <w:r w:rsidRPr="007E3C6A">
              <w:rPr>
                <w:lang w:val="ru-RU"/>
              </w:rPr>
              <w:t>ющих технологий и оборудования в контексте поэтапного сокращения ГФУ (неинвестиционная деятельность)</w:t>
            </w:r>
          </w:p>
        </w:tc>
        <w:tc>
          <w:tcPr>
            <w:tcW w:w="1701" w:type="dxa"/>
          </w:tcPr>
          <w:p w14:paraId="409ABB38" w14:textId="670FF298" w:rsidR="003D500E" w:rsidRPr="004B2FCB" w:rsidRDefault="004B2FCB" w:rsidP="00CF6FED">
            <w:pPr>
              <w:ind w:left="174"/>
              <w:jc w:val="center"/>
              <w:rPr>
                <w:lang w:val="ru-RU"/>
              </w:rPr>
            </w:pPr>
            <w:r>
              <w:rPr>
                <w:lang w:val="ru-RU"/>
              </w:rPr>
              <w:t>ЮНИДО</w:t>
            </w:r>
          </w:p>
        </w:tc>
        <w:tc>
          <w:tcPr>
            <w:tcW w:w="1653" w:type="dxa"/>
          </w:tcPr>
          <w:p w14:paraId="0B0D3654" w14:textId="7795D33A" w:rsidR="003D500E" w:rsidRPr="004B2FCB" w:rsidRDefault="004B2FCB" w:rsidP="003D500E">
            <w:pPr>
              <w:jc w:val="right"/>
              <w:rPr>
                <w:highlight w:val="cyan"/>
                <w:lang w:val="ru-RU"/>
              </w:rPr>
            </w:pPr>
            <w:r w:rsidRPr="004B2FCB">
              <w:rPr>
                <w:lang w:val="ru-RU"/>
              </w:rPr>
              <w:t>Рассмотрение в индивидуальном порядке</w:t>
            </w:r>
          </w:p>
        </w:tc>
      </w:tr>
    </w:tbl>
    <w:p w14:paraId="6C28306F" w14:textId="77777777" w:rsidR="00EA598B" w:rsidRPr="00EA656B" w:rsidRDefault="00EA598B" w:rsidP="00EA598B"/>
    <w:p w14:paraId="5CD70E41" w14:textId="77777777" w:rsidR="00EA598B" w:rsidRPr="00EA656B" w:rsidRDefault="00EA598B" w:rsidP="00EA598B"/>
    <w:p w14:paraId="414ABE3D" w14:textId="77777777" w:rsidR="00EA598B" w:rsidRPr="00EA656B" w:rsidRDefault="00EA598B" w:rsidP="00EA598B"/>
    <w:p w14:paraId="6B70EFD7" w14:textId="77777777" w:rsidR="00EA598B" w:rsidRPr="00EA656B" w:rsidRDefault="00EA598B" w:rsidP="00EA598B">
      <w:r w:rsidRPr="00EA656B">
        <w:br w:type="page"/>
      </w:r>
    </w:p>
    <w:p w14:paraId="55E1BC68" w14:textId="5B80F745" w:rsidR="0013690A" w:rsidRPr="007E3C6A" w:rsidRDefault="007E3C6A" w:rsidP="00C0322C">
      <w:pPr>
        <w:spacing w:after="160"/>
        <w:jc w:val="center"/>
        <w:rPr>
          <w:b/>
          <w:lang w:val="ru-RU"/>
        </w:rPr>
      </w:pPr>
      <w:r>
        <w:rPr>
          <w:b/>
          <w:lang w:val="ru-RU"/>
        </w:rPr>
        <w:lastRenderedPageBreak/>
        <w:t>ОЦЕНОЧНЫЙ ЛИСТ ПРОЕКТА</w:t>
      </w:r>
      <w:r w:rsidR="00AA3E00">
        <w:rPr>
          <w:b/>
          <w:lang w:val="ru-RU"/>
        </w:rPr>
        <w:t> </w:t>
      </w:r>
      <w:r w:rsidR="0013690A" w:rsidRPr="007E3C6A">
        <w:rPr>
          <w:b/>
          <w:lang w:val="ru-RU"/>
        </w:rPr>
        <w:t>–</w:t>
      </w:r>
      <w:r w:rsidR="00AA3E00">
        <w:rPr>
          <w:b/>
          <w:lang w:val="ru-RU"/>
        </w:rPr>
        <w:t xml:space="preserve"> </w:t>
      </w:r>
      <w:r w:rsidR="00C95B47" w:rsidRPr="00D05B0E">
        <w:rPr>
          <w:b/>
          <w:lang w:val="ru-RU"/>
        </w:rPr>
        <w:t>КРАТКО</w:t>
      </w:r>
      <w:r w:rsidR="00AA3E00" w:rsidRPr="00D05B0E">
        <w:rPr>
          <w:b/>
          <w:lang w:val="ru-RU"/>
        </w:rPr>
        <w:t>СРОЧНЫЙ</w:t>
      </w:r>
      <w:r w:rsidR="00C95B47">
        <w:rPr>
          <w:b/>
          <w:lang w:val="ru-RU"/>
        </w:rPr>
        <w:t xml:space="preserve"> ПРОЕКТ</w:t>
      </w:r>
      <w:r w:rsidR="0013690A" w:rsidRPr="007E3C6A">
        <w:rPr>
          <w:b/>
          <w:lang w:val="ru-RU"/>
        </w:rPr>
        <w:t xml:space="preserve"> </w:t>
      </w:r>
    </w:p>
    <w:p w14:paraId="06E49579" w14:textId="0F71BDFD" w:rsidR="0013690A" w:rsidRPr="00AA3E00" w:rsidRDefault="00C95B47" w:rsidP="00C0322C">
      <w:pPr>
        <w:spacing w:after="240"/>
        <w:jc w:val="center"/>
        <w:rPr>
          <w:b/>
          <w:lang w:val="ru-RU"/>
        </w:rPr>
      </w:pPr>
      <w:r>
        <w:rPr>
          <w:b/>
          <w:lang w:val="ru-RU"/>
        </w:rPr>
        <w:t>Северная</w:t>
      </w:r>
      <w:r w:rsidRPr="00AA3E00">
        <w:rPr>
          <w:b/>
          <w:lang w:val="ru-RU"/>
        </w:rPr>
        <w:t xml:space="preserve"> </w:t>
      </w:r>
      <w:r>
        <w:rPr>
          <w:b/>
          <w:lang w:val="ru-RU"/>
        </w:rPr>
        <w:t>Македония</w:t>
      </w:r>
    </w:p>
    <w:p w14:paraId="5E889C15" w14:textId="61B72972" w:rsidR="0013690A" w:rsidRPr="00C95B47" w:rsidRDefault="00C95B47" w:rsidP="00D05B0E">
      <w:pPr>
        <w:tabs>
          <w:tab w:val="left" w:pos="5580"/>
        </w:tabs>
        <w:ind w:left="5760" w:right="-448" w:hanging="6208"/>
        <w:jc w:val="center"/>
        <w:rPr>
          <w:b/>
          <w:lang w:val="ru-RU"/>
        </w:rPr>
      </w:pPr>
      <w:r>
        <w:rPr>
          <w:b/>
          <w:caps/>
          <w:lang w:val="ru-RU"/>
        </w:rPr>
        <w:t>НАЗВАНИЕ</w:t>
      </w:r>
      <w:r w:rsidRPr="00C95B47">
        <w:rPr>
          <w:b/>
          <w:caps/>
          <w:lang w:val="ru-RU"/>
        </w:rPr>
        <w:t xml:space="preserve"> </w:t>
      </w:r>
      <w:r>
        <w:rPr>
          <w:b/>
          <w:caps/>
          <w:lang w:val="ru-RU"/>
        </w:rPr>
        <w:t>ПРОЕКТ</w:t>
      </w:r>
      <w:r w:rsidR="00AA3E00">
        <w:rPr>
          <w:b/>
          <w:caps/>
          <w:lang w:val="ru-RU"/>
        </w:rPr>
        <w:t>А</w:t>
      </w:r>
      <w:r w:rsidR="00D05B0E">
        <w:rPr>
          <w:b/>
          <w:caps/>
          <w:lang w:val="ru-RU"/>
        </w:rPr>
        <w:tab/>
      </w:r>
      <w:r w:rsidR="00D05B0E">
        <w:rPr>
          <w:b/>
          <w:caps/>
          <w:lang w:val="ru-RU"/>
        </w:rPr>
        <w:tab/>
      </w:r>
      <w:r>
        <w:rPr>
          <w:b/>
          <w:caps/>
          <w:lang w:val="ru-RU"/>
        </w:rPr>
        <w:t>ДВУСТОРОННЕЕ/ИСПОЛНЯЮЩЕЕ УЧРЕЖДЕНИЕ</w:t>
      </w:r>
    </w:p>
    <w:tbl>
      <w:tblPr>
        <w:tblStyle w:val="aa"/>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13690A" w:rsidRPr="00B07A04" w14:paraId="79C88989" w14:textId="77777777" w:rsidTr="004A6290">
        <w:trPr>
          <w:trHeight w:val="251"/>
        </w:trPr>
        <w:tc>
          <w:tcPr>
            <w:tcW w:w="7045" w:type="dxa"/>
            <w:tcBorders>
              <w:right w:val="single" w:sz="4" w:space="0" w:color="auto"/>
            </w:tcBorders>
          </w:tcPr>
          <w:p w14:paraId="39D8B98E" w14:textId="2EDFD667" w:rsidR="0013690A" w:rsidRPr="00C95B47" w:rsidRDefault="00C95B47" w:rsidP="004A6290">
            <w:pPr>
              <w:ind w:left="30"/>
              <w:rPr>
                <w:sz w:val="20"/>
                <w:szCs w:val="20"/>
                <w:lang w:val="ru-RU"/>
              </w:rPr>
            </w:pPr>
            <w:r w:rsidRPr="00C95B47">
              <w:rPr>
                <w:sz w:val="20"/>
                <w:szCs w:val="20"/>
                <w:lang w:val="ru-RU"/>
              </w:rPr>
              <w:t>Экспериментальный проект по поддержанию и/или повышению энергоэффективности замещающих технологий и оборудования в контексте поэтапного сокращения ГФУ (неинвестиционная деятельность)</w:t>
            </w:r>
          </w:p>
        </w:tc>
        <w:tc>
          <w:tcPr>
            <w:tcW w:w="3120" w:type="dxa"/>
            <w:tcBorders>
              <w:top w:val="single" w:sz="4" w:space="0" w:color="auto"/>
              <w:left w:val="single" w:sz="4" w:space="0" w:color="auto"/>
              <w:bottom w:val="single" w:sz="4" w:space="0" w:color="auto"/>
            </w:tcBorders>
          </w:tcPr>
          <w:p w14:paraId="4A5353F4" w14:textId="2A3212A1" w:rsidR="0013690A" w:rsidRPr="00C95B47" w:rsidRDefault="00C95B47" w:rsidP="004A6290">
            <w:pPr>
              <w:jc w:val="right"/>
              <w:rPr>
                <w:sz w:val="20"/>
                <w:szCs w:val="20"/>
                <w:lang w:val="ru-RU"/>
              </w:rPr>
            </w:pPr>
            <w:r>
              <w:rPr>
                <w:sz w:val="20"/>
                <w:szCs w:val="20"/>
                <w:lang w:val="ru-RU"/>
              </w:rPr>
              <w:t>ЮНИДО</w:t>
            </w:r>
          </w:p>
        </w:tc>
      </w:tr>
    </w:tbl>
    <w:p w14:paraId="1D513B11" w14:textId="77777777" w:rsidR="0013690A" w:rsidRPr="005A293D" w:rsidRDefault="0013690A" w:rsidP="0013690A">
      <w:pPr>
        <w:rPr>
          <w:sz w:val="20"/>
          <w:szCs w:val="20"/>
        </w:rPr>
      </w:pPr>
    </w:p>
    <w:p w14:paraId="5053BD09" w14:textId="46D8A24C" w:rsidR="0013690A" w:rsidRPr="00356A5A" w:rsidRDefault="00356A5A" w:rsidP="0013690A">
      <w:pPr>
        <w:ind w:hanging="426"/>
        <w:rPr>
          <w:lang w:val="ru-RU"/>
        </w:rPr>
      </w:pPr>
      <w:r>
        <w:rPr>
          <w:b/>
          <w:caps/>
          <w:lang w:val="ru-RU"/>
        </w:rPr>
        <w:t>ЦЕЛЬ ПРОЕКТА</w:t>
      </w:r>
    </w:p>
    <w:tbl>
      <w:tblPr>
        <w:tblStyle w:val="aa"/>
        <w:tblW w:w="10165" w:type="dxa"/>
        <w:jc w:val="center"/>
        <w:tblLook w:val="01E0" w:firstRow="1" w:lastRow="1" w:firstColumn="1" w:lastColumn="1" w:noHBand="0" w:noVBand="0"/>
      </w:tblPr>
      <w:tblGrid>
        <w:gridCol w:w="10165"/>
      </w:tblGrid>
      <w:tr w:rsidR="0013690A" w:rsidRPr="00433113" w14:paraId="75E26400" w14:textId="77777777" w:rsidTr="000E0192">
        <w:trPr>
          <w:trHeight w:val="496"/>
          <w:jc w:val="center"/>
        </w:trPr>
        <w:tc>
          <w:tcPr>
            <w:tcW w:w="10165" w:type="dxa"/>
          </w:tcPr>
          <w:p w14:paraId="3787F583" w14:textId="65A7D89E" w:rsidR="0013690A" w:rsidRPr="00356A5A" w:rsidRDefault="00356A5A" w:rsidP="00386BBD">
            <w:pPr>
              <w:pStyle w:val="1"/>
              <w:numPr>
                <w:ilvl w:val="0"/>
                <w:numId w:val="0"/>
              </w:numPr>
              <w:rPr>
                <w:sz w:val="20"/>
                <w:szCs w:val="20"/>
                <w:lang w:val="ru-RU"/>
              </w:rPr>
            </w:pPr>
            <w:r>
              <w:rPr>
                <w:sz w:val="20"/>
                <w:szCs w:val="20"/>
                <w:lang w:val="ru-RU"/>
              </w:rPr>
              <w:t>Предложение об экспериментальном проекте по энергоэффективности направлен</w:t>
            </w:r>
            <w:r w:rsidR="001C42D8">
              <w:rPr>
                <w:sz w:val="20"/>
                <w:szCs w:val="20"/>
                <w:lang w:val="ru-RU"/>
              </w:rPr>
              <w:t>о</w:t>
            </w:r>
            <w:r>
              <w:rPr>
                <w:sz w:val="20"/>
                <w:szCs w:val="20"/>
                <w:lang w:val="ru-RU"/>
              </w:rPr>
              <w:t xml:space="preserve"> на совершенствование национальн</w:t>
            </w:r>
            <w:r w:rsidR="00D05B0E">
              <w:rPr>
                <w:sz w:val="20"/>
                <w:szCs w:val="20"/>
                <w:lang w:val="ru-RU"/>
              </w:rPr>
              <w:t xml:space="preserve">ой базы </w:t>
            </w:r>
            <w:r>
              <w:rPr>
                <w:sz w:val="20"/>
                <w:szCs w:val="20"/>
                <w:lang w:val="ru-RU"/>
              </w:rPr>
              <w:t>в области энергоэффективности</w:t>
            </w:r>
            <w:r w:rsidR="001C42D8">
              <w:rPr>
                <w:sz w:val="20"/>
                <w:szCs w:val="20"/>
                <w:lang w:val="ru-RU"/>
              </w:rPr>
              <w:t xml:space="preserve"> в секторе</w:t>
            </w:r>
            <w:r w:rsidRPr="00356A5A">
              <w:rPr>
                <w:lang w:val="ru-RU"/>
              </w:rPr>
              <w:t xml:space="preserve"> </w:t>
            </w:r>
            <w:r w:rsidRPr="00356A5A">
              <w:rPr>
                <w:sz w:val="20"/>
                <w:szCs w:val="20"/>
                <w:lang w:val="ru-RU"/>
              </w:rPr>
              <w:t>холодильного оборудования и кондиционирования воздуха (ХОКВ)</w:t>
            </w:r>
            <w:r>
              <w:rPr>
                <w:sz w:val="20"/>
                <w:szCs w:val="20"/>
                <w:lang w:val="ru-RU"/>
              </w:rPr>
              <w:t xml:space="preserve"> путем</w:t>
            </w:r>
            <w:r w:rsidR="001C42D8" w:rsidRPr="001C42D8">
              <w:rPr>
                <w:lang w:val="ru-RU"/>
              </w:rPr>
              <w:t xml:space="preserve"> </w:t>
            </w:r>
            <w:r w:rsidR="001C42D8" w:rsidRPr="001C42D8">
              <w:rPr>
                <w:sz w:val="20"/>
                <w:szCs w:val="20"/>
                <w:lang w:val="ru-RU"/>
              </w:rPr>
              <w:t>укрепления правовой системы, повышения энергоэффективности оборудования</w:t>
            </w:r>
            <w:r w:rsidR="001C42D8">
              <w:rPr>
                <w:sz w:val="20"/>
                <w:szCs w:val="20"/>
                <w:lang w:val="ru-RU"/>
              </w:rPr>
              <w:t>, содержащего</w:t>
            </w:r>
            <w:r w:rsidR="001C42D8" w:rsidRPr="001C42D8">
              <w:rPr>
                <w:sz w:val="20"/>
                <w:szCs w:val="20"/>
                <w:lang w:val="ru-RU"/>
              </w:rPr>
              <w:t xml:space="preserve"> ГФУ</w:t>
            </w:r>
            <w:r w:rsidR="001C42D8">
              <w:rPr>
                <w:sz w:val="20"/>
                <w:szCs w:val="20"/>
                <w:lang w:val="ru-RU"/>
              </w:rPr>
              <w:t>,</w:t>
            </w:r>
            <w:r w:rsidR="001C42D8" w:rsidRPr="001C42D8">
              <w:rPr>
                <w:sz w:val="20"/>
                <w:szCs w:val="20"/>
                <w:lang w:val="ru-RU"/>
              </w:rPr>
              <w:t xml:space="preserve"> и </w:t>
            </w:r>
            <w:r w:rsidR="001C42D8">
              <w:rPr>
                <w:sz w:val="20"/>
                <w:szCs w:val="20"/>
                <w:lang w:val="ru-RU"/>
              </w:rPr>
              <w:t>содействия внедрению минимальных стандартов энергоэффективности</w:t>
            </w:r>
            <w:r w:rsidR="001C42D8" w:rsidRPr="001C42D8">
              <w:rPr>
                <w:sz w:val="20"/>
                <w:szCs w:val="20"/>
                <w:lang w:val="ru-RU"/>
              </w:rPr>
              <w:t xml:space="preserve"> (</w:t>
            </w:r>
            <w:r w:rsidR="00D05B0E">
              <w:rPr>
                <w:sz w:val="20"/>
                <w:szCs w:val="20"/>
                <w:lang w:val="ru-RU"/>
              </w:rPr>
              <w:t>МСЭ</w:t>
            </w:r>
            <w:r w:rsidR="001C42D8" w:rsidRPr="001C42D8">
              <w:rPr>
                <w:sz w:val="20"/>
                <w:szCs w:val="20"/>
                <w:lang w:val="ru-RU"/>
              </w:rPr>
              <w:t>).</w:t>
            </w:r>
          </w:p>
        </w:tc>
      </w:tr>
    </w:tbl>
    <w:p w14:paraId="092343CC" w14:textId="77777777" w:rsidR="0013690A" w:rsidRPr="00356A5A" w:rsidRDefault="0013690A" w:rsidP="0013690A">
      <w:pPr>
        <w:rPr>
          <w:sz w:val="20"/>
          <w:szCs w:val="20"/>
          <w:lang w:val="ru-RU"/>
        </w:rPr>
      </w:pPr>
    </w:p>
    <w:tbl>
      <w:tblPr>
        <w:tblStyle w:val="aa"/>
        <w:tblW w:w="10165" w:type="dxa"/>
        <w:jc w:val="center"/>
        <w:tblLook w:val="01E0" w:firstRow="1" w:lastRow="1" w:firstColumn="1" w:lastColumn="1" w:noHBand="0" w:noVBand="0"/>
      </w:tblPr>
      <w:tblGrid>
        <w:gridCol w:w="4106"/>
        <w:gridCol w:w="6059"/>
      </w:tblGrid>
      <w:tr w:rsidR="0013690A" w:rsidRPr="00433113" w14:paraId="2239E436" w14:textId="77777777" w:rsidTr="004A6290">
        <w:trPr>
          <w:jc w:val="center"/>
        </w:trPr>
        <w:tc>
          <w:tcPr>
            <w:tcW w:w="4106" w:type="dxa"/>
          </w:tcPr>
          <w:p w14:paraId="28EC9CE3" w14:textId="595C9FDF" w:rsidR="0013690A" w:rsidRPr="001D5BBF" w:rsidRDefault="001D5BBF" w:rsidP="004A6290">
            <w:pPr>
              <w:rPr>
                <w:sz w:val="20"/>
                <w:szCs w:val="20"/>
                <w:lang w:val="ru-RU"/>
              </w:rPr>
            </w:pPr>
            <w:r>
              <w:rPr>
                <w:b/>
                <w:caps/>
                <w:sz w:val="20"/>
                <w:szCs w:val="20"/>
                <w:lang w:val="ru-RU"/>
              </w:rPr>
              <w:t>НАЦИОНАЛЬНЫЕ КООРДИНИРУЮЩИЕ УЧРЕЖДЕНИЯ</w:t>
            </w:r>
          </w:p>
        </w:tc>
        <w:tc>
          <w:tcPr>
            <w:tcW w:w="6059" w:type="dxa"/>
          </w:tcPr>
          <w:p w14:paraId="184B77A6" w14:textId="1C6D073C" w:rsidR="0013690A" w:rsidRPr="001D5BBF" w:rsidRDefault="001D5BBF" w:rsidP="004A6290">
            <w:pPr>
              <w:rPr>
                <w:sz w:val="20"/>
                <w:szCs w:val="20"/>
                <w:lang w:val="ru-RU"/>
              </w:rPr>
            </w:pPr>
            <w:r>
              <w:rPr>
                <w:sz w:val="20"/>
                <w:szCs w:val="20"/>
                <w:lang w:val="ru-RU"/>
              </w:rPr>
              <w:t>Министерство экономики</w:t>
            </w:r>
            <w:r w:rsidR="00F8414C" w:rsidRPr="001D5BBF">
              <w:rPr>
                <w:sz w:val="20"/>
                <w:szCs w:val="20"/>
                <w:lang w:val="ru-RU"/>
              </w:rPr>
              <w:t xml:space="preserve">; </w:t>
            </w:r>
            <w:r>
              <w:rPr>
                <w:sz w:val="20"/>
                <w:szCs w:val="20"/>
                <w:lang w:val="ru-RU"/>
              </w:rPr>
              <w:t xml:space="preserve">министерство </w:t>
            </w:r>
            <w:r w:rsidRPr="001D5BBF">
              <w:rPr>
                <w:sz w:val="20"/>
                <w:szCs w:val="20"/>
                <w:lang w:val="ru-RU"/>
              </w:rPr>
              <w:t xml:space="preserve">энергетики, горнодобывающей промышленности и </w:t>
            </w:r>
            <w:r w:rsidR="00772FF2">
              <w:rPr>
                <w:sz w:val="20"/>
                <w:szCs w:val="20"/>
                <w:lang w:val="ru-RU"/>
              </w:rPr>
              <w:t>минеральных ресурсов</w:t>
            </w:r>
          </w:p>
        </w:tc>
      </w:tr>
    </w:tbl>
    <w:p w14:paraId="21F4BB58" w14:textId="77777777" w:rsidR="0013690A" w:rsidRPr="001D5BBF" w:rsidRDefault="0013690A" w:rsidP="0013690A">
      <w:pPr>
        <w:rPr>
          <w:caps/>
          <w:sz w:val="20"/>
          <w:lang w:val="ru-RU"/>
        </w:rPr>
      </w:pPr>
    </w:p>
    <w:tbl>
      <w:tblPr>
        <w:tblStyle w:val="aa"/>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13690A" w:rsidRPr="00B07A04" w14:paraId="4A9165F4" w14:textId="77777777" w:rsidTr="004A6290">
        <w:trPr>
          <w:trHeight w:val="77"/>
        </w:trPr>
        <w:tc>
          <w:tcPr>
            <w:tcW w:w="4644" w:type="dxa"/>
            <w:shd w:val="clear" w:color="auto" w:fill="auto"/>
          </w:tcPr>
          <w:p w14:paraId="44C3DCA3" w14:textId="291D05BF" w:rsidR="0013690A" w:rsidRPr="001D5BBF" w:rsidRDefault="001D5BBF" w:rsidP="004A6290">
            <w:pPr>
              <w:jc w:val="left"/>
              <w:rPr>
                <w:b/>
                <w:sz w:val="20"/>
                <w:szCs w:val="20"/>
                <w:lang w:val="ru-RU"/>
              </w:rPr>
            </w:pPr>
            <w:r>
              <w:rPr>
                <w:b/>
                <w:sz w:val="20"/>
                <w:szCs w:val="20"/>
                <w:lang w:val="ru-RU"/>
              </w:rPr>
              <w:t xml:space="preserve">ПОСЛЕДНИЕ ДАННЫЕ, ПРЕДСТАВЛЕННЫЕ В СООТВЕТСТВИИ СО СТАТЬЕЙ 7 </w:t>
            </w:r>
            <w:r w:rsidR="0013690A" w:rsidRPr="001D5BBF">
              <w:rPr>
                <w:b/>
                <w:sz w:val="20"/>
                <w:szCs w:val="20"/>
                <w:lang w:val="ru-RU"/>
              </w:rPr>
              <w:t>(</w:t>
            </w:r>
            <w:r>
              <w:rPr>
                <w:b/>
                <w:sz w:val="20"/>
                <w:szCs w:val="20"/>
                <w:lang w:val="ru-RU"/>
              </w:rPr>
              <w:t>приложение</w:t>
            </w:r>
            <w:r w:rsidR="0013690A" w:rsidRPr="001D5BBF">
              <w:rPr>
                <w:b/>
                <w:sz w:val="20"/>
                <w:szCs w:val="20"/>
                <w:lang w:val="ru-RU"/>
              </w:rPr>
              <w:t xml:space="preserve"> </w:t>
            </w:r>
            <w:r w:rsidR="0013690A" w:rsidRPr="00B07A04">
              <w:rPr>
                <w:b/>
                <w:sz w:val="20"/>
                <w:szCs w:val="20"/>
              </w:rPr>
              <w:t>F</w:t>
            </w:r>
            <w:r w:rsidR="0013690A" w:rsidRPr="001D5BBF">
              <w:rPr>
                <w:b/>
                <w:sz w:val="20"/>
                <w:szCs w:val="20"/>
                <w:lang w:val="ru-RU"/>
              </w:rPr>
              <w:t>)</w:t>
            </w:r>
          </w:p>
        </w:tc>
        <w:tc>
          <w:tcPr>
            <w:tcW w:w="1560" w:type="dxa"/>
            <w:shd w:val="clear" w:color="auto" w:fill="auto"/>
          </w:tcPr>
          <w:p w14:paraId="28F41F80" w14:textId="0E356DEE" w:rsidR="0013690A" w:rsidRPr="00B07A04" w:rsidRDefault="001D5BBF" w:rsidP="004A6290">
            <w:pPr>
              <w:jc w:val="left"/>
              <w:rPr>
                <w:sz w:val="20"/>
                <w:szCs w:val="20"/>
              </w:rPr>
            </w:pPr>
            <w:r>
              <w:rPr>
                <w:b/>
                <w:bCs/>
                <w:sz w:val="20"/>
                <w:szCs w:val="20"/>
                <w:lang w:val="ru-RU"/>
              </w:rPr>
              <w:t>Год</w:t>
            </w:r>
            <w:r w:rsidR="0013690A" w:rsidRPr="00B07A04">
              <w:rPr>
                <w:b/>
                <w:bCs/>
                <w:sz w:val="20"/>
                <w:szCs w:val="20"/>
              </w:rPr>
              <w:t>:</w:t>
            </w:r>
            <w:r w:rsidR="0013690A" w:rsidRPr="00B07A04">
              <w:rPr>
                <w:sz w:val="20"/>
                <w:szCs w:val="20"/>
              </w:rPr>
              <w:t xml:space="preserve"> </w:t>
            </w:r>
          </w:p>
        </w:tc>
        <w:tc>
          <w:tcPr>
            <w:tcW w:w="1417" w:type="dxa"/>
            <w:shd w:val="clear" w:color="auto" w:fill="auto"/>
          </w:tcPr>
          <w:p w14:paraId="38693383" w14:textId="1416DE62" w:rsidR="0013690A" w:rsidRPr="00B07A04" w:rsidRDefault="00F8414C" w:rsidP="004A6290">
            <w:pPr>
              <w:ind w:left="-109"/>
              <w:jc w:val="right"/>
              <w:rPr>
                <w:sz w:val="20"/>
                <w:szCs w:val="20"/>
              </w:rPr>
            </w:pPr>
            <w:r w:rsidRPr="00B07A04">
              <w:rPr>
                <w:sz w:val="20"/>
                <w:szCs w:val="20"/>
              </w:rPr>
              <w:t>20</w:t>
            </w:r>
            <w:r w:rsidR="00C2119C">
              <w:rPr>
                <w:sz w:val="20"/>
                <w:szCs w:val="20"/>
              </w:rPr>
              <w:t>2</w:t>
            </w:r>
            <w:r w:rsidRPr="00B07A04">
              <w:rPr>
                <w:sz w:val="20"/>
                <w:szCs w:val="20"/>
              </w:rPr>
              <w:t>3</w:t>
            </w:r>
          </w:p>
        </w:tc>
        <w:tc>
          <w:tcPr>
            <w:tcW w:w="2586" w:type="dxa"/>
            <w:shd w:val="clear" w:color="auto" w:fill="auto"/>
          </w:tcPr>
          <w:p w14:paraId="36EA0367" w14:textId="46D4CD53" w:rsidR="0013690A" w:rsidRPr="00B243A9" w:rsidRDefault="00850A5D" w:rsidP="004A6290">
            <w:pPr>
              <w:ind w:left="-110"/>
              <w:jc w:val="right"/>
              <w:rPr>
                <w:sz w:val="20"/>
                <w:szCs w:val="20"/>
                <w:lang w:val="ru-RU"/>
              </w:rPr>
            </w:pPr>
            <w:r w:rsidRPr="00B07A04">
              <w:rPr>
                <w:b/>
                <w:color w:val="000000"/>
                <w:sz w:val="20"/>
                <w:szCs w:val="20"/>
              </w:rPr>
              <w:t>275</w:t>
            </w:r>
            <w:r w:rsidR="006A3F76">
              <w:rPr>
                <w:b/>
                <w:color w:val="000000"/>
                <w:sz w:val="20"/>
                <w:szCs w:val="20"/>
                <w:lang w:val="ru-RU"/>
              </w:rPr>
              <w:t> </w:t>
            </w:r>
            <w:r w:rsidRPr="00B07A04">
              <w:rPr>
                <w:b/>
                <w:color w:val="000000"/>
                <w:sz w:val="20"/>
                <w:szCs w:val="20"/>
              </w:rPr>
              <w:t>505</w:t>
            </w:r>
            <w:r w:rsidR="001D5BBF">
              <w:rPr>
                <w:b/>
                <w:color w:val="000000"/>
                <w:sz w:val="20"/>
                <w:szCs w:val="20"/>
                <w:lang w:val="ru-RU"/>
              </w:rPr>
              <w:t xml:space="preserve"> тонн</w:t>
            </w:r>
            <w:r w:rsidRPr="00B07A04">
              <w:rPr>
                <w:b/>
                <w:color w:val="000000"/>
                <w:sz w:val="20"/>
                <w:szCs w:val="20"/>
              </w:rPr>
              <w:t xml:space="preserve"> </w:t>
            </w:r>
            <w:r w:rsidR="00B243A9">
              <w:rPr>
                <w:b/>
                <w:color w:val="000000"/>
                <w:sz w:val="20"/>
                <w:szCs w:val="20"/>
                <w:lang w:val="ru-RU"/>
              </w:rPr>
              <w:t xml:space="preserve">экв. </w:t>
            </w:r>
            <w:r w:rsidRPr="00B07A04">
              <w:rPr>
                <w:b/>
                <w:color w:val="000000"/>
                <w:sz w:val="20"/>
                <w:szCs w:val="20"/>
              </w:rPr>
              <w:t>CO</w:t>
            </w:r>
            <w:r w:rsidRPr="00B07A04">
              <w:rPr>
                <w:b/>
                <w:color w:val="000000"/>
                <w:sz w:val="20"/>
                <w:szCs w:val="20"/>
                <w:vertAlign w:val="subscript"/>
              </w:rPr>
              <w:t>2</w:t>
            </w:r>
          </w:p>
        </w:tc>
      </w:tr>
    </w:tbl>
    <w:p w14:paraId="47010BD2" w14:textId="77777777" w:rsidR="0013690A" w:rsidRPr="005A293D" w:rsidRDefault="0013690A" w:rsidP="0013690A">
      <w:pPr>
        <w:jc w:val="center"/>
        <w:rPr>
          <w:sz w:val="10"/>
          <w:szCs w:val="10"/>
        </w:rPr>
      </w:pPr>
    </w:p>
    <w:p w14:paraId="0E2F4A63" w14:textId="77777777" w:rsidR="0013690A" w:rsidRPr="005A293D" w:rsidRDefault="0013690A" w:rsidP="0013690A">
      <w:pPr>
        <w:rPr>
          <w:sz w:val="20"/>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411"/>
      </w:tblGrid>
      <w:tr w:rsidR="008F1D71" w:rsidRPr="00B07A04" w14:paraId="55DA66FF" w14:textId="77777777" w:rsidTr="007D195E">
        <w:trPr>
          <w:trHeight w:val="316"/>
          <w:jc w:val="center"/>
        </w:trPr>
        <w:tc>
          <w:tcPr>
            <w:tcW w:w="6799" w:type="dxa"/>
            <w:tcBorders>
              <w:top w:val="single" w:sz="4" w:space="0" w:color="auto"/>
              <w:left w:val="single" w:sz="4" w:space="0" w:color="auto"/>
              <w:right w:val="single" w:sz="4" w:space="0" w:color="auto"/>
            </w:tcBorders>
            <w:vAlign w:val="center"/>
          </w:tcPr>
          <w:p w14:paraId="47457C4D" w14:textId="7D3BFC63" w:rsidR="008F1D71" w:rsidRPr="00D65B0E" w:rsidRDefault="00D65B0E" w:rsidP="007D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ru-RU"/>
              </w:rPr>
            </w:pPr>
            <w:r>
              <w:rPr>
                <w:b/>
                <w:sz w:val="20"/>
                <w:szCs w:val="20"/>
                <w:lang w:val="ru-RU"/>
              </w:rPr>
              <w:t>Параметр</w:t>
            </w:r>
          </w:p>
        </w:tc>
        <w:tc>
          <w:tcPr>
            <w:tcW w:w="3411" w:type="dxa"/>
            <w:tcBorders>
              <w:top w:val="single" w:sz="4" w:space="0" w:color="auto"/>
              <w:left w:val="single" w:sz="4" w:space="0" w:color="auto"/>
              <w:right w:val="single" w:sz="4" w:space="0" w:color="auto"/>
            </w:tcBorders>
            <w:vAlign w:val="center"/>
          </w:tcPr>
          <w:p w14:paraId="4FBE62A0" w14:textId="5B67CE3D" w:rsidR="008F1D71" w:rsidRPr="00B07A04" w:rsidRDefault="001D5BBF" w:rsidP="007D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Pr>
                <w:sz w:val="20"/>
                <w:szCs w:val="20"/>
                <w:lang w:val="ru-RU"/>
              </w:rPr>
              <w:t>Н</w:t>
            </w:r>
            <w:proofErr w:type="spellStart"/>
            <w:r w:rsidRPr="001D5BBF">
              <w:rPr>
                <w:sz w:val="20"/>
                <w:szCs w:val="20"/>
              </w:rPr>
              <w:t>еинвестиционная</w:t>
            </w:r>
            <w:proofErr w:type="spellEnd"/>
            <w:r w:rsidRPr="001D5BBF">
              <w:rPr>
                <w:sz w:val="20"/>
                <w:szCs w:val="20"/>
              </w:rPr>
              <w:t xml:space="preserve"> </w:t>
            </w:r>
            <w:proofErr w:type="spellStart"/>
            <w:r w:rsidRPr="001D5BBF">
              <w:rPr>
                <w:sz w:val="20"/>
                <w:szCs w:val="20"/>
              </w:rPr>
              <w:t>деятельность</w:t>
            </w:r>
            <w:proofErr w:type="spellEnd"/>
          </w:p>
        </w:tc>
      </w:tr>
      <w:tr w:rsidR="0013690A" w:rsidRPr="00B07A04" w14:paraId="4649A701" w14:textId="77777777" w:rsidTr="0033006B">
        <w:trPr>
          <w:trHeight w:val="131"/>
          <w:jc w:val="center"/>
        </w:trPr>
        <w:tc>
          <w:tcPr>
            <w:tcW w:w="6799" w:type="dxa"/>
            <w:vMerge w:val="restart"/>
            <w:tcBorders>
              <w:top w:val="single" w:sz="4" w:space="0" w:color="auto"/>
              <w:left w:val="single" w:sz="4" w:space="0" w:color="auto"/>
              <w:right w:val="single" w:sz="4" w:space="0" w:color="auto"/>
            </w:tcBorders>
            <w:vAlign w:val="center"/>
          </w:tcPr>
          <w:p w14:paraId="13D83909" w14:textId="7BC9BD26" w:rsidR="0013690A" w:rsidRPr="001E069C" w:rsidRDefault="001E069C"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lang w:val="ru-RU"/>
              </w:rPr>
            </w:pPr>
            <w:r w:rsidRPr="001E069C">
              <w:rPr>
                <w:bCs/>
                <w:sz w:val="20"/>
                <w:szCs w:val="20"/>
                <w:lang w:val="ru-RU"/>
              </w:rPr>
              <w:t>ГФУ, используемые в секторе обслуживания</w:t>
            </w:r>
          </w:p>
        </w:tc>
        <w:tc>
          <w:tcPr>
            <w:tcW w:w="3411" w:type="dxa"/>
            <w:tcBorders>
              <w:top w:val="single" w:sz="4" w:space="0" w:color="auto"/>
              <w:left w:val="single" w:sz="4" w:space="0" w:color="auto"/>
              <w:right w:val="single" w:sz="4" w:space="0" w:color="auto"/>
            </w:tcBorders>
            <w:shd w:val="clear" w:color="auto" w:fill="auto"/>
          </w:tcPr>
          <w:p w14:paraId="6910D85F" w14:textId="15CDD622" w:rsidR="0013690A" w:rsidRPr="001E069C" w:rsidRDefault="009D58E7" w:rsidP="007E70B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B07A04">
              <w:rPr>
                <w:sz w:val="20"/>
                <w:szCs w:val="20"/>
              </w:rPr>
              <w:t>99</w:t>
            </w:r>
            <w:r w:rsidR="001E069C">
              <w:rPr>
                <w:sz w:val="20"/>
                <w:szCs w:val="20"/>
                <w:lang w:val="ru-RU"/>
              </w:rPr>
              <w:t>,</w:t>
            </w:r>
            <w:r w:rsidRPr="00B07A04">
              <w:rPr>
                <w:sz w:val="20"/>
                <w:szCs w:val="20"/>
              </w:rPr>
              <w:t>46</w:t>
            </w:r>
            <w:r w:rsidR="00E2117C" w:rsidRPr="00B07A04">
              <w:rPr>
                <w:sz w:val="20"/>
                <w:szCs w:val="20"/>
              </w:rPr>
              <w:t xml:space="preserve"> </w:t>
            </w:r>
            <w:proofErr w:type="spellStart"/>
            <w:r w:rsidR="001E069C">
              <w:rPr>
                <w:sz w:val="20"/>
                <w:szCs w:val="20"/>
                <w:lang w:val="ru-RU"/>
              </w:rPr>
              <w:t>мт</w:t>
            </w:r>
            <w:proofErr w:type="spellEnd"/>
          </w:p>
        </w:tc>
      </w:tr>
      <w:tr w:rsidR="0013690A" w:rsidRPr="00B07A04" w14:paraId="76146611" w14:textId="77777777" w:rsidTr="0033006B">
        <w:trPr>
          <w:trHeight w:val="131"/>
          <w:jc w:val="center"/>
        </w:trPr>
        <w:tc>
          <w:tcPr>
            <w:tcW w:w="6799" w:type="dxa"/>
            <w:vMerge/>
            <w:tcBorders>
              <w:left w:val="single" w:sz="4" w:space="0" w:color="auto"/>
              <w:bottom w:val="single" w:sz="4" w:space="0" w:color="auto"/>
              <w:right w:val="single" w:sz="4" w:space="0" w:color="auto"/>
            </w:tcBorders>
          </w:tcPr>
          <w:p w14:paraId="129899D2"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3411" w:type="dxa"/>
            <w:tcBorders>
              <w:left w:val="single" w:sz="4" w:space="0" w:color="auto"/>
              <w:bottom w:val="single" w:sz="4" w:space="0" w:color="auto"/>
              <w:right w:val="single" w:sz="4" w:space="0" w:color="auto"/>
            </w:tcBorders>
            <w:shd w:val="clear" w:color="auto" w:fill="auto"/>
          </w:tcPr>
          <w:p w14:paraId="0351D992" w14:textId="310F5040" w:rsidR="0013690A" w:rsidRPr="00B07A04" w:rsidRDefault="009D58E7" w:rsidP="0033006B">
            <w:pPr>
              <w:jc w:val="right"/>
              <w:rPr>
                <w:sz w:val="20"/>
                <w:szCs w:val="20"/>
              </w:rPr>
            </w:pPr>
            <w:r w:rsidRPr="00B07A04">
              <w:rPr>
                <w:sz w:val="20"/>
                <w:szCs w:val="20"/>
              </w:rPr>
              <w:t>214</w:t>
            </w:r>
            <w:r w:rsidR="001E069C" w:rsidRPr="001E069C">
              <w:rPr>
                <w:sz w:val="20"/>
                <w:szCs w:val="20"/>
                <w:lang w:val="en-GB"/>
              </w:rPr>
              <w:t> </w:t>
            </w:r>
            <w:r w:rsidRPr="00B07A04">
              <w:rPr>
                <w:sz w:val="20"/>
                <w:szCs w:val="20"/>
              </w:rPr>
              <w:t>184</w:t>
            </w:r>
            <w:r w:rsidR="00B023D3" w:rsidRPr="00B07A04">
              <w:rPr>
                <w:sz w:val="20"/>
                <w:szCs w:val="20"/>
              </w:rPr>
              <w:t xml:space="preserve"> </w:t>
            </w:r>
            <w:r w:rsidR="001E069C" w:rsidRPr="001E069C">
              <w:rPr>
                <w:bCs/>
                <w:color w:val="000000"/>
                <w:sz w:val="20"/>
                <w:szCs w:val="20"/>
                <w:lang w:val="ru-RU"/>
              </w:rPr>
              <w:t>тонн</w:t>
            </w:r>
            <w:r w:rsidR="001E069C" w:rsidRPr="001E069C">
              <w:rPr>
                <w:bCs/>
                <w:color w:val="000000"/>
                <w:sz w:val="20"/>
                <w:szCs w:val="20"/>
              </w:rPr>
              <w:t xml:space="preserve"> </w:t>
            </w:r>
            <w:proofErr w:type="spellStart"/>
            <w:r w:rsidR="00B243A9">
              <w:rPr>
                <w:bCs/>
                <w:color w:val="000000"/>
                <w:sz w:val="20"/>
                <w:szCs w:val="20"/>
                <w:lang w:val="ru-RU"/>
              </w:rPr>
              <w:t>экв</w:t>
            </w:r>
            <w:proofErr w:type="spellEnd"/>
            <w:r w:rsidR="00B243A9" w:rsidRPr="00B243A9">
              <w:rPr>
                <w:bCs/>
                <w:color w:val="000000"/>
                <w:sz w:val="20"/>
                <w:szCs w:val="20"/>
                <w:lang w:val="en-GB"/>
              </w:rPr>
              <w:t xml:space="preserve">. </w:t>
            </w:r>
            <w:r w:rsidR="001E069C" w:rsidRPr="001E069C">
              <w:rPr>
                <w:bCs/>
                <w:color w:val="000000"/>
                <w:sz w:val="20"/>
                <w:szCs w:val="20"/>
              </w:rPr>
              <w:t>CO</w:t>
            </w:r>
            <w:r w:rsidR="001E069C" w:rsidRPr="001E069C">
              <w:rPr>
                <w:bCs/>
                <w:color w:val="000000"/>
                <w:sz w:val="20"/>
                <w:szCs w:val="20"/>
                <w:vertAlign w:val="subscript"/>
              </w:rPr>
              <w:t>2</w:t>
            </w:r>
            <w:r w:rsidR="0033006B">
              <w:rPr>
                <w:color w:val="000000"/>
                <w:sz w:val="20"/>
                <w:szCs w:val="20"/>
              </w:rPr>
              <w:br/>
            </w:r>
            <w:r w:rsidR="00E2117C" w:rsidRPr="00B07A04">
              <w:rPr>
                <w:color w:val="000000"/>
                <w:sz w:val="20"/>
                <w:szCs w:val="20"/>
              </w:rPr>
              <w:t>(</w:t>
            </w:r>
            <w:r w:rsidR="001E069C">
              <w:rPr>
                <w:color w:val="000000"/>
                <w:sz w:val="20"/>
                <w:szCs w:val="20"/>
                <w:lang w:val="ru-RU"/>
              </w:rPr>
              <w:t>ГФУ</w:t>
            </w:r>
            <w:r w:rsidRPr="00B07A04">
              <w:rPr>
                <w:color w:val="000000"/>
                <w:sz w:val="20"/>
                <w:szCs w:val="20"/>
              </w:rPr>
              <w:t xml:space="preserve">-32, </w:t>
            </w:r>
            <w:r w:rsidR="001E069C">
              <w:rPr>
                <w:color w:val="000000"/>
                <w:sz w:val="20"/>
                <w:szCs w:val="20"/>
                <w:lang w:val="ru-RU"/>
              </w:rPr>
              <w:t>ГФУ</w:t>
            </w:r>
            <w:r w:rsidR="00CC4E39" w:rsidRPr="00B07A04">
              <w:rPr>
                <w:color w:val="000000"/>
                <w:sz w:val="20"/>
                <w:szCs w:val="20"/>
              </w:rPr>
              <w:t xml:space="preserve">-134a, </w:t>
            </w:r>
            <w:r w:rsidR="00E770DB" w:rsidRPr="00B07A04">
              <w:rPr>
                <w:color w:val="000000"/>
                <w:sz w:val="20"/>
                <w:szCs w:val="20"/>
              </w:rPr>
              <w:t xml:space="preserve">R-404A, </w:t>
            </w:r>
            <w:r w:rsidR="00506EF0" w:rsidRPr="00B07A04">
              <w:rPr>
                <w:color w:val="000000"/>
                <w:sz w:val="20"/>
                <w:szCs w:val="20"/>
              </w:rPr>
              <w:t>R</w:t>
            </w:r>
            <w:r w:rsidR="0033006B">
              <w:rPr>
                <w:color w:val="000000"/>
                <w:sz w:val="20"/>
                <w:szCs w:val="20"/>
              </w:rPr>
              <w:noBreakHyphen/>
            </w:r>
            <w:r w:rsidR="00506EF0" w:rsidRPr="00B07A04">
              <w:rPr>
                <w:color w:val="000000"/>
                <w:sz w:val="20"/>
                <w:szCs w:val="20"/>
              </w:rPr>
              <w:t xml:space="preserve">410A, </w:t>
            </w:r>
            <w:r w:rsidR="00E770DB" w:rsidRPr="00B07A04">
              <w:rPr>
                <w:color w:val="000000"/>
                <w:sz w:val="20"/>
                <w:szCs w:val="20"/>
              </w:rPr>
              <w:t>R</w:t>
            </w:r>
            <w:r w:rsidR="0033006B">
              <w:rPr>
                <w:color w:val="000000"/>
                <w:sz w:val="20"/>
                <w:szCs w:val="20"/>
              </w:rPr>
              <w:noBreakHyphen/>
            </w:r>
            <w:r w:rsidR="00E770DB" w:rsidRPr="00B07A04">
              <w:rPr>
                <w:color w:val="000000"/>
                <w:sz w:val="20"/>
                <w:szCs w:val="20"/>
              </w:rPr>
              <w:t xml:space="preserve">517A, </w:t>
            </w:r>
            <w:r w:rsidR="003D3A23" w:rsidRPr="00B07A04">
              <w:rPr>
                <w:color w:val="000000"/>
                <w:sz w:val="20"/>
                <w:szCs w:val="20"/>
              </w:rPr>
              <w:t>R-</w:t>
            </w:r>
            <w:r w:rsidR="00E770DB" w:rsidRPr="00B07A04">
              <w:rPr>
                <w:color w:val="000000"/>
                <w:sz w:val="20"/>
                <w:szCs w:val="20"/>
              </w:rPr>
              <w:t>4</w:t>
            </w:r>
            <w:r w:rsidR="003D3A23" w:rsidRPr="00B07A04">
              <w:rPr>
                <w:color w:val="000000"/>
                <w:sz w:val="20"/>
                <w:szCs w:val="20"/>
              </w:rPr>
              <w:t>52A</w:t>
            </w:r>
            <w:r w:rsidR="005F156C" w:rsidRPr="00B07A04">
              <w:rPr>
                <w:color w:val="000000"/>
                <w:sz w:val="20"/>
                <w:szCs w:val="20"/>
              </w:rPr>
              <w:t>)</w:t>
            </w:r>
            <w:r w:rsidR="003D3A23" w:rsidRPr="00B07A04">
              <w:rPr>
                <w:b/>
                <w:color w:val="000000"/>
                <w:sz w:val="20"/>
                <w:szCs w:val="20"/>
              </w:rPr>
              <w:t xml:space="preserve"> </w:t>
            </w:r>
          </w:p>
        </w:tc>
      </w:tr>
      <w:tr w:rsidR="0013690A" w:rsidRPr="00B07A04" w14:paraId="2A8D5A05" w14:textId="77777777" w:rsidTr="0033006B">
        <w:trPr>
          <w:trHeight w:val="277"/>
          <w:jc w:val="center"/>
        </w:trPr>
        <w:tc>
          <w:tcPr>
            <w:tcW w:w="6799" w:type="dxa"/>
            <w:tcBorders>
              <w:top w:val="single" w:sz="4" w:space="0" w:color="auto"/>
              <w:left w:val="single" w:sz="4" w:space="0" w:color="auto"/>
              <w:bottom w:val="single" w:sz="4" w:space="0" w:color="auto"/>
              <w:right w:val="single" w:sz="4" w:space="0" w:color="auto"/>
            </w:tcBorders>
          </w:tcPr>
          <w:p w14:paraId="079C8494" w14:textId="12493221" w:rsidR="0013690A" w:rsidRPr="001E069C" w:rsidRDefault="001E069C"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Pr>
                <w:sz w:val="20"/>
                <w:szCs w:val="20"/>
                <w:lang w:val="ru-RU"/>
              </w:rPr>
              <w:t>Срок реализации проекта</w:t>
            </w:r>
            <w:r w:rsidR="0013690A" w:rsidRPr="001E069C">
              <w:rPr>
                <w:sz w:val="20"/>
                <w:szCs w:val="20"/>
                <w:lang w:val="ru-RU"/>
              </w:rPr>
              <w:t xml:space="preserve"> (</w:t>
            </w:r>
            <w:r>
              <w:rPr>
                <w:sz w:val="20"/>
                <w:szCs w:val="20"/>
                <w:lang w:val="ru-RU"/>
              </w:rPr>
              <w:t>в месяцах</w:t>
            </w:r>
            <w:r w:rsidR="0013690A" w:rsidRPr="001E069C">
              <w:rPr>
                <w:sz w:val="20"/>
                <w:szCs w:val="20"/>
                <w:lang w:val="ru-RU"/>
              </w:rPr>
              <w:t>):</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1A96E9A0" w14:textId="0C2D9AB1" w:rsidR="0013690A" w:rsidRPr="00B07A04" w:rsidRDefault="00E2117C" w:rsidP="004A6290">
            <w:pPr>
              <w:jc w:val="right"/>
              <w:rPr>
                <w:sz w:val="20"/>
                <w:szCs w:val="20"/>
              </w:rPr>
            </w:pPr>
            <w:r w:rsidRPr="00B07A04">
              <w:rPr>
                <w:sz w:val="20"/>
                <w:szCs w:val="20"/>
              </w:rPr>
              <w:t>24</w:t>
            </w:r>
          </w:p>
        </w:tc>
      </w:tr>
      <w:tr w:rsidR="0013690A" w:rsidRPr="00B07A04" w14:paraId="26E92CAF"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0BC342D1" w14:textId="7AC03755" w:rsidR="0013690A" w:rsidRPr="003F1CAB" w:rsidRDefault="003F1CA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Pr>
                <w:sz w:val="20"/>
                <w:szCs w:val="20"/>
                <w:lang w:val="ru-RU"/>
              </w:rPr>
              <w:t>П</w:t>
            </w:r>
            <w:r w:rsidRPr="003F1CAB">
              <w:rPr>
                <w:sz w:val="20"/>
                <w:szCs w:val="20"/>
                <w:lang w:val="ru-RU"/>
              </w:rPr>
              <w:t>ервоначальн</w:t>
            </w:r>
            <w:r w:rsidR="00D05B0E">
              <w:rPr>
                <w:sz w:val="20"/>
                <w:szCs w:val="20"/>
                <w:lang w:val="ru-RU"/>
              </w:rPr>
              <w:t xml:space="preserve">ая сумма </w:t>
            </w:r>
            <w:r w:rsidRPr="003F1CAB">
              <w:rPr>
                <w:sz w:val="20"/>
                <w:szCs w:val="20"/>
                <w:lang w:val="ru-RU"/>
              </w:rPr>
              <w:t>запрашиваемых средств</w:t>
            </w:r>
            <w:r w:rsidR="0013690A" w:rsidRPr="003F1CAB">
              <w:rPr>
                <w:sz w:val="20"/>
                <w:szCs w:val="20"/>
                <w:lang w:val="ru-RU"/>
              </w:rPr>
              <w:t xml:space="preserve"> (</w:t>
            </w:r>
            <w:r w:rsidR="001E069C">
              <w:rPr>
                <w:sz w:val="20"/>
                <w:szCs w:val="20"/>
                <w:lang w:val="ru-RU"/>
              </w:rPr>
              <w:t>в</w:t>
            </w:r>
            <w:r w:rsidR="001E069C" w:rsidRPr="003F1CAB">
              <w:rPr>
                <w:sz w:val="20"/>
                <w:szCs w:val="20"/>
                <w:lang w:val="ru-RU"/>
              </w:rPr>
              <w:t xml:space="preserve"> </w:t>
            </w:r>
            <w:r w:rsidR="001E069C">
              <w:rPr>
                <w:sz w:val="20"/>
                <w:szCs w:val="20"/>
                <w:lang w:val="ru-RU"/>
              </w:rPr>
              <w:t>долл</w:t>
            </w:r>
            <w:r w:rsidR="001E069C" w:rsidRPr="003F1CAB">
              <w:rPr>
                <w:sz w:val="20"/>
                <w:szCs w:val="20"/>
                <w:lang w:val="ru-RU"/>
              </w:rPr>
              <w:t xml:space="preserve">. </w:t>
            </w:r>
            <w:r w:rsidR="001E069C">
              <w:rPr>
                <w:sz w:val="20"/>
                <w:szCs w:val="20"/>
                <w:lang w:val="ru-RU"/>
              </w:rPr>
              <w:t>США</w:t>
            </w:r>
            <w:r w:rsidR="0013690A" w:rsidRPr="003F1CAB">
              <w:rPr>
                <w:sz w:val="20"/>
                <w:szCs w:val="20"/>
                <w:lang w:val="ru-RU"/>
              </w:rPr>
              <w:t>):</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5CE70CF6" w14:textId="1887E54A" w:rsidR="0013690A" w:rsidRPr="00B07A04" w:rsidRDefault="00A96D56"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260</w:t>
            </w:r>
            <w:r w:rsidR="001E069C">
              <w:rPr>
                <w:sz w:val="20"/>
                <w:szCs w:val="20"/>
                <w:lang w:val="ru-RU"/>
              </w:rPr>
              <w:t> </w:t>
            </w:r>
            <w:r w:rsidRPr="00B07A04">
              <w:rPr>
                <w:sz w:val="20"/>
                <w:szCs w:val="20"/>
              </w:rPr>
              <w:t>000</w:t>
            </w:r>
          </w:p>
        </w:tc>
      </w:tr>
      <w:tr w:rsidR="0013690A" w:rsidRPr="00B07A04" w14:paraId="61C58893"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5A63FDF4" w14:textId="03D5132E" w:rsidR="0013690A" w:rsidRPr="003F1CAB" w:rsidRDefault="003F1CA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Pr>
                <w:sz w:val="20"/>
                <w:szCs w:val="20"/>
                <w:lang w:val="ru-RU"/>
              </w:rPr>
              <w:t>Окончательн</w:t>
            </w:r>
            <w:r w:rsidR="008D086A">
              <w:rPr>
                <w:sz w:val="20"/>
                <w:szCs w:val="20"/>
                <w:lang w:val="ru-RU"/>
              </w:rPr>
              <w:t>ая стоимость</w:t>
            </w:r>
            <w:r>
              <w:rPr>
                <w:sz w:val="20"/>
                <w:szCs w:val="20"/>
                <w:lang w:val="ru-RU"/>
              </w:rPr>
              <w:t xml:space="preserve"> проект</w:t>
            </w:r>
            <w:r w:rsidR="008D086A">
              <w:rPr>
                <w:sz w:val="20"/>
                <w:szCs w:val="20"/>
                <w:lang w:val="ru-RU"/>
              </w:rPr>
              <w:t>а</w:t>
            </w:r>
            <w:r w:rsidR="0013690A" w:rsidRPr="003F1CAB">
              <w:rPr>
                <w:sz w:val="20"/>
                <w:szCs w:val="20"/>
                <w:lang w:val="ru-RU"/>
              </w:rPr>
              <w:t xml:space="preserve"> (</w:t>
            </w:r>
            <w:r>
              <w:rPr>
                <w:sz w:val="20"/>
                <w:szCs w:val="20"/>
                <w:lang w:val="ru-RU"/>
              </w:rPr>
              <w:t>в долл. США</w:t>
            </w:r>
            <w:r w:rsidR="0013690A" w:rsidRPr="003F1CAB">
              <w:rPr>
                <w:sz w:val="20"/>
                <w:szCs w:val="20"/>
                <w:lang w:val="ru-RU"/>
              </w:rPr>
              <w:t>):</w:t>
            </w:r>
          </w:p>
        </w:tc>
        <w:tc>
          <w:tcPr>
            <w:tcW w:w="3411" w:type="dxa"/>
            <w:tcBorders>
              <w:top w:val="single" w:sz="4" w:space="0" w:color="auto"/>
              <w:left w:val="single" w:sz="4" w:space="0" w:color="auto"/>
              <w:bottom w:val="single" w:sz="4" w:space="0" w:color="auto"/>
              <w:right w:val="single" w:sz="4" w:space="0" w:color="auto"/>
            </w:tcBorders>
          </w:tcPr>
          <w:p w14:paraId="49126550" w14:textId="6C790A5A" w:rsidR="0013690A" w:rsidRPr="00B07A04" w:rsidRDefault="00C5240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241</w:t>
            </w:r>
            <w:r w:rsidR="001E069C">
              <w:rPr>
                <w:sz w:val="20"/>
                <w:szCs w:val="20"/>
                <w:lang w:val="ru-RU"/>
              </w:rPr>
              <w:t> </w:t>
            </w:r>
            <w:r w:rsidRPr="00B07A04">
              <w:rPr>
                <w:sz w:val="20"/>
                <w:szCs w:val="20"/>
              </w:rPr>
              <w:t>000</w:t>
            </w:r>
          </w:p>
        </w:tc>
      </w:tr>
      <w:tr w:rsidR="0013690A" w:rsidRPr="00B07A04" w14:paraId="06492D17"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7215596C" w14:textId="1563327E" w:rsidR="0013690A" w:rsidRPr="003F1CAB" w:rsidRDefault="00D22914"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Pr>
                <w:sz w:val="20"/>
                <w:szCs w:val="20"/>
                <w:lang w:val="ru-RU"/>
              </w:rPr>
              <w:t>Эксплуатационные</w:t>
            </w:r>
            <w:r w:rsidR="003F1CAB" w:rsidRPr="003F1CAB">
              <w:rPr>
                <w:sz w:val="20"/>
                <w:szCs w:val="20"/>
                <w:lang w:val="ru-RU"/>
              </w:rPr>
              <w:t xml:space="preserve"> </w:t>
            </w:r>
            <w:r w:rsidR="003F1CAB">
              <w:rPr>
                <w:sz w:val="20"/>
                <w:szCs w:val="20"/>
                <w:lang w:val="ru-RU"/>
              </w:rPr>
              <w:t>расходы</w:t>
            </w:r>
            <w:r w:rsidR="003F1CAB" w:rsidRPr="003F1CAB">
              <w:rPr>
                <w:sz w:val="20"/>
                <w:szCs w:val="20"/>
                <w:lang w:val="ru-RU"/>
              </w:rPr>
              <w:t xml:space="preserve"> </w:t>
            </w:r>
            <w:r w:rsidR="003F1CAB">
              <w:rPr>
                <w:sz w:val="20"/>
                <w:szCs w:val="20"/>
                <w:lang w:val="ru-RU"/>
              </w:rPr>
              <w:t>учреждения</w:t>
            </w:r>
            <w:r w:rsidR="003F1CAB" w:rsidRPr="003F1CAB">
              <w:rPr>
                <w:sz w:val="20"/>
                <w:szCs w:val="20"/>
                <w:lang w:val="ru-RU"/>
              </w:rPr>
              <w:t>-</w:t>
            </w:r>
            <w:r w:rsidR="003F1CAB">
              <w:rPr>
                <w:sz w:val="20"/>
                <w:szCs w:val="20"/>
                <w:lang w:val="ru-RU"/>
              </w:rPr>
              <w:t>исполнителя</w:t>
            </w:r>
            <w:r w:rsidR="0013690A" w:rsidRPr="003F1CAB">
              <w:rPr>
                <w:sz w:val="20"/>
                <w:szCs w:val="20"/>
                <w:lang w:val="ru-RU"/>
              </w:rPr>
              <w:t xml:space="preserve"> (</w:t>
            </w:r>
            <w:r w:rsidR="003F1CAB">
              <w:rPr>
                <w:sz w:val="20"/>
                <w:szCs w:val="20"/>
                <w:lang w:val="ru-RU"/>
              </w:rPr>
              <w:t>в долл. США</w:t>
            </w:r>
            <w:r w:rsidR="0013690A" w:rsidRPr="003F1CAB">
              <w:rPr>
                <w:sz w:val="20"/>
                <w:szCs w:val="20"/>
                <w:lang w:val="ru-RU"/>
              </w:rPr>
              <w:t>):</w:t>
            </w:r>
          </w:p>
        </w:tc>
        <w:tc>
          <w:tcPr>
            <w:tcW w:w="3411" w:type="dxa"/>
            <w:tcBorders>
              <w:top w:val="single" w:sz="4" w:space="0" w:color="auto"/>
              <w:left w:val="single" w:sz="4" w:space="0" w:color="auto"/>
              <w:bottom w:val="single" w:sz="4" w:space="0" w:color="auto"/>
              <w:right w:val="single" w:sz="4" w:space="0" w:color="auto"/>
            </w:tcBorders>
          </w:tcPr>
          <w:p w14:paraId="38148543" w14:textId="7BD2FDC0" w:rsidR="0013690A" w:rsidRPr="00B07A04" w:rsidRDefault="00C5240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21</w:t>
            </w:r>
            <w:r w:rsidR="001E069C">
              <w:rPr>
                <w:sz w:val="20"/>
                <w:szCs w:val="20"/>
                <w:lang w:val="ru-RU"/>
              </w:rPr>
              <w:t> </w:t>
            </w:r>
            <w:r w:rsidRPr="00B07A04">
              <w:rPr>
                <w:sz w:val="20"/>
                <w:szCs w:val="20"/>
              </w:rPr>
              <w:t>690</w:t>
            </w:r>
          </w:p>
        </w:tc>
      </w:tr>
      <w:tr w:rsidR="0013690A" w:rsidRPr="00B07A04" w14:paraId="3FDF5F9A"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053855A" w14:textId="0A85BA92" w:rsidR="0013690A" w:rsidRPr="003F1CAB" w:rsidRDefault="003F1CA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3F1CAB">
              <w:rPr>
                <w:sz w:val="20"/>
                <w:szCs w:val="20"/>
                <w:lang w:val="ru-RU"/>
              </w:rPr>
              <w:t>Общая стоимость проекта для Многостороннего фонда (</w:t>
            </w:r>
            <w:r>
              <w:rPr>
                <w:sz w:val="20"/>
                <w:szCs w:val="20"/>
                <w:lang w:val="ru-RU"/>
              </w:rPr>
              <w:t xml:space="preserve">в </w:t>
            </w:r>
            <w:r w:rsidRPr="003F1CAB">
              <w:rPr>
                <w:sz w:val="20"/>
                <w:szCs w:val="20"/>
                <w:lang w:val="ru-RU"/>
              </w:rPr>
              <w:t>долл. США):</w:t>
            </w:r>
          </w:p>
        </w:tc>
        <w:tc>
          <w:tcPr>
            <w:tcW w:w="3411" w:type="dxa"/>
            <w:tcBorders>
              <w:top w:val="single" w:sz="4" w:space="0" w:color="auto"/>
              <w:left w:val="single" w:sz="4" w:space="0" w:color="auto"/>
              <w:bottom w:val="single" w:sz="4" w:space="0" w:color="auto"/>
              <w:right w:val="single" w:sz="4" w:space="0" w:color="auto"/>
            </w:tcBorders>
          </w:tcPr>
          <w:p w14:paraId="5F2F97CC" w14:textId="6BFC8499" w:rsidR="0013690A" w:rsidRPr="00B07A04" w:rsidRDefault="00AD6EF8"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262</w:t>
            </w:r>
            <w:r w:rsidR="001E069C">
              <w:rPr>
                <w:sz w:val="20"/>
                <w:szCs w:val="20"/>
                <w:lang w:val="ru-RU"/>
              </w:rPr>
              <w:t> </w:t>
            </w:r>
            <w:r w:rsidRPr="00B07A04">
              <w:rPr>
                <w:sz w:val="20"/>
                <w:szCs w:val="20"/>
              </w:rPr>
              <w:t>690</w:t>
            </w:r>
          </w:p>
        </w:tc>
      </w:tr>
      <w:tr w:rsidR="0013690A" w:rsidRPr="00B07A04" w14:paraId="20538935"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77635F66" w14:textId="16752FC2" w:rsidR="0013690A" w:rsidRPr="003F1CAB" w:rsidRDefault="003F1CA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Pr>
                <w:sz w:val="20"/>
                <w:szCs w:val="20"/>
                <w:lang w:val="ru-RU"/>
              </w:rPr>
              <w:t>Э</w:t>
            </w:r>
            <w:r w:rsidRPr="003F1CAB">
              <w:rPr>
                <w:sz w:val="20"/>
                <w:szCs w:val="20"/>
                <w:lang w:val="ru-RU"/>
              </w:rPr>
              <w:t>кономи</w:t>
            </w:r>
            <w:r>
              <w:rPr>
                <w:sz w:val="20"/>
                <w:szCs w:val="20"/>
                <w:lang w:val="ru-RU"/>
              </w:rPr>
              <w:t>я</w:t>
            </w:r>
            <w:r w:rsidRPr="003F1CAB">
              <w:rPr>
                <w:sz w:val="20"/>
                <w:szCs w:val="20"/>
                <w:lang w:val="ru-RU"/>
              </w:rPr>
              <w:t xml:space="preserve"> за счет повышения энергоэффективности </w:t>
            </w:r>
            <w:r w:rsidR="0013690A" w:rsidRPr="003F1CAB">
              <w:rPr>
                <w:sz w:val="20"/>
                <w:szCs w:val="20"/>
                <w:lang w:val="ru-RU"/>
              </w:rPr>
              <w:t>(</w:t>
            </w:r>
            <w:r>
              <w:rPr>
                <w:sz w:val="20"/>
                <w:szCs w:val="20"/>
                <w:lang w:val="ru-RU"/>
              </w:rPr>
              <w:t>в долл. США</w:t>
            </w:r>
            <w:r w:rsidR="0013690A" w:rsidRPr="003F1CAB">
              <w:rPr>
                <w:sz w:val="20"/>
                <w:szCs w:val="20"/>
                <w:lang w:val="ru-RU"/>
              </w:rPr>
              <w:t>/</w:t>
            </w:r>
            <w:proofErr w:type="spellStart"/>
            <w:r w:rsidRPr="003F1CAB">
              <w:rPr>
                <w:sz w:val="20"/>
                <w:szCs w:val="20"/>
              </w:rPr>
              <w:t>кВт</w:t>
            </w:r>
            <w:r w:rsidRPr="003F1CAB">
              <w:rPr>
                <w:rFonts w:ascii="Cambria Math" w:hAnsi="Cambria Math" w:cs="Cambria Math"/>
                <w:sz w:val="20"/>
                <w:szCs w:val="20"/>
              </w:rPr>
              <w:t>⋅</w:t>
            </w:r>
            <w:r w:rsidRPr="003F1CAB">
              <w:rPr>
                <w:sz w:val="20"/>
                <w:szCs w:val="20"/>
              </w:rPr>
              <w:t>ч</w:t>
            </w:r>
            <w:proofErr w:type="spellEnd"/>
            <w:r w:rsidR="0013690A" w:rsidRPr="003F1CAB">
              <w:rPr>
                <w:sz w:val="20"/>
                <w:szCs w:val="20"/>
                <w:lang w:val="ru-RU"/>
              </w:rPr>
              <w:t>):</w:t>
            </w:r>
          </w:p>
        </w:tc>
        <w:tc>
          <w:tcPr>
            <w:tcW w:w="3411" w:type="dxa"/>
            <w:tcBorders>
              <w:top w:val="single" w:sz="4" w:space="0" w:color="auto"/>
              <w:left w:val="single" w:sz="4" w:space="0" w:color="auto"/>
              <w:bottom w:val="single" w:sz="4" w:space="0" w:color="auto"/>
              <w:right w:val="single" w:sz="4" w:space="0" w:color="auto"/>
            </w:tcBorders>
          </w:tcPr>
          <w:p w14:paraId="3A4FBEB2" w14:textId="25041CB7" w:rsidR="0013690A" w:rsidRPr="001E069C" w:rsidRDefault="001E069C"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Pr>
                <w:sz w:val="20"/>
                <w:szCs w:val="20"/>
                <w:lang w:val="ru-RU"/>
              </w:rPr>
              <w:t>н</w:t>
            </w:r>
            <w:r w:rsidR="00AD6EF8" w:rsidRPr="00B07A04">
              <w:rPr>
                <w:sz w:val="20"/>
                <w:szCs w:val="20"/>
              </w:rPr>
              <w:t>/</w:t>
            </w:r>
            <w:r>
              <w:rPr>
                <w:sz w:val="20"/>
                <w:szCs w:val="20"/>
                <w:lang w:val="ru-RU"/>
              </w:rPr>
              <w:t>п</w:t>
            </w:r>
          </w:p>
        </w:tc>
      </w:tr>
      <w:tr w:rsidR="0013690A" w:rsidRPr="00B07A04" w14:paraId="06C8F934"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3FC3883A" w14:textId="02AF1110" w:rsidR="0013690A" w:rsidRPr="007128F2" w:rsidRDefault="008D086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7128F2">
              <w:rPr>
                <w:sz w:val="20"/>
                <w:szCs w:val="20"/>
                <w:lang w:val="ru-RU"/>
              </w:rPr>
              <w:t>Параллельное финансирование (</w:t>
            </w:r>
            <w:r w:rsidR="007128F2" w:rsidRPr="007128F2">
              <w:rPr>
                <w:sz w:val="20"/>
                <w:szCs w:val="20"/>
                <w:lang w:val="ru-RU"/>
              </w:rPr>
              <w:t>да/нет</w:t>
            </w:r>
            <w:r w:rsidRPr="007128F2">
              <w:rPr>
                <w:sz w:val="20"/>
                <w:szCs w:val="20"/>
                <w:lang w:val="ru-RU"/>
              </w:rPr>
              <w:t>):</w:t>
            </w:r>
          </w:p>
        </w:tc>
        <w:tc>
          <w:tcPr>
            <w:tcW w:w="3411" w:type="dxa"/>
            <w:tcBorders>
              <w:top w:val="single" w:sz="4" w:space="0" w:color="auto"/>
              <w:left w:val="single" w:sz="4" w:space="0" w:color="auto"/>
              <w:bottom w:val="single" w:sz="4" w:space="0" w:color="auto"/>
              <w:right w:val="single" w:sz="4" w:space="0" w:color="auto"/>
            </w:tcBorders>
          </w:tcPr>
          <w:p w14:paraId="4B4DE7F8" w14:textId="4DE67F6B" w:rsidR="0013690A" w:rsidRPr="007128F2" w:rsidRDefault="007128F2"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7128F2">
              <w:rPr>
                <w:sz w:val="20"/>
                <w:szCs w:val="20"/>
                <w:lang w:val="ru-RU"/>
              </w:rPr>
              <w:t>Нет</w:t>
            </w:r>
          </w:p>
        </w:tc>
      </w:tr>
      <w:tr w:rsidR="0013690A" w:rsidRPr="00B07A04" w14:paraId="59988A0C"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670CE6C7" w14:textId="5625C979" w:rsidR="0013690A" w:rsidRPr="007128F2" w:rsidRDefault="007128F2"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7128F2">
              <w:rPr>
                <w:sz w:val="20"/>
                <w:szCs w:val="20"/>
                <w:lang w:val="ru-RU"/>
              </w:rPr>
              <w:t>Включение основных этапов мониторинга реализации проекта (да/нет):</w:t>
            </w:r>
          </w:p>
        </w:tc>
        <w:tc>
          <w:tcPr>
            <w:tcW w:w="3411" w:type="dxa"/>
            <w:tcBorders>
              <w:top w:val="single" w:sz="4" w:space="0" w:color="auto"/>
              <w:left w:val="single" w:sz="4" w:space="0" w:color="auto"/>
              <w:bottom w:val="single" w:sz="4" w:space="0" w:color="auto"/>
              <w:right w:val="single" w:sz="4" w:space="0" w:color="auto"/>
            </w:tcBorders>
          </w:tcPr>
          <w:p w14:paraId="74FE448B" w14:textId="2F209FC3" w:rsidR="0013690A" w:rsidRPr="007128F2" w:rsidRDefault="007128F2"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7128F2">
              <w:rPr>
                <w:sz w:val="20"/>
                <w:szCs w:val="20"/>
                <w:lang w:val="ru-RU"/>
              </w:rPr>
              <w:t>Да</w:t>
            </w:r>
          </w:p>
        </w:tc>
      </w:tr>
      <w:tr w:rsidR="0013690A" w:rsidRPr="00B07A04" w14:paraId="7A20CCA2"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BF4CA72" w14:textId="75A24E3E" w:rsidR="0013690A" w:rsidRPr="007128F2" w:rsidRDefault="007128F2"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7128F2">
              <w:rPr>
                <w:sz w:val="20"/>
                <w:szCs w:val="20"/>
                <w:lang w:val="ru-RU"/>
              </w:rPr>
              <w:t xml:space="preserve">Наличие минимальных стандартов энергоэффективности для соответствующего сектора </w:t>
            </w:r>
            <w:r w:rsidR="0013690A" w:rsidRPr="007128F2">
              <w:rPr>
                <w:sz w:val="20"/>
                <w:szCs w:val="20"/>
                <w:lang w:val="ru-RU"/>
              </w:rPr>
              <w:t>(</w:t>
            </w:r>
            <w:r w:rsidRPr="007128F2">
              <w:rPr>
                <w:sz w:val="20"/>
                <w:szCs w:val="20"/>
                <w:lang w:val="ru-RU"/>
              </w:rPr>
              <w:t>да/нет</w:t>
            </w:r>
            <w:r w:rsidR="0013690A" w:rsidRPr="007128F2">
              <w:rPr>
                <w:sz w:val="20"/>
                <w:szCs w:val="20"/>
                <w:lang w:val="ru-RU"/>
              </w:rPr>
              <w:t>):</w:t>
            </w:r>
          </w:p>
        </w:tc>
        <w:tc>
          <w:tcPr>
            <w:tcW w:w="3411" w:type="dxa"/>
            <w:tcBorders>
              <w:top w:val="single" w:sz="4" w:space="0" w:color="auto"/>
              <w:left w:val="single" w:sz="4" w:space="0" w:color="auto"/>
              <w:bottom w:val="single" w:sz="4" w:space="0" w:color="auto"/>
              <w:right w:val="single" w:sz="4" w:space="0" w:color="auto"/>
            </w:tcBorders>
          </w:tcPr>
          <w:p w14:paraId="09075A53" w14:textId="0087005E" w:rsidR="0013690A" w:rsidRPr="007128F2" w:rsidRDefault="007128F2"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7128F2">
              <w:rPr>
                <w:sz w:val="20"/>
                <w:szCs w:val="20"/>
                <w:lang w:val="ru-RU"/>
              </w:rPr>
              <w:t>Да</w:t>
            </w:r>
          </w:p>
        </w:tc>
      </w:tr>
    </w:tbl>
    <w:p w14:paraId="575762AE" w14:textId="77777777" w:rsidR="0013690A" w:rsidRPr="005A293D" w:rsidRDefault="0013690A" w:rsidP="0013690A"/>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13690A" w:rsidRPr="00B07A04" w14:paraId="68DE5DA4" w14:textId="77777777" w:rsidTr="004A6290">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4E71828E" w14:textId="1270FABC" w:rsidR="0013690A" w:rsidRPr="003F1CAB" w:rsidRDefault="003F1CA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ru-RU"/>
              </w:rPr>
            </w:pPr>
            <w:r>
              <w:rPr>
                <w:b/>
                <w:sz w:val="20"/>
                <w:szCs w:val="20"/>
                <w:lang w:val="ru-RU"/>
              </w:rPr>
              <w:t>РЕКОМЕНДАЦИЯ СЕКРЕТАРИАТА</w:t>
            </w:r>
          </w:p>
        </w:tc>
        <w:tc>
          <w:tcPr>
            <w:tcW w:w="3224" w:type="dxa"/>
            <w:tcBorders>
              <w:top w:val="single" w:sz="4" w:space="0" w:color="auto"/>
              <w:left w:val="single" w:sz="4" w:space="0" w:color="auto"/>
              <w:bottom w:val="single" w:sz="4" w:space="0" w:color="auto"/>
              <w:right w:val="single" w:sz="4" w:space="0" w:color="auto"/>
            </w:tcBorders>
          </w:tcPr>
          <w:p w14:paraId="73AA5727" w14:textId="00EDD95D" w:rsidR="0013690A" w:rsidRPr="00B07A04" w:rsidRDefault="003F1CA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proofErr w:type="spellStart"/>
            <w:r w:rsidRPr="003F1CAB">
              <w:rPr>
                <w:sz w:val="20"/>
                <w:szCs w:val="20"/>
              </w:rPr>
              <w:t>Рассмотрение</w:t>
            </w:r>
            <w:proofErr w:type="spellEnd"/>
            <w:r w:rsidRPr="003F1CAB">
              <w:rPr>
                <w:sz w:val="20"/>
                <w:szCs w:val="20"/>
              </w:rPr>
              <w:t xml:space="preserve"> в </w:t>
            </w:r>
            <w:proofErr w:type="spellStart"/>
            <w:r w:rsidRPr="003F1CAB">
              <w:rPr>
                <w:sz w:val="20"/>
                <w:szCs w:val="20"/>
              </w:rPr>
              <w:t>индивидуальном</w:t>
            </w:r>
            <w:proofErr w:type="spellEnd"/>
            <w:r w:rsidRPr="003F1CAB">
              <w:rPr>
                <w:sz w:val="20"/>
                <w:szCs w:val="20"/>
              </w:rPr>
              <w:t xml:space="preserve"> </w:t>
            </w:r>
            <w:proofErr w:type="spellStart"/>
            <w:r w:rsidRPr="003F1CAB">
              <w:rPr>
                <w:sz w:val="20"/>
                <w:szCs w:val="20"/>
              </w:rPr>
              <w:t>порядке</w:t>
            </w:r>
            <w:proofErr w:type="spellEnd"/>
          </w:p>
        </w:tc>
      </w:tr>
    </w:tbl>
    <w:p w14:paraId="55CA0D77" w14:textId="77777777" w:rsidR="00FB0D6F" w:rsidRPr="005B676D" w:rsidRDefault="00FB0D6F">
      <w:pPr>
        <w:jc w:val="left"/>
        <w:rPr>
          <w:bCs/>
        </w:rPr>
      </w:pPr>
    </w:p>
    <w:p w14:paraId="4A673945" w14:textId="77777777" w:rsidR="00FB0D6F" w:rsidRPr="005B676D" w:rsidRDefault="00FB0D6F">
      <w:pPr>
        <w:jc w:val="left"/>
        <w:rPr>
          <w:bCs/>
        </w:rPr>
      </w:pPr>
    </w:p>
    <w:p w14:paraId="0E910830" w14:textId="77777777" w:rsidR="00FB0D6F" w:rsidRPr="005B676D" w:rsidRDefault="00FB0D6F">
      <w:pPr>
        <w:jc w:val="left"/>
        <w:rPr>
          <w:bCs/>
        </w:rPr>
      </w:pPr>
    </w:p>
    <w:p w14:paraId="1BB33659" w14:textId="076D7E40" w:rsidR="00FB0D6F" w:rsidRDefault="00FB0D6F">
      <w:pPr>
        <w:jc w:val="left"/>
        <w:rPr>
          <w:b/>
        </w:rPr>
      </w:pPr>
      <w:r>
        <w:rPr>
          <w:b/>
        </w:rPr>
        <w:br w:type="page"/>
      </w:r>
    </w:p>
    <w:p w14:paraId="533DE70F" w14:textId="7F820F03" w:rsidR="00EA598B" w:rsidRPr="00857E0F" w:rsidRDefault="006A3F76" w:rsidP="0028245E">
      <w:pPr>
        <w:keepNext/>
        <w:spacing w:after="240"/>
        <w:jc w:val="center"/>
        <w:rPr>
          <w:b/>
          <w:lang w:val="ru-RU"/>
        </w:rPr>
      </w:pPr>
      <w:r w:rsidRPr="00857E0F">
        <w:rPr>
          <w:b/>
          <w:lang w:val="ru-RU"/>
        </w:rPr>
        <w:lastRenderedPageBreak/>
        <w:t>ОПИСАНИЕ ПРОЕКТА</w:t>
      </w:r>
    </w:p>
    <w:p w14:paraId="6E065E4D" w14:textId="381F352A" w:rsidR="00004E56" w:rsidRPr="00857E0F" w:rsidRDefault="006A3F76" w:rsidP="00004E56">
      <w:pPr>
        <w:spacing w:after="240"/>
        <w:rPr>
          <w:b/>
          <w:bCs/>
          <w:lang w:val="ru-RU"/>
        </w:rPr>
      </w:pPr>
      <w:r w:rsidRPr="00857E0F">
        <w:rPr>
          <w:b/>
          <w:bCs/>
          <w:lang w:val="ru-RU"/>
        </w:rPr>
        <w:t>Общая информация</w:t>
      </w:r>
    </w:p>
    <w:p w14:paraId="055CB0B4" w14:textId="0C6104F9" w:rsidR="00004E56" w:rsidRPr="00857E0F" w:rsidRDefault="006A3F76" w:rsidP="007277B9">
      <w:pPr>
        <w:pStyle w:val="1"/>
        <w:numPr>
          <w:ilvl w:val="0"/>
          <w:numId w:val="24"/>
        </w:numPr>
        <w:rPr>
          <w:lang w:val="ru-RU"/>
        </w:rPr>
      </w:pPr>
      <w:r w:rsidRPr="00857E0F">
        <w:rPr>
          <w:lang w:val="ru-RU"/>
        </w:rPr>
        <w:t xml:space="preserve">В соответствии с решением 91/65 ЮНИДО от имени правительства Северной Македонии подала заявку на </w:t>
      </w:r>
      <w:r w:rsidR="000C3FBA" w:rsidRPr="00857E0F">
        <w:rPr>
          <w:lang w:val="ru-RU"/>
        </w:rPr>
        <w:t>осуществление</w:t>
      </w:r>
      <w:r w:rsidRPr="00857E0F">
        <w:rPr>
          <w:lang w:val="ru-RU"/>
        </w:rPr>
        <w:t xml:space="preserve"> экспериментального проекта по поддержанию и/или повышению энергоэффективности замещающих технологий и оборудования в контексте поэтапного сокращения ГФУ (неинвестиционная деятельность) на сумму 260</w:t>
      </w:r>
      <w:r w:rsidRPr="00857E0F">
        <w:rPr>
          <w:lang w:val="fr-FR"/>
        </w:rPr>
        <w:t> </w:t>
      </w:r>
      <w:r w:rsidRPr="00857E0F">
        <w:rPr>
          <w:lang w:val="ru-RU"/>
        </w:rPr>
        <w:t xml:space="preserve">000 долл. США плюс </w:t>
      </w:r>
      <w:r w:rsidR="00D22914" w:rsidRPr="00857E0F">
        <w:rPr>
          <w:lang w:val="ru-RU"/>
        </w:rPr>
        <w:t>эксплуатационные расходы учреждения</w:t>
      </w:r>
      <w:r w:rsidRPr="00857E0F">
        <w:rPr>
          <w:lang w:val="ru-RU"/>
        </w:rPr>
        <w:t xml:space="preserve"> в размере 18</w:t>
      </w:r>
      <w:r w:rsidR="00D22914" w:rsidRPr="00857E0F">
        <w:rPr>
          <w:lang w:val="ru-RU"/>
        </w:rPr>
        <w:t> </w:t>
      </w:r>
      <w:r w:rsidRPr="00857E0F">
        <w:rPr>
          <w:lang w:val="ru-RU"/>
        </w:rPr>
        <w:t xml:space="preserve">200 долл. США, </w:t>
      </w:r>
      <w:r w:rsidR="00671B48" w:rsidRPr="00857E0F">
        <w:rPr>
          <w:lang w:val="ru-RU"/>
        </w:rPr>
        <w:t>согласно</w:t>
      </w:r>
      <w:r w:rsidRPr="00857E0F">
        <w:rPr>
          <w:lang w:val="ru-RU"/>
        </w:rPr>
        <w:t xml:space="preserve"> первоначально </w:t>
      </w:r>
      <w:r w:rsidR="00AC46C0" w:rsidRPr="00857E0F">
        <w:rPr>
          <w:lang w:val="ru-RU"/>
        </w:rPr>
        <w:t>представлен</w:t>
      </w:r>
      <w:r w:rsidR="00671B48" w:rsidRPr="00857E0F">
        <w:rPr>
          <w:lang w:val="ru-RU"/>
        </w:rPr>
        <w:t>ным материалам</w:t>
      </w:r>
      <w:r w:rsidR="00AC46C0" w:rsidRPr="00857E0F">
        <w:rPr>
          <w:vertAlign w:val="superscript"/>
        </w:rPr>
        <w:footnoteReference w:id="3"/>
      </w:r>
      <w:r w:rsidRPr="00857E0F">
        <w:rPr>
          <w:lang w:val="ru-RU"/>
        </w:rPr>
        <w:t>.</w:t>
      </w:r>
    </w:p>
    <w:p w14:paraId="0897B148" w14:textId="183A0FDE" w:rsidR="007277B9" w:rsidRPr="00857E0F" w:rsidRDefault="00AC46C0" w:rsidP="007277B9">
      <w:pPr>
        <w:spacing w:after="240"/>
        <w:rPr>
          <w:b/>
          <w:bCs/>
          <w:lang w:val="ru-RU"/>
        </w:rPr>
      </w:pPr>
      <w:r w:rsidRPr="00857E0F">
        <w:rPr>
          <w:b/>
          <w:bCs/>
          <w:lang w:val="ru-RU"/>
        </w:rPr>
        <w:t>Экспериментальный проект по энергоэффективности</w:t>
      </w:r>
    </w:p>
    <w:p w14:paraId="3E78BDD2" w14:textId="4014243B" w:rsidR="007277B9" w:rsidRPr="00857E0F" w:rsidRDefault="00671B48" w:rsidP="00837118">
      <w:pPr>
        <w:pStyle w:val="1"/>
        <w:numPr>
          <w:ilvl w:val="0"/>
          <w:numId w:val="24"/>
        </w:numPr>
        <w:rPr>
          <w:lang w:val="ru-RU"/>
        </w:rPr>
      </w:pPr>
      <w:r w:rsidRPr="00857E0F">
        <w:rPr>
          <w:lang w:val="ru-RU"/>
        </w:rPr>
        <w:t xml:space="preserve">Северная Македония ратифицировала </w:t>
      </w:r>
      <w:proofErr w:type="spellStart"/>
      <w:r w:rsidRPr="00857E0F">
        <w:rPr>
          <w:lang w:val="ru-RU"/>
        </w:rPr>
        <w:t>Кигалийскую</w:t>
      </w:r>
      <w:proofErr w:type="spellEnd"/>
      <w:r w:rsidRPr="00857E0F">
        <w:rPr>
          <w:lang w:val="ru-RU"/>
        </w:rPr>
        <w:t xml:space="preserve"> поправку 12 марта 2020 года и внедрила систему лицензирования для регулирования и контроля использования ГФУ в соответствии с требованиями, изложенными в </w:t>
      </w:r>
      <w:proofErr w:type="spellStart"/>
      <w:r w:rsidRPr="00857E0F">
        <w:rPr>
          <w:lang w:val="ru-RU"/>
        </w:rPr>
        <w:t>Кигалийской</w:t>
      </w:r>
      <w:proofErr w:type="spellEnd"/>
      <w:r w:rsidRPr="00857E0F">
        <w:rPr>
          <w:lang w:val="ru-RU"/>
        </w:rPr>
        <w:t xml:space="preserve"> поправке. В рамках первого этапа плана выполнения </w:t>
      </w:r>
      <w:proofErr w:type="spellStart"/>
      <w:r w:rsidRPr="00857E0F">
        <w:rPr>
          <w:lang w:val="ru-RU"/>
        </w:rPr>
        <w:t>Кигалийской</w:t>
      </w:r>
      <w:proofErr w:type="spellEnd"/>
      <w:r w:rsidRPr="00857E0F">
        <w:rPr>
          <w:lang w:val="ru-RU"/>
        </w:rPr>
        <w:t xml:space="preserve"> поправки в отношении ГФУ (ПВКП), утвержденного на 93-м совещании</w:t>
      </w:r>
      <w:r w:rsidR="00D108DB" w:rsidRPr="00857E0F">
        <w:rPr>
          <w:rStyle w:val="afa"/>
        </w:rPr>
        <w:footnoteReference w:id="4"/>
      </w:r>
      <w:r w:rsidRPr="00857E0F">
        <w:rPr>
          <w:lang w:val="ru-RU"/>
        </w:rPr>
        <w:t>, страна взяла на себя обязательство сократить потребление ГФУ на 18,7% от базового уровня к 2029 году.</w:t>
      </w:r>
      <w:r w:rsidR="00D108DB" w:rsidRPr="00857E0F">
        <w:rPr>
          <w:lang w:val="ru-RU"/>
        </w:rPr>
        <w:t xml:space="preserve"> Более подробный обзор потребления ГФУ и связанной с этим деятельности </w:t>
      </w:r>
      <w:r w:rsidR="00412E0B" w:rsidRPr="00857E0F">
        <w:rPr>
          <w:lang w:val="ru-RU"/>
        </w:rPr>
        <w:t>приведен</w:t>
      </w:r>
      <w:r w:rsidR="00D108DB" w:rsidRPr="00857E0F">
        <w:rPr>
          <w:lang w:val="ru-RU"/>
        </w:rPr>
        <w:t xml:space="preserve"> в документе UNEP/</w:t>
      </w:r>
      <w:proofErr w:type="spellStart"/>
      <w:r w:rsidR="00D108DB" w:rsidRPr="00857E0F">
        <w:rPr>
          <w:lang w:val="ru-RU"/>
        </w:rPr>
        <w:t>OzL.Pro</w:t>
      </w:r>
      <w:proofErr w:type="spellEnd"/>
      <w:r w:rsidR="00D108DB" w:rsidRPr="00857E0F">
        <w:rPr>
          <w:lang w:val="ru-RU"/>
        </w:rPr>
        <w:t>/</w:t>
      </w:r>
      <w:proofErr w:type="spellStart"/>
      <w:r w:rsidR="00D108DB" w:rsidRPr="00857E0F">
        <w:rPr>
          <w:lang w:val="ru-RU"/>
        </w:rPr>
        <w:t>ExCom</w:t>
      </w:r>
      <w:proofErr w:type="spellEnd"/>
      <w:r w:rsidR="00D108DB" w:rsidRPr="00857E0F">
        <w:rPr>
          <w:lang w:val="ru-RU"/>
        </w:rPr>
        <w:t xml:space="preserve">/93/78. Страна еще не запрашивала финансирования на осуществление </w:t>
      </w:r>
      <w:r w:rsidR="00412E0B" w:rsidRPr="00857E0F">
        <w:rPr>
          <w:lang w:val="ru-RU"/>
        </w:rPr>
        <w:t xml:space="preserve">касающихся энергоэффективности </w:t>
      </w:r>
      <w:r w:rsidR="00D108DB" w:rsidRPr="00857E0F">
        <w:rPr>
          <w:lang w:val="ru-RU"/>
        </w:rPr>
        <w:t xml:space="preserve">мероприятий, </w:t>
      </w:r>
      <w:r w:rsidR="00412E0B" w:rsidRPr="00857E0F">
        <w:rPr>
          <w:lang w:val="ru-RU"/>
        </w:rPr>
        <w:t>предусмотренных в</w:t>
      </w:r>
      <w:r w:rsidR="00D108DB" w:rsidRPr="00857E0F">
        <w:rPr>
          <w:lang w:val="ru-RU"/>
        </w:rPr>
        <w:t xml:space="preserve"> решени</w:t>
      </w:r>
      <w:r w:rsidR="00412E0B" w:rsidRPr="00857E0F">
        <w:rPr>
          <w:lang w:val="ru-RU"/>
        </w:rPr>
        <w:t>и</w:t>
      </w:r>
      <w:r w:rsidR="00D108DB" w:rsidRPr="00857E0F">
        <w:rPr>
          <w:lang w:val="ru-RU"/>
        </w:rPr>
        <w:t xml:space="preserve"> 89/6.</w:t>
      </w:r>
    </w:p>
    <w:p w14:paraId="3916F0A4" w14:textId="76634885" w:rsidR="007277B9" w:rsidRPr="00857E0F" w:rsidRDefault="00315531" w:rsidP="007277B9">
      <w:pPr>
        <w:spacing w:after="240"/>
        <w:rPr>
          <w:u w:val="single"/>
          <w:lang w:val="ru-RU"/>
        </w:rPr>
      </w:pPr>
      <w:r w:rsidRPr="00857E0F">
        <w:rPr>
          <w:u w:val="single"/>
          <w:lang w:val="ru-RU"/>
        </w:rPr>
        <w:t>Полит</w:t>
      </w:r>
      <w:r w:rsidR="000C3FBA" w:rsidRPr="00857E0F">
        <w:rPr>
          <w:u w:val="single"/>
          <w:lang w:val="ru-RU"/>
        </w:rPr>
        <w:t>ическая,</w:t>
      </w:r>
      <w:r w:rsidRPr="00857E0F">
        <w:rPr>
          <w:u w:val="single"/>
          <w:lang w:val="ru-RU"/>
        </w:rPr>
        <w:t xml:space="preserve"> нормативн</w:t>
      </w:r>
      <w:r w:rsidR="000C3FBA" w:rsidRPr="00857E0F">
        <w:rPr>
          <w:u w:val="single"/>
          <w:lang w:val="ru-RU"/>
        </w:rPr>
        <w:t xml:space="preserve">ая и </w:t>
      </w:r>
      <w:r w:rsidRPr="00857E0F">
        <w:rPr>
          <w:u w:val="single"/>
          <w:lang w:val="ru-RU"/>
        </w:rPr>
        <w:t>институциональная база</w:t>
      </w:r>
    </w:p>
    <w:p w14:paraId="0F64A95C" w14:textId="18A0A8DD" w:rsidR="002736D0" w:rsidRPr="00857E0F" w:rsidRDefault="00315531" w:rsidP="002736D0">
      <w:pPr>
        <w:pStyle w:val="1"/>
        <w:numPr>
          <w:ilvl w:val="0"/>
          <w:numId w:val="24"/>
        </w:numPr>
        <w:rPr>
          <w:lang w:val="ru-RU"/>
        </w:rPr>
      </w:pPr>
      <w:r w:rsidRPr="00857E0F">
        <w:rPr>
          <w:lang w:val="ru-RU"/>
        </w:rPr>
        <w:t xml:space="preserve">Национальный орган по озону (НОО), входящий в состав министерства окружающей среды и территориального планирования, координирует деятельность по поэтапному сокращению ГФУ в стране, включая реализацию ПВКП, сбор и представление данных о потреблении регулируемых веществ, </w:t>
      </w:r>
      <w:r w:rsidR="00E0793C" w:rsidRPr="00857E0F">
        <w:rPr>
          <w:lang w:val="ru-RU"/>
        </w:rPr>
        <w:t xml:space="preserve">обеспечение </w:t>
      </w:r>
      <w:r w:rsidRPr="00857E0F">
        <w:rPr>
          <w:lang w:val="ru-RU"/>
        </w:rPr>
        <w:t>функционировани</w:t>
      </w:r>
      <w:r w:rsidR="00E0793C" w:rsidRPr="00857E0F">
        <w:rPr>
          <w:lang w:val="ru-RU"/>
        </w:rPr>
        <w:t>я</w:t>
      </w:r>
      <w:r w:rsidRPr="00857E0F">
        <w:rPr>
          <w:lang w:val="ru-RU"/>
        </w:rPr>
        <w:t xml:space="preserve"> системы лицензирования и организацию </w:t>
      </w:r>
      <w:r w:rsidR="00E0793C" w:rsidRPr="00857E0F">
        <w:rPr>
          <w:lang w:val="ru-RU"/>
        </w:rPr>
        <w:t>учебных мероприятий</w:t>
      </w:r>
      <w:r w:rsidRPr="00857E0F">
        <w:rPr>
          <w:lang w:val="ru-RU"/>
        </w:rPr>
        <w:t xml:space="preserve"> для сотрудников таможенных служб и </w:t>
      </w:r>
      <w:r w:rsidR="007B64C3" w:rsidRPr="00857E0F">
        <w:rPr>
          <w:lang w:val="ru-RU"/>
        </w:rPr>
        <w:t xml:space="preserve">технических </w:t>
      </w:r>
      <w:r w:rsidRPr="00857E0F">
        <w:rPr>
          <w:lang w:val="ru-RU"/>
        </w:rPr>
        <w:t>специалистов по холодильному оборудованию.</w:t>
      </w:r>
    </w:p>
    <w:p w14:paraId="1BD9CD35" w14:textId="3050016E" w:rsidR="00766B4B" w:rsidRPr="00857E0F" w:rsidRDefault="00E0793C" w:rsidP="002736D0">
      <w:pPr>
        <w:pStyle w:val="1"/>
        <w:numPr>
          <w:ilvl w:val="0"/>
          <w:numId w:val="24"/>
        </w:numPr>
        <w:rPr>
          <w:lang w:val="ru-RU"/>
        </w:rPr>
      </w:pPr>
      <w:r w:rsidRPr="00857E0F">
        <w:rPr>
          <w:lang w:val="ru-RU"/>
        </w:rPr>
        <w:t>Северная Македония является участником Договора к Энергетической хартии и Договора об учреждении Энергетического сообщества.</w:t>
      </w:r>
      <w:r w:rsidR="00DE07F1" w:rsidRPr="00857E0F">
        <w:rPr>
          <w:lang w:val="ru-RU"/>
        </w:rPr>
        <w:t xml:space="preserve"> Оба договора обязывают страну привести свою правовую базу в соответствие с действующими нормами Европейского союза (ЕС) </w:t>
      </w:r>
      <w:r w:rsidR="007B64C3" w:rsidRPr="00857E0F">
        <w:rPr>
          <w:lang w:val="ru-RU"/>
        </w:rPr>
        <w:t>применительно к</w:t>
      </w:r>
      <w:r w:rsidR="00DE07F1" w:rsidRPr="00857E0F">
        <w:rPr>
          <w:lang w:val="ru-RU"/>
        </w:rPr>
        <w:t xml:space="preserve"> энергетическо</w:t>
      </w:r>
      <w:r w:rsidR="007B64C3" w:rsidRPr="00857E0F">
        <w:rPr>
          <w:lang w:val="ru-RU"/>
        </w:rPr>
        <w:t>му</w:t>
      </w:r>
      <w:r w:rsidR="00DE07F1" w:rsidRPr="00857E0F">
        <w:rPr>
          <w:lang w:val="ru-RU"/>
        </w:rPr>
        <w:t xml:space="preserve"> сектор</w:t>
      </w:r>
      <w:r w:rsidR="007B64C3" w:rsidRPr="00857E0F">
        <w:rPr>
          <w:lang w:val="ru-RU"/>
        </w:rPr>
        <w:t>у</w:t>
      </w:r>
      <w:r w:rsidR="00DE07F1" w:rsidRPr="00857E0F">
        <w:rPr>
          <w:lang w:val="ru-RU"/>
        </w:rPr>
        <w:t>. Страна привержена достижению климатической нейтральности к 2050 году.</w:t>
      </w:r>
      <w:r w:rsidR="004165B3" w:rsidRPr="00857E0F">
        <w:rPr>
          <w:lang w:val="ru-RU"/>
        </w:rPr>
        <w:t xml:space="preserve"> Определяемый на национальном уровне вклад (ОНУВ) ориентирован прежде всего на смягчение последствий изменения климата, при этом основное внимание уделяется энергетическому, строительному и транспортному секторам.</w:t>
      </w:r>
    </w:p>
    <w:p w14:paraId="501E0ED5" w14:textId="08A49AF4" w:rsidR="00B73F81" w:rsidRPr="00857E0F" w:rsidRDefault="004165B3" w:rsidP="003F0A5A">
      <w:pPr>
        <w:pStyle w:val="1"/>
        <w:numPr>
          <w:ilvl w:val="0"/>
          <w:numId w:val="24"/>
        </w:numPr>
        <w:rPr>
          <w:lang w:val="ru-RU"/>
        </w:rPr>
      </w:pPr>
      <w:r w:rsidRPr="00857E0F">
        <w:rPr>
          <w:color w:val="000000"/>
          <w:lang w:val="ru-RU"/>
        </w:rPr>
        <w:t>Функционирование системы управления энергопотреблением в Северной Македонии регулируется</w:t>
      </w:r>
      <w:r w:rsidR="00CD78F4" w:rsidRPr="00857E0F">
        <w:rPr>
          <w:color w:val="000000"/>
          <w:lang w:val="ru-RU"/>
        </w:rPr>
        <w:t xml:space="preserve"> главным образом</w:t>
      </w:r>
      <w:r w:rsidRPr="00857E0F">
        <w:rPr>
          <w:color w:val="000000"/>
          <w:lang w:val="ru-RU"/>
        </w:rPr>
        <w:t xml:space="preserve"> энергети</w:t>
      </w:r>
      <w:r w:rsidR="009745DA" w:rsidRPr="00857E0F">
        <w:rPr>
          <w:color w:val="000000"/>
          <w:lang w:val="ru-RU"/>
        </w:rPr>
        <w:t>ческим</w:t>
      </w:r>
      <w:r w:rsidRPr="00857E0F">
        <w:rPr>
          <w:color w:val="000000"/>
          <w:lang w:val="ru-RU"/>
        </w:rPr>
        <w:t xml:space="preserve"> </w:t>
      </w:r>
      <w:r w:rsidR="009745DA" w:rsidRPr="00857E0F">
        <w:rPr>
          <w:color w:val="000000"/>
          <w:lang w:val="ru-RU"/>
        </w:rPr>
        <w:t xml:space="preserve">правом </w:t>
      </w:r>
      <w:r w:rsidRPr="00857E0F">
        <w:rPr>
          <w:color w:val="000000"/>
          <w:lang w:val="ru-RU"/>
        </w:rPr>
        <w:t xml:space="preserve">и </w:t>
      </w:r>
      <w:r w:rsidR="00A84BA4">
        <w:rPr>
          <w:color w:val="000000"/>
          <w:lang w:val="ru-RU"/>
        </w:rPr>
        <w:t>недавно введенным</w:t>
      </w:r>
      <w:r w:rsidRPr="00857E0F">
        <w:rPr>
          <w:color w:val="000000"/>
          <w:lang w:val="ru-RU"/>
        </w:rPr>
        <w:t xml:space="preserve"> Законом об энергоэффективности (принятым 10 февраля 2020 года), </w:t>
      </w:r>
      <w:r w:rsidR="00CD78F4" w:rsidRPr="00857E0F">
        <w:rPr>
          <w:color w:val="000000"/>
          <w:lang w:val="ru-RU"/>
        </w:rPr>
        <w:t xml:space="preserve">в </w:t>
      </w:r>
      <w:r w:rsidRPr="00857E0F">
        <w:rPr>
          <w:color w:val="000000"/>
          <w:lang w:val="ru-RU"/>
        </w:rPr>
        <w:t>которы</w:t>
      </w:r>
      <w:r w:rsidR="00CD78F4" w:rsidRPr="00857E0F">
        <w:rPr>
          <w:color w:val="000000"/>
          <w:lang w:val="ru-RU"/>
        </w:rPr>
        <w:t>х</w:t>
      </w:r>
      <w:r w:rsidRPr="00857E0F">
        <w:rPr>
          <w:color w:val="000000"/>
          <w:lang w:val="ru-RU"/>
        </w:rPr>
        <w:t xml:space="preserve"> </w:t>
      </w:r>
      <w:r w:rsidR="00CD78F4" w:rsidRPr="00857E0F">
        <w:rPr>
          <w:color w:val="000000"/>
          <w:lang w:val="ru-RU"/>
        </w:rPr>
        <w:t>делается акцент на</w:t>
      </w:r>
      <w:r w:rsidRPr="00857E0F">
        <w:rPr>
          <w:color w:val="000000"/>
          <w:lang w:val="ru-RU"/>
        </w:rPr>
        <w:t xml:space="preserve"> </w:t>
      </w:r>
      <w:r w:rsidR="00CD78F4" w:rsidRPr="00857E0F">
        <w:rPr>
          <w:color w:val="000000"/>
          <w:lang w:val="ru-RU"/>
        </w:rPr>
        <w:t>охране</w:t>
      </w:r>
      <w:r w:rsidRPr="00857E0F">
        <w:rPr>
          <w:color w:val="000000"/>
          <w:lang w:val="ru-RU"/>
        </w:rPr>
        <w:t xml:space="preserve"> окружающей среды, </w:t>
      </w:r>
      <w:r w:rsidR="00A84BA4">
        <w:rPr>
          <w:color w:val="000000"/>
          <w:lang w:val="ru-RU"/>
        </w:rPr>
        <w:t xml:space="preserve">повышении </w:t>
      </w:r>
      <w:r w:rsidRPr="00857E0F">
        <w:rPr>
          <w:color w:val="000000"/>
          <w:lang w:val="ru-RU"/>
        </w:rPr>
        <w:t>энергоэффективност</w:t>
      </w:r>
      <w:r w:rsidR="00CD78F4" w:rsidRPr="00857E0F">
        <w:rPr>
          <w:color w:val="000000"/>
          <w:lang w:val="ru-RU"/>
        </w:rPr>
        <w:t>и</w:t>
      </w:r>
      <w:r w:rsidRPr="00857E0F">
        <w:rPr>
          <w:color w:val="000000"/>
          <w:lang w:val="ru-RU"/>
        </w:rPr>
        <w:t xml:space="preserve"> и </w:t>
      </w:r>
      <w:r w:rsidR="00CD78F4" w:rsidRPr="00857E0F">
        <w:rPr>
          <w:color w:val="000000"/>
          <w:lang w:val="ru-RU"/>
        </w:rPr>
        <w:t>уменьшении</w:t>
      </w:r>
      <w:r w:rsidRPr="00857E0F">
        <w:rPr>
          <w:color w:val="000000"/>
          <w:lang w:val="ru-RU"/>
        </w:rPr>
        <w:t xml:space="preserve"> </w:t>
      </w:r>
      <w:r w:rsidR="00CD78F4" w:rsidRPr="00857E0F">
        <w:rPr>
          <w:color w:val="000000"/>
          <w:lang w:val="ru-RU"/>
        </w:rPr>
        <w:t>воздействия</w:t>
      </w:r>
      <w:r w:rsidRPr="00857E0F">
        <w:rPr>
          <w:color w:val="000000"/>
          <w:lang w:val="ru-RU"/>
        </w:rPr>
        <w:t xml:space="preserve"> изменения климата.</w:t>
      </w:r>
      <w:r w:rsidR="00CD78F4" w:rsidRPr="00857E0F">
        <w:rPr>
          <w:lang w:val="ru-RU"/>
        </w:rPr>
        <w:t xml:space="preserve"> </w:t>
      </w:r>
      <w:r w:rsidR="00CD78F4" w:rsidRPr="00857E0F">
        <w:rPr>
          <w:color w:val="000000"/>
          <w:lang w:val="ru-RU"/>
        </w:rPr>
        <w:t xml:space="preserve">В законодательстве определены минимальные стандарты энергоэффективности зданий и установлены </w:t>
      </w:r>
      <w:r w:rsidR="00F139B6" w:rsidRPr="00857E0F">
        <w:rPr>
          <w:color w:val="000000"/>
          <w:lang w:val="ru-RU"/>
        </w:rPr>
        <w:t>правила</w:t>
      </w:r>
      <w:r w:rsidR="00CD78F4" w:rsidRPr="00857E0F">
        <w:rPr>
          <w:color w:val="000000"/>
          <w:lang w:val="ru-RU"/>
        </w:rPr>
        <w:t xml:space="preserve"> выдач</w:t>
      </w:r>
      <w:r w:rsidR="00F139B6" w:rsidRPr="00857E0F">
        <w:rPr>
          <w:color w:val="000000"/>
          <w:lang w:val="ru-RU"/>
        </w:rPr>
        <w:t>и</w:t>
      </w:r>
      <w:r w:rsidR="00CD78F4" w:rsidRPr="00857E0F">
        <w:rPr>
          <w:color w:val="000000"/>
          <w:lang w:val="ru-RU"/>
        </w:rPr>
        <w:t xml:space="preserve"> сертификатов соответствия.</w:t>
      </w:r>
      <w:r w:rsidR="001133C3" w:rsidRPr="00857E0F">
        <w:rPr>
          <w:lang w:val="ru-RU"/>
        </w:rPr>
        <w:t xml:space="preserve"> </w:t>
      </w:r>
      <w:r w:rsidR="001133C3" w:rsidRPr="00857E0F">
        <w:rPr>
          <w:color w:val="000000"/>
          <w:lang w:val="ru-RU"/>
        </w:rPr>
        <w:t>Согласно специальному положению</w:t>
      </w:r>
      <w:r w:rsidR="00F139B6" w:rsidRPr="00857E0F">
        <w:rPr>
          <w:color w:val="000000"/>
          <w:lang w:val="ru-RU"/>
        </w:rPr>
        <w:t xml:space="preserve"> о </w:t>
      </w:r>
      <w:r w:rsidR="001133C3" w:rsidRPr="00857E0F">
        <w:rPr>
          <w:color w:val="000000"/>
          <w:lang w:val="ru-RU"/>
        </w:rPr>
        <w:t xml:space="preserve">ревизии систем отопления и кондиционирования воздуха, владельцы систем отопления с </w:t>
      </w:r>
      <w:r w:rsidR="009745DA" w:rsidRPr="00857E0F">
        <w:rPr>
          <w:color w:val="000000"/>
          <w:lang w:val="ru-RU"/>
        </w:rPr>
        <w:t xml:space="preserve">действующей </w:t>
      </w:r>
      <w:r w:rsidR="001133C3" w:rsidRPr="00857E0F">
        <w:rPr>
          <w:color w:val="000000"/>
          <w:lang w:val="ru-RU"/>
        </w:rPr>
        <w:t>вентиля</w:t>
      </w:r>
      <w:r w:rsidR="00F139B6" w:rsidRPr="00857E0F">
        <w:rPr>
          <w:color w:val="000000"/>
          <w:lang w:val="ru-RU"/>
        </w:rPr>
        <w:t>ционной установкой</w:t>
      </w:r>
      <w:r w:rsidR="001133C3" w:rsidRPr="00857E0F">
        <w:rPr>
          <w:color w:val="000000"/>
          <w:lang w:val="ru-RU"/>
        </w:rPr>
        <w:t xml:space="preserve"> мощностью более 70 кВт должны не менее одного раза в четыре года </w:t>
      </w:r>
      <w:r w:rsidR="009745DA" w:rsidRPr="00857E0F">
        <w:rPr>
          <w:color w:val="000000"/>
          <w:lang w:val="ru-RU"/>
        </w:rPr>
        <w:t xml:space="preserve">проводить </w:t>
      </w:r>
      <w:r w:rsidR="001133C3" w:rsidRPr="00857E0F">
        <w:rPr>
          <w:color w:val="000000"/>
          <w:lang w:val="ru-RU"/>
        </w:rPr>
        <w:t xml:space="preserve">энергоаудит для проверки энергоэффективности оборудования и </w:t>
      </w:r>
      <w:r w:rsidR="001133C3" w:rsidRPr="00857E0F">
        <w:rPr>
          <w:color w:val="000000"/>
          <w:lang w:val="ru-RU"/>
        </w:rPr>
        <w:lastRenderedPageBreak/>
        <w:t>соответствия его мощности потребностям в охлаждении.</w:t>
      </w:r>
      <w:r w:rsidR="001133C3" w:rsidRPr="00857E0F">
        <w:rPr>
          <w:lang w:val="ru-RU"/>
        </w:rPr>
        <w:t xml:space="preserve"> </w:t>
      </w:r>
      <w:r w:rsidR="001133C3" w:rsidRPr="00857E0F">
        <w:rPr>
          <w:color w:val="000000"/>
          <w:lang w:val="ru-RU"/>
        </w:rPr>
        <w:t xml:space="preserve">Законодательство содержит </w:t>
      </w:r>
      <w:r w:rsidR="00F139B6" w:rsidRPr="00857E0F">
        <w:rPr>
          <w:color w:val="000000"/>
          <w:lang w:val="ru-RU"/>
        </w:rPr>
        <w:t xml:space="preserve">положения, касающиеся </w:t>
      </w:r>
      <w:r w:rsidR="001133C3" w:rsidRPr="00857E0F">
        <w:rPr>
          <w:color w:val="000000"/>
          <w:lang w:val="ru-RU"/>
        </w:rPr>
        <w:t>энерг</w:t>
      </w:r>
      <w:r w:rsidR="00A705E0">
        <w:rPr>
          <w:color w:val="000000"/>
          <w:lang w:val="ru-RU"/>
        </w:rPr>
        <w:t xml:space="preserve">етической </w:t>
      </w:r>
      <w:r w:rsidR="001133C3" w:rsidRPr="00857E0F">
        <w:rPr>
          <w:color w:val="000000"/>
          <w:lang w:val="ru-RU"/>
        </w:rPr>
        <w:t>маркировк</w:t>
      </w:r>
      <w:r w:rsidR="00F139B6" w:rsidRPr="00857E0F">
        <w:rPr>
          <w:color w:val="000000"/>
          <w:lang w:val="ru-RU"/>
        </w:rPr>
        <w:t>и</w:t>
      </w:r>
      <w:r w:rsidR="001133C3" w:rsidRPr="00857E0F">
        <w:rPr>
          <w:color w:val="000000"/>
          <w:lang w:val="ru-RU"/>
        </w:rPr>
        <w:t xml:space="preserve"> и эко</w:t>
      </w:r>
      <w:r w:rsidR="00A705E0">
        <w:rPr>
          <w:color w:val="000000"/>
          <w:lang w:val="ru-RU"/>
        </w:rPr>
        <w:t xml:space="preserve">логического </w:t>
      </w:r>
      <w:r w:rsidR="001133C3" w:rsidRPr="00857E0F">
        <w:rPr>
          <w:color w:val="000000"/>
          <w:lang w:val="ru-RU"/>
        </w:rPr>
        <w:t>дизайн</w:t>
      </w:r>
      <w:r w:rsidR="00F139B6" w:rsidRPr="00857E0F">
        <w:rPr>
          <w:color w:val="000000"/>
          <w:lang w:val="ru-RU"/>
        </w:rPr>
        <w:t>а</w:t>
      </w:r>
      <w:r w:rsidR="001133C3" w:rsidRPr="00857E0F">
        <w:rPr>
          <w:color w:val="000000"/>
          <w:lang w:val="ru-RU"/>
        </w:rPr>
        <w:t xml:space="preserve"> приборов/продукции.</w:t>
      </w:r>
    </w:p>
    <w:p w14:paraId="41E3379D" w14:textId="09FD0D9E" w:rsidR="00447EE1" w:rsidRPr="00857E0F" w:rsidRDefault="00990627" w:rsidP="00A11043">
      <w:pPr>
        <w:pStyle w:val="1"/>
        <w:numPr>
          <w:ilvl w:val="0"/>
          <w:numId w:val="24"/>
        </w:numPr>
        <w:rPr>
          <w:lang w:val="ru-RU"/>
        </w:rPr>
      </w:pPr>
      <w:r w:rsidRPr="00857E0F">
        <w:rPr>
          <w:lang w:val="ru-RU"/>
        </w:rPr>
        <w:t>Правительство</w:t>
      </w:r>
      <w:r w:rsidR="00BB5DD7" w:rsidRPr="00857E0F">
        <w:rPr>
          <w:lang w:val="ru-RU"/>
        </w:rPr>
        <w:t xml:space="preserve"> </w:t>
      </w:r>
      <w:r w:rsidRPr="00857E0F">
        <w:rPr>
          <w:lang w:val="ru-RU"/>
        </w:rPr>
        <w:t>внедр</w:t>
      </w:r>
      <w:r w:rsidR="00A84BA4">
        <w:rPr>
          <w:lang w:val="ru-RU"/>
        </w:rPr>
        <w:t>яет</w:t>
      </w:r>
      <w:r w:rsidRPr="00857E0F">
        <w:rPr>
          <w:lang w:val="ru-RU"/>
        </w:rPr>
        <w:t xml:space="preserve"> систем</w:t>
      </w:r>
      <w:r w:rsidR="00A84BA4">
        <w:rPr>
          <w:lang w:val="ru-RU"/>
        </w:rPr>
        <w:t>у</w:t>
      </w:r>
      <w:r w:rsidRPr="00857E0F">
        <w:rPr>
          <w:lang w:val="ru-RU"/>
        </w:rPr>
        <w:t xml:space="preserve"> лицензирования ГФУ. Будет введен экологический сбор за ГФУ и оборудование, содержащее ГФУ, размер которого будет определяться исходя из потенциала глобального потепления (ПГП) импортир</w:t>
      </w:r>
      <w:r w:rsidR="00797282" w:rsidRPr="00857E0F">
        <w:rPr>
          <w:lang w:val="ru-RU"/>
        </w:rPr>
        <w:t>уемых</w:t>
      </w:r>
      <w:r w:rsidRPr="00857E0F">
        <w:rPr>
          <w:lang w:val="ru-RU"/>
        </w:rPr>
        <w:t xml:space="preserve"> ГФУ.</w:t>
      </w:r>
      <w:r w:rsidR="00797282" w:rsidRPr="00857E0F">
        <w:rPr>
          <w:lang w:val="ru-RU"/>
        </w:rPr>
        <w:t xml:space="preserve"> </w:t>
      </w:r>
      <w:r w:rsidR="00797282" w:rsidRPr="00857E0F">
        <w:rPr>
          <w:lang w:val="fr-FR"/>
        </w:rPr>
        <w:t>C</w:t>
      </w:r>
      <w:r w:rsidR="00797282" w:rsidRPr="00857E0F">
        <w:rPr>
          <w:lang w:val="ru-RU"/>
        </w:rPr>
        <w:t xml:space="preserve"> 1 января 2024 года действует система квот на ГФУ. В период с 2028 по 2035 год будет постепенно вводиться запрет на импорт, производство и </w:t>
      </w:r>
      <w:r w:rsidR="0051415D" w:rsidRPr="00857E0F">
        <w:rPr>
          <w:lang w:val="ru-RU"/>
        </w:rPr>
        <w:t>выпуск</w:t>
      </w:r>
      <w:r w:rsidR="00797282" w:rsidRPr="00857E0F">
        <w:rPr>
          <w:lang w:val="ru-RU"/>
        </w:rPr>
        <w:t xml:space="preserve"> на рын</w:t>
      </w:r>
      <w:r w:rsidR="0051415D" w:rsidRPr="00857E0F">
        <w:rPr>
          <w:lang w:val="ru-RU"/>
        </w:rPr>
        <w:t>ок</w:t>
      </w:r>
      <w:r w:rsidR="00797282" w:rsidRPr="00857E0F">
        <w:rPr>
          <w:lang w:val="ru-RU"/>
        </w:rPr>
        <w:t xml:space="preserve"> </w:t>
      </w:r>
      <w:r w:rsidR="0051415D" w:rsidRPr="00857E0F">
        <w:rPr>
          <w:lang w:val="ru-RU"/>
        </w:rPr>
        <w:t xml:space="preserve">холодильного оборудования и </w:t>
      </w:r>
      <w:r w:rsidR="00C86A61" w:rsidRPr="00857E0F">
        <w:rPr>
          <w:lang w:val="ru-RU"/>
        </w:rPr>
        <w:t>установок</w:t>
      </w:r>
      <w:r w:rsidR="00445F19" w:rsidRPr="00857E0F">
        <w:rPr>
          <w:lang w:val="ru-RU"/>
        </w:rPr>
        <w:t xml:space="preserve"> для </w:t>
      </w:r>
      <w:r w:rsidR="0051415D" w:rsidRPr="00857E0F">
        <w:rPr>
          <w:lang w:val="ru-RU"/>
        </w:rPr>
        <w:t>кондицион</w:t>
      </w:r>
      <w:r w:rsidR="00445F19" w:rsidRPr="00857E0F">
        <w:rPr>
          <w:lang w:val="ru-RU"/>
        </w:rPr>
        <w:t>ирования воздуха</w:t>
      </w:r>
      <w:r w:rsidR="0051415D" w:rsidRPr="00857E0F">
        <w:rPr>
          <w:lang w:val="ru-RU"/>
        </w:rPr>
        <w:t xml:space="preserve"> (</w:t>
      </w:r>
      <w:r w:rsidR="00C66868" w:rsidRPr="00857E0F">
        <w:rPr>
          <w:lang w:val="ru-RU"/>
        </w:rPr>
        <w:t>ХОК</w:t>
      </w:r>
      <w:r w:rsidR="00445F19" w:rsidRPr="00857E0F">
        <w:rPr>
          <w:lang w:val="ru-RU"/>
        </w:rPr>
        <w:t>В</w:t>
      </w:r>
      <w:r w:rsidR="0051415D" w:rsidRPr="00857E0F">
        <w:rPr>
          <w:lang w:val="ru-RU"/>
        </w:rPr>
        <w:t>)</w:t>
      </w:r>
      <w:r w:rsidR="00797282" w:rsidRPr="00857E0F">
        <w:rPr>
          <w:lang w:val="ru-RU"/>
        </w:rPr>
        <w:t>, содержащ</w:t>
      </w:r>
      <w:r w:rsidR="00C86A61" w:rsidRPr="00857E0F">
        <w:rPr>
          <w:lang w:val="ru-RU"/>
        </w:rPr>
        <w:t>их</w:t>
      </w:r>
      <w:r w:rsidR="00797282" w:rsidRPr="00857E0F">
        <w:rPr>
          <w:lang w:val="ru-RU"/>
        </w:rPr>
        <w:t xml:space="preserve"> ГФУ.</w:t>
      </w:r>
    </w:p>
    <w:p w14:paraId="5D5994D0" w14:textId="175082D2" w:rsidR="001839E2" w:rsidRPr="00857E0F" w:rsidRDefault="00D22724" w:rsidP="00780465">
      <w:pPr>
        <w:pStyle w:val="1"/>
        <w:numPr>
          <w:ilvl w:val="0"/>
          <w:numId w:val="24"/>
        </w:numPr>
        <w:rPr>
          <w:lang w:val="ru-RU"/>
        </w:rPr>
      </w:pPr>
      <w:r w:rsidRPr="00857E0F">
        <w:rPr>
          <w:lang w:val="ru-RU"/>
        </w:rPr>
        <w:t xml:space="preserve">Были подготовлены проекты поправок к Закону об окружающей среде, </w:t>
      </w:r>
      <w:r w:rsidR="00451532" w:rsidRPr="00857E0F">
        <w:rPr>
          <w:lang w:val="ru-RU"/>
        </w:rPr>
        <w:t>предусматривающих</w:t>
      </w:r>
      <w:r w:rsidRPr="00857E0F">
        <w:rPr>
          <w:lang w:val="ru-RU"/>
        </w:rPr>
        <w:t xml:space="preserve"> среди прочего </w:t>
      </w:r>
      <w:r w:rsidR="007357DA" w:rsidRPr="00857E0F">
        <w:rPr>
          <w:lang w:val="ru-RU"/>
        </w:rPr>
        <w:t>обеспечение охвата ГФУ</w:t>
      </w:r>
      <w:r w:rsidRPr="00857E0F">
        <w:rPr>
          <w:lang w:val="ru-RU"/>
        </w:rPr>
        <w:t xml:space="preserve"> положени</w:t>
      </w:r>
      <w:r w:rsidR="007357DA" w:rsidRPr="00857E0F">
        <w:rPr>
          <w:lang w:val="ru-RU"/>
        </w:rPr>
        <w:t>ями</w:t>
      </w:r>
      <w:r w:rsidRPr="00857E0F">
        <w:rPr>
          <w:lang w:val="ru-RU"/>
        </w:rPr>
        <w:t xml:space="preserve"> о предотвращении, обнаружении и контроле утечек, регламентаци</w:t>
      </w:r>
      <w:r w:rsidR="00451532" w:rsidRPr="00857E0F">
        <w:rPr>
          <w:lang w:val="ru-RU"/>
        </w:rPr>
        <w:t>ю</w:t>
      </w:r>
      <w:r w:rsidRPr="00857E0F">
        <w:rPr>
          <w:lang w:val="ru-RU"/>
        </w:rPr>
        <w:t xml:space="preserve"> категорий лицензий на </w:t>
      </w:r>
      <w:r w:rsidR="007357DA" w:rsidRPr="00857E0F">
        <w:rPr>
          <w:lang w:val="ru-RU"/>
        </w:rPr>
        <w:t xml:space="preserve">деятельность по </w:t>
      </w:r>
      <w:r w:rsidRPr="00857E0F">
        <w:rPr>
          <w:lang w:val="ru-RU"/>
        </w:rPr>
        <w:t>регулировани</w:t>
      </w:r>
      <w:r w:rsidR="007357DA" w:rsidRPr="00857E0F">
        <w:rPr>
          <w:lang w:val="ru-RU"/>
        </w:rPr>
        <w:t>ю</w:t>
      </w:r>
      <w:r w:rsidRPr="00857E0F">
        <w:rPr>
          <w:lang w:val="ru-RU"/>
        </w:rPr>
        <w:t xml:space="preserve"> хладагентов и продукции, содержащей хладагенты, и установлени</w:t>
      </w:r>
      <w:r w:rsidR="00451532" w:rsidRPr="00857E0F">
        <w:rPr>
          <w:lang w:val="ru-RU"/>
        </w:rPr>
        <w:t>е</w:t>
      </w:r>
      <w:r w:rsidRPr="00857E0F">
        <w:rPr>
          <w:lang w:val="ru-RU"/>
        </w:rPr>
        <w:t xml:space="preserve"> критериев для создания центров </w:t>
      </w:r>
      <w:r w:rsidR="005D12A1" w:rsidRPr="00857E0F">
        <w:rPr>
          <w:lang w:val="ru-RU"/>
        </w:rPr>
        <w:t>непрерывного обучения</w:t>
      </w:r>
      <w:r w:rsidRPr="00857E0F">
        <w:rPr>
          <w:lang w:val="ru-RU"/>
        </w:rPr>
        <w:t xml:space="preserve"> технических специалистов, включая минимальные требования к оборудованию, </w:t>
      </w:r>
      <w:r w:rsidR="005D12A1" w:rsidRPr="00857E0F">
        <w:rPr>
          <w:lang w:val="ru-RU"/>
        </w:rPr>
        <w:t>требование о проведении практическ</w:t>
      </w:r>
      <w:r w:rsidR="00F8053C" w:rsidRPr="00857E0F">
        <w:rPr>
          <w:lang w:val="ru-RU"/>
        </w:rPr>
        <w:t xml:space="preserve">ого тестирования </w:t>
      </w:r>
      <w:r w:rsidR="005D12A1" w:rsidRPr="00857E0F">
        <w:rPr>
          <w:lang w:val="ru-RU"/>
        </w:rPr>
        <w:t>на мест</w:t>
      </w:r>
      <w:r w:rsidR="00F8053C" w:rsidRPr="00857E0F">
        <w:rPr>
          <w:lang w:val="ru-RU"/>
        </w:rPr>
        <w:t>е</w:t>
      </w:r>
      <w:r w:rsidR="005D12A1" w:rsidRPr="00857E0F">
        <w:rPr>
          <w:lang w:val="ru-RU"/>
        </w:rPr>
        <w:t xml:space="preserve"> в рамках </w:t>
      </w:r>
      <w:r w:rsidR="007357DA" w:rsidRPr="00857E0F">
        <w:rPr>
          <w:lang w:val="ru-RU"/>
        </w:rPr>
        <w:t>аттестации</w:t>
      </w:r>
      <w:r w:rsidR="005D12A1" w:rsidRPr="00857E0F">
        <w:rPr>
          <w:lang w:val="ru-RU"/>
        </w:rPr>
        <w:t xml:space="preserve"> технических специалистов в соответствии с нормами ЕС</w:t>
      </w:r>
      <w:r w:rsidRPr="00857E0F">
        <w:rPr>
          <w:lang w:val="ru-RU"/>
        </w:rPr>
        <w:t xml:space="preserve">, а также минимальные требования к образованию и </w:t>
      </w:r>
      <w:r w:rsidR="005D12A1" w:rsidRPr="00857E0F">
        <w:rPr>
          <w:lang w:val="ru-RU"/>
        </w:rPr>
        <w:t xml:space="preserve">профессиональному </w:t>
      </w:r>
      <w:r w:rsidRPr="00857E0F">
        <w:rPr>
          <w:lang w:val="ru-RU"/>
        </w:rPr>
        <w:t>опыту инструкторов.</w:t>
      </w:r>
      <w:r w:rsidR="007901AA" w:rsidRPr="00857E0F">
        <w:rPr>
          <w:lang w:val="ru-RU"/>
        </w:rPr>
        <w:t xml:space="preserve"> Руководство по процедурам повторного использования и рекуперации </w:t>
      </w:r>
      <w:r w:rsidR="00A84BA4">
        <w:rPr>
          <w:lang w:val="ru-RU"/>
        </w:rPr>
        <w:t>озоноразрушающих веществ (</w:t>
      </w:r>
      <w:r w:rsidR="007901AA" w:rsidRPr="00857E0F">
        <w:rPr>
          <w:lang w:val="ru-RU"/>
        </w:rPr>
        <w:t>ОРВ</w:t>
      </w:r>
      <w:r w:rsidR="00A84BA4">
        <w:rPr>
          <w:lang w:val="ru-RU"/>
        </w:rPr>
        <w:t>)</w:t>
      </w:r>
      <w:r w:rsidR="007901AA" w:rsidRPr="00857E0F">
        <w:rPr>
          <w:lang w:val="ru-RU"/>
        </w:rPr>
        <w:t xml:space="preserve"> было пересмотрено с целью </w:t>
      </w:r>
      <w:r w:rsidR="00F8053C" w:rsidRPr="00857E0F">
        <w:rPr>
          <w:lang w:val="ru-RU"/>
        </w:rPr>
        <w:t>учета</w:t>
      </w:r>
      <w:r w:rsidR="007901AA" w:rsidRPr="00857E0F">
        <w:rPr>
          <w:lang w:val="ru-RU"/>
        </w:rPr>
        <w:t xml:space="preserve"> ГФУ. Другие нормативные </w:t>
      </w:r>
      <w:r w:rsidR="00F8053C" w:rsidRPr="00857E0F">
        <w:rPr>
          <w:lang w:val="ru-RU"/>
        </w:rPr>
        <w:t>документы</w:t>
      </w:r>
      <w:r w:rsidR="007901AA" w:rsidRPr="00857E0F">
        <w:rPr>
          <w:lang w:val="ru-RU"/>
        </w:rPr>
        <w:t>, касающиеся управления энерг</w:t>
      </w:r>
      <w:r w:rsidR="00F8053C" w:rsidRPr="00857E0F">
        <w:rPr>
          <w:lang w:val="ru-RU"/>
        </w:rPr>
        <w:t>опотреблением</w:t>
      </w:r>
      <w:r w:rsidR="007901AA" w:rsidRPr="00857E0F">
        <w:rPr>
          <w:lang w:val="ru-RU"/>
        </w:rPr>
        <w:t xml:space="preserve"> и регулирования хладагентов, включают </w:t>
      </w:r>
      <w:r w:rsidR="008F57D6" w:rsidRPr="00857E0F">
        <w:rPr>
          <w:lang w:val="ru-RU"/>
        </w:rPr>
        <w:t>в себя своды правил</w:t>
      </w:r>
      <w:r w:rsidR="007901AA" w:rsidRPr="00857E0F">
        <w:rPr>
          <w:lang w:val="ru-RU"/>
        </w:rPr>
        <w:t xml:space="preserve"> по</w:t>
      </w:r>
      <w:r w:rsidR="008F57D6" w:rsidRPr="00857E0F">
        <w:rPr>
          <w:lang w:val="ru-RU"/>
        </w:rPr>
        <w:t xml:space="preserve"> проведению</w:t>
      </w:r>
      <w:r w:rsidR="007901AA" w:rsidRPr="00857E0F">
        <w:rPr>
          <w:lang w:val="ru-RU"/>
        </w:rPr>
        <w:t xml:space="preserve"> энергоаудит</w:t>
      </w:r>
      <w:r w:rsidR="008F57D6" w:rsidRPr="00857E0F">
        <w:rPr>
          <w:lang w:val="ru-RU"/>
        </w:rPr>
        <w:t>ов</w:t>
      </w:r>
      <w:r w:rsidR="007901AA" w:rsidRPr="00857E0F">
        <w:rPr>
          <w:lang w:val="ru-RU"/>
        </w:rPr>
        <w:t xml:space="preserve">, </w:t>
      </w:r>
      <w:r w:rsidR="008F57D6" w:rsidRPr="00857E0F">
        <w:rPr>
          <w:lang w:val="ru-RU"/>
        </w:rPr>
        <w:t xml:space="preserve">обеспечению </w:t>
      </w:r>
      <w:r w:rsidR="007901AA" w:rsidRPr="00857E0F">
        <w:rPr>
          <w:lang w:val="ru-RU"/>
        </w:rPr>
        <w:t>энергоэффективности зданий, эко</w:t>
      </w:r>
      <w:r w:rsidR="00A705E0">
        <w:rPr>
          <w:lang w:val="ru-RU"/>
        </w:rPr>
        <w:t xml:space="preserve">логическому </w:t>
      </w:r>
      <w:r w:rsidR="007901AA" w:rsidRPr="00857E0F">
        <w:rPr>
          <w:lang w:val="ru-RU"/>
        </w:rPr>
        <w:t xml:space="preserve">дизайну продукции, </w:t>
      </w:r>
      <w:r w:rsidR="008F57D6" w:rsidRPr="00857E0F">
        <w:rPr>
          <w:lang w:val="ru-RU"/>
        </w:rPr>
        <w:t>созданию необходимых условий для обучения</w:t>
      </w:r>
      <w:r w:rsidR="007901AA" w:rsidRPr="00857E0F">
        <w:rPr>
          <w:lang w:val="ru-RU"/>
        </w:rPr>
        <w:t xml:space="preserve">, </w:t>
      </w:r>
      <w:r w:rsidR="009E09BF" w:rsidRPr="00857E0F">
        <w:rPr>
          <w:lang w:val="ru-RU"/>
        </w:rPr>
        <w:t>выдаче</w:t>
      </w:r>
      <w:r w:rsidR="008F57D6" w:rsidRPr="00857E0F">
        <w:rPr>
          <w:lang w:val="ru-RU"/>
        </w:rPr>
        <w:t xml:space="preserve"> </w:t>
      </w:r>
      <w:r w:rsidR="007901AA" w:rsidRPr="00857E0F">
        <w:rPr>
          <w:lang w:val="ru-RU"/>
        </w:rPr>
        <w:t>сертифика</w:t>
      </w:r>
      <w:r w:rsidR="009E09BF" w:rsidRPr="00857E0F">
        <w:rPr>
          <w:lang w:val="ru-RU"/>
        </w:rPr>
        <w:t>тов</w:t>
      </w:r>
      <w:r w:rsidR="007901AA" w:rsidRPr="00857E0F">
        <w:rPr>
          <w:lang w:val="ru-RU"/>
        </w:rPr>
        <w:t xml:space="preserve">, техническому обслуживанию оборудования и </w:t>
      </w:r>
      <w:r w:rsidR="008F57D6" w:rsidRPr="00857E0F">
        <w:rPr>
          <w:lang w:val="ru-RU"/>
        </w:rPr>
        <w:t xml:space="preserve">подготовке </w:t>
      </w:r>
      <w:r w:rsidR="007901AA" w:rsidRPr="00857E0F">
        <w:rPr>
          <w:lang w:val="ru-RU"/>
        </w:rPr>
        <w:t>обязательной ежегодной отчетности.</w:t>
      </w:r>
    </w:p>
    <w:p w14:paraId="0BAB733C" w14:textId="6FF9B80E" w:rsidR="002D2D53" w:rsidRPr="00857E0F" w:rsidRDefault="008F57D6" w:rsidP="00780465">
      <w:pPr>
        <w:pStyle w:val="1"/>
        <w:numPr>
          <w:ilvl w:val="0"/>
          <w:numId w:val="24"/>
        </w:numPr>
        <w:rPr>
          <w:lang w:val="ru-RU"/>
        </w:rPr>
      </w:pPr>
      <w:r w:rsidRPr="00857E0F">
        <w:rPr>
          <w:lang w:val="ru-RU"/>
        </w:rPr>
        <w:t>Правительство Северной Македонии установило минимальные стандарты энергоэффективности (</w:t>
      </w:r>
      <w:r w:rsidR="009E09BF" w:rsidRPr="00857E0F">
        <w:rPr>
          <w:lang w:val="ru-RU"/>
        </w:rPr>
        <w:t>МСЭ</w:t>
      </w:r>
      <w:r w:rsidRPr="00857E0F">
        <w:rPr>
          <w:lang w:val="ru-RU"/>
        </w:rPr>
        <w:t xml:space="preserve">) в секторе ХОКВ. </w:t>
      </w:r>
      <w:r w:rsidR="009E09BF" w:rsidRPr="00857E0F">
        <w:rPr>
          <w:lang w:val="ru-RU"/>
        </w:rPr>
        <w:t>МСЭ</w:t>
      </w:r>
      <w:r w:rsidRPr="00857E0F">
        <w:rPr>
          <w:lang w:val="ru-RU"/>
        </w:rPr>
        <w:t xml:space="preserve"> и </w:t>
      </w:r>
      <w:r w:rsidR="001536CF" w:rsidRPr="00857E0F">
        <w:rPr>
          <w:lang w:val="ru-RU"/>
        </w:rPr>
        <w:t xml:space="preserve">требования </w:t>
      </w:r>
      <w:r w:rsidR="009E09BF" w:rsidRPr="00857E0F">
        <w:rPr>
          <w:lang w:val="ru-RU"/>
        </w:rPr>
        <w:t>к</w:t>
      </w:r>
      <w:r w:rsidRPr="00857E0F">
        <w:rPr>
          <w:lang w:val="ru-RU"/>
        </w:rPr>
        <w:t xml:space="preserve"> эко</w:t>
      </w:r>
      <w:r w:rsidR="00A705E0">
        <w:rPr>
          <w:lang w:val="ru-RU"/>
        </w:rPr>
        <w:t xml:space="preserve">логическому </w:t>
      </w:r>
      <w:r w:rsidRPr="00857E0F">
        <w:rPr>
          <w:lang w:val="ru-RU"/>
        </w:rPr>
        <w:t>дизайн</w:t>
      </w:r>
      <w:r w:rsidR="009E09BF" w:rsidRPr="00857E0F">
        <w:rPr>
          <w:lang w:val="ru-RU"/>
        </w:rPr>
        <w:t xml:space="preserve">у </w:t>
      </w:r>
      <w:r w:rsidRPr="00857E0F">
        <w:rPr>
          <w:lang w:val="ru-RU"/>
        </w:rPr>
        <w:t>были включены в Закон об энергоэффективности 2020 года.</w:t>
      </w:r>
      <w:r w:rsidR="001536CF" w:rsidRPr="00857E0F">
        <w:rPr>
          <w:lang w:val="ru-RU"/>
        </w:rPr>
        <w:t xml:space="preserve"> Действие </w:t>
      </w:r>
      <w:r w:rsidR="009E09BF" w:rsidRPr="00857E0F">
        <w:rPr>
          <w:lang w:val="ru-RU"/>
        </w:rPr>
        <w:t>МСЭ</w:t>
      </w:r>
      <w:r w:rsidR="001536CF" w:rsidRPr="00857E0F">
        <w:rPr>
          <w:lang w:val="ru-RU"/>
        </w:rPr>
        <w:t xml:space="preserve"> распространяется на бытовые холодильники (объемом от 10 до 1500 литров) и оборудование для кондиционирования воздуха (</w:t>
      </w:r>
      <w:r w:rsidR="009E09BF" w:rsidRPr="00857E0F">
        <w:rPr>
          <w:lang w:val="ru-RU"/>
        </w:rPr>
        <w:t xml:space="preserve">мощностью </w:t>
      </w:r>
      <w:r w:rsidR="001536CF" w:rsidRPr="00857E0F">
        <w:rPr>
          <w:lang w:val="ru-RU"/>
        </w:rPr>
        <w:t xml:space="preserve">≤ 12 кВт). В 2024 году ответственность за обеспечение и контроль соблюдения стандартов была переложена с министерства экономики на министерство энергетики, горнодобывающей промышленности и </w:t>
      </w:r>
      <w:r w:rsidR="00772FF2">
        <w:rPr>
          <w:lang w:val="ru-RU"/>
        </w:rPr>
        <w:t>минеральных ресурсов</w:t>
      </w:r>
      <w:r w:rsidR="001536CF" w:rsidRPr="00857E0F">
        <w:rPr>
          <w:lang w:val="ru-RU"/>
        </w:rPr>
        <w:t>. Действующее законодательство</w:t>
      </w:r>
      <w:r w:rsidR="00DA3409" w:rsidRPr="00857E0F">
        <w:rPr>
          <w:lang w:val="ru-RU"/>
        </w:rPr>
        <w:t xml:space="preserve"> в отношении</w:t>
      </w:r>
      <w:r w:rsidR="001536CF" w:rsidRPr="00857E0F">
        <w:rPr>
          <w:lang w:val="ru-RU"/>
        </w:rPr>
        <w:t xml:space="preserve"> </w:t>
      </w:r>
      <w:r w:rsidR="009E09BF" w:rsidRPr="00857E0F">
        <w:rPr>
          <w:lang w:val="ru-RU"/>
        </w:rPr>
        <w:t>МСЭ</w:t>
      </w:r>
      <w:r w:rsidR="001536CF" w:rsidRPr="00857E0F">
        <w:rPr>
          <w:lang w:val="ru-RU"/>
        </w:rPr>
        <w:t xml:space="preserve"> необходимо пересмотреть и изменить для приведения его в соответствие с международными рекомендациями и стандартами.</w:t>
      </w:r>
    </w:p>
    <w:p w14:paraId="4329B276" w14:textId="58D477ED" w:rsidR="00335068" w:rsidRPr="00857E0F" w:rsidRDefault="00DA3409" w:rsidP="00335068">
      <w:pPr>
        <w:keepNext/>
        <w:suppressAutoHyphens/>
        <w:spacing w:before="240" w:after="240"/>
        <w:rPr>
          <w:u w:val="single"/>
          <w:lang w:val="ru-RU"/>
        </w:rPr>
      </w:pPr>
      <w:r w:rsidRPr="00857E0F">
        <w:rPr>
          <w:u w:val="single"/>
          <w:lang w:val="ru-RU"/>
        </w:rPr>
        <w:t xml:space="preserve">Потребление ГФУ и </w:t>
      </w:r>
      <w:r w:rsidR="00335626" w:rsidRPr="00857E0F">
        <w:rPr>
          <w:u w:val="single"/>
          <w:lang w:val="ru-RU"/>
        </w:rPr>
        <w:t xml:space="preserve">общие </w:t>
      </w:r>
      <w:r w:rsidR="008C4CBD">
        <w:rPr>
          <w:u w:val="single"/>
          <w:lang w:val="ru-RU"/>
        </w:rPr>
        <w:t>сведения</w:t>
      </w:r>
      <w:r w:rsidRPr="00857E0F">
        <w:rPr>
          <w:u w:val="single"/>
          <w:lang w:val="ru-RU"/>
        </w:rPr>
        <w:t xml:space="preserve"> </w:t>
      </w:r>
      <w:r w:rsidR="00335626" w:rsidRPr="00857E0F">
        <w:rPr>
          <w:u w:val="single"/>
          <w:lang w:val="ru-RU"/>
        </w:rPr>
        <w:t>п</w:t>
      </w:r>
      <w:r w:rsidRPr="00857E0F">
        <w:rPr>
          <w:u w:val="single"/>
          <w:lang w:val="ru-RU"/>
        </w:rPr>
        <w:t>о сектор</w:t>
      </w:r>
      <w:r w:rsidR="00335626" w:rsidRPr="00857E0F">
        <w:rPr>
          <w:u w:val="single"/>
          <w:lang w:val="ru-RU"/>
        </w:rPr>
        <w:t>у</w:t>
      </w:r>
    </w:p>
    <w:p w14:paraId="2A8B1BD5" w14:textId="7D7F5E69" w:rsidR="00C2119C" w:rsidRPr="00857E0F" w:rsidRDefault="00DA3409" w:rsidP="00C40E7B">
      <w:pPr>
        <w:pStyle w:val="1"/>
        <w:numPr>
          <w:ilvl w:val="0"/>
          <w:numId w:val="24"/>
        </w:numPr>
        <w:rPr>
          <w:lang w:val="ru-RU"/>
        </w:rPr>
      </w:pPr>
      <w:r w:rsidRPr="00857E0F">
        <w:rPr>
          <w:lang w:val="ru-RU"/>
        </w:rPr>
        <w:t>Базовый уровень потребления ГФУ для Северной Македонии установлен на уровне 397</w:t>
      </w:r>
      <w:r w:rsidRPr="00857E0F">
        <w:rPr>
          <w:lang w:val="fr-FR"/>
        </w:rPr>
        <w:t> </w:t>
      </w:r>
      <w:r w:rsidRPr="00857E0F">
        <w:rPr>
          <w:lang w:val="ru-RU"/>
        </w:rPr>
        <w:t xml:space="preserve">843 тонн эквивалента </w:t>
      </w:r>
      <w:r w:rsidRPr="00857E0F">
        <w:t>CO</w:t>
      </w:r>
      <w:r w:rsidRPr="00857E0F">
        <w:rPr>
          <w:vertAlign w:val="subscript"/>
          <w:lang w:val="ru-RU"/>
        </w:rPr>
        <w:t>2</w:t>
      </w:r>
      <w:r w:rsidRPr="00857E0F">
        <w:rPr>
          <w:lang w:val="ru-RU"/>
        </w:rPr>
        <w:t xml:space="preserve"> (экв. </w:t>
      </w:r>
      <w:r w:rsidRPr="00857E0F">
        <w:t>CO</w:t>
      </w:r>
      <w:r w:rsidRPr="00857E0F">
        <w:rPr>
          <w:vertAlign w:val="subscript"/>
          <w:lang w:val="ru-RU"/>
        </w:rPr>
        <w:t>2</w:t>
      </w:r>
      <w:r w:rsidRPr="00857E0F">
        <w:rPr>
          <w:lang w:val="ru-RU"/>
        </w:rPr>
        <w:t xml:space="preserve">). </w:t>
      </w:r>
      <w:r w:rsidR="00631E7A" w:rsidRPr="00857E0F">
        <w:rPr>
          <w:lang w:val="ru-RU"/>
        </w:rPr>
        <w:t>Как сообщило п</w:t>
      </w:r>
      <w:r w:rsidRPr="00857E0F">
        <w:rPr>
          <w:lang w:val="ru-RU"/>
        </w:rPr>
        <w:t>равительств</w:t>
      </w:r>
      <w:r w:rsidR="00631E7A" w:rsidRPr="00857E0F">
        <w:rPr>
          <w:lang w:val="ru-RU"/>
        </w:rPr>
        <w:t>о</w:t>
      </w:r>
      <w:r w:rsidRPr="00857E0F">
        <w:rPr>
          <w:lang w:val="ru-RU"/>
        </w:rPr>
        <w:t xml:space="preserve"> Северной Македонии</w:t>
      </w:r>
      <w:r w:rsidR="00631E7A" w:rsidRPr="00857E0F">
        <w:rPr>
          <w:lang w:val="ru-RU"/>
        </w:rPr>
        <w:t>, в 2023 году объем</w:t>
      </w:r>
      <w:r w:rsidRPr="00857E0F">
        <w:rPr>
          <w:lang w:val="ru-RU"/>
        </w:rPr>
        <w:t xml:space="preserve"> потреблени</w:t>
      </w:r>
      <w:r w:rsidR="00631E7A" w:rsidRPr="00857E0F">
        <w:rPr>
          <w:lang w:val="ru-RU"/>
        </w:rPr>
        <w:t>я ГФУ составил</w:t>
      </w:r>
      <w:r w:rsidRPr="00857E0F">
        <w:rPr>
          <w:lang w:val="ru-RU"/>
        </w:rPr>
        <w:t xml:space="preserve"> 275</w:t>
      </w:r>
      <w:r w:rsidR="00631E7A" w:rsidRPr="00857E0F">
        <w:rPr>
          <w:lang w:val="ru-RU"/>
        </w:rPr>
        <w:t> </w:t>
      </w:r>
      <w:r w:rsidRPr="00857E0F">
        <w:rPr>
          <w:lang w:val="ru-RU"/>
        </w:rPr>
        <w:t xml:space="preserve">505 тонн </w:t>
      </w:r>
      <w:r w:rsidR="00631E7A" w:rsidRPr="00857E0F">
        <w:rPr>
          <w:lang w:val="ru-RU"/>
        </w:rPr>
        <w:t>экв. CO</w:t>
      </w:r>
      <w:r w:rsidR="00631E7A" w:rsidRPr="00857E0F">
        <w:rPr>
          <w:vertAlign w:val="subscript"/>
          <w:lang w:val="ru-RU"/>
        </w:rPr>
        <w:t>2</w:t>
      </w:r>
      <w:r w:rsidRPr="00857E0F">
        <w:rPr>
          <w:lang w:val="ru-RU"/>
        </w:rPr>
        <w:t>, что на 31</w:t>
      </w:r>
      <w:r w:rsidR="00631E7A" w:rsidRPr="00857E0F">
        <w:rPr>
          <w:lang w:val="ru-RU"/>
        </w:rPr>
        <w:t>%</w:t>
      </w:r>
      <w:r w:rsidRPr="00857E0F">
        <w:rPr>
          <w:lang w:val="ru-RU"/>
        </w:rPr>
        <w:t xml:space="preserve"> ниже базового уровня ГФУ, </w:t>
      </w:r>
      <w:r w:rsidR="00631E7A" w:rsidRPr="00857E0F">
        <w:rPr>
          <w:lang w:val="ru-RU"/>
        </w:rPr>
        <w:t xml:space="preserve">необходимого для обеспечения соблюдения страной </w:t>
      </w:r>
      <w:r w:rsidRPr="00857E0F">
        <w:rPr>
          <w:lang w:val="ru-RU"/>
        </w:rPr>
        <w:t>установленн</w:t>
      </w:r>
      <w:r w:rsidR="00631E7A" w:rsidRPr="00857E0F">
        <w:rPr>
          <w:lang w:val="ru-RU"/>
        </w:rPr>
        <w:t>ых требований</w:t>
      </w:r>
      <w:r w:rsidRPr="00857E0F">
        <w:rPr>
          <w:lang w:val="ru-RU"/>
        </w:rPr>
        <w:t>.</w:t>
      </w:r>
      <w:r w:rsidR="00631E7A" w:rsidRPr="00857E0F">
        <w:rPr>
          <w:lang w:val="ru-RU"/>
        </w:rPr>
        <w:t xml:space="preserve"> Предусмотренные статьей 7 данные за 2024 год еще не были представлены. </w:t>
      </w:r>
      <w:r w:rsidR="00E715E1" w:rsidRPr="00857E0F">
        <w:rPr>
          <w:lang w:val="ru-RU"/>
        </w:rPr>
        <w:t xml:space="preserve">Согласно приведенным страной результатам </w:t>
      </w:r>
      <w:r w:rsidR="00631E7A" w:rsidRPr="00857E0F">
        <w:rPr>
          <w:lang w:val="ru-RU"/>
        </w:rPr>
        <w:t>предварительной оценки</w:t>
      </w:r>
      <w:r w:rsidR="00E715E1" w:rsidRPr="00857E0F">
        <w:rPr>
          <w:lang w:val="ru-RU"/>
        </w:rPr>
        <w:t>, в 2024 году объем</w:t>
      </w:r>
      <w:r w:rsidR="00631E7A" w:rsidRPr="00857E0F">
        <w:rPr>
          <w:lang w:val="ru-RU"/>
        </w:rPr>
        <w:t xml:space="preserve"> потребления ГФУ </w:t>
      </w:r>
      <w:r w:rsidR="00E715E1" w:rsidRPr="00857E0F">
        <w:rPr>
          <w:lang w:val="ru-RU"/>
        </w:rPr>
        <w:t>составил</w:t>
      </w:r>
      <w:r w:rsidR="00631E7A" w:rsidRPr="00857E0F">
        <w:rPr>
          <w:lang w:val="ru-RU"/>
        </w:rPr>
        <w:t xml:space="preserve"> 257</w:t>
      </w:r>
      <w:r w:rsidR="00E715E1" w:rsidRPr="00857E0F">
        <w:rPr>
          <w:lang w:val="ru-RU"/>
        </w:rPr>
        <w:t> </w:t>
      </w:r>
      <w:r w:rsidR="00631E7A" w:rsidRPr="00857E0F">
        <w:rPr>
          <w:lang w:val="ru-RU"/>
        </w:rPr>
        <w:t>426 тонн экв</w:t>
      </w:r>
      <w:r w:rsidR="00E715E1" w:rsidRPr="00857E0F">
        <w:rPr>
          <w:lang w:val="ru-RU"/>
        </w:rPr>
        <w:t>.</w:t>
      </w:r>
      <w:r w:rsidR="00631E7A" w:rsidRPr="00857E0F">
        <w:rPr>
          <w:lang w:val="ru-RU"/>
        </w:rPr>
        <w:t xml:space="preserve"> CO</w:t>
      </w:r>
      <w:r w:rsidR="00E715E1" w:rsidRPr="00857E0F">
        <w:rPr>
          <w:vertAlign w:val="subscript"/>
          <w:lang w:val="ru-RU"/>
        </w:rPr>
        <w:t>2</w:t>
      </w:r>
      <w:r w:rsidR="00631E7A" w:rsidRPr="00857E0F">
        <w:rPr>
          <w:lang w:val="ru-RU"/>
        </w:rPr>
        <w:t xml:space="preserve">; данные о потреблении </w:t>
      </w:r>
      <w:r w:rsidR="00E715E1" w:rsidRPr="00857E0F">
        <w:rPr>
          <w:lang w:val="ru-RU"/>
        </w:rPr>
        <w:t>за</w:t>
      </w:r>
      <w:r w:rsidR="00631E7A" w:rsidRPr="00857E0F">
        <w:rPr>
          <w:lang w:val="ru-RU"/>
        </w:rPr>
        <w:t xml:space="preserve"> 2024 год </w:t>
      </w:r>
      <w:r w:rsidR="00E715E1" w:rsidRPr="00857E0F">
        <w:rPr>
          <w:lang w:val="ru-RU"/>
        </w:rPr>
        <w:t xml:space="preserve">в настоящее время </w:t>
      </w:r>
      <w:r w:rsidR="00631E7A" w:rsidRPr="00857E0F">
        <w:rPr>
          <w:lang w:val="ru-RU"/>
        </w:rPr>
        <w:t xml:space="preserve">проверяются. </w:t>
      </w:r>
      <w:r w:rsidR="00E715E1" w:rsidRPr="00857E0F">
        <w:rPr>
          <w:lang w:val="ru-RU"/>
        </w:rPr>
        <w:t xml:space="preserve">Информация о потреблении ГФУ в </w:t>
      </w:r>
      <w:r w:rsidR="00335626" w:rsidRPr="00857E0F">
        <w:rPr>
          <w:lang w:val="ru-RU"/>
        </w:rPr>
        <w:t xml:space="preserve">период с </w:t>
      </w:r>
      <w:r w:rsidR="00E715E1" w:rsidRPr="00857E0F">
        <w:rPr>
          <w:lang w:val="ru-RU"/>
        </w:rPr>
        <w:t>2020</w:t>
      </w:r>
      <w:r w:rsidR="00335626" w:rsidRPr="00857E0F">
        <w:rPr>
          <w:lang w:val="ru-RU"/>
        </w:rPr>
        <w:t xml:space="preserve"> по </w:t>
      </w:r>
      <w:r w:rsidR="00E715E1" w:rsidRPr="00857E0F">
        <w:rPr>
          <w:lang w:val="ru-RU"/>
        </w:rPr>
        <w:t>2024 год представлена в таблице 1.</w:t>
      </w:r>
    </w:p>
    <w:p w14:paraId="435B47A1" w14:textId="0FEFF59C" w:rsidR="003B1469" w:rsidRPr="00857E0F" w:rsidRDefault="00E715E1" w:rsidP="00434B76">
      <w:pPr>
        <w:pStyle w:val="1"/>
        <w:widowControl w:val="0"/>
        <w:numPr>
          <w:ilvl w:val="0"/>
          <w:numId w:val="0"/>
        </w:numPr>
        <w:spacing w:after="0"/>
        <w:rPr>
          <w:b/>
          <w:lang w:val="ru-RU"/>
        </w:rPr>
      </w:pPr>
      <w:r w:rsidRPr="00857E0F">
        <w:rPr>
          <w:b/>
          <w:lang w:val="ru-RU"/>
        </w:rPr>
        <w:t>Таблица</w:t>
      </w:r>
      <w:r w:rsidR="003B1469" w:rsidRPr="00857E0F">
        <w:rPr>
          <w:b/>
        </w:rPr>
        <w:t> </w:t>
      </w:r>
      <w:r w:rsidR="003B1469" w:rsidRPr="00857E0F">
        <w:rPr>
          <w:b/>
          <w:lang w:val="ru-RU"/>
        </w:rPr>
        <w:t xml:space="preserve">1. </w:t>
      </w:r>
      <w:r w:rsidRPr="00857E0F">
        <w:rPr>
          <w:b/>
          <w:lang w:val="ru-RU"/>
        </w:rPr>
        <w:t>Потребление ГФУ в Северной Македонии</w:t>
      </w:r>
      <w:r w:rsidR="003B1469" w:rsidRPr="00857E0F">
        <w:rPr>
          <w:b/>
          <w:lang w:val="ru-RU"/>
        </w:rPr>
        <w:t xml:space="preserve"> (</w:t>
      </w:r>
      <w:r w:rsidR="004C6CF5" w:rsidRPr="00857E0F">
        <w:rPr>
          <w:b/>
          <w:lang w:val="ru-RU"/>
        </w:rPr>
        <w:t xml:space="preserve">представленные в соответствии со статьей 7 </w:t>
      </w:r>
      <w:r w:rsidRPr="00857E0F">
        <w:rPr>
          <w:b/>
          <w:lang w:val="ru-RU"/>
        </w:rPr>
        <w:t xml:space="preserve">данные за </w:t>
      </w:r>
      <w:r w:rsidR="003B1469" w:rsidRPr="00857E0F">
        <w:rPr>
          <w:b/>
          <w:lang w:val="ru-RU"/>
        </w:rPr>
        <w:t>2020</w:t>
      </w:r>
      <w:r w:rsidR="00732523" w:rsidRPr="00857E0F">
        <w:rPr>
          <w:b/>
          <w:lang w:val="ru-RU"/>
        </w:rPr>
        <w:t>–</w:t>
      </w:r>
      <w:r w:rsidR="003B1469" w:rsidRPr="00857E0F">
        <w:rPr>
          <w:b/>
          <w:lang w:val="ru-RU"/>
        </w:rPr>
        <w:t xml:space="preserve">2024 </w:t>
      </w:r>
      <w:r w:rsidRPr="00857E0F">
        <w:rPr>
          <w:b/>
          <w:lang w:val="ru-RU"/>
        </w:rPr>
        <w:t>годы</w:t>
      </w:r>
      <w:r w:rsidR="003B1469" w:rsidRPr="00857E0F">
        <w:rPr>
          <w:b/>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1331"/>
        <w:gridCol w:w="1331"/>
        <w:gridCol w:w="1331"/>
        <w:gridCol w:w="1331"/>
        <w:gridCol w:w="1330"/>
      </w:tblGrid>
      <w:tr w:rsidR="007F6E56" w:rsidRPr="00857E0F" w14:paraId="7FD6C324" w14:textId="77777777" w:rsidTr="006418F0">
        <w:trPr>
          <w:trHeight w:val="232"/>
          <w:tblHeader/>
        </w:trPr>
        <w:tc>
          <w:tcPr>
            <w:tcW w:w="1441" w:type="pct"/>
            <w:shd w:val="clear" w:color="auto" w:fill="auto"/>
            <w:noWrap/>
            <w:tcMar>
              <w:left w:w="43" w:type="dxa"/>
              <w:right w:w="43" w:type="dxa"/>
            </w:tcMar>
            <w:vAlign w:val="center"/>
          </w:tcPr>
          <w:p w14:paraId="1FD7C960" w14:textId="39BDCFEF" w:rsidR="007F6E56" w:rsidRPr="00857E0F" w:rsidRDefault="007F6E56" w:rsidP="00AF24B6">
            <w:pPr>
              <w:keepNext/>
              <w:jc w:val="center"/>
              <w:rPr>
                <w:b/>
                <w:bCs/>
                <w:color w:val="000000"/>
                <w:sz w:val="20"/>
                <w:szCs w:val="20"/>
                <w:lang w:val="ru-RU"/>
              </w:rPr>
            </w:pPr>
          </w:p>
        </w:tc>
        <w:tc>
          <w:tcPr>
            <w:tcW w:w="712" w:type="pct"/>
            <w:shd w:val="clear" w:color="auto" w:fill="auto"/>
            <w:noWrap/>
            <w:vAlign w:val="center"/>
            <w:hideMark/>
          </w:tcPr>
          <w:p w14:paraId="34553234" w14:textId="51AB550D" w:rsidR="007F6E56" w:rsidRPr="00857E0F" w:rsidRDefault="007F6E56" w:rsidP="00AF24B6">
            <w:pPr>
              <w:keepNext/>
              <w:jc w:val="center"/>
              <w:rPr>
                <w:b/>
                <w:bCs/>
                <w:color w:val="000000"/>
                <w:sz w:val="20"/>
                <w:szCs w:val="20"/>
                <w:lang w:val="ru-RU"/>
              </w:rPr>
            </w:pPr>
            <w:r w:rsidRPr="00857E0F">
              <w:rPr>
                <w:b/>
                <w:bCs/>
                <w:color w:val="000000"/>
                <w:sz w:val="20"/>
                <w:szCs w:val="20"/>
              </w:rPr>
              <w:t>2020</w:t>
            </w:r>
            <w:r w:rsidR="004C6CF5" w:rsidRPr="00857E0F">
              <w:rPr>
                <w:b/>
                <w:bCs/>
                <w:color w:val="000000"/>
                <w:sz w:val="20"/>
                <w:szCs w:val="20"/>
                <w:lang w:val="ru-RU"/>
              </w:rPr>
              <w:t xml:space="preserve"> г.</w:t>
            </w:r>
          </w:p>
        </w:tc>
        <w:tc>
          <w:tcPr>
            <w:tcW w:w="712" w:type="pct"/>
            <w:shd w:val="clear" w:color="auto" w:fill="auto"/>
            <w:noWrap/>
            <w:vAlign w:val="center"/>
            <w:hideMark/>
          </w:tcPr>
          <w:p w14:paraId="4373D5EC" w14:textId="49824A87" w:rsidR="007F6E56" w:rsidRPr="00857E0F" w:rsidRDefault="007F6E56" w:rsidP="00AF24B6">
            <w:pPr>
              <w:keepNext/>
              <w:jc w:val="center"/>
              <w:rPr>
                <w:b/>
                <w:bCs/>
                <w:color w:val="000000"/>
                <w:sz w:val="20"/>
                <w:szCs w:val="20"/>
                <w:lang w:val="ru-RU"/>
              </w:rPr>
            </w:pPr>
            <w:r w:rsidRPr="00857E0F">
              <w:rPr>
                <w:b/>
                <w:bCs/>
                <w:color w:val="000000"/>
                <w:sz w:val="20"/>
                <w:szCs w:val="20"/>
              </w:rPr>
              <w:t>2021</w:t>
            </w:r>
            <w:r w:rsidR="004C6CF5" w:rsidRPr="00857E0F">
              <w:rPr>
                <w:b/>
                <w:bCs/>
                <w:color w:val="000000"/>
                <w:sz w:val="20"/>
                <w:szCs w:val="20"/>
                <w:lang w:val="ru-RU"/>
              </w:rPr>
              <w:t xml:space="preserve"> г.</w:t>
            </w:r>
          </w:p>
        </w:tc>
        <w:tc>
          <w:tcPr>
            <w:tcW w:w="712" w:type="pct"/>
          </w:tcPr>
          <w:p w14:paraId="4DE2A131" w14:textId="3F9CAF3C" w:rsidR="007F6E56" w:rsidRPr="00857E0F" w:rsidRDefault="007F6E56" w:rsidP="00AF24B6">
            <w:pPr>
              <w:keepNext/>
              <w:jc w:val="center"/>
              <w:rPr>
                <w:b/>
                <w:bCs/>
                <w:color w:val="000000"/>
                <w:sz w:val="20"/>
                <w:szCs w:val="20"/>
                <w:lang w:val="ru-RU"/>
              </w:rPr>
            </w:pPr>
            <w:r w:rsidRPr="00857E0F">
              <w:rPr>
                <w:b/>
                <w:bCs/>
                <w:color w:val="000000"/>
                <w:sz w:val="20"/>
                <w:szCs w:val="20"/>
              </w:rPr>
              <w:t>2022</w:t>
            </w:r>
            <w:r w:rsidR="004C6CF5" w:rsidRPr="00857E0F">
              <w:rPr>
                <w:b/>
                <w:bCs/>
                <w:color w:val="000000"/>
                <w:sz w:val="20"/>
                <w:szCs w:val="20"/>
                <w:lang w:val="ru-RU"/>
              </w:rPr>
              <w:t xml:space="preserve"> г.</w:t>
            </w:r>
          </w:p>
        </w:tc>
        <w:tc>
          <w:tcPr>
            <w:tcW w:w="712" w:type="pct"/>
          </w:tcPr>
          <w:p w14:paraId="0A4EA235" w14:textId="68AC4591" w:rsidR="007F6E56" w:rsidRPr="00857E0F" w:rsidRDefault="007F6E56" w:rsidP="00AF24B6">
            <w:pPr>
              <w:keepNext/>
              <w:jc w:val="center"/>
              <w:rPr>
                <w:b/>
                <w:bCs/>
                <w:color w:val="000000"/>
                <w:sz w:val="20"/>
                <w:szCs w:val="20"/>
                <w:lang w:val="ru-RU"/>
              </w:rPr>
            </w:pPr>
            <w:r w:rsidRPr="00857E0F">
              <w:rPr>
                <w:b/>
                <w:bCs/>
                <w:color w:val="000000"/>
                <w:sz w:val="20"/>
                <w:szCs w:val="20"/>
              </w:rPr>
              <w:t>2023</w:t>
            </w:r>
            <w:r w:rsidR="004C6CF5" w:rsidRPr="00857E0F">
              <w:rPr>
                <w:b/>
                <w:bCs/>
                <w:color w:val="000000"/>
                <w:sz w:val="20"/>
                <w:szCs w:val="20"/>
                <w:lang w:val="ru-RU"/>
              </w:rPr>
              <w:t xml:space="preserve"> г.</w:t>
            </w:r>
          </w:p>
        </w:tc>
        <w:tc>
          <w:tcPr>
            <w:tcW w:w="712" w:type="pct"/>
          </w:tcPr>
          <w:p w14:paraId="05B170B9" w14:textId="06690DF1" w:rsidR="007F6E56" w:rsidRPr="00857E0F" w:rsidRDefault="007F6E56" w:rsidP="00AF24B6">
            <w:pPr>
              <w:keepNext/>
              <w:jc w:val="center"/>
              <w:rPr>
                <w:b/>
                <w:bCs/>
                <w:color w:val="000000"/>
                <w:sz w:val="20"/>
                <w:szCs w:val="20"/>
              </w:rPr>
            </w:pPr>
            <w:r w:rsidRPr="00857E0F">
              <w:rPr>
                <w:b/>
                <w:bCs/>
                <w:color w:val="000000"/>
                <w:sz w:val="20"/>
                <w:szCs w:val="20"/>
              </w:rPr>
              <w:t>2024</w:t>
            </w:r>
            <w:r w:rsidR="004C6CF5" w:rsidRPr="00857E0F">
              <w:rPr>
                <w:b/>
                <w:bCs/>
                <w:color w:val="000000"/>
                <w:sz w:val="20"/>
                <w:szCs w:val="20"/>
                <w:lang w:val="ru-RU"/>
              </w:rPr>
              <w:t xml:space="preserve"> г.</w:t>
            </w:r>
            <w:r w:rsidRPr="00857E0F">
              <w:rPr>
                <w:b/>
                <w:bCs/>
                <w:color w:val="000000"/>
                <w:sz w:val="20"/>
                <w:szCs w:val="20"/>
              </w:rPr>
              <w:t>*</w:t>
            </w:r>
          </w:p>
        </w:tc>
      </w:tr>
      <w:tr w:rsidR="007F6E56" w:rsidRPr="00857E0F" w14:paraId="598A74B6" w14:textId="77777777" w:rsidTr="006418F0">
        <w:trPr>
          <w:trHeight w:val="232"/>
        </w:trPr>
        <w:tc>
          <w:tcPr>
            <w:tcW w:w="1441" w:type="pct"/>
            <w:shd w:val="clear" w:color="auto" w:fill="auto"/>
            <w:noWrap/>
            <w:tcMar>
              <w:left w:w="43" w:type="dxa"/>
              <w:right w:w="43" w:type="dxa"/>
            </w:tcMar>
            <w:vAlign w:val="center"/>
            <w:hideMark/>
          </w:tcPr>
          <w:p w14:paraId="6D093756" w14:textId="6A079046" w:rsidR="007F6E56" w:rsidRPr="00857E0F" w:rsidRDefault="004C6CF5" w:rsidP="00A62DE2">
            <w:pPr>
              <w:widowControl w:val="0"/>
              <w:ind w:left="98"/>
              <w:jc w:val="left"/>
              <w:rPr>
                <w:b/>
                <w:color w:val="000000"/>
                <w:sz w:val="20"/>
                <w:szCs w:val="20"/>
              </w:rPr>
            </w:pPr>
            <w:r w:rsidRPr="00857E0F">
              <w:rPr>
                <w:b/>
                <w:color w:val="000000"/>
                <w:sz w:val="20"/>
                <w:szCs w:val="20"/>
                <w:lang w:val="ru-RU"/>
              </w:rPr>
              <w:t>Метрические тонны</w:t>
            </w:r>
            <w:r w:rsidR="007F6E56" w:rsidRPr="00857E0F">
              <w:rPr>
                <w:b/>
                <w:color w:val="000000"/>
                <w:sz w:val="20"/>
                <w:szCs w:val="20"/>
              </w:rPr>
              <w:t xml:space="preserve"> (</w:t>
            </w:r>
            <w:proofErr w:type="spellStart"/>
            <w:r w:rsidRPr="00857E0F">
              <w:rPr>
                <w:b/>
                <w:color w:val="000000"/>
                <w:sz w:val="20"/>
                <w:szCs w:val="20"/>
                <w:lang w:val="ru-RU"/>
              </w:rPr>
              <w:t>мт</w:t>
            </w:r>
            <w:proofErr w:type="spellEnd"/>
            <w:r w:rsidR="007F6E56" w:rsidRPr="00857E0F">
              <w:rPr>
                <w:b/>
                <w:color w:val="000000"/>
                <w:sz w:val="20"/>
                <w:szCs w:val="20"/>
              </w:rPr>
              <w:t>)</w:t>
            </w:r>
          </w:p>
        </w:tc>
        <w:tc>
          <w:tcPr>
            <w:tcW w:w="712" w:type="pct"/>
            <w:shd w:val="clear" w:color="auto" w:fill="auto"/>
            <w:noWrap/>
          </w:tcPr>
          <w:p w14:paraId="159CC75F" w14:textId="5C7DA544" w:rsidR="007F6E56" w:rsidRPr="00857E0F" w:rsidRDefault="007F6E56" w:rsidP="00A62DE2">
            <w:pPr>
              <w:ind w:left="-6"/>
              <w:jc w:val="right"/>
              <w:rPr>
                <w:color w:val="000000"/>
                <w:sz w:val="20"/>
                <w:szCs w:val="20"/>
              </w:rPr>
            </w:pPr>
            <w:r w:rsidRPr="00857E0F">
              <w:rPr>
                <w:color w:val="000000"/>
                <w:sz w:val="20"/>
                <w:szCs w:val="20"/>
              </w:rPr>
              <w:t>317</w:t>
            </w:r>
            <w:r w:rsidR="004C6CF5" w:rsidRPr="00857E0F">
              <w:rPr>
                <w:color w:val="000000"/>
                <w:sz w:val="20"/>
                <w:szCs w:val="20"/>
                <w:lang w:val="ru-RU"/>
              </w:rPr>
              <w:t>,</w:t>
            </w:r>
            <w:r w:rsidRPr="00857E0F">
              <w:rPr>
                <w:color w:val="000000"/>
                <w:sz w:val="20"/>
                <w:szCs w:val="20"/>
              </w:rPr>
              <w:t>12</w:t>
            </w:r>
          </w:p>
        </w:tc>
        <w:tc>
          <w:tcPr>
            <w:tcW w:w="712" w:type="pct"/>
            <w:shd w:val="clear" w:color="auto" w:fill="auto"/>
            <w:noWrap/>
          </w:tcPr>
          <w:p w14:paraId="3A9934FE" w14:textId="5A5FB612" w:rsidR="007F6E56" w:rsidRPr="00857E0F" w:rsidRDefault="007F6E56" w:rsidP="00A62DE2">
            <w:pPr>
              <w:ind w:left="-6"/>
              <w:jc w:val="right"/>
              <w:rPr>
                <w:color w:val="000000"/>
                <w:sz w:val="20"/>
                <w:szCs w:val="20"/>
              </w:rPr>
            </w:pPr>
            <w:r w:rsidRPr="00857E0F">
              <w:rPr>
                <w:color w:val="000000"/>
                <w:sz w:val="20"/>
                <w:szCs w:val="20"/>
              </w:rPr>
              <w:t>426</w:t>
            </w:r>
            <w:r w:rsidR="004C6CF5" w:rsidRPr="00857E0F">
              <w:rPr>
                <w:color w:val="000000"/>
                <w:sz w:val="20"/>
                <w:szCs w:val="20"/>
                <w:lang w:val="ru-RU"/>
              </w:rPr>
              <w:t>,</w:t>
            </w:r>
            <w:r w:rsidRPr="00857E0F">
              <w:rPr>
                <w:color w:val="000000"/>
                <w:sz w:val="20"/>
                <w:szCs w:val="20"/>
              </w:rPr>
              <w:t>71</w:t>
            </w:r>
          </w:p>
        </w:tc>
        <w:tc>
          <w:tcPr>
            <w:tcW w:w="712" w:type="pct"/>
          </w:tcPr>
          <w:p w14:paraId="2292D7EE" w14:textId="2B4E8BE6" w:rsidR="007F6E56" w:rsidRPr="00857E0F" w:rsidRDefault="007F6E56" w:rsidP="00A62DE2">
            <w:pPr>
              <w:widowControl w:val="0"/>
              <w:ind w:left="-6"/>
              <w:jc w:val="right"/>
              <w:rPr>
                <w:color w:val="000000"/>
                <w:sz w:val="20"/>
                <w:szCs w:val="20"/>
              </w:rPr>
            </w:pPr>
            <w:r w:rsidRPr="00857E0F">
              <w:rPr>
                <w:color w:val="000000"/>
                <w:sz w:val="20"/>
                <w:szCs w:val="20"/>
              </w:rPr>
              <w:t>403</w:t>
            </w:r>
            <w:r w:rsidR="004C6CF5" w:rsidRPr="00857E0F">
              <w:rPr>
                <w:color w:val="000000"/>
                <w:sz w:val="20"/>
                <w:szCs w:val="20"/>
                <w:lang w:val="ru-RU"/>
              </w:rPr>
              <w:t>,</w:t>
            </w:r>
            <w:r w:rsidRPr="00857E0F">
              <w:rPr>
                <w:color w:val="000000"/>
                <w:sz w:val="20"/>
                <w:szCs w:val="20"/>
              </w:rPr>
              <w:t>23</w:t>
            </w:r>
          </w:p>
        </w:tc>
        <w:tc>
          <w:tcPr>
            <w:tcW w:w="712" w:type="pct"/>
          </w:tcPr>
          <w:p w14:paraId="76728F43" w14:textId="2F721458" w:rsidR="007F6E56" w:rsidRPr="00857E0F" w:rsidRDefault="007F6E56" w:rsidP="00A62DE2">
            <w:pPr>
              <w:widowControl w:val="0"/>
              <w:ind w:left="-6"/>
              <w:jc w:val="right"/>
              <w:rPr>
                <w:color w:val="000000"/>
                <w:sz w:val="20"/>
                <w:szCs w:val="20"/>
              </w:rPr>
            </w:pPr>
            <w:r w:rsidRPr="00857E0F">
              <w:rPr>
                <w:color w:val="000000"/>
                <w:sz w:val="20"/>
                <w:szCs w:val="20"/>
              </w:rPr>
              <w:t>426</w:t>
            </w:r>
            <w:r w:rsidR="004C6CF5" w:rsidRPr="00857E0F">
              <w:rPr>
                <w:color w:val="000000"/>
                <w:sz w:val="20"/>
                <w:szCs w:val="20"/>
                <w:lang w:val="ru-RU"/>
              </w:rPr>
              <w:t>,</w:t>
            </w:r>
            <w:r w:rsidRPr="00857E0F">
              <w:rPr>
                <w:color w:val="000000"/>
                <w:sz w:val="20"/>
                <w:szCs w:val="20"/>
              </w:rPr>
              <w:t>97</w:t>
            </w:r>
          </w:p>
        </w:tc>
        <w:tc>
          <w:tcPr>
            <w:tcW w:w="712" w:type="pct"/>
          </w:tcPr>
          <w:p w14:paraId="23EEFA53" w14:textId="3566DA38" w:rsidR="007F6E56" w:rsidRPr="00857E0F" w:rsidRDefault="00ED7D70" w:rsidP="00A62DE2">
            <w:pPr>
              <w:widowControl w:val="0"/>
              <w:ind w:left="-6"/>
              <w:jc w:val="right"/>
              <w:rPr>
                <w:rFonts w:eastAsiaTheme="minorHAnsi"/>
                <w:color w:val="000000"/>
                <w:sz w:val="20"/>
                <w:szCs w:val="20"/>
              </w:rPr>
            </w:pPr>
            <w:r w:rsidRPr="00857E0F">
              <w:rPr>
                <w:rFonts w:eastAsiaTheme="minorHAnsi"/>
                <w:color w:val="000000"/>
                <w:sz w:val="20"/>
                <w:szCs w:val="20"/>
              </w:rPr>
              <w:t>245</w:t>
            </w:r>
            <w:r w:rsidR="004C6CF5" w:rsidRPr="00857E0F">
              <w:rPr>
                <w:rFonts w:eastAsiaTheme="minorHAnsi"/>
                <w:color w:val="000000"/>
                <w:sz w:val="20"/>
                <w:szCs w:val="20"/>
                <w:lang w:val="ru-RU"/>
              </w:rPr>
              <w:t>,</w:t>
            </w:r>
            <w:r w:rsidRPr="00857E0F">
              <w:rPr>
                <w:rFonts w:eastAsiaTheme="minorHAnsi"/>
                <w:color w:val="000000"/>
                <w:sz w:val="20"/>
                <w:szCs w:val="20"/>
              </w:rPr>
              <w:t>4</w:t>
            </w:r>
            <w:r w:rsidR="001B4E10" w:rsidRPr="00857E0F">
              <w:rPr>
                <w:rFonts w:eastAsiaTheme="minorHAnsi"/>
                <w:color w:val="000000"/>
                <w:sz w:val="20"/>
                <w:szCs w:val="20"/>
              </w:rPr>
              <w:t>3</w:t>
            </w:r>
            <w:r w:rsidRPr="00857E0F">
              <w:rPr>
                <w:rFonts w:eastAsiaTheme="minorHAnsi"/>
                <w:color w:val="000000"/>
                <w:sz w:val="20"/>
                <w:szCs w:val="20"/>
              </w:rPr>
              <w:t xml:space="preserve"> </w:t>
            </w:r>
          </w:p>
        </w:tc>
      </w:tr>
      <w:tr w:rsidR="007F6E56" w:rsidRPr="00857E0F" w14:paraId="3A39D3CF" w14:textId="77777777" w:rsidTr="006418F0">
        <w:trPr>
          <w:trHeight w:val="232"/>
        </w:trPr>
        <w:tc>
          <w:tcPr>
            <w:tcW w:w="1441" w:type="pct"/>
            <w:shd w:val="clear" w:color="auto" w:fill="auto"/>
            <w:noWrap/>
            <w:tcMar>
              <w:left w:w="43" w:type="dxa"/>
              <w:right w:w="43" w:type="dxa"/>
            </w:tcMar>
            <w:vAlign w:val="center"/>
            <w:hideMark/>
          </w:tcPr>
          <w:p w14:paraId="2FAC4E99" w14:textId="6AB5BF09" w:rsidR="007F6E56" w:rsidRPr="00857E0F" w:rsidRDefault="004C6CF5" w:rsidP="00DC4485">
            <w:pPr>
              <w:widowControl w:val="0"/>
              <w:ind w:left="98"/>
              <w:jc w:val="left"/>
              <w:rPr>
                <w:b/>
                <w:color w:val="000000"/>
                <w:sz w:val="20"/>
                <w:szCs w:val="20"/>
                <w:lang w:val="ru-RU"/>
              </w:rPr>
            </w:pPr>
            <w:r w:rsidRPr="00857E0F">
              <w:rPr>
                <w:b/>
                <w:color w:val="000000"/>
                <w:sz w:val="20"/>
                <w:szCs w:val="20"/>
                <w:lang w:val="ru-RU"/>
              </w:rPr>
              <w:t>Тонны экв. СО</w:t>
            </w:r>
            <w:r w:rsidRPr="00857E0F">
              <w:rPr>
                <w:b/>
                <w:color w:val="000000"/>
                <w:sz w:val="20"/>
                <w:szCs w:val="20"/>
                <w:vertAlign w:val="subscript"/>
                <w:lang w:val="ru-RU"/>
              </w:rPr>
              <w:t>2</w:t>
            </w:r>
          </w:p>
        </w:tc>
        <w:tc>
          <w:tcPr>
            <w:tcW w:w="712" w:type="pct"/>
            <w:shd w:val="clear" w:color="auto" w:fill="auto"/>
            <w:noWrap/>
          </w:tcPr>
          <w:p w14:paraId="00500D51" w14:textId="194B686D" w:rsidR="007F6E56" w:rsidRPr="00857E0F" w:rsidRDefault="007F6E56" w:rsidP="00DC4485">
            <w:pPr>
              <w:ind w:left="-6"/>
              <w:jc w:val="right"/>
              <w:rPr>
                <w:color w:val="000000"/>
                <w:sz w:val="20"/>
                <w:szCs w:val="20"/>
              </w:rPr>
            </w:pPr>
            <w:r w:rsidRPr="00857E0F">
              <w:rPr>
                <w:color w:val="000000"/>
                <w:sz w:val="20"/>
                <w:szCs w:val="20"/>
              </w:rPr>
              <w:t>363</w:t>
            </w:r>
            <w:r w:rsidR="004C6CF5" w:rsidRPr="00857E0F">
              <w:rPr>
                <w:color w:val="000000"/>
                <w:sz w:val="20"/>
                <w:szCs w:val="20"/>
                <w:lang w:val="ru-RU"/>
              </w:rPr>
              <w:t> </w:t>
            </w:r>
            <w:r w:rsidRPr="00857E0F">
              <w:rPr>
                <w:color w:val="000000"/>
                <w:sz w:val="20"/>
                <w:szCs w:val="20"/>
              </w:rPr>
              <w:t>454</w:t>
            </w:r>
          </w:p>
        </w:tc>
        <w:tc>
          <w:tcPr>
            <w:tcW w:w="712" w:type="pct"/>
            <w:shd w:val="clear" w:color="auto" w:fill="auto"/>
            <w:noWrap/>
          </w:tcPr>
          <w:p w14:paraId="1A1B85B7" w14:textId="63CC1920" w:rsidR="007F6E56" w:rsidRPr="00857E0F" w:rsidRDefault="007F6E56" w:rsidP="00DC4485">
            <w:pPr>
              <w:ind w:left="-6"/>
              <w:jc w:val="right"/>
              <w:rPr>
                <w:color w:val="000000"/>
                <w:sz w:val="20"/>
                <w:szCs w:val="20"/>
              </w:rPr>
            </w:pPr>
            <w:r w:rsidRPr="00857E0F">
              <w:rPr>
                <w:color w:val="000000"/>
                <w:sz w:val="20"/>
                <w:szCs w:val="20"/>
              </w:rPr>
              <w:t>347</w:t>
            </w:r>
            <w:r w:rsidR="004C6CF5" w:rsidRPr="00857E0F">
              <w:rPr>
                <w:color w:val="000000"/>
                <w:sz w:val="20"/>
                <w:szCs w:val="20"/>
                <w:lang w:val="ru-RU"/>
              </w:rPr>
              <w:t> </w:t>
            </w:r>
            <w:r w:rsidRPr="00857E0F">
              <w:rPr>
                <w:color w:val="000000"/>
                <w:sz w:val="20"/>
                <w:szCs w:val="20"/>
              </w:rPr>
              <w:t>746</w:t>
            </w:r>
          </w:p>
        </w:tc>
        <w:tc>
          <w:tcPr>
            <w:tcW w:w="712" w:type="pct"/>
          </w:tcPr>
          <w:p w14:paraId="2CE5742E" w14:textId="41582648" w:rsidR="007F6E56" w:rsidRPr="00857E0F" w:rsidRDefault="007F6E56" w:rsidP="00DC4485">
            <w:pPr>
              <w:ind w:left="-6"/>
              <w:jc w:val="right"/>
              <w:rPr>
                <w:color w:val="000000"/>
                <w:sz w:val="20"/>
                <w:szCs w:val="20"/>
              </w:rPr>
            </w:pPr>
            <w:r w:rsidRPr="00857E0F">
              <w:rPr>
                <w:color w:val="000000"/>
                <w:sz w:val="20"/>
                <w:szCs w:val="20"/>
              </w:rPr>
              <w:t>366</w:t>
            </w:r>
            <w:r w:rsidR="004C6CF5" w:rsidRPr="00857E0F">
              <w:rPr>
                <w:color w:val="000000"/>
                <w:sz w:val="20"/>
                <w:szCs w:val="20"/>
                <w:lang w:val="ru-RU"/>
              </w:rPr>
              <w:t> </w:t>
            </w:r>
            <w:r w:rsidRPr="00857E0F">
              <w:rPr>
                <w:color w:val="000000"/>
                <w:sz w:val="20"/>
                <w:szCs w:val="20"/>
              </w:rPr>
              <w:t>617</w:t>
            </w:r>
          </w:p>
        </w:tc>
        <w:tc>
          <w:tcPr>
            <w:tcW w:w="712" w:type="pct"/>
          </w:tcPr>
          <w:p w14:paraId="79A6E17B" w14:textId="2E7BF520" w:rsidR="007F6E56" w:rsidRPr="00857E0F" w:rsidRDefault="007F6E56" w:rsidP="00DC4485">
            <w:pPr>
              <w:ind w:left="-6"/>
              <w:jc w:val="right"/>
              <w:rPr>
                <w:color w:val="000000"/>
                <w:sz w:val="20"/>
                <w:szCs w:val="20"/>
              </w:rPr>
            </w:pPr>
            <w:r w:rsidRPr="00857E0F">
              <w:rPr>
                <w:color w:val="000000"/>
                <w:sz w:val="20"/>
                <w:szCs w:val="20"/>
              </w:rPr>
              <w:t>275</w:t>
            </w:r>
            <w:r w:rsidR="004C6CF5" w:rsidRPr="00857E0F">
              <w:rPr>
                <w:color w:val="000000"/>
                <w:sz w:val="20"/>
                <w:szCs w:val="20"/>
                <w:lang w:val="ru-RU"/>
              </w:rPr>
              <w:t> </w:t>
            </w:r>
            <w:r w:rsidRPr="00857E0F">
              <w:rPr>
                <w:color w:val="000000"/>
                <w:sz w:val="20"/>
                <w:szCs w:val="20"/>
              </w:rPr>
              <w:t>505</w:t>
            </w:r>
          </w:p>
        </w:tc>
        <w:tc>
          <w:tcPr>
            <w:tcW w:w="712" w:type="pct"/>
          </w:tcPr>
          <w:p w14:paraId="122516C2" w14:textId="59DB9BB3" w:rsidR="007F6E56" w:rsidRPr="00857E0F" w:rsidRDefault="00033326" w:rsidP="00DC4485">
            <w:pPr>
              <w:ind w:left="-6"/>
              <w:jc w:val="right"/>
              <w:rPr>
                <w:rFonts w:eastAsiaTheme="minorHAnsi"/>
                <w:color w:val="000000"/>
                <w:sz w:val="20"/>
                <w:szCs w:val="20"/>
              </w:rPr>
            </w:pPr>
            <w:r w:rsidRPr="00857E0F">
              <w:rPr>
                <w:rFonts w:eastAsiaTheme="minorHAnsi"/>
                <w:color w:val="000000"/>
                <w:sz w:val="20"/>
                <w:szCs w:val="20"/>
              </w:rPr>
              <w:t>257</w:t>
            </w:r>
            <w:r w:rsidR="004C6CF5" w:rsidRPr="00857E0F">
              <w:rPr>
                <w:rFonts w:eastAsiaTheme="minorHAnsi"/>
                <w:color w:val="000000"/>
                <w:sz w:val="20"/>
                <w:szCs w:val="20"/>
                <w:lang w:val="ru-RU"/>
              </w:rPr>
              <w:t> </w:t>
            </w:r>
            <w:r w:rsidRPr="00857E0F">
              <w:rPr>
                <w:rFonts w:eastAsiaTheme="minorHAnsi"/>
                <w:color w:val="000000"/>
                <w:sz w:val="20"/>
                <w:szCs w:val="20"/>
              </w:rPr>
              <w:t>426</w:t>
            </w:r>
          </w:p>
        </w:tc>
      </w:tr>
    </w:tbl>
    <w:p w14:paraId="577F7FBE" w14:textId="47A88D86" w:rsidR="003B1469" w:rsidRPr="00857E0F" w:rsidRDefault="003B1469" w:rsidP="003B1469">
      <w:pPr>
        <w:spacing w:after="240"/>
        <w:rPr>
          <w:sz w:val="18"/>
          <w:szCs w:val="16"/>
        </w:rPr>
      </w:pPr>
      <w:r w:rsidRPr="00857E0F">
        <w:rPr>
          <w:sz w:val="18"/>
          <w:szCs w:val="16"/>
        </w:rPr>
        <w:t>* </w:t>
      </w:r>
      <w:r w:rsidR="004C6CF5" w:rsidRPr="00857E0F">
        <w:rPr>
          <w:sz w:val="18"/>
          <w:szCs w:val="16"/>
          <w:lang w:val="ru-RU"/>
        </w:rPr>
        <w:t>Предварительная оценка</w:t>
      </w:r>
      <w:r w:rsidR="007B0804" w:rsidRPr="00857E0F">
        <w:rPr>
          <w:sz w:val="18"/>
          <w:szCs w:val="16"/>
        </w:rPr>
        <w:t>.</w:t>
      </w:r>
    </w:p>
    <w:p w14:paraId="119017A8" w14:textId="0B7C42E2" w:rsidR="007277B9" w:rsidRPr="00857E0F" w:rsidRDefault="004C6CF5" w:rsidP="007277B9">
      <w:pPr>
        <w:spacing w:after="240"/>
        <w:rPr>
          <w:u w:val="single"/>
          <w:lang w:val="ru-RU"/>
        </w:rPr>
      </w:pPr>
      <w:r w:rsidRPr="00857E0F">
        <w:rPr>
          <w:u w:val="single"/>
          <w:lang w:val="ru-RU"/>
        </w:rPr>
        <w:lastRenderedPageBreak/>
        <w:t>Цель проекта</w:t>
      </w:r>
    </w:p>
    <w:p w14:paraId="5FE848D8" w14:textId="20A65280" w:rsidR="007277B9" w:rsidRPr="00857E0F" w:rsidRDefault="004C6CF5" w:rsidP="00195504">
      <w:pPr>
        <w:pStyle w:val="1"/>
        <w:numPr>
          <w:ilvl w:val="0"/>
          <w:numId w:val="24"/>
        </w:numPr>
        <w:rPr>
          <w:lang w:val="ru-RU"/>
        </w:rPr>
      </w:pPr>
      <w:r w:rsidRPr="00857E0F">
        <w:rPr>
          <w:lang w:val="ru-RU"/>
        </w:rPr>
        <w:t>Предложение об экспериментальном проекте по энергоэффективности направлено на совершенствование национальн</w:t>
      </w:r>
      <w:r w:rsidR="004C6B1F" w:rsidRPr="00857E0F">
        <w:rPr>
          <w:lang w:val="ru-RU"/>
        </w:rPr>
        <w:t xml:space="preserve">ой базы </w:t>
      </w:r>
      <w:r w:rsidRPr="00857E0F">
        <w:rPr>
          <w:lang w:val="ru-RU"/>
        </w:rPr>
        <w:t xml:space="preserve">в области энергоэффективности в секторе ХОКВ путем укрепления правовой системы, повышения энергоэффективности оборудования, содержащего ГФУ, и содействия внедрению </w:t>
      </w:r>
      <w:r w:rsidR="004C6B1F" w:rsidRPr="00857E0F">
        <w:rPr>
          <w:lang w:val="ru-RU"/>
        </w:rPr>
        <w:t>МСЭ</w:t>
      </w:r>
      <w:r w:rsidRPr="00857E0F">
        <w:rPr>
          <w:lang w:val="ru-RU"/>
        </w:rPr>
        <w:t>.</w:t>
      </w:r>
      <w:r w:rsidR="001E30A5" w:rsidRPr="00857E0F">
        <w:rPr>
          <w:lang w:val="ru-RU"/>
        </w:rPr>
        <w:t xml:space="preserve"> Эт</w:t>
      </w:r>
      <w:r w:rsidR="004C6B1F" w:rsidRPr="00857E0F">
        <w:rPr>
          <w:lang w:val="ru-RU"/>
        </w:rPr>
        <w:t>а</w:t>
      </w:r>
      <w:r w:rsidR="001E30A5" w:rsidRPr="00857E0F">
        <w:rPr>
          <w:lang w:val="ru-RU"/>
        </w:rPr>
        <w:t xml:space="preserve"> </w:t>
      </w:r>
      <w:r w:rsidR="004C6B1F" w:rsidRPr="00857E0F">
        <w:rPr>
          <w:lang w:val="ru-RU"/>
        </w:rPr>
        <w:t xml:space="preserve">цель </w:t>
      </w:r>
      <w:r w:rsidR="001E30A5" w:rsidRPr="00857E0F">
        <w:rPr>
          <w:lang w:val="ru-RU"/>
        </w:rPr>
        <w:t xml:space="preserve">будет достигаться посредством внесения изменений в законодательство и осуществления плана действий, координации усилий </w:t>
      </w:r>
      <w:r w:rsidR="004C6B1F" w:rsidRPr="00857E0F">
        <w:rPr>
          <w:lang w:val="ru-RU"/>
        </w:rPr>
        <w:t xml:space="preserve">заинтересованных сторон </w:t>
      </w:r>
      <w:r w:rsidR="001E30A5" w:rsidRPr="00857E0F">
        <w:rPr>
          <w:lang w:val="ru-RU"/>
        </w:rPr>
        <w:t>и взаимодействия</w:t>
      </w:r>
      <w:r w:rsidR="004C6B1F" w:rsidRPr="00857E0F">
        <w:rPr>
          <w:lang w:val="ru-RU"/>
        </w:rPr>
        <w:t xml:space="preserve"> с ними</w:t>
      </w:r>
      <w:r w:rsidR="001E30A5" w:rsidRPr="00857E0F">
        <w:rPr>
          <w:lang w:val="ru-RU"/>
        </w:rPr>
        <w:t xml:space="preserve">, а также реализации экспериментального проекта </w:t>
      </w:r>
      <w:r w:rsidR="00433F7D" w:rsidRPr="00857E0F">
        <w:rPr>
          <w:lang w:val="ru-RU"/>
        </w:rPr>
        <w:t>по сокращению утечек для конечных пользователей крупногабаритного оборудования</w:t>
      </w:r>
      <w:r w:rsidR="001E30A5" w:rsidRPr="00857E0F">
        <w:rPr>
          <w:lang w:val="ru-RU"/>
        </w:rPr>
        <w:t>.</w:t>
      </w:r>
      <w:r w:rsidR="00765441" w:rsidRPr="00857E0F">
        <w:rPr>
          <w:lang w:val="ru-RU"/>
        </w:rPr>
        <w:t xml:space="preserve"> Это согласуется с долгосрочной стратегией ПВКП</w:t>
      </w:r>
      <w:r w:rsidR="00433F7D">
        <w:rPr>
          <w:lang w:val="ru-RU"/>
        </w:rPr>
        <w:t>, направленной на</w:t>
      </w:r>
      <w:r w:rsidR="00765441" w:rsidRPr="00857E0F">
        <w:rPr>
          <w:lang w:val="ru-RU"/>
        </w:rPr>
        <w:t xml:space="preserve"> содействи</w:t>
      </w:r>
      <w:r w:rsidR="00433F7D">
        <w:rPr>
          <w:lang w:val="ru-RU"/>
        </w:rPr>
        <w:t>е</w:t>
      </w:r>
      <w:r w:rsidR="00765441" w:rsidRPr="00857E0F">
        <w:rPr>
          <w:lang w:val="ru-RU"/>
        </w:rPr>
        <w:t xml:space="preserve"> внедрению энергоэффективных технологий с низким ПГП в секторе ХОКВ и повышени</w:t>
      </w:r>
      <w:r w:rsidR="00433F7D">
        <w:rPr>
          <w:lang w:val="ru-RU"/>
        </w:rPr>
        <w:t>е</w:t>
      </w:r>
      <w:r w:rsidR="00765441" w:rsidRPr="00857E0F">
        <w:rPr>
          <w:lang w:val="ru-RU"/>
        </w:rPr>
        <w:t xml:space="preserve"> энергоэффективности </w:t>
      </w:r>
      <w:r w:rsidR="00C66868" w:rsidRPr="00857E0F">
        <w:rPr>
          <w:lang w:val="ru-RU"/>
        </w:rPr>
        <w:t xml:space="preserve">ХОКВ </w:t>
      </w:r>
      <w:r w:rsidR="00765441" w:rsidRPr="00857E0F">
        <w:rPr>
          <w:lang w:val="ru-RU"/>
        </w:rPr>
        <w:t xml:space="preserve">за счет контроля утечек </w:t>
      </w:r>
      <w:r w:rsidR="00502F7D" w:rsidRPr="00857E0F">
        <w:rPr>
          <w:lang w:val="ru-RU"/>
        </w:rPr>
        <w:t>для</w:t>
      </w:r>
      <w:r w:rsidR="00765441" w:rsidRPr="00857E0F">
        <w:rPr>
          <w:lang w:val="ru-RU"/>
        </w:rPr>
        <w:t xml:space="preserve"> поддержания надлежащего уровня хладагент</w:t>
      </w:r>
      <w:r w:rsidR="00E57387" w:rsidRPr="00857E0F">
        <w:rPr>
          <w:lang w:val="ru-RU"/>
        </w:rPr>
        <w:t>ов</w:t>
      </w:r>
      <w:r w:rsidR="00765441" w:rsidRPr="00857E0F">
        <w:rPr>
          <w:lang w:val="ru-RU"/>
        </w:rPr>
        <w:t xml:space="preserve"> </w:t>
      </w:r>
      <w:r w:rsidR="00502F7D" w:rsidRPr="00857E0F">
        <w:rPr>
          <w:lang w:val="ru-RU"/>
        </w:rPr>
        <w:t>в целях</w:t>
      </w:r>
      <w:r w:rsidR="00765441" w:rsidRPr="00857E0F">
        <w:rPr>
          <w:lang w:val="ru-RU"/>
        </w:rPr>
        <w:t xml:space="preserve"> обеспечения наибольшей эффективности оборудования и оптимальных условий эксплуатации.</w:t>
      </w:r>
    </w:p>
    <w:p w14:paraId="6D3F64E0" w14:textId="20EF6FAE" w:rsidR="007277B9" w:rsidRPr="00857E0F" w:rsidRDefault="00765441" w:rsidP="00CB749B">
      <w:pPr>
        <w:spacing w:before="240" w:after="240"/>
        <w:rPr>
          <w:u w:val="single"/>
          <w:lang w:val="ru-RU"/>
        </w:rPr>
      </w:pPr>
      <w:r w:rsidRPr="00857E0F">
        <w:rPr>
          <w:u w:val="single"/>
          <w:lang w:val="ru-RU"/>
        </w:rPr>
        <w:t>Предлагаемые мероприятия</w:t>
      </w:r>
    </w:p>
    <w:p w14:paraId="340DE07C" w14:textId="51D09502" w:rsidR="007277B9" w:rsidRPr="00857E0F" w:rsidRDefault="00765441" w:rsidP="007277B9">
      <w:pPr>
        <w:pStyle w:val="1"/>
        <w:numPr>
          <w:ilvl w:val="0"/>
          <w:numId w:val="24"/>
        </w:numPr>
        <w:rPr>
          <w:lang w:val="ru-RU"/>
        </w:rPr>
      </w:pPr>
      <w:r w:rsidRPr="00857E0F">
        <w:rPr>
          <w:lang w:val="ru-RU"/>
        </w:rPr>
        <w:t>В течение 24 месяцев предлагается осуществить следующие мероприятия:</w:t>
      </w:r>
    </w:p>
    <w:p w14:paraId="1B782937" w14:textId="54A35225" w:rsidR="0029614C" w:rsidRPr="00857E0F" w:rsidRDefault="00502F7D" w:rsidP="00502F7D">
      <w:pPr>
        <w:pStyle w:val="2"/>
        <w:ind w:left="1440" w:hanging="720"/>
        <w:rPr>
          <w:lang w:val="ru-RU"/>
        </w:rPr>
      </w:pPr>
      <w:r w:rsidRPr="00857E0F">
        <w:rPr>
          <w:lang w:val="ru-RU"/>
        </w:rPr>
        <w:t>формирование</w:t>
      </w:r>
      <w:r w:rsidR="00586E3B" w:rsidRPr="00857E0F">
        <w:rPr>
          <w:lang w:val="ru-RU"/>
        </w:rPr>
        <w:t xml:space="preserve"> национальн</w:t>
      </w:r>
      <w:r w:rsidRPr="00857E0F">
        <w:rPr>
          <w:lang w:val="ru-RU"/>
        </w:rPr>
        <w:t xml:space="preserve">ой базы </w:t>
      </w:r>
      <w:r w:rsidR="00586E3B" w:rsidRPr="00857E0F">
        <w:rPr>
          <w:lang w:val="ru-RU"/>
        </w:rPr>
        <w:t>в области энергоэффективности в секторе ХОКВ:</w:t>
      </w:r>
    </w:p>
    <w:p w14:paraId="45CCC9EF" w14:textId="5819B1B2" w:rsidR="0029614C" w:rsidRPr="00857E0F" w:rsidRDefault="00F56434" w:rsidP="00D23468">
      <w:pPr>
        <w:pStyle w:val="3"/>
        <w:rPr>
          <w:lang w:val="ru-RU"/>
        </w:rPr>
      </w:pPr>
      <w:r w:rsidRPr="00857E0F">
        <w:rPr>
          <w:lang w:val="ru-RU"/>
        </w:rPr>
        <w:t xml:space="preserve">проведение обзора действующего национального законодательства, касающегося энергоэффективности в секторе ХОКВ (организация стартового совещания, обзор существующего законодательства и политики, анализ пробелов, создание рабочей группы заинтересованных сторон по вопросам энергоэффективности и анализ затрат и выгод, связанных с интеграцией политики ЕС в </w:t>
      </w:r>
      <w:r w:rsidR="00D23468" w:rsidRPr="00857E0F">
        <w:rPr>
          <w:lang w:val="ru-RU"/>
        </w:rPr>
        <w:t>отношении</w:t>
      </w:r>
      <w:r w:rsidRPr="00857E0F">
        <w:rPr>
          <w:lang w:val="ru-RU"/>
        </w:rPr>
        <w:t xml:space="preserve"> энергоэффективности в национальную </w:t>
      </w:r>
      <w:r w:rsidR="00D23468" w:rsidRPr="00857E0F">
        <w:rPr>
          <w:lang w:val="ru-RU"/>
        </w:rPr>
        <w:t>нормативно-</w:t>
      </w:r>
      <w:r w:rsidRPr="00857E0F">
        <w:rPr>
          <w:lang w:val="ru-RU"/>
        </w:rPr>
        <w:t xml:space="preserve">правовую </w:t>
      </w:r>
      <w:r w:rsidR="00D23468" w:rsidRPr="00857E0F">
        <w:rPr>
          <w:lang w:val="ru-RU"/>
        </w:rPr>
        <w:t>базу</w:t>
      </w:r>
      <w:r w:rsidRPr="00857E0F">
        <w:rPr>
          <w:lang w:val="ru-RU"/>
        </w:rPr>
        <w:t>) (53</w:t>
      </w:r>
      <w:r w:rsidRPr="00857E0F">
        <w:t> </w:t>
      </w:r>
      <w:r w:rsidRPr="00857E0F">
        <w:rPr>
          <w:lang w:val="ru-RU"/>
        </w:rPr>
        <w:t>000 долл. США);</w:t>
      </w:r>
    </w:p>
    <w:p w14:paraId="56429A45" w14:textId="6CC2EC87" w:rsidR="00C357B3" w:rsidRPr="00857E0F" w:rsidRDefault="00524137" w:rsidP="00C37310">
      <w:pPr>
        <w:pStyle w:val="3"/>
        <w:widowControl/>
        <w:numPr>
          <w:ilvl w:val="2"/>
          <w:numId w:val="24"/>
        </w:numPr>
      </w:pPr>
      <w:r w:rsidRPr="00857E0F">
        <w:rPr>
          <w:lang w:val="ru-RU"/>
        </w:rPr>
        <w:t>определение национальных приоритетов и разработка секторального плана по повышению энергоэффективности в секторе ХОКВ (организация семинаров, проведение исследований и подготовка докладов) (27</w:t>
      </w:r>
      <w:r w:rsidRPr="00857E0F">
        <w:t> </w:t>
      </w:r>
      <w:r w:rsidRPr="00857E0F">
        <w:rPr>
          <w:lang w:val="ru-RU"/>
        </w:rPr>
        <w:t xml:space="preserve">000 долл. </w:t>
      </w:r>
      <w:r w:rsidRPr="00857E0F">
        <w:t>США);</w:t>
      </w:r>
    </w:p>
    <w:p w14:paraId="636AD9B5" w14:textId="18B0ECF1" w:rsidR="006B6A0A" w:rsidRPr="00857E0F" w:rsidRDefault="00524137" w:rsidP="00502F7D">
      <w:pPr>
        <w:pStyle w:val="2"/>
        <w:keepNext/>
        <w:widowControl/>
        <w:ind w:left="1440" w:hanging="720"/>
        <w:rPr>
          <w:lang w:val="ru-RU"/>
        </w:rPr>
      </w:pPr>
      <w:r w:rsidRPr="00857E0F">
        <w:rPr>
          <w:lang w:val="ru-RU"/>
        </w:rPr>
        <w:t xml:space="preserve">активизация внедрения </w:t>
      </w:r>
      <w:r w:rsidR="00D23468" w:rsidRPr="00857E0F">
        <w:rPr>
          <w:lang w:val="ru-RU"/>
        </w:rPr>
        <w:t>МСЭ</w:t>
      </w:r>
      <w:r w:rsidRPr="00857E0F">
        <w:rPr>
          <w:lang w:val="ru-RU"/>
        </w:rPr>
        <w:t xml:space="preserve"> и системы маркировки в секторе ХОКВ:</w:t>
      </w:r>
    </w:p>
    <w:p w14:paraId="2F0CA939" w14:textId="40544AF4" w:rsidR="006B6A0A" w:rsidRPr="00857E0F" w:rsidRDefault="00524137" w:rsidP="00EB6FE9">
      <w:pPr>
        <w:pStyle w:val="3"/>
        <w:widowControl/>
        <w:numPr>
          <w:ilvl w:val="2"/>
          <w:numId w:val="24"/>
        </w:numPr>
        <w:rPr>
          <w:lang w:val="ru-RU"/>
        </w:rPr>
      </w:pPr>
      <w:r w:rsidRPr="00857E0F">
        <w:rPr>
          <w:lang w:val="ru-RU"/>
        </w:rPr>
        <w:t xml:space="preserve">выявление заинтересованных сторон, </w:t>
      </w:r>
      <w:r w:rsidR="00D23468" w:rsidRPr="00857E0F">
        <w:rPr>
          <w:lang w:val="ru-RU"/>
        </w:rPr>
        <w:t xml:space="preserve">оказывающих влияние на </w:t>
      </w:r>
      <w:r w:rsidRPr="00857E0F">
        <w:rPr>
          <w:lang w:val="ru-RU"/>
        </w:rPr>
        <w:t>энергоэффективность в секторе ХОКВ, и взаимодействи</w:t>
      </w:r>
      <w:r w:rsidR="00D23468" w:rsidRPr="00857E0F">
        <w:rPr>
          <w:lang w:val="ru-RU"/>
        </w:rPr>
        <w:t>е</w:t>
      </w:r>
      <w:r w:rsidRPr="00857E0F">
        <w:rPr>
          <w:lang w:val="ru-RU"/>
        </w:rPr>
        <w:t xml:space="preserve"> с ними (владельцы оборудования и импортеры, </w:t>
      </w:r>
      <w:r w:rsidR="00642F99" w:rsidRPr="00857E0F">
        <w:rPr>
          <w:lang w:val="ru-RU"/>
        </w:rPr>
        <w:t>отраслевые</w:t>
      </w:r>
      <w:r w:rsidRPr="00857E0F">
        <w:rPr>
          <w:lang w:val="ru-RU"/>
        </w:rPr>
        <w:t xml:space="preserve"> организации и национальные эксперты) и проведение кампании по повышению осведомленности этих заинтересованных сторон (распространение материалов и видеороликов и организация трех информационных семинаров) (48</w:t>
      </w:r>
      <w:r w:rsidR="00395EB6" w:rsidRPr="00857E0F">
        <w:t> </w:t>
      </w:r>
      <w:r w:rsidRPr="00857E0F">
        <w:rPr>
          <w:lang w:val="ru-RU"/>
        </w:rPr>
        <w:t>000 долл. США);</w:t>
      </w:r>
    </w:p>
    <w:p w14:paraId="4EFD8C82" w14:textId="191E3257" w:rsidR="00A85BA8" w:rsidRPr="00857E0F" w:rsidRDefault="00C85ABF" w:rsidP="006B6A0A">
      <w:pPr>
        <w:pStyle w:val="3"/>
        <w:numPr>
          <w:ilvl w:val="2"/>
          <w:numId w:val="24"/>
        </w:numPr>
        <w:rPr>
          <w:lang w:val="ru-RU"/>
        </w:rPr>
      </w:pPr>
      <w:r w:rsidRPr="00857E0F">
        <w:rPr>
          <w:lang w:val="ru-RU"/>
        </w:rPr>
        <w:t xml:space="preserve">проведение двух </w:t>
      </w:r>
      <w:r w:rsidR="00642F99" w:rsidRPr="00857E0F">
        <w:rPr>
          <w:lang w:val="ru-RU"/>
        </w:rPr>
        <w:t xml:space="preserve">учебных </w:t>
      </w:r>
      <w:r w:rsidRPr="00857E0F">
        <w:rPr>
          <w:lang w:val="ru-RU"/>
        </w:rPr>
        <w:t xml:space="preserve">семинаров </w:t>
      </w:r>
      <w:r w:rsidR="00642F99" w:rsidRPr="00857E0F">
        <w:rPr>
          <w:lang w:val="ru-RU"/>
        </w:rPr>
        <w:t>для</w:t>
      </w:r>
      <w:r w:rsidRPr="00857E0F">
        <w:rPr>
          <w:lang w:val="ru-RU"/>
        </w:rPr>
        <w:t xml:space="preserve"> 20 специалистов по энергоэффективности (квалифицированных работников по техническому обслуживанию, владельцев оборудования, аудиторов и представителей учреждений по управлению энергопотреблением)</w:t>
      </w:r>
      <w:r w:rsidR="00642F99" w:rsidRPr="00857E0F">
        <w:rPr>
          <w:lang w:val="ru-RU"/>
        </w:rPr>
        <w:t>, посвященных</w:t>
      </w:r>
      <w:r w:rsidRPr="00857E0F">
        <w:rPr>
          <w:lang w:val="ru-RU"/>
        </w:rPr>
        <w:t xml:space="preserve"> передовым методам обеспечения энергоэффективности в секторе ХОКВ, включая оптимизацию </w:t>
      </w:r>
      <w:r w:rsidR="00642F99" w:rsidRPr="00857E0F">
        <w:rPr>
          <w:lang w:val="ru-RU"/>
        </w:rPr>
        <w:t>систем</w:t>
      </w:r>
      <w:r w:rsidRPr="00857E0F">
        <w:rPr>
          <w:lang w:val="ru-RU"/>
        </w:rPr>
        <w:t xml:space="preserve"> </w:t>
      </w:r>
      <w:r w:rsidR="00C66868" w:rsidRPr="00857E0F">
        <w:rPr>
          <w:lang w:val="ru-RU"/>
        </w:rPr>
        <w:t>ХОКВ</w:t>
      </w:r>
      <w:r w:rsidRPr="00857E0F">
        <w:rPr>
          <w:lang w:val="ru-RU"/>
        </w:rPr>
        <w:t>, применение надлежащей практики технического обслуживания и предотвращение утечек (разработка учебных материалов, организация семинаров и подготовка заключительного доклада) (30</w:t>
      </w:r>
      <w:r w:rsidRPr="00857E0F">
        <w:t> </w:t>
      </w:r>
      <w:r w:rsidRPr="00857E0F">
        <w:rPr>
          <w:lang w:val="ru-RU"/>
        </w:rPr>
        <w:t>000 долл. США);</w:t>
      </w:r>
    </w:p>
    <w:p w14:paraId="36F305DA" w14:textId="40B86524" w:rsidR="002A6FBF" w:rsidRPr="00857E0F" w:rsidRDefault="00C85ABF" w:rsidP="006B6A0A">
      <w:pPr>
        <w:pStyle w:val="3"/>
        <w:numPr>
          <w:ilvl w:val="2"/>
          <w:numId w:val="24"/>
        </w:numPr>
        <w:rPr>
          <w:lang w:val="ru-RU"/>
        </w:rPr>
      </w:pPr>
      <w:r w:rsidRPr="00857E0F">
        <w:rPr>
          <w:lang w:val="ru-RU"/>
        </w:rPr>
        <w:t xml:space="preserve">определение приоритетов и разработка плана действий по повышению </w:t>
      </w:r>
      <w:r w:rsidRPr="00857E0F">
        <w:rPr>
          <w:lang w:val="ru-RU"/>
        </w:rPr>
        <w:lastRenderedPageBreak/>
        <w:t>энергоэффективности в секторе ХОКВ (</w:t>
      </w:r>
      <w:r w:rsidR="00642F99" w:rsidRPr="00857E0F">
        <w:rPr>
          <w:lang w:val="ru-RU"/>
        </w:rPr>
        <w:t>подготовка</w:t>
      </w:r>
      <w:r w:rsidRPr="00857E0F">
        <w:rPr>
          <w:lang w:val="ru-RU"/>
        </w:rPr>
        <w:t xml:space="preserve"> плана действий и проведение двух семинаров) (27</w:t>
      </w:r>
      <w:r w:rsidRPr="00857E0F">
        <w:t> </w:t>
      </w:r>
      <w:r w:rsidRPr="00857E0F">
        <w:rPr>
          <w:lang w:val="ru-RU"/>
        </w:rPr>
        <w:t>000 долл. США);</w:t>
      </w:r>
    </w:p>
    <w:p w14:paraId="60D201A6" w14:textId="6182554B" w:rsidR="006B6A0A" w:rsidRPr="00857E0F" w:rsidRDefault="00C66868" w:rsidP="00502F7D">
      <w:pPr>
        <w:pStyle w:val="2"/>
        <w:ind w:left="1440" w:hanging="720"/>
        <w:rPr>
          <w:lang w:val="ru-RU"/>
        </w:rPr>
      </w:pPr>
      <w:r w:rsidRPr="00857E0F">
        <w:rPr>
          <w:lang w:val="ru-RU"/>
        </w:rPr>
        <w:t xml:space="preserve">осуществление экспериментального проекта по </w:t>
      </w:r>
      <w:r w:rsidR="00C86A61" w:rsidRPr="00857E0F">
        <w:rPr>
          <w:lang w:val="ru-RU"/>
        </w:rPr>
        <w:t>установке</w:t>
      </w:r>
      <w:r w:rsidRPr="00857E0F">
        <w:rPr>
          <w:lang w:val="ru-RU"/>
        </w:rPr>
        <w:t xml:space="preserve"> систем обнаружения утечек (СОУ)</w:t>
      </w:r>
      <w:r w:rsidRPr="00857E0F">
        <w:rPr>
          <w:rStyle w:val="afa"/>
        </w:rPr>
        <w:footnoteReference w:id="5"/>
      </w:r>
      <w:r w:rsidRPr="00857E0F">
        <w:rPr>
          <w:lang w:val="ru-RU"/>
        </w:rPr>
        <w:t xml:space="preserve"> </w:t>
      </w:r>
      <w:r w:rsidR="00125E76" w:rsidRPr="00857E0F">
        <w:rPr>
          <w:lang w:val="ru-RU"/>
        </w:rPr>
        <w:t>на</w:t>
      </w:r>
      <w:r w:rsidRPr="00857E0F">
        <w:rPr>
          <w:lang w:val="ru-RU"/>
        </w:rPr>
        <w:t xml:space="preserve"> стационарном оборудовании, содержащем большое количество ГФУ:</w:t>
      </w:r>
    </w:p>
    <w:p w14:paraId="64ECA8FD" w14:textId="2DBC5E53" w:rsidR="006B6A0A" w:rsidRPr="00857E0F" w:rsidRDefault="00125E76" w:rsidP="006B6A0A">
      <w:pPr>
        <w:pStyle w:val="3"/>
        <w:numPr>
          <w:ilvl w:val="2"/>
          <w:numId w:val="24"/>
        </w:numPr>
        <w:rPr>
          <w:lang w:val="ru-RU"/>
        </w:rPr>
      </w:pPr>
      <w:r w:rsidRPr="00857E0F">
        <w:rPr>
          <w:lang w:val="ru-RU"/>
        </w:rPr>
        <w:t xml:space="preserve">проведение обзора базы данных предприятий с крупногабаритным стационарным ХОКВ и владельцев </w:t>
      </w:r>
      <w:r w:rsidR="00C86A61" w:rsidRPr="00857E0F">
        <w:rPr>
          <w:lang w:val="ru-RU"/>
        </w:rPr>
        <w:t>такого</w:t>
      </w:r>
      <w:r w:rsidRPr="00857E0F">
        <w:rPr>
          <w:lang w:val="ru-RU"/>
        </w:rPr>
        <w:t xml:space="preserve"> оборудования (содержащего 500 или более тонн экв. СО</w:t>
      </w:r>
      <w:r w:rsidRPr="00857E0F">
        <w:rPr>
          <w:vertAlign w:val="subscript"/>
          <w:lang w:val="ru-RU"/>
        </w:rPr>
        <w:t>2</w:t>
      </w:r>
      <w:r w:rsidRPr="00857E0F">
        <w:rPr>
          <w:lang w:val="ru-RU"/>
        </w:rPr>
        <w:t xml:space="preserve"> либо 100 кг или более ГФУ) и организация семинара по установ</w:t>
      </w:r>
      <w:r w:rsidR="00C86A61" w:rsidRPr="00857E0F">
        <w:rPr>
          <w:lang w:val="ru-RU"/>
        </w:rPr>
        <w:t>ке</w:t>
      </w:r>
      <w:r w:rsidRPr="00857E0F">
        <w:rPr>
          <w:lang w:val="ru-RU"/>
        </w:rPr>
        <w:t xml:space="preserve"> СОУ на стационарном ХОКВ (9 000 долл. США);</w:t>
      </w:r>
    </w:p>
    <w:p w14:paraId="25014D7D" w14:textId="2DB78BC3" w:rsidR="006B6A0A" w:rsidRPr="00857E0F" w:rsidRDefault="00125E76" w:rsidP="006B6A0A">
      <w:pPr>
        <w:pStyle w:val="3"/>
        <w:numPr>
          <w:ilvl w:val="2"/>
          <w:numId w:val="24"/>
        </w:numPr>
        <w:rPr>
          <w:lang w:val="ru-RU"/>
        </w:rPr>
      </w:pPr>
      <w:r w:rsidRPr="00857E0F">
        <w:rPr>
          <w:lang w:val="ru-RU"/>
        </w:rPr>
        <w:t>отбор десяти предприятий, на которых будут установлены СОУ, а также анализ моделей и составление технических характеристик СОУ с учетом потребностей каждого бенефициара (10 000 долл. США);</w:t>
      </w:r>
    </w:p>
    <w:p w14:paraId="542F38A4" w14:textId="2B5960EA" w:rsidR="00E25E3D" w:rsidRPr="00857E0F" w:rsidRDefault="006D648E" w:rsidP="006B6A0A">
      <w:pPr>
        <w:pStyle w:val="3"/>
        <w:numPr>
          <w:ilvl w:val="2"/>
          <w:numId w:val="24"/>
        </w:numPr>
        <w:rPr>
          <w:lang w:val="ru-RU"/>
        </w:rPr>
      </w:pPr>
      <w:r w:rsidRPr="00857E0F">
        <w:rPr>
          <w:lang w:val="ru-RU"/>
        </w:rPr>
        <w:t xml:space="preserve">закупка, доставка и установка СОУ, а также </w:t>
      </w:r>
      <w:r w:rsidR="00C86A61" w:rsidRPr="00857E0F">
        <w:rPr>
          <w:lang w:val="ru-RU"/>
        </w:rPr>
        <w:t>обеспечение</w:t>
      </w:r>
      <w:r w:rsidRPr="00857E0F">
        <w:rPr>
          <w:lang w:val="ru-RU"/>
        </w:rPr>
        <w:t xml:space="preserve"> подготовки </w:t>
      </w:r>
      <w:r w:rsidR="0081104D" w:rsidRPr="00857E0F">
        <w:rPr>
          <w:lang w:val="ru-RU"/>
        </w:rPr>
        <w:t xml:space="preserve">десяти бенефициаров </w:t>
      </w:r>
      <w:r w:rsidRPr="00857E0F">
        <w:rPr>
          <w:lang w:val="ru-RU"/>
        </w:rPr>
        <w:t>по вопросам эксплуатации и технического обслуживания (56 000 долл. США).</w:t>
      </w:r>
    </w:p>
    <w:p w14:paraId="2CE140C1" w14:textId="7F4D57E5" w:rsidR="007277B9" w:rsidRPr="00857E0F" w:rsidRDefault="006D648E" w:rsidP="007277B9">
      <w:pPr>
        <w:spacing w:after="240"/>
        <w:rPr>
          <w:u w:val="single"/>
          <w:lang w:val="ru-RU"/>
        </w:rPr>
      </w:pPr>
      <w:r w:rsidRPr="00857E0F">
        <w:rPr>
          <w:u w:val="single"/>
          <w:lang w:val="ru-RU"/>
        </w:rPr>
        <w:t>Общая стоимость экспериментального проекта</w:t>
      </w:r>
    </w:p>
    <w:p w14:paraId="587DEC1A" w14:textId="78A82E16" w:rsidR="007277B9" w:rsidRPr="00857E0F" w:rsidRDefault="006D648E" w:rsidP="007277B9">
      <w:pPr>
        <w:pStyle w:val="1"/>
        <w:numPr>
          <w:ilvl w:val="0"/>
          <w:numId w:val="24"/>
        </w:numPr>
        <w:rPr>
          <w:lang w:val="ru-RU"/>
        </w:rPr>
      </w:pPr>
      <w:r w:rsidRPr="00857E0F">
        <w:rPr>
          <w:lang w:val="ru-RU"/>
        </w:rPr>
        <w:t>Стоимость проекта по поддержанию и/или повышению энергоэффективности замещающих технологий и оборудования в контексте поэтапного сокращения ГФУ составляет 260 000 долл. США плюс эксплуатационные расходы учреждения. Этот проект будет осуществляться с сентября 2025 года по август 2027 года.</w:t>
      </w:r>
    </w:p>
    <w:p w14:paraId="71D77FED" w14:textId="0FFD39D4" w:rsidR="007277B9" w:rsidRPr="00857E0F" w:rsidRDefault="006D648E" w:rsidP="007277B9">
      <w:pPr>
        <w:spacing w:before="360" w:after="240"/>
        <w:jc w:val="center"/>
        <w:rPr>
          <w:b/>
          <w:bCs/>
          <w:lang w:val="ru-RU"/>
        </w:rPr>
      </w:pPr>
      <w:r w:rsidRPr="00857E0F">
        <w:rPr>
          <w:b/>
          <w:bCs/>
          <w:lang w:val="ru-RU"/>
        </w:rPr>
        <w:t>ЗАМЕЧАНИЯ И РЕКОМЕНДАЦИ</w:t>
      </w:r>
      <w:r w:rsidR="00103081" w:rsidRPr="00857E0F">
        <w:rPr>
          <w:b/>
          <w:bCs/>
          <w:lang w:val="ru-RU"/>
        </w:rPr>
        <w:t>Я</w:t>
      </w:r>
      <w:r w:rsidRPr="00857E0F">
        <w:rPr>
          <w:b/>
          <w:bCs/>
          <w:lang w:val="ru-RU"/>
        </w:rPr>
        <w:t xml:space="preserve"> СЕКРЕТАРИАТА</w:t>
      </w:r>
    </w:p>
    <w:p w14:paraId="7353A92C" w14:textId="14C8A266" w:rsidR="007277B9" w:rsidRPr="00857E0F" w:rsidRDefault="006D648E" w:rsidP="007277B9">
      <w:pPr>
        <w:spacing w:after="240"/>
        <w:rPr>
          <w:b/>
          <w:bCs/>
          <w:lang w:val="ru-RU"/>
        </w:rPr>
      </w:pPr>
      <w:r w:rsidRPr="00857E0F">
        <w:rPr>
          <w:b/>
          <w:bCs/>
          <w:lang w:val="ru-RU"/>
        </w:rPr>
        <w:t>Замечания</w:t>
      </w:r>
    </w:p>
    <w:p w14:paraId="6B8DE369" w14:textId="7122794E" w:rsidR="007277B9" w:rsidRPr="00857E0F" w:rsidRDefault="006D648E" w:rsidP="007277B9">
      <w:pPr>
        <w:pStyle w:val="1"/>
        <w:numPr>
          <w:ilvl w:val="0"/>
          <w:numId w:val="24"/>
        </w:numPr>
        <w:rPr>
          <w:lang w:val="ru-RU"/>
        </w:rPr>
      </w:pPr>
      <w:r w:rsidRPr="00857E0F">
        <w:rPr>
          <w:lang w:val="ru-RU"/>
        </w:rPr>
        <w:t xml:space="preserve">Секретариат рассмотрел данное проектное предложение в свете мероприятий, </w:t>
      </w:r>
      <w:r w:rsidR="002823EA" w:rsidRPr="00857E0F">
        <w:rPr>
          <w:lang w:val="ru-RU"/>
        </w:rPr>
        <w:t>описанных</w:t>
      </w:r>
      <w:r w:rsidRPr="00857E0F">
        <w:rPr>
          <w:lang w:val="ru-RU"/>
        </w:rPr>
        <w:t xml:space="preserve"> в решениях 89/6 и 91/65, а также мероприятий, осуществляемых в рамках первого этапа реализации ПВКП.</w:t>
      </w:r>
    </w:p>
    <w:p w14:paraId="3D5A18AC" w14:textId="6BFCA789" w:rsidR="007277B9" w:rsidRPr="00857E0F" w:rsidRDefault="004E3DB2" w:rsidP="00EA656B">
      <w:pPr>
        <w:pStyle w:val="1"/>
        <w:numPr>
          <w:ilvl w:val="0"/>
          <w:numId w:val="24"/>
        </w:numPr>
        <w:rPr>
          <w:lang w:val="ru-RU"/>
        </w:rPr>
      </w:pPr>
      <w:r w:rsidRPr="00857E0F">
        <w:rPr>
          <w:lang w:val="ru-RU"/>
        </w:rPr>
        <w:t xml:space="preserve">В соответствии с решением 91/65 правительство Северной Македонии подтвердило следующее: НОО будет координировать свою деятельность с соответствующими ведомствами по энергоэффективности и национальными органами по стандартизации с целью содействия </w:t>
      </w:r>
      <w:r w:rsidR="002823EA" w:rsidRPr="00857E0F">
        <w:rPr>
          <w:lang w:val="ru-RU"/>
        </w:rPr>
        <w:t xml:space="preserve">рассмотрению </w:t>
      </w:r>
      <w:r w:rsidR="0081104D">
        <w:rPr>
          <w:lang w:val="ru-RU"/>
        </w:rPr>
        <w:t>возможности</w:t>
      </w:r>
      <w:r w:rsidRPr="00857E0F">
        <w:rPr>
          <w:lang w:val="ru-RU"/>
        </w:rPr>
        <w:t xml:space="preserve"> переход</w:t>
      </w:r>
      <w:r w:rsidR="0081104D">
        <w:rPr>
          <w:lang w:val="ru-RU"/>
        </w:rPr>
        <w:t>а</w:t>
      </w:r>
      <w:r w:rsidRPr="00857E0F">
        <w:rPr>
          <w:lang w:val="ru-RU"/>
        </w:rPr>
        <w:t xml:space="preserve"> на новые хладагенты при разработке стандартов энергоэффективности в соответствующих секторах/областях применения; </w:t>
      </w:r>
      <w:r w:rsidR="007F1B06" w:rsidRPr="00857E0F">
        <w:rPr>
          <w:lang w:val="ru-RU"/>
        </w:rPr>
        <w:t>если Северная Македония будет</w:t>
      </w:r>
      <w:r w:rsidR="002823EA" w:rsidRPr="00857E0F">
        <w:rPr>
          <w:lang w:val="ru-RU"/>
        </w:rPr>
        <w:t xml:space="preserve"> использова</w:t>
      </w:r>
      <w:r w:rsidR="007F1B06" w:rsidRPr="00857E0F">
        <w:rPr>
          <w:lang w:val="ru-RU"/>
        </w:rPr>
        <w:t>ть</w:t>
      </w:r>
      <w:r w:rsidR="002823EA" w:rsidRPr="00857E0F">
        <w:rPr>
          <w:lang w:val="ru-RU"/>
        </w:rPr>
        <w:t xml:space="preserve"> или привле</w:t>
      </w:r>
      <w:r w:rsidR="007F1B06" w:rsidRPr="00857E0F">
        <w:rPr>
          <w:lang w:val="ru-RU"/>
        </w:rPr>
        <w:t xml:space="preserve">кать </w:t>
      </w:r>
      <w:r w:rsidRPr="00857E0F">
        <w:rPr>
          <w:lang w:val="ru-RU"/>
        </w:rPr>
        <w:t>финанс</w:t>
      </w:r>
      <w:r w:rsidR="002823EA" w:rsidRPr="00857E0F">
        <w:rPr>
          <w:lang w:val="ru-RU"/>
        </w:rPr>
        <w:t>овы</w:t>
      </w:r>
      <w:r w:rsidR="007F1B06" w:rsidRPr="00857E0F">
        <w:rPr>
          <w:lang w:val="ru-RU"/>
        </w:rPr>
        <w:t>е</w:t>
      </w:r>
      <w:r w:rsidR="002823EA" w:rsidRPr="00857E0F">
        <w:rPr>
          <w:lang w:val="ru-RU"/>
        </w:rPr>
        <w:t xml:space="preserve"> средств</w:t>
      </w:r>
      <w:r w:rsidR="007F1B06" w:rsidRPr="00857E0F">
        <w:rPr>
          <w:lang w:val="ru-RU"/>
        </w:rPr>
        <w:t>а</w:t>
      </w:r>
      <w:r w:rsidRPr="00857E0F">
        <w:rPr>
          <w:lang w:val="ru-RU"/>
        </w:rPr>
        <w:t xml:space="preserve"> из других источников, помимо Многостороннего фонда, </w:t>
      </w:r>
      <w:r w:rsidR="0081104D">
        <w:rPr>
          <w:lang w:val="ru-RU"/>
        </w:rPr>
        <w:t>на</w:t>
      </w:r>
      <w:r w:rsidR="007F1B06" w:rsidRPr="00857E0F">
        <w:rPr>
          <w:lang w:val="ru-RU"/>
        </w:rPr>
        <w:t xml:space="preserve"> </w:t>
      </w:r>
      <w:r w:rsidRPr="00857E0F">
        <w:rPr>
          <w:lang w:val="ru-RU"/>
        </w:rPr>
        <w:t>реализаци</w:t>
      </w:r>
      <w:r w:rsidR="0081104D">
        <w:rPr>
          <w:lang w:val="ru-RU"/>
        </w:rPr>
        <w:t>ю</w:t>
      </w:r>
      <w:r w:rsidRPr="00857E0F">
        <w:rPr>
          <w:lang w:val="ru-RU"/>
        </w:rPr>
        <w:t xml:space="preserve"> связанных с энергоэффективностью компонентов </w:t>
      </w:r>
      <w:r w:rsidR="00E57387" w:rsidRPr="00857E0F">
        <w:rPr>
          <w:lang w:val="ru-RU"/>
        </w:rPr>
        <w:t>при</w:t>
      </w:r>
      <w:r w:rsidRPr="00857E0F">
        <w:rPr>
          <w:lang w:val="ru-RU"/>
        </w:rPr>
        <w:t xml:space="preserve"> постепенно</w:t>
      </w:r>
      <w:r w:rsidR="00E57387" w:rsidRPr="00857E0F">
        <w:rPr>
          <w:lang w:val="ru-RU"/>
        </w:rPr>
        <w:t>м</w:t>
      </w:r>
      <w:r w:rsidRPr="00857E0F">
        <w:rPr>
          <w:lang w:val="ru-RU"/>
        </w:rPr>
        <w:t xml:space="preserve"> сокращени</w:t>
      </w:r>
      <w:r w:rsidR="00E57387" w:rsidRPr="00857E0F">
        <w:rPr>
          <w:lang w:val="ru-RU"/>
        </w:rPr>
        <w:t>и</w:t>
      </w:r>
      <w:r w:rsidRPr="00857E0F">
        <w:rPr>
          <w:lang w:val="ru-RU"/>
        </w:rPr>
        <w:t xml:space="preserve"> ГФУ</w:t>
      </w:r>
      <w:r w:rsidR="007F1B06" w:rsidRPr="00857E0F">
        <w:rPr>
          <w:lang w:val="ru-RU"/>
        </w:rPr>
        <w:t xml:space="preserve">, то </w:t>
      </w:r>
      <w:r w:rsidRPr="00857E0F">
        <w:rPr>
          <w:lang w:val="ru-RU"/>
        </w:rPr>
        <w:t xml:space="preserve">осуществление </w:t>
      </w:r>
      <w:r w:rsidR="00602546" w:rsidRPr="00857E0F">
        <w:rPr>
          <w:lang w:val="ru-RU"/>
        </w:rPr>
        <w:t>этого</w:t>
      </w:r>
      <w:r w:rsidRPr="00857E0F">
        <w:rPr>
          <w:lang w:val="ru-RU"/>
        </w:rPr>
        <w:t xml:space="preserve"> проекта не приведет к дублированию мероприятий, финансируемых Многосторонним фондом и мероприятий, финансируемых из других источников; по мере необходимости будет предоставляться информация о ходе осуществления проекта, достигнутых результатах и основных извлеченных уроках;</w:t>
      </w:r>
      <w:r w:rsidR="00F01121" w:rsidRPr="00857E0F">
        <w:rPr>
          <w:lang w:val="ru-RU"/>
        </w:rPr>
        <w:t xml:space="preserve"> срок </w:t>
      </w:r>
      <w:r w:rsidR="00E57387" w:rsidRPr="00857E0F">
        <w:rPr>
          <w:lang w:val="ru-RU"/>
        </w:rPr>
        <w:t>реализации</w:t>
      </w:r>
      <w:r w:rsidR="00F01121" w:rsidRPr="00857E0F">
        <w:rPr>
          <w:lang w:val="ru-RU"/>
        </w:rPr>
        <w:t xml:space="preserve"> проекта будет составлять не более 36 месяцев с </w:t>
      </w:r>
      <w:r w:rsidR="00E57387" w:rsidRPr="00857E0F">
        <w:rPr>
          <w:lang w:val="ru-RU"/>
        </w:rPr>
        <w:t>даты</w:t>
      </w:r>
      <w:r w:rsidR="00F01121" w:rsidRPr="00857E0F">
        <w:rPr>
          <w:lang w:val="ru-RU"/>
        </w:rPr>
        <w:t xml:space="preserve"> его утверждения Исполнительным комитетом, а подробный </w:t>
      </w:r>
      <w:r w:rsidR="00F01121" w:rsidRPr="00857E0F">
        <w:rPr>
          <w:lang w:val="ru-RU"/>
        </w:rPr>
        <w:lastRenderedPageBreak/>
        <w:t xml:space="preserve">доклад об осуществлении проекта будет представлен Исполнительному комитету в течение шести месяцев </w:t>
      </w:r>
      <w:r w:rsidR="0081104D">
        <w:rPr>
          <w:lang w:val="ru-RU"/>
        </w:rPr>
        <w:t>с даты его</w:t>
      </w:r>
      <w:r w:rsidR="00F01121" w:rsidRPr="00857E0F">
        <w:rPr>
          <w:lang w:val="ru-RU"/>
        </w:rPr>
        <w:t xml:space="preserve"> завершения.</w:t>
      </w:r>
    </w:p>
    <w:p w14:paraId="44715D1E" w14:textId="73BE04FD" w:rsidR="007277B9" w:rsidRPr="00857E0F" w:rsidRDefault="00F01121" w:rsidP="007277B9">
      <w:pPr>
        <w:pStyle w:val="1"/>
        <w:keepNext/>
        <w:numPr>
          <w:ilvl w:val="0"/>
          <w:numId w:val="0"/>
        </w:numPr>
        <w:tabs>
          <w:tab w:val="left" w:pos="720"/>
        </w:tabs>
        <w:rPr>
          <w:u w:val="single"/>
          <w:lang w:val="ru-RU"/>
        </w:rPr>
      </w:pPr>
      <w:r w:rsidRPr="00857E0F">
        <w:rPr>
          <w:u w:val="single"/>
          <w:lang w:val="ru-RU"/>
        </w:rPr>
        <w:t>Полити</w:t>
      </w:r>
      <w:r w:rsidR="00047B4C" w:rsidRPr="00857E0F">
        <w:rPr>
          <w:u w:val="single"/>
          <w:lang w:val="ru-RU"/>
        </w:rPr>
        <w:t>ческая,</w:t>
      </w:r>
      <w:r w:rsidRPr="00857E0F">
        <w:rPr>
          <w:u w:val="single"/>
          <w:lang w:val="ru-RU"/>
        </w:rPr>
        <w:t xml:space="preserve"> нормативн</w:t>
      </w:r>
      <w:r w:rsidR="00047B4C" w:rsidRPr="00857E0F">
        <w:rPr>
          <w:u w:val="single"/>
          <w:lang w:val="ru-RU"/>
        </w:rPr>
        <w:t xml:space="preserve">ая и </w:t>
      </w:r>
      <w:r w:rsidRPr="00857E0F">
        <w:rPr>
          <w:u w:val="single"/>
          <w:lang w:val="ru-RU"/>
        </w:rPr>
        <w:t>институциональная база</w:t>
      </w:r>
    </w:p>
    <w:p w14:paraId="52B7606F" w14:textId="753F1060" w:rsidR="00F10473" w:rsidRPr="00857E0F" w:rsidRDefault="00B32A95" w:rsidP="001200D5">
      <w:pPr>
        <w:pStyle w:val="1"/>
        <w:numPr>
          <w:ilvl w:val="0"/>
          <w:numId w:val="24"/>
        </w:numPr>
        <w:rPr>
          <w:lang w:val="ru-RU"/>
        </w:rPr>
      </w:pPr>
      <w:r w:rsidRPr="00857E0F">
        <w:rPr>
          <w:lang w:val="ru-RU"/>
        </w:rPr>
        <w:t xml:space="preserve">В ходе рассмотрения вопроса о контроле величины ПГП хладагентов выяснилось, что в настоящее время не существует официальных </w:t>
      </w:r>
      <w:r w:rsidR="00DA7FE3" w:rsidRPr="00857E0F">
        <w:rPr>
          <w:lang w:val="ru-RU"/>
        </w:rPr>
        <w:t>документов,</w:t>
      </w:r>
      <w:r w:rsidRPr="00857E0F">
        <w:rPr>
          <w:lang w:val="ru-RU"/>
        </w:rPr>
        <w:t xml:space="preserve"> огранич</w:t>
      </w:r>
      <w:r w:rsidR="00DA7FE3" w:rsidRPr="00857E0F">
        <w:rPr>
          <w:lang w:val="ru-RU"/>
        </w:rPr>
        <w:t>ивающих</w:t>
      </w:r>
      <w:r w:rsidRPr="00857E0F">
        <w:rPr>
          <w:lang w:val="ru-RU"/>
        </w:rPr>
        <w:t xml:space="preserve"> величин</w:t>
      </w:r>
      <w:r w:rsidR="00DA7FE3" w:rsidRPr="00857E0F">
        <w:rPr>
          <w:lang w:val="ru-RU"/>
        </w:rPr>
        <w:t>у</w:t>
      </w:r>
      <w:r w:rsidRPr="00857E0F">
        <w:rPr>
          <w:lang w:val="ru-RU"/>
        </w:rPr>
        <w:t xml:space="preserve"> </w:t>
      </w:r>
      <w:r w:rsidR="00DA7FE3" w:rsidRPr="00857E0F">
        <w:rPr>
          <w:lang w:val="ru-RU"/>
        </w:rPr>
        <w:t xml:space="preserve">ПГП используемых в ХОКВ </w:t>
      </w:r>
      <w:r w:rsidRPr="00857E0F">
        <w:rPr>
          <w:lang w:val="ru-RU"/>
        </w:rPr>
        <w:t xml:space="preserve">хладагентов, однако для решения этой проблемы был разработан ряд нормативных актов, которые, как ожидается, будут приняты к концу 2025 года. В частности, речь идет о приказе, запрещающем импорт и </w:t>
      </w:r>
      <w:r w:rsidR="00DA7FE3" w:rsidRPr="00857E0F">
        <w:rPr>
          <w:lang w:val="ru-RU"/>
        </w:rPr>
        <w:t>выпуск</w:t>
      </w:r>
      <w:r w:rsidRPr="00857E0F">
        <w:rPr>
          <w:lang w:val="ru-RU"/>
        </w:rPr>
        <w:t xml:space="preserve"> на рын</w:t>
      </w:r>
      <w:r w:rsidR="00DA7FE3" w:rsidRPr="00857E0F">
        <w:rPr>
          <w:lang w:val="ru-RU"/>
        </w:rPr>
        <w:t>ок</w:t>
      </w:r>
      <w:r w:rsidRPr="00857E0F">
        <w:rPr>
          <w:lang w:val="ru-RU"/>
        </w:rPr>
        <w:t xml:space="preserve"> бытовых и коммерческих холодильников и морозильников, а также оборудования, содержащего ГФУ с ПГП </w:t>
      </w:r>
      <w:r w:rsidR="00835522" w:rsidRPr="00857E0F">
        <w:rPr>
          <w:lang w:val="ru-RU"/>
        </w:rPr>
        <w:t>в</w:t>
      </w:r>
      <w:r w:rsidR="00DA7FE3" w:rsidRPr="00857E0F">
        <w:rPr>
          <w:lang w:val="ru-RU"/>
        </w:rPr>
        <w:t xml:space="preserve"> </w:t>
      </w:r>
      <w:r w:rsidRPr="00857E0F">
        <w:rPr>
          <w:lang w:val="ru-RU"/>
        </w:rPr>
        <w:t xml:space="preserve">150 </w:t>
      </w:r>
      <w:r w:rsidR="00835522" w:rsidRPr="00857E0F">
        <w:rPr>
          <w:lang w:val="ru-RU"/>
        </w:rPr>
        <w:t xml:space="preserve">единиц </w:t>
      </w:r>
      <w:r w:rsidRPr="00857E0F">
        <w:rPr>
          <w:lang w:val="ru-RU"/>
        </w:rPr>
        <w:t>и</w:t>
      </w:r>
      <w:r w:rsidR="00835522" w:rsidRPr="00857E0F">
        <w:rPr>
          <w:lang w:val="ru-RU"/>
        </w:rPr>
        <w:t>ли</w:t>
      </w:r>
      <w:r w:rsidRPr="00857E0F">
        <w:rPr>
          <w:lang w:val="ru-RU"/>
        </w:rPr>
        <w:t xml:space="preserve"> </w:t>
      </w:r>
      <w:r w:rsidR="00835522" w:rsidRPr="00857E0F">
        <w:rPr>
          <w:lang w:val="ru-RU"/>
        </w:rPr>
        <w:t>более</w:t>
      </w:r>
      <w:r w:rsidRPr="00857E0F">
        <w:rPr>
          <w:lang w:val="ru-RU"/>
        </w:rPr>
        <w:t xml:space="preserve">, и приказе, запрещающем импорт и </w:t>
      </w:r>
      <w:r w:rsidR="00DA7FE3" w:rsidRPr="00857E0F">
        <w:rPr>
          <w:lang w:val="ru-RU"/>
        </w:rPr>
        <w:t>выпуск</w:t>
      </w:r>
      <w:r w:rsidRPr="00857E0F">
        <w:rPr>
          <w:lang w:val="ru-RU"/>
        </w:rPr>
        <w:t xml:space="preserve"> на рын</w:t>
      </w:r>
      <w:r w:rsidR="00DA7FE3" w:rsidRPr="00857E0F">
        <w:rPr>
          <w:lang w:val="ru-RU"/>
        </w:rPr>
        <w:t>ок</w:t>
      </w:r>
      <w:r w:rsidRPr="00857E0F">
        <w:rPr>
          <w:lang w:val="ru-RU"/>
        </w:rPr>
        <w:t xml:space="preserve"> автономного и раздельного оборудования для кондиционирования воздуха, содержащего ГФУ с ПГП </w:t>
      </w:r>
      <w:r w:rsidR="00835522" w:rsidRPr="00857E0F">
        <w:rPr>
          <w:lang w:val="ru-RU"/>
        </w:rPr>
        <w:t>в</w:t>
      </w:r>
      <w:r w:rsidR="00DA7FE3" w:rsidRPr="00857E0F">
        <w:rPr>
          <w:lang w:val="ru-RU"/>
        </w:rPr>
        <w:t xml:space="preserve"> </w:t>
      </w:r>
      <w:r w:rsidRPr="00857E0F">
        <w:rPr>
          <w:lang w:val="ru-RU"/>
        </w:rPr>
        <w:t xml:space="preserve">2500 </w:t>
      </w:r>
      <w:r w:rsidR="00835522" w:rsidRPr="00857E0F">
        <w:rPr>
          <w:lang w:val="ru-RU"/>
        </w:rPr>
        <w:t xml:space="preserve">единиц </w:t>
      </w:r>
      <w:r w:rsidRPr="00857E0F">
        <w:rPr>
          <w:lang w:val="ru-RU"/>
        </w:rPr>
        <w:t>и</w:t>
      </w:r>
      <w:r w:rsidR="00835522" w:rsidRPr="00857E0F">
        <w:rPr>
          <w:lang w:val="ru-RU"/>
        </w:rPr>
        <w:t>ли</w:t>
      </w:r>
      <w:r w:rsidRPr="00857E0F">
        <w:rPr>
          <w:lang w:val="ru-RU"/>
        </w:rPr>
        <w:t xml:space="preserve"> </w:t>
      </w:r>
      <w:r w:rsidR="00835522" w:rsidRPr="00857E0F">
        <w:rPr>
          <w:lang w:val="ru-RU"/>
        </w:rPr>
        <w:t>более</w:t>
      </w:r>
      <w:r w:rsidRPr="00857E0F">
        <w:rPr>
          <w:lang w:val="ru-RU"/>
        </w:rPr>
        <w:t>.</w:t>
      </w:r>
    </w:p>
    <w:p w14:paraId="4EE83661" w14:textId="1603B6D1" w:rsidR="00F002B3" w:rsidRPr="00857E0F" w:rsidRDefault="00DD2CC6" w:rsidP="001200D5">
      <w:pPr>
        <w:pStyle w:val="1"/>
        <w:numPr>
          <w:ilvl w:val="0"/>
          <w:numId w:val="24"/>
        </w:numPr>
        <w:rPr>
          <w:lang w:val="ru-RU"/>
        </w:rPr>
      </w:pPr>
      <w:r w:rsidRPr="00857E0F">
        <w:rPr>
          <w:lang w:val="ru-RU"/>
        </w:rPr>
        <w:t xml:space="preserve">Северная Македония разработала </w:t>
      </w:r>
      <w:r w:rsidR="00835522" w:rsidRPr="00857E0F">
        <w:rPr>
          <w:lang w:val="ru-RU"/>
        </w:rPr>
        <w:t>МСЭ</w:t>
      </w:r>
      <w:r w:rsidRPr="00857E0F">
        <w:rPr>
          <w:lang w:val="ru-RU"/>
        </w:rPr>
        <w:t xml:space="preserve"> для ХОКВ, однако ей еще предстоит создать институциональную</w:t>
      </w:r>
      <w:r w:rsidR="00835522" w:rsidRPr="00857E0F">
        <w:rPr>
          <w:lang w:val="ru-RU"/>
        </w:rPr>
        <w:t xml:space="preserve"> основу</w:t>
      </w:r>
      <w:r w:rsidRPr="00857E0F">
        <w:rPr>
          <w:lang w:val="ru-RU"/>
        </w:rPr>
        <w:t xml:space="preserve"> и механизм обеспечения соблюдения </w:t>
      </w:r>
      <w:r w:rsidR="00835522" w:rsidRPr="00857E0F">
        <w:rPr>
          <w:lang w:val="ru-RU"/>
        </w:rPr>
        <w:t>МСЭ</w:t>
      </w:r>
      <w:r w:rsidRPr="00857E0F">
        <w:rPr>
          <w:lang w:val="ru-RU"/>
        </w:rPr>
        <w:t xml:space="preserve"> в секторе ХОКВ, а также наладить координацию между ведомствами по</w:t>
      </w:r>
      <w:r w:rsidR="00835522" w:rsidRPr="00857E0F">
        <w:rPr>
          <w:lang w:val="ru-RU"/>
        </w:rPr>
        <w:t xml:space="preserve"> </w:t>
      </w:r>
      <w:r w:rsidRPr="00857E0F">
        <w:rPr>
          <w:lang w:val="ru-RU"/>
        </w:rPr>
        <w:t>энергоэффективности и НОО.</w:t>
      </w:r>
      <w:r w:rsidR="00C77F71" w:rsidRPr="00857E0F">
        <w:rPr>
          <w:lang w:val="ru-RU"/>
        </w:rPr>
        <w:t xml:space="preserve"> Ожидается, что предлагаемые в рамках экспериментального проекта мероприятия, в частности </w:t>
      </w:r>
      <w:r w:rsidR="00835522" w:rsidRPr="00857E0F">
        <w:rPr>
          <w:lang w:val="ru-RU"/>
        </w:rPr>
        <w:t>формирование</w:t>
      </w:r>
      <w:r w:rsidR="00C77F71" w:rsidRPr="00857E0F">
        <w:rPr>
          <w:lang w:val="ru-RU"/>
        </w:rPr>
        <w:t xml:space="preserve"> национальн</w:t>
      </w:r>
      <w:r w:rsidR="00835522" w:rsidRPr="00857E0F">
        <w:rPr>
          <w:lang w:val="ru-RU"/>
        </w:rPr>
        <w:t xml:space="preserve">ой базы </w:t>
      </w:r>
      <w:r w:rsidR="00C77F71" w:rsidRPr="00857E0F">
        <w:rPr>
          <w:lang w:val="ru-RU"/>
        </w:rPr>
        <w:t xml:space="preserve">в области энергоэффективности и активизация внедрения </w:t>
      </w:r>
      <w:r w:rsidR="00835522" w:rsidRPr="00857E0F">
        <w:rPr>
          <w:lang w:val="ru-RU"/>
        </w:rPr>
        <w:t>МСЭ</w:t>
      </w:r>
      <w:r w:rsidR="00C77F71" w:rsidRPr="00857E0F">
        <w:rPr>
          <w:lang w:val="ru-RU"/>
        </w:rPr>
        <w:t xml:space="preserve"> и системы маркировки, позволят достичь поставленной цели путем стимулирования всех заинтересованных сторон, повышения осведомленности, установления приоритетов и планирования совместных действий по обеспечению устойчивой основы для внедрения и контроля соблюдения </w:t>
      </w:r>
      <w:r w:rsidR="00835522" w:rsidRPr="00857E0F">
        <w:rPr>
          <w:lang w:val="ru-RU"/>
        </w:rPr>
        <w:t>МСЭ</w:t>
      </w:r>
      <w:r w:rsidR="00C77F71" w:rsidRPr="00857E0F">
        <w:rPr>
          <w:lang w:val="ru-RU"/>
        </w:rPr>
        <w:t xml:space="preserve"> в секторе ХОКВ.</w:t>
      </w:r>
    </w:p>
    <w:p w14:paraId="3F7CA713" w14:textId="04F7D1CA" w:rsidR="007277B9" w:rsidRPr="00857E0F" w:rsidRDefault="00C77F71" w:rsidP="007277B9">
      <w:pPr>
        <w:keepNext/>
        <w:spacing w:after="240"/>
        <w:rPr>
          <w:u w:val="single"/>
          <w:lang w:val="ru-RU"/>
        </w:rPr>
      </w:pPr>
      <w:r w:rsidRPr="00857E0F">
        <w:rPr>
          <w:u w:val="single"/>
          <w:lang w:val="ru-RU"/>
        </w:rPr>
        <w:t>Вопросы, связанные с техническими аспектами и расходами</w:t>
      </w:r>
    </w:p>
    <w:p w14:paraId="7841E0A2" w14:textId="26B01AD6" w:rsidR="002F7E02" w:rsidRPr="00857E0F" w:rsidRDefault="0094088D" w:rsidP="00C63824">
      <w:pPr>
        <w:pStyle w:val="1"/>
        <w:numPr>
          <w:ilvl w:val="0"/>
          <w:numId w:val="24"/>
        </w:numPr>
        <w:rPr>
          <w:lang w:val="ru-RU"/>
        </w:rPr>
      </w:pPr>
      <w:r w:rsidRPr="00857E0F">
        <w:rPr>
          <w:lang w:val="ru-RU"/>
        </w:rPr>
        <w:t>Секретариат отметил, что установка СОУ на крупногабаритном стационарном ХОКВ позволит конечным пользователям своевременно обнаруживать утечки и минимизировать объем</w:t>
      </w:r>
      <w:r w:rsidR="00CA6F90" w:rsidRPr="00857E0F">
        <w:rPr>
          <w:lang w:val="ru-RU"/>
        </w:rPr>
        <w:t>ы</w:t>
      </w:r>
      <w:r w:rsidRPr="00857E0F">
        <w:rPr>
          <w:lang w:val="ru-RU"/>
        </w:rPr>
        <w:t xml:space="preserve"> утечек хладагент</w:t>
      </w:r>
      <w:r w:rsidR="00CA6F90" w:rsidRPr="00857E0F">
        <w:rPr>
          <w:lang w:val="ru-RU"/>
        </w:rPr>
        <w:t>ов</w:t>
      </w:r>
      <w:r w:rsidRPr="00857E0F">
        <w:rPr>
          <w:lang w:val="ru-RU"/>
        </w:rPr>
        <w:t>. Это также будет способствовать скорейшему принятию мер по устранению утечек и поддержанию необходимого уровня хладагент</w:t>
      </w:r>
      <w:r w:rsidR="00CA6F90" w:rsidRPr="00857E0F">
        <w:rPr>
          <w:lang w:val="ru-RU"/>
        </w:rPr>
        <w:t>ов</w:t>
      </w:r>
      <w:r w:rsidRPr="00857E0F">
        <w:rPr>
          <w:lang w:val="ru-RU"/>
        </w:rPr>
        <w:t xml:space="preserve"> для обеспечения оптимальной работы оборудования и энергоэффективности установок. Это соответствует цели, изложенной в решении 91/65. Конечные пользователи, участвующие в экспериментальном проекте, будут отслеживать улучшения в области энергоэффективности и отчитываться перед НОО на ежегодной основе.</w:t>
      </w:r>
    </w:p>
    <w:p w14:paraId="3EF7223D" w14:textId="66C72CD6" w:rsidR="007277B9" w:rsidRPr="00857E0F" w:rsidRDefault="00122C80" w:rsidP="00C63824">
      <w:pPr>
        <w:pStyle w:val="1"/>
        <w:numPr>
          <w:ilvl w:val="0"/>
          <w:numId w:val="24"/>
        </w:numPr>
        <w:rPr>
          <w:lang w:val="ru-RU"/>
        </w:rPr>
      </w:pPr>
      <w:r w:rsidRPr="00857E0F">
        <w:rPr>
          <w:lang w:val="ru-RU"/>
        </w:rPr>
        <w:t xml:space="preserve">После рассмотрения </w:t>
      </w:r>
      <w:r w:rsidR="00CA6F90" w:rsidRPr="00857E0F">
        <w:rPr>
          <w:lang w:val="ru-RU"/>
        </w:rPr>
        <w:t xml:space="preserve">информации о </w:t>
      </w:r>
      <w:r w:rsidRPr="00857E0F">
        <w:rPr>
          <w:lang w:val="ru-RU"/>
        </w:rPr>
        <w:t>мероприяти</w:t>
      </w:r>
      <w:r w:rsidR="00CA6F90" w:rsidRPr="00857E0F">
        <w:rPr>
          <w:lang w:val="ru-RU"/>
        </w:rPr>
        <w:t>ях</w:t>
      </w:r>
      <w:r w:rsidRPr="00857E0F">
        <w:rPr>
          <w:lang w:val="ru-RU"/>
        </w:rPr>
        <w:t>, результат</w:t>
      </w:r>
      <w:r w:rsidR="00CA6F90" w:rsidRPr="00857E0F">
        <w:rPr>
          <w:lang w:val="ru-RU"/>
        </w:rPr>
        <w:t>ах</w:t>
      </w:r>
      <w:r w:rsidRPr="00857E0F">
        <w:rPr>
          <w:lang w:val="ru-RU"/>
        </w:rPr>
        <w:t xml:space="preserve"> и расход</w:t>
      </w:r>
      <w:r w:rsidR="00CA6F90" w:rsidRPr="00857E0F">
        <w:rPr>
          <w:lang w:val="ru-RU"/>
        </w:rPr>
        <w:t>ах</w:t>
      </w:r>
      <w:r w:rsidRPr="00857E0F">
        <w:rPr>
          <w:lang w:val="ru-RU"/>
        </w:rPr>
        <w:t xml:space="preserve"> проект был дополнительно оптимизирован с точки зрения затрат с учетом других имеющихся финансовых </w:t>
      </w:r>
      <w:r w:rsidR="00CA6F90" w:rsidRPr="00857E0F">
        <w:rPr>
          <w:lang w:val="ru-RU"/>
        </w:rPr>
        <w:t>средств</w:t>
      </w:r>
      <w:r w:rsidRPr="00857E0F">
        <w:rPr>
          <w:lang w:val="ru-RU"/>
        </w:rPr>
        <w:t>, предназначенных для определенных видов деятельности.</w:t>
      </w:r>
      <w:r w:rsidR="00543BA7" w:rsidRPr="00857E0F">
        <w:rPr>
          <w:lang w:val="ru-RU"/>
        </w:rPr>
        <w:t xml:space="preserve"> </w:t>
      </w:r>
      <w:r w:rsidR="003A2EDE" w:rsidRPr="00857E0F">
        <w:rPr>
          <w:lang w:val="ru-RU"/>
        </w:rPr>
        <w:t>Два м</w:t>
      </w:r>
      <w:r w:rsidR="00543BA7" w:rsidRPr="00857E0F">
        <w:rPr>
          <w:lang w:val="ru-RU"/>
        </w:rPr>
        <w:t xml:space="preserve">ероприятия, </w:t>
      </w:r>
      <w:r w:rsidR="003C1944">
        <w:rPr>
          <w:lang w:val="ru-RU"/>
        </w:rPr>
        <w:t>указанные</w:t>
      </w:r>
      <w:r w:rsidR="00543BA7" w:rsidRPr="00857E0F">
        <w:rPr>
          <w:lang w:val="ru-RU"/>
        </w:rPr>
        <w:t xml:space="preserve"> в подпунктах а) </w:t>
      </w:r>
      <w:proofErr w:type="spellStart"/>
      <w:r w:rsidR="00543BA7" w:rsidRPr="00857E0F">
        <w:rPr>
          <w:lang w:val="ru-RU"/>
        </w:rPr>
        <w:t>ii</w:t>
      </w:r>
      <w:proofErr w:type="spellEnd"/>
      <w:r w:rsidR="00543BA7" w:rsidRPr="00857E0F">
        <w:rPr>
          <w:lang w:val="ru-RU"/>
        </w:rPr>
        <w:t xml:space="preserve">) и b) </w:t>
      </w:r>
      <w:proofErr w:type="spellStart"/>
      <w:r w:rsidR="00543BA7" w:rsidRPr="00857E0F">
        <w:rPr>
          <w:lang w:val="ru-RU"/>
        </w:rPr>
        <w:t>iii</w:t>
      </w:r>
      <w:proofErr w:type="spellEnd"/>
      <w:r w:rsidR="00543BA7" w:rsidRPr="00857E0F">
        <w:rPr>
          <w:lang w:val="ru-RU"/>
        </w:rPr>
        <w:t xml:space="preserve">) пункта 12, были объединены, поскольку оба они </w:t>
      </w:r>
      <w:r w:rsidR="003A2EDE" w:rsidRPr="00857E0F">
        <w:rPr>
          <w:lang w:val="ru-RU"/>
        </w:rPr>
        <w:t>предусматривают</w:t>
      </w:r>
      <w:r w:rsidR="00543BA7" w:rsidRPr="00857E0F">
        <w:rPr>
          <w:lang w:val="ru-RU"/>
        </w:rPr>
        <w:t xml:space="preserve"> определение национальных приоритетов и разработку планов </w:t>
      </w:r>
      <w:r w:rsidR="003A2EDE" w:rsidRPr="00857E0F">
        <w:rPr>
          <w:lang w:val="ru-RU"/>
        </w:rPr>
        <w:t>по</w:t>
      </w:r>
      <w:r w:rsidR="00543BA7" w:rsidRPr="00857E0F">
        <w:rPr>
          <w:lang w:val="ru-RU"/>
        </w:rPr>
        <w:t xml:space="preserve"> обеспечени</w:t>
      </w:r>
      <w:r w:rsidR="003A2EDE" w:rsidRPr="00857E0F">
        <w:rPr>
          <w:lang w:val="ru-RU"/>
        </w:rPr>
        <w:t>ю</w:t>
      </w:r>
      <w:r w:rsidR="00543BA7" w:rsidRPr="00857E0F">
        <w:rPr>
          <w:lang w:val="ru-RU"/>
        </w:rPr>
        <w:t xml:space="preserve"> энергоэффективности в секторе ХОКВ.</w:t>
      </w:r>
      <w:r w:rsidR="00B558F3" w:rsidRPr="00857E0F">
        <w:rPr>
          <w:lang w:val="ru-RU"/>
        </w:rPr>
        <w:t xml:space="preserve"> Расходы в связи с пересмотром законодательства и обновлением национального плана по повышению энергоэффективности в секторе ХОКВ были снижены с 80 000 до 37 000 долл. США</w:t>
      </w:r>
      <w:r w:rsidR="003A2EDE" w:rsidRPr="00857E0F">
        <w:rPr>
          <w:lang w:val="ru-RU"/>
        </w:rPr>
        <w:t>,</w:t>
      </w:r>
      <w:r w:rsidR="00B558F3" w:rsidRPr="00857E0F">
        <w:rPr>
          <w:lang w:val="ru-RU"/>
        </w:rPr>
        <w:t xml:space="preserve"> при </w:t>
      </w:r>
      <w:r w:rsidR="003A2EDE" w:rsidRPr="00857E0F">
        <w:rPr>
          <w:lang w:val="ru-RU"/>
        </w:rPr>
        <w:t>этом акцент был сделан на</w:t>
      </w:r>
      <w:r w:rsidR="00B558F3" w:rsidRPr="00857E0F">
        <w:rPr>
          <w:lang w:val="ru-RU"/>
        </w:rPr>
        <w:t xml:space="preserve"> координаци</w:t>
      </w:r>
      <w:r w:rsidR="003A2EDE" w:rsidRPr="00857E0F">
        <w:rPr>
          <w:lang w:val="ru-RU"/>
        </w:rPr>
        <w:t>ю</w:t>
      </w:r>
      <w:r w:rsidR="00B558F3" w:rsidRPr="00857E0F">
        <w:rPr>
          <w:lang w:val="ru-RU"/>
        </w:rPr>
        <w:t xml:space="preserve"> действий заинтересованных сторон и внедрени</w:t>
      </w:r>
      <w:r w:rsidR="003A2EDE" w:rsidRPr="00857E0F">
        <w:rPr>
          <w:lang w:val="ru-RU"/>
        </w:rPr>
        <w:t>е</w:t>
      </w:r>
      <w:r w:rsidR="00B558F3" w:rsidRPr="00857E0F">
        <w:rPr>
          <w:lang w:val="ru-RU"/>
        </w:rPr>
        <w:t xml:space="preserve"> </w:t>
      </w:r>
      <w:r w:rsidR="003A2EDE" w:rsidRPr="00857E0F">
        <w:rPr>
          <w:lang w:val="ru-RU"/>
        </w:rPr>
        <w:t>МСЭ;</w:t>
      </w:r>
      <w:r w:rsidR="00B558F3" w:rsidRPr="00857E0F">
        <w:rPr>
          <w:lang w:val="ru-RU"/>
        </w:rPr>
        <w:t xml:space="preserve"> расходы в связи с активизацией внедрения </w:t>
      </w:r>
      <w:r w:rsidR="003A2EDE" w:rsidRPr="00857E0F">
        <w:rPr>
          <w:lang w:val="ru-RU"/>
        </w:rPr>
        <w:t>МСЭ</w:t>
      </w:r>
      <w:r w:rsidR="00B558F3" w:rsidRPr="00857E0F">
        <w:rPr>
          <w:lang w:val="ru-RU"/>
        </w:rPr>
        <w:t xml:space="preserve"> и системы маркировки были увеличены со 105 000 до 108 000 долл. США </w:t>
      </w:r>
      <w:r w:rsidR="001715BA" w:rsidRPr="00857E0F">
        <w:rPr>
          <w:lang w:val="ru-RU"/>
        </w:rPr>
        <w:t>в результате включения</w:t>
      </w:r>
      <w:r w:rsidR="00B558F3" w:rsidRPr="00857E0F">
        <w:rPr>
          <w:lang w:val="ru-RU"/>
        </w:rPr>
        <w:t xml:space="preserve"> дополнительн</w:t>
      </w:r>
      <w:r w:rsidR="001715BA" w:rsidRPr="00857E0F">
        <w:rPr>
          <w:lang w:val="ru-RU"/>
        </w:rPr>
        <w:t xml:space="preserve">ых мероприятий </w:t>
      </w:r>
      <w:r w:rsidR="00B558F3" w:rsidRPr="00857E0F">
        <w:rPr>
          <w:lang w:val="ru-RU"/>
        </w:rPr>
        <w:t>по подготовке учебных материалов</w:t>
      </w:r>
      <w:r w:rsidR="003A2EDE" w:rsidRPr="00857E0F">
        <w:rPr>
          <w:lang w:val="ru-RU"/>
        </w:rPr>
        <w:t>;</w:t>
      </w:r>
      <w:r w:rsidR="00B558F3" w:rsidRPr="00857E0F">
        <w:rPr>
          <w:lang w:val="ru-RU"/>
        </w:rPr>
        <w:t xml:space="preserve"> расходы в связи с установкой СОУ были увеличены с 75 000 до 96 000 долл. США в целях поддержки </w:t>
      </w:r>
      <w:r w:rsidR="001715BA" w:rsidRPr="00857E0F">
        <w:rPr>
          <w:lang w:val="ru-RU"/>
        </w:rPr>
        <w:t xml:space="preserve">мероприятий по </w:t>
      </w:r>
      <w:r w:rsidR="00B558F3" w:rsidRPr="00857E0F">
        <w:rPr>
          <w:lang w:val="ru-RU"/>
        </w:rPr>
        <w:t>составлени</w:t>
      </w:r>
      <w:r w:rsidR="001715BA" w:rsidRPr="00857E0F">
        <w:rPr>
          <w:lang w:val="ru-RU"/>
        </w:rPr>
        <w:t>ю</w:t>
      </w:r>
      <w:r w:rsidR="00B558F3" w:rsidRPr="00857E0F">
        <w:rPr>
          <w:lang w:val="ru-RU"/>
        </w:rPr>
        <w:t xml:space="preserve"> технических характеристик для различных категорий оборудования и</w:t>
      </w:r>
      <w:r w:rsidR="001715BA" w:rsidRPr="00857E0F">
        <w:rPr>
          <w:lang w:val="ru-RU"/>
        </w:rPr>
        <w:t xml:space="preserve"> по</w:t>
      </w:r>
      <w:r w:rsidR="00B558F3" w:rsidRPr="00857E0F">
        <w:rPr>
          <w:lang w:val="ru-RU"/>
        </w:rPr>
        <w:t xml:space="preserve"> обучени</w:t>
      </w:r>
      <w:r w:rsidR="001715BA" w:rsidRPr="00857E0F">
        <w:rPr>
          <w:lang w:val="ru-RU"/>
        </w:rPr>
        <w:t>ю</w:t>
      </w:r>
      <w:r w:rsidR="00B558F3" w:rsidRPr="00857E0F">
        <w:rPr>
          <w:lang w:val="ru-RU"/>
        </w:rPr>
        <w:t xml:space="preserve"> владельцев оборудования работе с СОУ.</w:t>
      </w:r>
      <w:r w:rsidR="004914C6" w:rsidRPr="00857E0F">
        <w:rPr>
          <w:lang w:val="ru-RU"/>
        </w:rPr>
        <w:t xml:space="preserve"> Расходы на другие виды деятельности были согласованы и указаны в представленных материалах.</w:t>
      </w:r>
      <w:r w:rsidR="001715BA" w:rsidRPr="00857E0F">
        <w:rPr>
          <w:lang w:val="ru-RU"/>
        </w:rPr>
        <w:t xml:space="preserve"> Как показано в таблице 2, о</w:t>
      </w:r>
      <w:r w:rsidR="004914C6" w:rsidRPr="00857E0F">
        <w:rPr>
          <w:lang w:val="ru-RU"/>
        </w:rPr>
        <w:t>бщая стоимость проекта была снижена с 260 000 до 241 000 долл. США.</w:t>
      </w:r>
    </w:p>
    <w:p w14:paraId="29E9444B" w14:textId="02100448" w:rsidR="007277B9" w:rsidRPr="00857E0F" w:rsidRDefault="004914C6" w:rsidP="00FD770F">
      <w:pPr>
        <w:keepNext/>
        <w:rPr>
          <w:b/>
          <w:bCs/>
          <w:lang w:val="ru-RU"/>
        </w:rPr>
      </w:pPr>
      <w:r w:rsidRPr="00857E0F">
        <w:rPr>
          <w:b/>
          <w:lang w:val="ru-RU"/>
        </w:rPr>
        <w:lastRenderedPageBreak/>
        <w:t>Таблица</w:t>
      </w:r>
      <w:r w:rsidR="007277B9" w:rsidRPr="00857E0F">
        <w:rPr>
          <w:b/>
          <w:lang w:val="ru-RU"/>
        </w:rPr>
        <w:t xml:space="preserve"> </w:t>
      </w:r>
      <w:r w:rsidR="00E8107F" w:rsidRPr="00857E0F">
        <w:rPr>
          <w:b/>
          <w:lang w:val="ru-RU"/>
        </w:rPr>
        <w:t>2</w:t>
      </w:r>
      <w:r w:rsidR="007277B9" w:rsidRPr="00857E0F">
        <w:rPr>
          <w:b/>
          <w:lang w:val="ru-RU"/>
        </w:rPr>
        <w:t xml:space="preserve">. </w:t>
      </w:r>
      <w:r w:rsidRPr="00857E0F">
        <w:rPr>
          <w:b/>
          <w:bCs/>
          <w:lang w:val="ru-RU"/>
        </w:rPr>
        <w:t xml:space="preserve">Согласованная общая стоимость экспериментального проекта по энергоэффективности </w:t>
      </w:r>
      <w:r w:rsidR="00B169E4" w:rsidRPr="00857E0F">
        <w:rPr>
          <w:b/>
          <w:bCs/>
          <w:lang w:val="ru-RU"/>
        </w:rPr>
        <w:t>в</w:t>
      </w:r>
      <w:r w:rsidRPr="00857E0F">
        <w:rPr>
          <w:b/>
          <w:bCs/>
          <w:lang w:val="ru-RU"/>
        </w:rPr>
        <w:t xml:space="preserve"> Северной Македонии (в долл. США)</w:t>
      </w:r>
    </w:p>
    <w:tbl>
      <w:tblPr>
        <w:tblStyle w:val="aa"/>
        <w:tblW w:w="0" w:type="auto"/>
        <w:tblLook w:val="04A0" w:firstRow="1" w:lastRow="0" w:firstColumn="1" w:lastColumn="0" w:noHBand="0" w:noVBand="1"/>
      </w:tblPr>
      <w:tblGrid>
        <w:gridCol w:w="6043"/>
        <w:gridCol w:w="1708"/>
        <w:gridCol w:w="1599"/>
      </w:tblGrid>
      <w:tr w:rsidR="007277B9" w:rsidRPr="00857E0F" w14:paraId="6B05A464" w14:textId="77777777" w:rsidTr="00667D5C">
        <w:trPr>
          <w:trHeight w:val="115"/>
        </w:trPr>
        <w:tc>
          <w:tcPr>
            <w:tcW w:w="6607" w:type="dxa"/>
            <w:tcBorders>
              <w:top w:val="single" w:sz="4" w:space="0" w:color="auto"/>
              <w:left w:val="single" w:sz="4" w:space="0" w:color="auto"/>
              <w:bottom w:val="single" w:sz="4" w:space="0" w:color="auto"/>
              <w:right w:val="single" w:sz="4" w:space="0" w:color="auto"/>
            </w:tcBorders>
            <w:hideMark/>
          </w:tcPr>
          <w:p w14:paraId="74EDCBAE" w14:textId="6E3A24F8" w:rsidR="007277B9" w:rsidRPr="00857E0F" w:rsidRDefault="004914C6" w:rsidP="00FD770F">
            <w:pPr>
              <w:keepNext/>
              <w:rPr>
                <w:b/>
                <w:bCs/>
                <w:sz w:val="20"/>
                <w:szCs w:val="20"/>
                <w:lang w:val="ru-RU"/>
              </w:rPr>
            </w:pPr>
            <w:r w:rsidRPr="00857E0F">
              <w:rPr>
                <w:b/>
                <w:bCs/>
                <w:sz w:val="20"/>
                <w:szCs w:val="20"/>
                <w:lang w:val="ru-RU"/>
              </w:rPr>
              <w:t>Мероприятия</w:t>
            </w:r>
          </w:p>
        </w:tc>
        <w:tc>
          <w:tcPr>
            <w:tcW w:w="1371" w:type="dxa"/>
            <w:tcBorders>
              <w:top w:val="single" w:sz="4" w:space="0" w:color="auto"/>
              <w:left w:val="single" w:sz="4" w:space="0" w:color="auto"/>
              <w:bottom w:val="single" w:sz="4" w:space="0" w:color="auto"/>
              <w:right w:val="single" w:sz="4" w:space="0" w:color="auto"/>
            </w:tcBorders>
            <w:hideMark/>
          </w:tcPr>
          <w:p w14:paraId="61ABDBA1" w14:textId="70A67812" w:rsidR="007277B9" w:rsidRPr="00857E0F" w:rsidRDefault="00574873" w:rsidP="00FD770F">
            <w:pPr>
              <w:keepNext/>
              <w:jc w:val="center"/>
              <w:rPr>
                <w:b/>
                <w:bCs/>
                <w:sz w:val="20"/>
                <w:szCs w:val="20"/>
                <w:lang w:val="ru-RU"/>
              </w:rPr>
            </w:pPr>
            <w:r w:rsidRPr="00857E0F">
              <w:rPr>
                <w:b/>
                <w:bCs/>
                <w:sz w:val="20"/>
                <w:szCs w:val="20"/>
                <w:lang w:val="ru-RU"/>
              </w:rPr>
              <w:t>Представленная сумма</w:t>
            </w:r>
          </w:p>
        </w:tc>
        <w:tc>
          <w:tcPr>
            <w:tcW w:w="1372" w:type="dxa"/>
            <w:tcBorders>
              <w:top w:val="single" w:sz="4" w:space="0" w:color="auto"/>
              <w:left w:val="single" w:sz="4" w:space="0" w:color="auto"/>
              <w:bottom w:val="single" w:sz="4" w:space="0" w:color="auto"/>
              <w:right w:val="single" w:sz="4" w:space="0" w:color="auto"/>
            </w:tcBorders>
            <w:hideMark/>
          </w:tcPr>
          <w:p w14:paraId="19158E6D" w14:textId="7D37E0C2" w:rsidR="007277B9" w:rsidRPr="00857E0F" w:rsidRDefault="00574873" w:rsidP="00FD770F">
            <w:pPr>
              <w:keepNext/>
              <w:jc w:val="center"/>
              <w:rPr>
                <w:b/>
                <w:bCs/>
                <w:sz w:val="20"/>
                <w:szCs w:val="20"/>
                <w:lang w:val="ru-RU"/>
              </w:rPr>
            </w:pPr>
            <w:r w:rsidRPr="00857E0F">
              <w:rPr>
                <w:b/>
                <w:bCs/>
                <w:sz w:val="20"/>
                <w:szCs w:val="20"/>
                <w:lang w:val="ru-RU"/>
              </w:rPr>
              <w:t>Согласованная сумма</w:t>
            </w:r>
          </w:p>
        </w:tc>
      </w:tr>
      <w:tr w:rsidR="00FA6C02" w:rsidRPr="00857E0F" w14:paraId="3BADF74D" w14:textId="77777777" w:rsidTr="00667D5C">
        <w:tc>
          <w:tcPr>
            <w:tcW w:w="6607" w:type="dxa"/>
            <w:tcBorders>
              <w:top w:val="single" w:sz="4" w:space="0" w:color="auto"/>
              <w:left w:val="single" w:sz="4" w:space="0" w:color="auto"/>
              <w:bottom w:val="single" w:sz="4" w:space="0" w:color="auto"/>
              <w:right w:val="single" w:sz="4" w:space="0" w:color="auto"/>
            </w:tcBorders>
            <w:hideMark/>
          </w:tcPr>
          <w:p w14:paraId="52808464" w14:textId="0134889C" w:rsidR="005B4C90" w:rsidRPr="00857E0F" w:rsidRDefault="001715BA" w:rsidP="00BF3A13">
            <w:pPr>
              <w:jc w:val="left"/>
              <w:rPr>
                <w:sz w:val="20"/>
                <w:szCs w:val="20"/>
                <w:lang w:val="ru-RU"/>
              </w:rPr>
            </w:pPr>
            <w:r w:rsidRPr="00857E0F">
              <w:rPr>
                <w:sz w:val="20"/>
                <w:szCs w:val="20"/>
                <w:lang w:val="ru-RU"/>
              </w:rPr>
              <w:t>Формирование</w:t>
            </w:r>
            <w:r w:rsidR="00574873" w:rsidRPr="00857E0F">
              <w:rPr>
                <w:sz w:val="20"/>
                <w:szCs w:val="20"/>
                <w:lang w:val="ru-RU"/>
              </w:rPr>
              <w:t xml:space="preserve"> национальн</w:t>
            </w:r>
            <w:r w:rsidRPr="00857E0F">
              <w:rPr>
                <w:sz w:val="20"/>
                <w:szCs w:val="20"/>
                <w:lang w:val="ru-RU"/>
              </w:rPr>
              <w:t xml:space="preserve">ой базы </w:t>
            </w:r>
            <w:r w:rsidR="00574873" w:rsidRPr="00857E0F">
              <w:rPr>
                <w:sz w:val="20"/>
                <w:szCs w:val="20"/>
                <w:lang w:val="ru-RU"/>
              </w:rPr>
              <w:t>в области энергоэффективности в секторе</w:t>
            </w:r>
            <w:r w:rsidR="00574873" w:rsidRPr="00857E0F">
              <w:rPr>
                <w:lang w:val="ru-RU"/>
              </w:rPr>
              <w:t xml:space="preserve"> </w:t>
            </w:r>
            <w:r w:rsidR="00574873" w:rsidRPr="00857E0F">
              <w:rPr>
                <w:sz w:val="20"/>
                <w:szCs w:val="20"/>
                <w:lang w:val="ru-RU"/>
              </w:rPr>
              <w:t>ХОКВ</w:t>
            </w:r>
          </w:p>
        </w:tc>
        <w:tc>
          <w:tcPr>
            <w:tcW w:w="1371" w:type="dxa"/>
            <w:tcBorders>
              <w:top w:val="single" w:sz="4" w:space="0" w:color="auto"/>
              <w:left w:val="single" w:sz="4" w:space="0" w:color="auto"/>
              <w:bottom w:val="single" w:sz="4" w:space="0" w:color="auto"/>
              <w:right w:val="single" w:sz="4" w:space="0" w:color="auto"/>
            </w:tcBorders>
          </w:tcPr>
          <w:p w14:paraId="2763D81B" w14:textId="4309D875" w:rsidR="00FA6C02" w:rsidRPr="00857E0F" w:rsidRDefault="00FA6C02" w:rsidP="00FA6C02">
            <w:pPr>
              <w:jc w:val="right"/>
              <w:rPr>
                <w:sz w:val="20"/>
                <w:szCs w:val="20"/>
              </w:rPr>
            </w:pPr>
            <w:r w:rsidRPr="00857E0F">
              <w:rPr>
                <w:sz w:val="20"/>
                <w:szCs w:val="20"/>
              </w:rPr>
              <w:t>80</w:t>
            </w:r>
            <w:r w:rsidR="004914C6" w:rsidRPr="00857E0F">
              <w:rPr>
                <w:sz w:val="20"/>
                <w:szCs w:val="20"/>
                <w:lang w:val="ru-RU"/>
              </w:rPr>
              <w:t> </w:t>
            </w:r>
            <w:r w:rsidRPr="00857E0F">
              <w:rPr>
                <w:sz w:val="20"/>
                <w:szCs w:val="20"/>
              </w:rPr>
              <w:t>000</w:t>
            </w:r>
          </w:p>
        </w:tc>
        <w:tc>
          <w:tcPr>
            <w:tcW w:w="1372" w:type="dxa"/>
            <w:tcBorders>
              <w:top w:val="single" w:sz="4" w:space="0" w:color="auto"/>
              <w:left w:val="single" w:sz="4" w:space="0" w:color="auto"/>
              <w:bottom w:val="single" w:sz="4" w:space="0" w:color="auto"/>
              <w:right w:val="single" w:sz="4" w:space="0" w:color="auto"/>
            </w:tcBorders>
          </w:tcPr>
          <w:p w14:paraId="3C664D3D" w14:textId="7EEA1761" w:rsidR="00FA6C02" w:rsidRPr="00857E0F" w:rsidRDefault="005B4C90" w:rsidP="00FA6C02">
            <w:pPr>
              <w:jc w:val="right"/>
              <w:rPr>
                <w:sz w:val="20"/>
                <w:szCs w:val="20"/>
              </w:rPr>
            </w:pPr>
            <w:r w:rsidRPr="00857E0F">
              <w:rPr>
                <w:sz w:val="20"/>
                <w:szCs w:val="20"/>
              </w:rPr>
              <w:t>37</w:t>
            </w:r>
            <w:r w:rsidR="004914C6" w:rsidRPr="00857E0F">
              <w:rPr>
                <w:sz w:val="20"/>
                <w:szCs w:val="20"/>
                <w:lang w:val="ru-RU"/>
              </w:rPr>
              <w:t> </w:t>
            </w:r>
            <w:r w:rsidR="00FA6C02" w:rsidRPr="00857E0F">
              <w:rPr>
                <w:sz w:val="20"/>
                <w:szCs w:val="20"/>
              </w:rPr>
              <w:t>000</w:t>
            </w:r>
          </w:p>
        </w:tc>
      </w:tr>
      <w:tr w:rsidR="009058B3" w:rsidRPr="00857E0F" w14:paraId="02B88C9F" w14:textId="77777777" w:rsidTr="002D1F61">
        <w:tc>
          <w:tcPr>
            <w:tcW w:w="6607" w:type="dxa"/>
            <w:tcBorders>
              <w:top w:val="single" w:sz="4" w:space="0" w:color="auto"/>
              <w:left w:val="single" w:sz="4" w:space="0" w:color="auto"/>
              <w:bottom w:val="single" w:sz="4" w:space="0" w:color="auto"/>
              <w:right w:val="single" w:sz="4" w:space="0" w:color="auto"/>
            </w:tcBorders>
            <w:hideMark/>
          </w:tcPr>
          <w:p w14:paraId="103F32C5" w14:textId="2461109F" w:rsidR="009058B3" w:rsidRPr="00857E0F" w:rsidRDefault="00574873" w:rsidP="002D1F61">
            <w:pPr>
              <w:jc w:val="left"/>
              <w:rPr>
                <w:sz w:val="20"/>
                <w:szCs w:val="20"/>
                <w:lang w:val="ru-RU"/>
              </w:rPr>
            </w:pPr>
            <w:r w:rsidRPr="00857E0F">
              <w:rPr>
                <w:sz w:val="20"/>
                <w:szCs w:val="20"/>
                <w:lang w:val="ru-RU"/>
              </w:rPr>
              <w:t xml:space="preserve">Активизация внедрения </w:t>
            </w:r>
            <w:r w:rsidR="001715BA" w:rsidRPr="00857E0F">
              <w:rPr>
                <w:sz w:val="20"/>
                <w:szCs w:val="20"/>
                <w:lang w:val="ru-RU"/>
              </w:rPr>
              <w:t>МСЭ</w:t>
            </w:r>
            <w:r w:rsidRPr="00857E0F">
              <w:rPr>
                <w:sz w:val="20"/>
                <w:szCs w:val="20"/>
                <w:lang w:val="ru-RU"/>
              </w:rPr>
              <w:t xml:space="preserve"> и системы маркировки в секторе</w:t>
            </w:r>
            <w:r w:rsidRPr="00857E0F">
              <w:rPr>
                <w:lang w:val="ru-RU"/>
              </w:rPr>
              <w:t xml:space="preserve"> </w:t>
            </w:r>
            <w:r w:rsidRPr="00857E0F">
              <w:rPr>
                <w:sz w:val="20"/>
                <w:szCs w:val="20"/>
                <w:lang w:val="ru-RU"/>
              </w:rPr>
              <w:t>ХОКВ</w:t>
            </w:r>
          </w:p>
        </w:tc>
        <w:tc>
          <w:tcPr>
            <w:tcW w:w="1371" w:type="dxa"/>
            <w:tcBorders>
              <w:top w:val="single" w:sz="4" w:space="0" w:color="auto"/>
              <w:left w:val="single" w:sz="4" w:space="0" w:color="auto"/>
              <w:bottom w:val="single" w:sz="4" w:space="0" w:color="auto"/>
              <w:right w:val="single" w:sz="4" w:space="0" w:color="auto"/>
            </w:tcBorders>
          </w:tcPr>
          <w:p w14:paraId="638B5E2C" w14:textId="0632DB89" w:rsidR="009058B3" w:rsidRPr="00857E0F" w:rsidRDefault="009058B3" w:rsidP="002D1F61">
            <w:pPr>
              <w:jc w:val="right"/>
              <w:rPr>
                <w:sz w:val="20"/>
                <w:szCs w:val="20"/>
              </w:rPr>
            </w:pPr>
            <w:r w:rsidRPr="00857E0F">
              <w:rPr>
                <w:sz w:val="20"/>
                <w:szCs w:val="20"/>
              </w:rPr>
              <w:t>105</w:t>
            </w:r>
            <w:r w:rsidR="004914C6" w:rsidRPr="00857E0F">
              <w:rPr>
                <w:sz w:val="20"/>
                <w:szCs w:val="20"/>
                <w:lang w:val="ru-RU"/>
              </w:rPr>
              <w:t> </w:t>
            </w:r>
            <w:r w:rsidRPr="00857E0F">
              <w:rPr>
                <w:sz w:val="20"/>
                <w:szCs w:val="20"/>
              </w:rPr>
              <w:t>000</w:t>
            </w:r>
          </w:p>
        </w:tc>
        <w:tc>
          <w:tcPr>
            <w:tcW w:w="1372" w:type="dxa"/>
            <w:tcBorders>
              <w:top w:val="single" w:sz="4" w:space="0" w:color="auto"/>
              <w:left w:val="single" w:sz="4" w:space="0" w:color="auto"/>
              <w:bottom w:val="single" w:sz="4" w:space="0" w:color="auto"/>
              <w:right w:val="single" w:sz="4" w:space="0" w:color="auto"/>
            </w:tcBorders>
          </w:tcPr>
          <w:p w14:paraId="74A89712" w14:textId="2CE24D4C" w:rsidR="009058B3" w:rsidRPr="00857E0F" w:rsidRDefault="009058B3" w:rsidP="002D1F61">
            <w:pPr>
              <w:jc w:val="right"/>
              <w:rPr>
                <w:sz w:val="20"/>
                <w:szCs w:val="20"/>
              </w:rPr>
            </w:pPr>
            <w:r w:rsidRPr="00857E0F">
              <w:rPr>
                <w:sz w:val="20"/>
                <w:szCs w:val="20"/>
              </w:rPr>
              <w:t>10</w:t>
            </w:r>
            <w:r w:rsidR="00E6163D" w:rsidRPr="00857E0F">
              <w:rPr>
                <w:sz w:val="20"/>
                <w:szCs w:val="20"/>
              </w:rPr>
              <w:t>8</w:t>
            </w:r>
            <w:r w:rsidR="004914C6" w:rsidRPr="00857E0F">
              <w:rPr>
                <w:sz w:val="20"/>
                <w:szCs w:val="20"/>
                <w:lang w:val="ru-RU"/>
              </w:rPr>
              <w:t> </w:t>
            </w:r>
            <w:r w:rsidRPr="00857E0F">
              <w:rPr>
                <w:sz w:val="20"/>
                <w:szCs w:val="20"/>
              </w:rPr>
              <w:t>000</w:t>
            </w:r>
          </w:p>
        </w:tc>
      </w:tr>
      <w:tr w:rsidR="00FA6C02" w:rsidRPr="00857E0F" w14:paraId="7F4EB29D" w14:textId="77777777" w:rsidTr="00667D5C">
        <w:tc>
          <w:tcPr>
            <w:tcW w:w="6607" w:type="dxa"/>
            <w:tcBorders>
              <w:top w:val="single" w:sz="4" w:space="0" w:color="auto"/>
              <w:left w:val="single" w:sz="4" w:space="0" w:color="auto"/>
              <w:bottom w:val="single" w:sz="4" w:space="0" w:color="auto"/>
              <w:right w:val="single" w:sz="4" w:space="0" w:color="auto"/>
            </w:tcBorders>
            <w:hideMark/>
          </w:tcPr>
          <w:p w14:paraId="6266ABA1" w14:textId="3AC76C71" w:rsidR="00FA6C02" w:rsidRPr="00857E0F" w:rsidRDefault="00574873" w:rsidP="00FA6C02">
            <w:pPr>
              <w:jc w:val="left"/>
              <w:rPr>
                <w:sz w:val="20"/>
                <w:szCs w:val="20"/>
                <w:lang w:val="ru-RU"/>
              </w:rPr>
            </w:pPr>
            <w:r w:rsidRPr="00857E0F">
              <w:rPr>
                <w:sz w:val="20"/>
                <w:szCs w:val="20"/>
                <w:lang w:val="ru-RU"/>
              </w:rPr>
              <w:t>Экспериментальный проект по установке СОУ на стационарном оборудовании, содержащем ГФУ</w:t>
            </w:r>
          </w:p>
        </w:tc>
        <w:tc>
          <w:tcPr>
            <w:tcW w:w="1371" w:type="dxa"/>
            <w:tcBorders>
              <w:top w:val="single" w:sz="4" w:space="0" w:color="auto"/>
              <w:left w:val="single" w:sz="4" w:space="0" w:color="auto"/>
              <w:bottom w:val="single" w:sz="4" w:space="0" w:color="auto"/>
              <w:right w:val="single" w:sz="4" w:space="0" w:color="auto"/>
            </w:tcBorders>
          </w:tcPr>
          <w:p w14:paraId="17D327DE" w14:textId="30E702D2" w:rsidR="00FA6C02" w:rsidRPr="00857E0F" w:rsidRDefault="00FA6C02" w:rsidP="00FA6C02">
            <w:pPr>
              <w:jc w:val="right"/>
              <w:rPr>
                <w:sz w:val="20"/>
                <w:szCs w:val="20"/>
              </w:rPr>
            </w:pPr>
            <w:r w:rsidRPr="00857E0F">
              <w:rPr>
                <w:sz w:val="20"/>
                <w:szCs w:val="20"/>
              </w:rPr>
              <w:t>75</w:t>
            </w:r>
            <w:r w:rsidR="004914C6" w:rsidRPr="00857E0F">
              <w:rPr>
                <w:sz w:val="20"/>
                <w:szCs w:val="20"/>
                <w:lang w:val="ru-RU"/>
              </w:rPr>
              <w:t> </w:t>
            </w:r>
            <w:r w:rsidRPr="00857E0F">
              <w:rPr>
                <w:sz w:val="20"/>
                <w:szCs w:val="20"/>
              </w:rPr>
              <w:t>000</w:t>
            </w:r>
          </w:p>
        </w:tc>
        <w:tc>
          <w:tcPr>
            <w:tcW w:w="1372" w:type="dxa"/>
            <w:tcBorders>
              <w:top w:val="single" w:sz="4" w:space="0" w:color="auto"/>
              <w:left w:val="single" w:sz="4" w:space="0" w:color="auto"/>
              <w:bottom w:val="single" w:sz="4" w:space="0" w:color="auto"/>
              <w:right w:val="single" w:sz="4" w:space="0" w:color="auto"/>
            </w:tcBorders>
          </w:tcPr>
          <w:p w14:paraId="1AAD241A" w14:textId="4F2B6F54" w:rsidR="00FA6C02" w:rsidRPr="00857E0F" w:rsidRDefault="00B4014A" w:rsidP="00FA6C02">
            <w:pPr>
              <w:jc w:val="right"/>
              <w:rPr>
                <w:sz w:val="20"/>
                <w:szCs w:val="20"/>
              </w:rPr>
            </w:pPr>
            <w:r w:rsidRPr="00857E0F">
              <w:rPr>
                <w:sz w:val="20"/>
                <w:szCs w:val="20"/>
              </w:rPr>
              <w:t>96</w:t>
            </w:r>
            <w:r w:rsidR="004914C6" w:rsidRPr="00857E0F">
              <w:rPr>
                <w:sz w:val="20"/>
                <w:szCs w:val="20"/>
                <w:lang w:val="ru-RU"/>
              </w:rPr>
              <w:t> </w:t>
            </w:r>
            <w:r w:rsidR="00FA6C02" w:rsidRPr="00857E0F">
              <w:rPr>
                <w:sz w:val="20"/>
                <w:szCs w:val="20"/>
              </w:rPr>
              <w:t>000</w:t>
            </w:r>
          </w:p>
        </w:tc>
      </w:tr>
      <w:tr w:rsidR="00FA6C02" w:rsidRPr="00857E0F" w14:paraId="44393DA9" w14:textId="77777777" w:rsidTr="00667D5C">
        <w:trPr>
          <w:trHeight w:val="60"/>
        </w:trPr>
        <w:tc>
          <w:tcPr>
            <w:tcW w:w="6607" w:type="dxa"/>
            <w:tcBorders>
              <w:top w:val="single" w:sz="4" w:space="0" w:color="auto"/>
              <w:left w:val="single" w:sz="4" w:space="0" w:color="auto"/>
              <w:bottom w:val="single" w:sz="4" w:space="0" w:color="auto"/>
              <w:right w:val="single" w:sz="4" w:space="0" w:color="auto"/>
            </w:tcBorders>
            <w:hideMark/>
          </w:tcPr>
          <w:p w14:paraId="798BD8C8" w14:textId="3C32CA70" w:rsidR="00FA6C02" w:rsidRPr="00857E0F" w:rsidRDefault="00574873" w:rsidP="00FA6C02">
            <w:pPr>
              <w:rPr>
                <w:b/>
                <w:bCs/>
                <w:sz w:val="20"/>
                <w:szCs w:val="20"/>
                <w:lang w:val="ru-RU"/>
              </w:rPr>
            </w:pPr>
            <w:r w:rsidRPr="00857E0F">
              <w:rPr>
                <w:b/>
                <w:bCs/>
                <w:sz w:val="20"/>
                <w:szCs w:val="20"/>
                <w:lang w:val="ru-RU"/>
              </w:rPr>
              <w:t>Итого</w:t>
            </w:r>
          </w:p>
        </w:tc>
        <w:tc>
          <w:tcPr>
            <w:tcW w:w="1371" w:type="dxa"/>
            <w:tcBorders>
              <w:top w:val="single" w:sz="4" w:space="0" w:color="auto"/>
              <w:left w:val="single" w:sz="4" w:space="0" w:color="auto"/>
              <w:bottom w:val="single" w:sz="4" w:space="0" w:color="auto"/>
              <w:right w:val="single" w:sz="4" w:space="0" w:color="auto"/>
            </w:tcBorders>
          </w:tcPr>
          <w:p w14:paraId="050865C6" w14:textId="64DA438C" w:rsidR="00FA6C02" w:rsidRPr="00857E0F" w:rsidRDefault="00FA6C02" w:rsidP="00FA6C02">
            <w:pPr>
              <w:jc w:val="right"/>
              <w:rPr>
                <w:b/>
                <w:sz w:val="20"/>
                <w:szCs w:val="20"/>
              </w:rPr>
            </w:pPr>
            <w:r w:rsidRPr="00857E0F">
              <w:rPr>
                <w:b/>
                <w:sz w:val="20"/>
                <w:szCs w:val="20"/>
              </w:rPr>
              <w:t>260</w:t>
            </w:r>
            <w:r w:rsidR="004914C6" w:rsidRPr="00857E0F">
              <w:rPr>
                <w:b/>
                <w:sz w:val="20"/>
                <w:szCs w:val="20"/>
                <w:lang w:val="ru-RU"/>
              </w:rPr>
              <w:t> </w:t>
            </w:r>
            <w:r w:rsidRPr="00857E0F">
              <w:rPr>
                <w:b/>
                <w:sz w:val="20"/>
                <w:szCs w:val="20"/>
              </w:rPr>
              <w:t>000</w:t>
            </w:r>
          </w:p>
        </w:tc>
        <w:tc>
          <w:tcPr>
            <w:tcW w:w="1372" w:type="dxa"/>
            <w:tcBorders>
              <w:top w:val="single" w:sz="4" w:space="0" w:color="auto"/>
              <w:left w:val="single" w:sz="4" w:space="0" w:color="auto"/>
              <w:bottom w:val="single" w:sz="4" w:space="0" w:color="auto"/>
              <w:right w:val="single" w:sz="4" w:space="0" w:color="auto"/>
            </w:tcBorders>
          </w:tcPr>
          <w:p w14:paraId="2E350CCF" w14:textId="463BC93A" w:rsidR="00FA6C02" w:rsidRPr="00857E0F" w:rsidRDefault="00FA6C02" w:rsidP="00FA6C02">
            <w:pPr>
              <w:jc w:val="right"/>
              <w:rPr>
                <w:b/>
                <w:sz w:val="20"/>
                <w:szCs w:val="20"/>
              </w:rPr>
            </w:pPr>
            <w:r w:rsidRPr="00857E0F">
              <w:rPr>
                <w:b/>
                <w:sz w:val="20"/>
                <w:szCs w:val="20"/>
              </w:rPr>
              <w:t>2</w:t>
            </w:r>
            <w:r w:rsidR="00B4014A" w:rsidRPr="00857E0F">
              <w:rPr>
                <w:b/>
                <w:sz w:val="20"/>
                <w:szCs w:val="20"/>
              </w:rPr>
              <w:t>41</w:t>
            </w:r>
            <w:r w:rsidR="004914C6" w:rsidRPr="00857E0F">
              <w:rPr>
                <w:b/>
                <w:sz w:val="20"/>
                <w:szCs w:val="20"/>
                <w:lang w:val="ru-RU"/>
              </w:rPr>
              <w:t> </w:t>
            </w:r>
            <w:r w:rsidRPr="00857E0F">
              <w:rPr>
                <w:b/>
                <w:sz w:val="20"/>
                <w:szCs w:val="20"/>
              </w:rPr>
              <w:t>000</w:t>
            </w:r>
          </w:p>
        </w:tc>
      </w:tr>
    </w:tbl>
    <w:p w14:paraId="32D399A7" w14:textId="64E387CA" w:rsidR="00887A7C" w:rsidRPr="00857E0F" w:rsidRDefault="002C721A" w:rsidP="003A5F99">
      <w:pPr>
        <w:pStyle w:val="1"/>
        <w:numPr>
          <w:ilvl w:val="0"/>
          <w:numId w:val="24"/>
        </w:numPr>
        <w:spacing w:before="240"/>
        <w:rPr>
          <w:lang w:val="ru-RU"/>
        </w:rPr>
      </w:pPr>
      <w:r w:rsidRPr="00857E0F">
        <w:rPr>
          <w:lang w:val="ru-RU"/>
        </w:rPr>
        <w:t xml:space="preserve">Секретариат принял к сведению, что в соответствии с решением 91/65 </w:t>
      </w:r>
      <w:r w:rsidR="00602546" w:rsidRPr="00857E0F">
        <w:rPr>
          <w:lang w:val="ru-RU"/>
        </w:rPr>
        <w:t xml:space="preserve">на 96-м совещании </w:t>
      </w:r>
      <w:r w:rsidRPr="00857E0F">
        <w:rPr>
          <w:lang w:val="ru-RU"/>
        </w:rPr>
        <w:t xml:space="preserve">правительство </w:t>
      </w:r>
      <w:r w:rsidR="00602546" w:rsidRPr="00857E0F">
        <w:rPr>
          <w:lang w:val="ru-RU"/>
        </w:rPr>
        <w:t xml:space="preserve">Северной Македонии </w:t>
      </w:r>
      <w:r w:rsidRPr="00857E0F">
        <w:rPr>
          <w:lang w:val="ru-RU"/>
        </w:rPr>
        <w:t xml:space="preserve">также </w:t>
      </w:r>
      <w:r w:rsidR="00602546" w:rsidRPr="00857E0F">
        <w:rPr>
          <w:lang w:val="ru-RU"/>
        </w:rPr>
        <w:t>подало</w:t>
      </w:r>
      <w:r w:rsidRPr="00857E0F">
        <w:rPr>
          <w:lang w:val="ru-RU"/>
        </w:rPr>
        <w:t xml:space="preserve"> </w:t>
      </w:r>
      <w:r w:rsidR="00602546" w:rsidRPr="00857E0F">
        <w:rPr>
          <w:lang w:val="ru-RU"/>
        </w:rPr>
        <w:t>заявку</w:t>
      </w:r>
      <w:r w:rsidRPr="00857E0F">
        <w:rPr>
          <w:lang w:val="ru-RU"/>
        </w:rPr>
        <w:t xml:space="preserve"> на </w:t>
      </w:r>
      <w:r w:rsidR="00602546" w:rsidRPr="00857E0F">
        <w:rPr>
          <w:lang w:val="ru-RU"/>
        </w:rPr>
        <w:t>подготовку</w:t>
      </w:r>
      <w:r w:rsidRPr="00857E0F">
        <w:rPr>
          <w:lang w:val="ru-RU"/>
        </w:rPr>
        <w:t xml:space="preserve"> технико-экономического обоснования для оценки технической, экономической и экологической целесообразности поэтапного сокращения ГФУ, используемых в центрах обработки данных</w:t>
      </w:r>
      <w:r w:rsidR="003C1944" w:rsidRPr="003C1944">
        <w:rPr>
          <w:lang w:val="ru-RU"/>
        </w:rPr>
        <w:t xml:space="preserve"> </w:t>
      </w:r>
      <w:r w:rsidR="003C1944" w:rsidRPr="00857E0F">
        <w:rPr>
          <w:lang w:val="ru-RU"/>
        </w:rPr>
        <w:t>для охлаждения</w:t>
      </w:r>
      <w:r w:rsidRPr="00857E0F">
        <w:rPr>
          <w:rStyle w:val="afa"/>
        </w:rPr>
        <w:footnoteReference w:id="6"/>
      </w:r>
      <w:r w:rsidRPr="00857E0F">
        <w:rPr>
          <w:lang w:val="ru-RU"/>
        </w:rPr>
        <w:t>. Секретариат отметил, что запланированная в рамках этого проекта деятельность не дублирует мероприятия, предусмотренные в текущем проекте.</w:t>
      </w:r>
    </w:p>
    <w:p w14:paraId="1E7CFAF0" w14:textId="5C9A94B0" w:rsidR="007277B9" w:rsidRPr="00857E0F" w:rsidRDefault="002C721A" w:rsidP="00224FCE">
      <w:pPr>
        <w:keepNext/>
        <w:spacing w:after="240"/>
        <w:rPr>
          <w:u w:val="single"/>
          <w:lang w:val="ru-RU"/>
        </w:rPr>
      </w:pPr>
      <w:r w:rsidRPr="00857E0F">
        <w:rPr>
          <w:u w:val="single"/>
          <w:lang w:val="ru-RU"/>
        </w:rPr>
        <w:t>Устойчивость экспериментального проекта и оценка рисков</w:t>
      </w:r>
    </w:p>
    <w:p w14:paraId="350997C5" w14:textId="0192FB70" w:rsidR="00D40E93" w:rsidRPr="00857E0F" w:rsidRDefault="00AF7255" w:rsidP="00224FCE">
      <w:pPr>
        <w:pStyle w:val="1"/>
        <w:keepNext/>
        <w:numPr>
          <w:ilvl w:val="0"/>
          <w:numId w:val="24"/>
        </w:numPr>
        <w:rPr>
          <w:lang w:val="ru-RU"/>
        </w:rPr>
      </w:pPr>
      <w:r w:rsidRPr="00857E0F">
        <w:rPr>
          <w:color w:val="000000" w:themeColor="text1"/>
          <w:lang w:val="ru-RU"/>
        </w:rPr>
        <w:t xml:space="preserve">Республика Северная Македония установила обязательные </w:t>
      </w:r>
      <w:r w:rsidR="00602546" w:rsidRPr="00857E0F">
        <w:rPr>
          <w:color w:val="000000" w:themeColor="text1"/>
          <w:lang w:val="ru-RU"/>
        </w:rPr>
        <w:t>МСЭ</w:t>
      </w:r>
      <w:r w:rsidRPr="00857E0F">
        <w:rPr>
          <w:color w:val="000000" w:themeColor="text1"/>
          <w:lang w:val="ru-RU"/>
        </w:rPr>
        <w:t xml:space="preserve"> с нормативно-правов</w:t>
      </w:r>
      <w:r w:rsidR="00861958" w:rsidRPr="00857E0F">
        <w:rPr>
          <w:color w:val="000000" w:themeColor="text1"/>
          <w:lang w:val="ru-RU"/>
        </w:rPr>
        <w:t>ой поддержкой</w:t>
      </w:r>
      <w:r w:rsidRPr="00857E0F">
        <w:rPr>
          <w:color w:val="000000" w:themeColor="text1"/>
          <w:lang w:val="ru-RU"/>
        </w:rPr>
        <w:t xml:space="preserve">. Предлагаемый экспериментальный проект включает в себя компонент, </w:t>
      </w:r>
      <w:r w:rsidR="00861958" w:rsidRPr="00857E0F">
        <w:rPr>
          <w:color w:val="000000" w:themeColor="text1"/>
          <w:lang w:val="ru-RU"/>
        </w:rPr>
        <w:t>предусматривающий обеспечение последовательного</w:t>
      </w:r>
      <w:r w:rsidRPr="00857E0F">
        <w:rPr>
          <w:color w:val="000000" w:themeColor="text1"/>
          <w:lang w:val="ru-RU"/>
        </w:rPr>
        <w:t xml:space="preserve"> соблюдения </w:t>
      </w:r>
      <w:r w:rsidR="00861958" w:rsidRPr="00857E0F">
        <w:rPr>
          <w:color w:val="000000" w:themeColor="text1"/>
          <w:lang w:val="ru-RU"/>
        </w:rPr>
        <w:t>МСЭ</w:t>
      </w:r>
      <w:r w:rsidRPr="00857E0F">
        <w:rPr>
          <w:color w:val="000000" w:themeColor="text1"/>
          <w:lang w:val="ru-RU"/>
        </w:rPr>
        <w:t xml:space="preserve">. Внедрение </w:t>
      </w:r>
      <w:r w:rsidR="00861958" w:rsidRPr="00857E0F">
        <w:rPr>
          <w:color w:val="000000" w:themeColor="text1"/>
          <w:lang w:val="ru-RU"/>
        </w:rPr>
        <w:t>МСЭ</w:t>
      </w:r>
      <w:r w:rsidRPr="00857E0F">
        <w:rPr>
          <w:color w:val="000000" w:themeColor="text1"/>
          <w:lang w:val="ru-RU"/>
        </w:rPr>
        <w:t xml:space="preserve"> позволит повысить энергоэффективность ХОКВ и уменьшить объемы выбросов хладагентов за счет сокращения утечек, что принесет пользу окружающей среде. Повышение информированности основных заинтересованных сторон будет способствовать развитию сотрудничества, стимулированию совместных действий по внедрению </w:t>
      </w:r>
      <w:r w:rsidR="00861958" w:rsidRPr="00857E0F">
        <w:rPr>
          <w:color w:val="000000" w:themeColor="text1"/>
          <w:lang w:val="ru-RU"/>
        </w:rPr>
        <w:t>МСЭ</w:t>
      </w:r>
      <w:r w:rsidRPr="00857E0F">
        <w:rPr>
          <w:color w:val="000000" w:themeColor="text1"/>
          <w:lang w:val="ru-RU"/>
        </w:rPr>
        <w:t xml:space="preserve"> и мобилизации широкой общественности </w:t>
      </w:r>
      <w:r w:rsidR="00861958" w:rsidRPr="00857E0F">
        <w:rPr>
          <w:color w:val="000000" w:themeColor="text1"/>
          <w:lang w:val="ru-RU"/>
        </w:rPr>
        <w:t>в</w:t>
      </w:r>
      <w:r w:rsidRPr="00857E0F">
        <w:rPr>
          <w:color w:val="000000" w:themeColor="text1"/>
          <w:lang w:val="ru-RU"/>
        </w:rPr>
        <w:t xml:space="preserve"> </w:t>
      </w:r>
      <w:r w:rsidR="00861958" w:rsidRPr="00857E0F">
        <w:rPr>
          <w:color w:val="000000" w:themeColor="text1"/>
          <w:lang w:val="ru-RU"/>
        </w:rPr>
        <w:t>поддержку</w:t>
      </w:r>
      <w:r w:rsidRPr="00857E0F">
        <w:rPr>
          <w:color w:val="000000" w:themeColor="text1"/>
          <w:lang w:val="ru-RU"/>
        </w:rPr>
        <w:t xml:space="preserve"> переход</w:t>
      </w:r>
      <w:r w:rsidR="00861958" w:rsidRPr="00857E0F">
        <w:rPr>
          <w:color w:val="000000" w:themeColor="text1"/>
          <w:lang w:val="ru-RU"/>
        </w:rPr>
        <w:t>а</w:t>
      </w:r>
      <w:r w:rsidRPr="00857E0F">
        <w:rPr>
          <w:color w:val="000000" w:themeColor="text1"/>
          <w:lang w:val="ru-RU"/>
        </w:rPr>
        <w:t xml:space="preserve"> на энергоэффективное ХОКВ. Ожидается, что установка СОУ на стационарном ХОКВ облегчит обнаружение утечек хладагент</w:t>
      </w:r>
      <w:r w:rsidR="00B169E4" w:rsidRPr="00857E0F">
        <w:rPr>
          <w:color w:val="000000" w:themeColor="text1"/>
          <w:lang w:val="ru-RU"/>
        </w:rPr>
        <w:t>ов</w:t>
      </w:r>
      <w:r w:rsidRPr="00857E0F">
        <w:rPr>
          <w:color w:val="000000" w:themeColor="text1"/>
          <w:lang w:val="ru-RU"/>
        </w:rPr>
        <w:t xml:space="preserve"> и обеспечит непрерывный мониторинг производительности и улучшение энергетических показателей ХОКВ, что приведет к устойчивому повышению энергоэффективности. Риски с точки зрения устойчивости связаны с отсутствием у специалистов по техническому обслуживанию интереса к участию в проектной деятельности; эта проблема будет решаться путем проведения кампаний по повышению осведомленности общественности</w:t>
      </w:r>
      <w:r w:rsidR="00B169E4" w:rsidRPr="00857E0F">
        <w:rPr>
          <w:color w:val="000000" w:themeColor="text1"/>
          <w:lang w:val="ru-RU"/>
        </w:rPr>
        <w:t>, организации</w:t>
      </w:r>
      <w:r w:rsidRPr="00857E0F">
        <w:rPr>
          <w:color w:val="000000" w:themeColor="text1"/>
          <w:lang w:val="ru-RU"/>
        </w:rPr>
        <w:t xml:space="preserve"> учебных мероприятий по СОУ, поддержания постоянной связи с соответствующими заинтересованными сторонами и распространения информации о преимуществах совершенствования практики технического обслуживания.</w:t>
      </w:r>
    </w:p>
    <w:p w14:paraId="6F9179A0" w14:textId="4B83786C" w:rsidR="007277B9" w:rsidRPr="00857E0F" w:rsidRDefault="00AF7255" w:rsidP="007277B9">
      <w:pPr>
        <w:keepNext/>
        <w:spacing w:after="240"/>
        <w:rPr>
          <w:b/>
          <w:bCs/>
          <w:lang w:val="ru-RU"/>
        </w:rPr>
      </w:pPr>
      <w:r w:rsidRPr="00857E0F">
        <w:rPr>
          <w:b/>
          <w:bCs/>
          <w:lang w:val="ru-RU"/>
        </w:rPr>
        <w:t>Рекомендация</w:t>
      </w:r>
    </w:p>
    <w:p w14:paraId="3AF3E836" w14:textId="20441AFF" w:rsidR="007277B9" w:rsidRPr="00857E0F" w:rsidRDefault="00AF7255" w:rsidP="007277B9">
      <w:pPr>
        <w:pStyle w:val="1"/>
        <w:numPr>
          <w:ilvl w:val="0"/>
          <w:numId w:val="24"/>
        </w:numPr>
        <w:rPr>
          <w:lang w:val="ru-RU"/>
        </w:rPr>
      </w:pPr>
      <w:r w:rsidRPr="00857E0F">
        <w:rPr>
          <w:lang w:val="ru-RU"/>
        </w:rPr>
        <w:t>Исполнительному комитету предлагается рассмотреть вопрос об утверждении экспериментального проекта по поддержанию и/или повышению энергоэффективности замещающих технологий и оборудования в контексте поэтапного сокращения ГФУ (неинвестиционная деятельность) в Северной Македонии на сумму 241 000 долл. США плюс эксплуатационные расходы ЮНИДО в размере 21 690 долл. США</w:t>
      </w:r>
      <w:r w:rsidR="00B169E4" w:rsidRPr="00857E0F">
        <w:rPr>
          <w:lang w:val="ru-RU"/>
        </w:rPr>
        <w:t>, приняв во внимание</w:t>
      </w:r>
      <w:r w:rsidRPr="00857E0F">
        <w:rPr>
          <w:lang w:val="ru-RU"/>
        </w:rPr>
        <w:t xml:space="preserve"> следующе</w:t>
      </w:r>
      <w:r w:rsidR="00B169E4" w:rsidRPr="00857E0F">
        <w:rPr>
          <w:lang w:val="ru-RU"/>
        </w:rPr>
        <w:t>е</w:t>
      </w:r>
      <w:r w:rsidRPr="00857E0F">
        <w:rPr>
          <w:lang w:val="ru-RU"/>
        </w:rPr>
        <w:t>:</w:t>
      </w:r>
    </w:p>
    <w:p w14:paraId="1558618A" w14:textId="1B50DBD3" w:rsidR="00EF4FD4" w:rsidRPr="00857E0F" w:rsidRDefault="00AF7255" w:rsidP="00787C60">
      <w:pPr>
        <w:pStyle w:val="2"/>
        <w:ind w:left="1440" w:hanging="720"/>
        <w:rPr>
          <w:sz w:val="24"/>
          <w:szCs w:val="24"/>
          <w:lang w:val="ru-RU" w:eastAsia="en-CA"/>
        </w:rPr>
      </w:pPr>
      <w:r w:rsidRPr="00857E0F">
        <w:rPr>
          <w:lang w:val="ru-RU"/>
        </w:rPr>
        <w:t>правительство Северной Македонии обязуется выполнять условия, изложенные в пунктах</w:t>
      </w:r>
      <w:r w:rsidR="00FC660A" w:rsidRPr="00857E0F">
        <w:rPr>
          <w:lang w:val="ru-RU"/>
        </w:rPr>
        <w:t xml:space="preserve"> </w:t>
      </w:r>
      <w:r w:rsidR="00C16256" w:rsidRPr="00857E0F">
        <w:t>b</w:t>
      </w:r>
      <w:r w:rsidR="00C16256" w:rsidRPr="00857E0F">
        <w:rPr>
          <w:lang w:val="ru-RU"/>
        </w:rPr>
        <w:t xml:space="preserve"> </w:t>
      </w:r>
      <w:r w:rsidR="00BB3FF6" w:rsidRPr="00857E0F">
        <w:rPr>
          <w:lang w:val="ru-RU"/>
        </w:rPr>
        <w:t>(</w:t>
      </w:r>
      <w:r w:rsidR="00C16256" w:rsidRPr="00857E0F">
        <w:t>b</w:t>
      </w:r>
      <w:r w:rsidR="00C16256" w:rsidRPr="00857E0F">
        <w:rPr>
          <w:lang w:val="ru-RU"/>
        </w:rPr>
        <w:t xml:space="preserve">) </w:t>
      </w:r>
      <w:r w:rsidR="00BB3FF6" w:rsidRPr="00857E0F">
        <w:rPr>
          <w:lang w:val="ru-RU"/>
        </w:rPr>
        <w:t>(</w:t>
      </w:r>
      <w:r w:rsidR="00C16256" w:rsidRPr="00857E0F">
        <w:t>iv</w:t>
      </w:r>
      <w:r w:rsidR="00C16256" w:rsidRPr="00857E0F">
        <w:rPr>
          <w:lang w:val="ru-RU"/>
        </w:rPr>
        <w:t>) — </w:t>
      </w:r>
      <w:r w:rsidR="00C16256" w:rsidRPr="00857E0F">
        <w:t>d</w:t>
      </w:r>
      <w:r w:rsidR="00C16256" w:rsidRPr="00857E0F">
        <w:rPr>
          <w:lang w:val="ru-RU"/>
        </w:rPr>
        <w:t xml:space="preserve"> </w:t>
      </w:r>
      <w:r w:rsidR="00BB3FF6" w:rsidRPr="00857E0F">
        <w:rPr>
          <w:lang w:val="ru-RU"/>
        </w:rPr>
        <w:t>(</w:t>
      </w:r>
      <w:r w:rsidRPr="00857E0F">
        <w:t>b</w:t>
      </w:r>
      <w:r w:rsidRPr="00857E0F">
        <w:rPr>
          <w:lang w:val="ru-RU"/>
        </w:rPr>
        <w:t>)</w:t>
      </w:r>
      <w:r w:rsidR="00FC660A" w:rsidRPr="00857E0F">
        <w:rPr>
          <w:lang w:val="ru-RU"/>
        </w:rPr>
        <w:t xml:space="preserve"> </w:t>
      </w:r>
      <w:r w:rsidR="00BB3FF6" w:rsidRPr="00857E0F">
        <w:rPr>
          <w:lang w:val="ru-RU"/>
        </w:rPr>
        <w:t>(</w:t>
      </w:r>
      <w:r w:rsidRPr="00857E0F">
        <w:t>iv</w:t>
      </w:r>
      <w:r w:rsidRPr="00857E0F">
        <w:rPr>
          <w:lang w:val="ru-RU"/>
        </w:rPr>
        <w:t>)</w:t>
      </w:r>
      <w:r w:rsidR="00FC660A" w:rsidRPr="00857E0F">
        <w:rPr>
          <w:lang w:val="ru-RU"/>
        </w:rPr>
        <w:t xml:space="preserve"> </w:t>
      </w:r>
      <w:r w:rsidRPr="00857E0F">
        <w:rPr>
          <w:lang w:val="ru-RU"/>
        </w:rPr>
        <w:t>решени</w:t>
      </w:r>
      <w:r w:rsidR="00C16256" w:rsidRPr="00857E0F">
        <w:rPr>
          <w:lang w:val="ru-RU"/>
        </w:rPr>
        <w:t>я</w:t>
      </w:r>
      <w:r w:rsidRPr="00857E0F">
        <w:rPr>
          <w:lang w:val="ru-RU"/>
        </w:rPr>
        <w:t xml:space="preserve"> 91/65;</w:t>
      </w:r>
    </w:p>
    <w:p w14:paraId="01FD3DF0" w14:textId="34E474A6" w:rsidR="00EF4FD4" w:rsidRPr="00857E0F" w:rsidRDefault="00FC660A" w:rsidP="00787C60">
      <w:pPr>
        <w:pStyle w:val="2"/>
        <w:keepNext/>
        <w:ind w:left="1440" w:hanging="720"/>
        <w:rPr>
          <w:u w:val="single"/>
          <w:lang w:val="ru-RU"/>
        </w:rPr>
      </w:pPr>
      <w:r w:rsidRPr="00857E0F">
        <w:rPr>
          <w:lang w:val="ru-RU"/>
        </w:rPr>
        <w:t xml:space="preserve">оперативная деятельность по проекту будет завершена не позднее августа 2027 года, а подробный доклад об осуществлении проекта будет представлен </w:t>
      </w:r>
      <w:r w:rsidRPr="00857E0F">
        <w:rPr>
          <w:lang w:val="ru-RU"/>
        </w:rPr>
        <w:lastRenderedPageBreak/>
        <w:t xml:space="preserve">Исполнительному комитету в течение шести месяцев </w:t>
      </w:r>
      <w:r w:rsidR="00BB3FF6" w:rsidRPr="00857E0F">
        <w:rPr>
          <w:lang w:val="ru-RU"/>
        </w:rPr>
        <w:t>с даты</w:t>
      </w:r>
      <w:r w:rsidRPr="00857E0F">
        <w:rPr>
          <w:lang w:val="ru-RU"/>
        </w:rPr>
        <w:t xml:space="preserve"> его завершения.</w:t>
      </w:r>
      <w:r w:rsidR="00894BC8">
        <w:rPr>
          <w:lang w:val="ru-RU"/>
        </w:rPr>
        <w:t xml:space="preserve"> </w:t>
      </w:r>
    </w:p>
    <w:p w14:paraId="6620E77A" w14:textId="77777777" w:rsidR="00EA598B" w:rsidRPr="00FC660A" w:rsidRDefault="00EA598B" w:rsidP="00EA598B">
      <w:pPr>
        <w:rPr>
          <w:lang w:val="ru-RU"/>
        </w:rPr>
      </w:pPr>
    </w:p>
    <w:p w14:paraId="1ECA829D" w14:textId="77777777" w:rsidR="002914E3" w:rsidRPr="00FC660A" w:rsidRDefault="002914E3" w:rsidP="00EA598B">
      <w:pPr>
        <w:rPr>
          <w:lang w:val="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433113" w14:paraId="401D8819" w14:textId="77777777" w:rsidTr="00470683">
        <w:tc>
          <w:tcPr>
            <w:tcW w:w="1871" w:type="dxa"/>
          </w:tcPr>
          <w:p w14:paraId="175D1DDF" w14:textId="77777777" w:rsidR="00EA598B" w:rsidRPr="00FC660A" w:rsidRDefault="00EA598B" w:rsidP="00470683">
            <w:pPr>
              <w:rPr>
                <w:lang w:val="ru-RU"/>
              </w:rPr>
            </w:pPr>
          </w:p>
        </w:tc>
        <w:tc>
          <w:tcPr>
            <w:tcW w:w="1872" w:type="dxa"/>
          </w:tcPr>
          <w:p w14:paraId="6A4FB2B9" w14:textId="77777777" w:rsidR="00EA598B" w:rsidRPr="00FC660A" w:rsidRDefault="00EA598B" w:rsidP="00470683">
            <w:pPr>
              <w:rPr>
                <w:lang w:val="ru-RU"/>
              </w:rPr>
            </w:pPr>
          </w:p>
        </w:tc>
        <w:tc>
          <w:tcPr>
            <w:tcW w:w="1872" w:type="dxa"/>
            <w:tcBorders>
              <w:bottom w:val="single" w:sz="4" w:space="0" w:color="auto"/>
            </w:tcBorders>
          </w:tcPr>
          <w:p w14:paraId="0E8864B0" w14:textId="77777777" w:rsidR="00EA598B" w:rsidRPr="00FC660A" w:rsidRDefault="00EA598B" w:rsidP="00470683">
            <w:pPr>
              <w:rPr>
                <w:lang w:val="ru-RU"/>
              </w:rPr>
            </w:pPr>
          </w:p>
        </w:tc>
        <w:tc>
          <w:tcPr>
            <w:tcW w:w="1872" w:type="dxa"/>
          </w:tcPr>
          <w:p w14:paraId="218B629F" w14:textId="77777777" w:rsidR="00EA598B" w:rsidRPr="00FC660A" w:rsidRDefault="00EA598B" w:rsidP="00470683">
            <w:pPr>
              <w:rPr>
                <w:lang w:val="ru-RU"/>
              </w:rPr>
            </w:pPr>
          </w:p>
        </w:tc>
        <w:tc>
          <w:tcPr>
            <w:tcW w:w="1873" w:type="dxa"/>
          </w:tcPr>
          <w:p w14:paraId="7B532774" w14:textId="77777777" w:rsidR="00EA598B" w:rsidRPr="00FC660A" w:rsidRDefault="00EA598B" w:rsidP="00470683">
            <w:pPr>
              <w:rPr>
                <w:lang w:val="ru-RU"/>
              </w:rPr>
            </w:pPr>
          </w:p>
        </w:tc>
      </w:tr>
    </w:tbl>
    <w:p w14:paraId="47FB03C5" w14:textId="77777777" w:rsidR="00EA598B" w:rsidRPr="00FC660A" w:rsidRDefault="00EA598B" w:rsidP="00EA598B">
      <w:pPr>
        <w:jc w:val="left"/>
        <w:rPr>
          <w:lang w:val="ru-RU"/>
        </w:rPr>
      </w:pPr>
    </w:p>
    <w:sectPr w:rsidR="00EA598B" w:rsidRPr="00FC660A"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39FDA" w14:textId="77777777" w:rsidR="00EB3C29" w:rsidRDefault="00EB3C29" w:rsidP="004A504B">
      <w:r>
        <w:separator/>
      </w:r>
    </w:p>
  </w:endnote>
  <w:endnote w:type="continuationSeparator" w:id="0">
    <w:p w14:paraId="70EC8F1E" w14:textId="77777777" w:rsidR="00EB3C29" w:rsidRDefault="00EB3C29" w:rsidP="004A504B">
      <w:r>
        <w:continuationSeparator/>
      </w:r>
    </w:p>
  </w:endnote>
  <w:endnote w:type="continuationNotice" w:id="1">
    <w:p w14:paraId="052E53E4" w14:textId="77777777" w:rsidR="00EB3C29" w:rsidRDefault="00EB3C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20B0604020202020204"/>
    <w:charset w:val="00"/>
    <w:family w:val="swiss"/>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F7F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931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0807" w14:textId="4A23E22F" w:rsidR="004E7F9C" w:rsidRDefault="004B2FCB" w:rsidP="004E7F9C">
    <w:pPr>
      <w:pBdr>
        <w:top w:val="single" w:sz="4" w:space="1" w:color="auto"/>
        <w:left w:val="single" w:sz="4" w:space="4" w:color="auto"/>
        <w:bottom w:val="single" w:sz="4" w:space="1" w:color="auto"/>
        <w:right w:val="single" w:sz="4" w:space="4" w:color="auto"/>
      </w:pBdr>
      <w:jc w:val="center"/>
      <w:rPr>
        <w:sz w:val="16"/>
        <w:szCs w:val="16"/>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FA6311">
      <w:rPr>
        <w:sz w:val="16"/>
        <w:szCs w:val="16"/>
        <w:lang w:val="ru-RU"/>
      </w:rPr>
      <w:t>.</w:t>
    </w:r>
  </w:p>
  <w:p w14:paraId="00365241" w14:textId="77777777" w:rsidR="008C4CBD" w:rsidRPr="004B2FCB" w:rsidRDefault="008C4CBD"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93897" w14:textId="77777777" w:rsidR="00EB3C29" w:rsidRDefault="00EB3C29" w:rsidP="004A504B">
      <w:r>
        <w:separator/>
      </w:r>
    </w:p>
  </w:footnote>
  <w:footnote w:type="continuationSeparator" w:id="0">
    <w:p w14:paraId="48ECBCD8" w14:textId="77777777" w:rsidR="00EB3C29" w:rsidRDefault="00EB3C29" w:rsidP="004A504B">
      <w:r>
        <w:continuationSeparator/>
      </w:r>
    </w:p>
  </w:footnote>
  <w:footnote w:type="continuationNotice" w:id="1">
    <w:p w14:paraId="7B3736C0" w14:textId="77777777" w:rsidR="00EB3C29" w:rsidRDefault="00EB3C29"/>
  </w:footnote>
  <w:footnote w:id="2">
    <w:p w14:paraId="3C20BE61" w14:textId="4B00EC8E" w:rsidR="004B2FCB" w:rsidRPr="00502F7D" w:rsidRDefault="004B2FCB" w:rsidP="004B2FCB">
      <w:pPr>
        <w:pStyle w:val="af8"/>
        <w:spacing w:after="120"/>
        <w:rPr>
          <w:lang w:val="ru-RU"/>
        </w:rPr>
      </w:pPr>
      <w:r>
        <w:rPr>
          <w:rStyle w:val="afa"/>
        </w:rPr>
        <w:footnoteRef/>
      </w:r>
      <w:r w:rsidRPr="00502F7D">
        <w:rPr>
          <w:lang w:val="ru-RU"/>
        </w:rPr>
        <w:t xml:space="preserve"> </w:t>
      </w:r>
      <w:r>
        <w:t>UNEP</w:t>
      </w:r>
      <w:r w:rsidRPr="00502F7D">
        <w:rPr>
          <w:lang w:val="ru-RU"/>
        </w:rPr>
        <w:t>/</w:t>
      </w:r>
      <w:proofErr w:type="spellStart"/>
      <w:r>
        <w:t>OzL</w:t>
      </w:r>
      <w:proofErr w:type="spellEnd"/>
      <w:r w:rsidRPr="00502F7D">
        <w:rPr>
          <w:lang w:val="ru-RU"/>
        </w:rPr>
        <w:t>.</w:t>
      </w:r>
      <w:r>
        <w:t>Pro</w:t>
      </w:r>
      <w:r w:rsidRPr="00502F7D">
        <w:rPr>
          <w:lang w:val="ru-RU"/>
        </w:rPr>
        <w:t>/</w:t>
      </w:r>
      <w:r>
        <w:t>ExCom</w:t>
      </w:r>
      <w:r w:rsidRPr="00502F7D">
        <w:rPr>
          <w:lang w:val="ru-RU"/>
        </w:rPr>
        <w:t>/96/1</w:t>
      </w:r>
      <w:r w:rsidR="00B109C1">
        <w:rPr>
          <w:lang w:val="ru-RU"/>
        </w:rPr>
        <w:t>.</w:t>
      </w:r>
    </w:p>
  </w:footnote>
  <w:footnote w:id="3">
    <w:p w14:paraId="02A722B7" w14:textId="5AB5D4C0" w:rsidR="00AC46C0" w:rsidRPr="008C4CBD" w:rsidRDefault="00AC46C0" w:rsidP="00AC46C0">
      <w:pPr>
        <w:pStyle w:val="af8"/>
        <w:rPr>
          <w:lang w:val="ru-RU"/>
        </w:rPr>
      </w:pPr>
      <w:r w:rsidRPr="008C4CBD">
        <w:rPr>
          <w:rStyle w:val="afa"/>
        </w:rPr>
        <w:footnoteRef/>
      </w:r>
      <w:r w:rsidRPr="008C4CBD">
        <w:rPr>
          <w:lang w:val="ru-RU"/>
        </w:rPr>
        <w:t xml:space="preserve"> </w:t>
      </w:r>
      <w:r w:rsidR="00E330C5" w:rsidRPr="008C4CBD">
        <w:rPr>
          <w:lang w:val="ru-RU"/>
        </w:rPr>
        <w:t>В соответствии с письмом министерства окружающей среды и территориального планирования Республики Северная Македония в адрес ЮНИДО от 17 февраля 2025 года.</w:t>
      </w:r>
    </w:p>
  </w:footnote>
  <w:footnote w:id="4">
    <w:p w14:paraId="6B54D3D7" w14:textId="33F7D85E" w:rsidR="00D108DB" w:rsidRPr="00787C60" w:rsidRDefault="00D108DB" w:rsidP="00D108DB">
      <w:pPr>
        <w:pStyle w:val="af8"/>
        <w:rPr>
          <w:highlight w:val="yellow"/>
          <w:lang w:val="ru-RU"/>
        </w:rPr>
      </w:pPr>
      <w:r w:rsidRPr="008C4CBD">
        <w:rPr>
          <w:rStyle w:val="afa"/>
        </w:rPr>
        <w:footnoteRef/>
      </w:r>
      <w:r w:rsidRPr="00787C60">
        <w:rPr>
          <w:lang w:val="ru-RU"/>
        </w:rPr>
        <w:t xml:space="preserve"> </w:t>
      </w:r>
      <w:r w:rsidR="0051415D" w:rsidRPr="008C4CBD">
        <w:rPr>
          <w:lang w:val="ru-RU"/>
        </w:rPr>
        <w:t>Решение</w:t>
      </w:r>
      <w:r w:rsidRPr="00787C60">
        <w:rPr>
          <w:lang w:val="ru-RU"/>
        </w:rPr>
        <w:t xml:space="preserve"> 93/71</w:t>
      </w:r>
      <w:r w:rsidR="0051415D" w:rsidRPr="00787C60">
        <w:rPr>
          <w:lang w:val="ru-RU"/>
        </w:rPr>
        <w:t>.</w:t>
      </w:r>
    </w:p>
  </w:footnote>
  <w:footnote w:id="5">
    <w:p w14:paraId="0E794AFC" w14:textId="0C29A946" w:rsidR="00C66868" w:rsidRPr="00047B4C" w:rsidRDefault="00C66868" w:rsidP="00C66868">
      <w:pPr>
        <w:pStyle w:val="af8"/>
        <w:rPr>
          <w:lang w:val="ru-RU"/>
        </w:rPr>
      </w:pPr>
      <w:r w:rsidRPr="008C4CBD">
        <w:rPr>
          <w:rStyle w:val="afa"/>
        </w:rPr>
        <w:footnoteRef/>
      </w:r>
      <w:r w:rsidRPr="008C4CBD">
        <w:rPr>
          <w:lang w:val="ru-RU"/>
        </w:rPr>
        <w:t xml:space="preserve"> </w:t>
      </w:r>
      <w:r w:rsidR="00047B4C" w:rsidRPr="008C4CBD">
        <w:rPr>
          <w:lang w:val="ru-RU"/>
        </w:rPr>
        <w:t>СОУ включает в себя датчики для обнаружения утечек используемых в оборудовании хладагентов, устройства оповещения об утечках и приборы для передачи данных в центральную систему управления. СОУ обеспечивают постоянный контроль утечек с целью их своевременного выявления и предупреждения о них операторов.</w:t>
      </w:r>
      <w:r w:rsidR="00047B4C" w:rsidRPr="00047B4C">
        <w:rPr>
          <w:lang w:val="ru-RU"/>
        </w:rPr>
        <w:t xml:space="preserve"> </w:t>
      </w:r>
      <w:r w:rsidRPr="00047B4C">
        <w:rPr>
          <w:rFonts w:ascii="Arial" w:hAnsi="Arial" w:cs="Arial"/>
          <w:color w:val="001D35"/>
          <w:sz w:val="27"/>
          <w:szCs w:val="27"/>
          <w:shd w:val="clear" w:color="auto" w:fill="FFFFFF"/>
          <w:lang w:val="ru-RU"/>
        </w:rPr>
        <w:t xml:space="preserve"> </w:t>
      </w:r>
    </w:p>
  </w:footnote>
  <w:footnote w:id="6">
    <w:p w14:paraId="62D1F8AA" w14:textId="78CE983F" w:rsidR="002C721A" w:rsidRPr="001715BA" w:rsidRDefault="002C721A" w:rsidP="002C721A">
      <w:pPr>
        <w:pStyle w:val="af8"/>
        <w:rPr>
          <w:lang w:val="ru-RU"/>
        </w:rPr>
      </w:pPr>
      <w:r w:rsidRPr="008C4CBD">
        <w:rPr>
          <w:rStyle w:val="afa"/>
        </w:rPr>
        <w:footnoteRef/>
      </w:r>
      <w:r w:rsidRPr="008C4CBD">
        <w:t xml:space="preserve"> </w:t>
      </w:r>
      <w:r w:rsidRPr="008C4CBD">
        <w:rPr>
          <w:lang w:val="en-US"/>
        </w:rPr>
        <w:t>UNEP/</w:t>
      </w:r>
      <w:proofErr w:type="spellStart"/>
      <w:r w:rsidRPr="008C4CBD">
        <w:rPr>
          <w:lang w:val="en-US"/>
        </w:rPr>
        <w:t>OzL.Pro</w:t>
      </w:r>
      <w:proofErr w:type="spellEnd"/>
      <w:r w:rsidRPr="008C4CBD">
        <w:rPr>
          <w:lang w:val="en-US"/>
        </w:rPr>
        <w:t>/ExCom/96/22</w:t>
      </w:r>
      <w:r w:rsidR="001715BA" w:rsidRPr="008C4CBD">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4953" w14:textId="4B017EAC" w:rsidR="00DC6A10" w:rsidRPr="0033525D" w:rsidRDefault="001200D5">
    <w:r>
      <w:fldChar w:fldCharType="begin"/>
    </w:r>
    <w:r>
      <w:instrText xml:space="preserve"> DOCPROPERTY "Document number"  \* MERGEFORMAT </w:instrText>
    </w:r>
    <w:r>
      <w:fldChar w:fldCharType="separate"/>
    </w:r>
    <w:r>
      <w:t>UNEP/</w:t>
    </w:r>
    <w:proofErr w:type="spellStart"/>
    <w:r>
      <w:t>OzL.Pro</w:t>
    </w:r>
    <w:proofErr w:type="spellEnd"/>
    <w:r>
      <w:t>/ExCom/96/49</w:t>
    </w:r>
    <w:r>
      <w:fldChar w:fldCharType="end"/>
    </w:r>
  </w:p>
  <w:p w14:paraId="03DCE2ED" w14:textId="77777777" w:rsidR="00DC6A10" w:rsidRPr="0033525D" w:rsidRDefault="00DC6A10"/>
  <w:p w14:paraId="4BFA559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7663" w14:textId="1B1A34E6" w:rsidR="00DC6A10" w:rsidRPr="0033525D" w:rsidRDefault="001200D5">
    <w:pPr>
      <w:jc w:val="right"/>
    </w:pPr>
    <w:r>
      <w:fldChar w:fldCharType="begin"/>
    </w:r>
    <w:r>
      <w:instrText xml:space="preserve"> DOCPROPERTY "Document number"  \* MERGEFORMAT </w:instrText>
    </w:r>
    <w:r>
      <w:fldChar w:fldCharType="separate"/>
    </w:r>
    <w:r>
      <w:t>UNEP/</w:t>
    </w:r>
    <w:proofErr w:type="spellStart"/>
    <w:r>
      <w:t>OzL.Pro</w:t>
    </w:r>
    <w:proofErr w:type="spellEnd"/>
    <w:r>
      <w:t>/ExCom/96/49</w:t>
    </w:r>
    <w:r>
      <w:fldChar w:fldCharType="end"/>
    </w:r>
  </w:p>
  <w:p w14:paraId="340D966C" w14:textId="77777777" w:rsidR="00DC6A10" w:rsidRPr="0033525D" w:rsidRDefault="00DC6A10" w:rsidP="008A0CA7">
    <w:pPr>
      <w:jc w:val="right"/>
    </w:pPr>
  </w:p>
  <w:p w14:paraId="08507AA4" w14:textId="77777777" w:rsidR="00DC6A10" w:rsidRPr="0033525D" w:rsidRDefault="00DC6A10" w:rsidP="008A0CA7">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CEEC08"/>
    <w:lvl w:ilvl="0">
      <w:start w:val="1"/>
      <w:numFmt w:val="decimal"/>
      <w:pStyle w:val="1"/>
      <w:lvlText w:val="%1."/>
      <w:lvlJc w:val="left"/>
      <w:pPr>
        <w:tabs>
          <w:tab w:val="num" w:pos="0"/>
        </w:tabs>
        <w:ind w:left="0" w:firstLine="0"/>
      </w:pPr>
      <w:rPr>
        <w:i w:val="0"/>
        <w:iCs/>
      </w:rPr>
    </w:lvl>
    <w:lvl w:ilvl="1">
      <w:start w:val="1"/>
      <w:numFmt w:val="lowerLetter"/>
      <w:pStyle w:val="2"/>
      <w:lvlText w:val="%2)"/>
      <w:lvlJc w:val="left"/>
      <w:pPr>
        <w:ind w:left="1080" w:hanging="360"/>
      </w:pPr>
    </w:lvl>
    <w:lvl w:ilvl="2">
      <w:start w:val="1"/>
      <w:numFmt w:val="lowerRoman"/>
      <w:pStyle w:val="3"/>
      <w:lvlText w:val="%3)"/>
      <w:lvlJc w:val="left"/>
      <w:pPr>
        <w:tabs>
          <w:tab w:val="num" w:pos="0"/>
        </w:tabs>
        <w:ind w:left="2160" w:hanging="720"/>
      </w:pPr>
      <w:rPr>
        <w:rFonts w:ascii="Times New Roman" w:eastAsia="Times New Roman" w:hAnsi="Times New Roman" w:cs="Times New Roman"/>
      </w:r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08AB4394"/>
    <w:multiLevelType w:val="hybridMultilevel"/>
    <w:tmpl w:val="823CCE5C"/>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00B3FCD"/>
    <w:multiLevelType w:val="multilevel"/>
    <w:tmpl w:val="97984CE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9735828">
    <w:abstractNumId w:val="10"/>
  </w:num>
  <w:num w:numId="2" w16cid:durableId="1566917060">
    <w:abstractNumId w:val="10"/>
  </w:num>
  <w:num w:numId="3" w16cid:durableId="950432184">
    <w:abstractNumId w:val="10"/>
  </w:num>
  <w:num w:numId="4" w16cid:durableId="165168788">
    <w:abstractNumId w:val="10"/>
  </w:num>
  <w:num w:numId="5" w16cid:durableId="992680466">
    <w:abstractNumId w:val="10"/>
  </w:num>
  <w:num w:numId="6" w16cid:durableId="39742609">
    <w:abstractNumId w:val="9"/>
  </w:num>
  <w:num w:numId="7" w16cid:durableId="142088213">
    <w:abstractNumId w:val="7"/>
  </w:num>
  <w:num w:numId="8" w16cid:durableId="1693385018">
    <w:abstractNumId w:val="6"/>
  </w:num>
  <w:num w:numId="9" w16cid:durableId="1030834957">
    <w:abstractNumId w:val="5"/>
  </w:num>
  <w:num w:numId="10" w16cid:durableId="1621647567">
    <w:abstractNumId w:val="4"/>
  </w:num>
  <w:num w:numId="11" w16cid:durableId="1215585894">
    <w:abstractNumId w:val="8"/>
  </w:num>
  <w:num w:numId="12" w16cid:durableId="169103200">
    <w:abstractNumId w:val="3"/>
  </w:num>
  <w:num w:numId="13" w16cid:durableId="1297877225">
    <w:abstractNumId w:val="2"/>
  </w:num>
  <w:num w:numId="14" w16cid:durableId="134029967">
    <w:abstractNumId w:val="1"/>
  </w:num>
  <w:num w:numId="15" w16cid:durableId="607665354">
    <w:abstractNumId w:val="0"/>
  </w:num>
  <w:num w:numId="16" w16cid:durableId="828448913">
    <w:abstractNumId w:val="12"/>
  </w:num>
  <w:num w:numId="17" w16cid:durableId="1842233365">
    <w:abstractNumId w:val="16"/>
  </w:num>
  <w:num w:numId="18" w16cid:durableId="1706832520">
    <w:abstractNumId w:val="17"/>
  </w:num>
  <w:num w:numId="19" w16cid:durableId="1203327174">
    <w:abstractNumId w:val="20"/>
  </w:num>
  <w:num w:numId="20" w16cid:durableId="190723073">
    <w:abstractNumId w:val="13"/>
  </w:num>
  <w:num w:numId="21" w16cid:durableId="1291522423">
    <w:abstractNumId w:val="15"/>
  </w:num>
  <w:num w:numId="22" w16cid:durableId="1904369797">
    <w:abstractNumId w:val="18"/>
  </w:num>
  <w:num w:numId="23" w16cid:durableId="1581717810">
    <w:abstractNumId w:val="14"/>
  </w:num>
  <w:num w:numId="24" w16cid:durableId="1617324948">
    <w:abstractNumId w:val="10"/>
  </w:num>
  <w:num w:numId="25" w16cid:durableId="894467916">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1944116">
    <w:abstractNumId w:val="10"/>
  </w:num>
  <w:num w:numId="27" w16cid:durableId="286354568">
    <w:abstractNumId w:val="10"/>
  </w:num>
  <w:num w:numId="28" w16cid:durableId="83571942">
    <w:abstractNumId w:val="10"/>
  </w:num>
  <w:num w:numId="29" w16cid:durableId="485510779">
    <w:abstractNumId w:val="10"/>
  </w:num>
  <w:num w:numId="30" w16cid:durableId="363286212">
    <w:abstractNumId w:val="10"/>
  </w:num>
  <w:num w:numId="31" w16cid:durableId="1969120037">
    <w:abstractNumId w:val="10"/>
  </w:num>
  <w:num w:numId="32" w16cid:durableId="1551569459">
    <w:abstractNumId w:val="19"/>
  </w:num>
  <w:num w:numId="33" w16cid:durableId="945120149">
    <w:abstractNumId w:val="11"/>
  </w:num>
  <w:num w:numId="34" w16cid:durableId="1363944600">
    <w:abstractNumId w:val="10"/>
  </w:num>
  <w:num w:numId="35" w16cid:durableId="987783922">
    <w:abstractNumId w:val="10"/>
  </w:num>
  <w:num w:numId="36" w16cid:durableId="16441949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03467"/>
    <w:rsid w:val="00000FED"/>
    <w:rsid w:val="0000434E"/>
    <w:rsid w:val="00004B58"/>
    <w:rsid w:val="00004E56"/>
    <w:rsid w:val="0001234B"/>
    <w:rsid w:val="00012CFA"/>
    <w:rsid w:val="0001346C"/>
    <w:rsid w:val="0001571C"/>
    <w:rsid w:val="0001731A"/>
    <w:rsid w:val="000211A9"/>
    <w:rsid w:val="00021238"/>
    <w:rsid w:val="000216AC"/>
    <w:rsid w:val="00022071"/>
    <w:rsid w:val="00023A6E"/>
    <w:rsid w:val="000240F9"/>
    <w:rsid w:val="0002417C"/>
    <w:rsid w:val="0002502C"/>
    <w:rsid w:val="00025EC2"/>
    <w:rsid w:val="000273B4"/>
    <w:rsid w:val="000279BE"/>
    <w:rsid w:val="00030DC6"/>
    <w:rsid w:val="00031260"/>
    <w:rsid w:val="000313D9"/>
    <w:rsid w:val="00033326"/>
    <w:rsid w:val="00034C6D"/>
    <w:rsid w:val="00035F83"/>
    <w:rsid w:val="0003681A"/>
    <w:rsid w:val="000372B7"/>
    <w:rsid w:val="00041117"/>
    <w:rsid w:val="00042018"/>
    <w:rsid w:val="00042193"/>
    <w:rsid w:val="00045555"/>
    <w:rsid w:val="00046AA4"/>
    <w:rsid w:val="00047B4C"/>
    <w:rsid w:val="00050F6E"/>
    <w:rsid w:val="000517D2"/>
    <w:rsid w:val="000525D5"/>
    <w:rsid w:val="00056946"/>
    <w:rsid w:val="0005798C"/>
    <w:rsid w:val="00061BFC"/>
    <w:rsid w:val="00061EC2"/>
    <w:rsid w:val="0006409A"/>
    <w:rsid w:val="00064542"/>
    <w:rsid w:val="0006474E"/>
    <w:rsid w:val="00066CE8"/>
    <w:rsid w:val="00072A6B"/>
    <w:rsid w:val="00072EE7"/>
    <w:rsid w:val="000731F7"/>
    <w:rsid w:val="00074A1E"/>
    <w:rsid w:val="00074F02"/>
    <w:rsid w:val="00075D92"/>
    <w:rsid w:val="00076843"/>
    <w:rsid w:val="00077F8C"/>
    <w:rsid w:val="000806E8"/>
    <w:rsid w:val="00080B05"/>
    <w:rsid w:val="00080ED0"/>
    <w:rsid w:val="00085B8F"/>
    <w:rsid w:val="00090481"/>
    <w:rsid w:val="00090509"/>
    <w:rsid w:val="00092522"/>
    <w:rsid w:val="000965F7"/>
    <w:rsid w:val="0009733F"/>
    <w:rsid w:val="000974C2"/>
    <w:rsid w:val="000A15D5"/>
    <w:rsid w:val="000A3826"/>
    <w:rsid w:val="000A683E"/>
    <w:rsid w:val="000A6C26"/>
    <w:rsid w:val="000B1131"/>
    <w:rsid w:val="000B1AB9"/>
    <w:rsid w:val="000B2B01"/>
    <w:rsid w:val="000B36C8"/>
    <w:rsid w:val="000B6C89"/>
    <w:rsid w:val="000B7959"/>
    <w:rsid w:val="000C014B"/>
    <w:rsid w:val="000C12C4"/>
    <w:rsid w:val="000C1FE8"/>
    <w:rsid w:val="000C3930"/>
    <w:rsid w:val="000C3FBA"/>
    <w:rsid w:val="000C478C"/>
    <w:rsid w:val="000C6873"/>
    <w:rsid w:val="000C7DD8"/>
    <w:rsid w:val="000D01A1"/>
    <w:rsid w:val="000D0A25"/>
    <w:rsid w:val="000D2BDD"/>
    <w:rsid w:val="000D2BF2"/>
    <w:rsid w:val="000D52A4"/>
    <w:rsid w:val="000D60E6"/>
    <w:rsid w:val="000D65A2"/>
    <w:rsid w:val="000E0192"/>
    <w:rsid w:val="000E07BC"/>
    <w:rsid w:val="000E2E21"/>
    <w:rsid w:val="000E59D7"/>
    <w:rsid w:val="000E621C"/>
    <w:rsid w:val="000E7643"/>
    <w:rsid w:val="000F0190"/>
    <w:rsid w:val="000F05CD"/>
    <w:rsid w:val="000F1CD4"/>
    <w:rsid w:val="000F27CE"/>
    <w:rsid w:val="000F3DF8"/>
    <w:rsid w:val="000F4103"/>
    <w:rsid w:val="000F70A7"/>
    <w:rsid w:val="00102459"/>
    <w:rsid w:val="00103081"/>
    <w:rsid w:val="00103467"/>
    <w:rsid w:val="00105517"/>
    <w:rsid w:val="00110E71"/>
    <w:rsid w:val="001133C3"/>
    <w:rsid w:val="00113B45"/>
    <w:rsid w:val="00113CCA"/>
    <w:rsid w:val="00114C02"/>
    <w:rsid w:val="0011518D"/>
    <w:rsid w:val="00116A81"/>
    <w:rsid w:val="001171B4"/>
    <w:rsid w:val="00117790"/>
    <w:rsid w:val="001200D5"/>
    <w:rsid w:val="00122C80"/>
    <w:rsid w:val="00122D86"/>
    <w:rsid w:val="00122F25"/>
    <w:rsid w:val="001253B3"/>
    <w:rsid w:val="00125E76"/>
    <w:rsid w:val="00131168"/>
    <w:rsid w:val="001319CE"/>
    <w:rsid w:val="00134D31"/>
    <w:rsid w:val="00135980"/>
    <w:rsid w:val="0013690A"/>
    <w:rsid w:val="0013786F"/>
    <w:rsid w:val="00142E0E"/>
    <w:rsid w:val="001446A9"/>
    <w:rsid w:val="0014693A"/>
    <w:rsid w:val="001471DC"/>
    <w:rsid w:val="00147595"/>
    <w:rsid w:val="0015169F"/>
    <w:rsid w:val="001536CF"/>
    <w:rsid w:val="00153701"/>
    <w:rsid w:val="0015376C"/>
    <w:rsid w:val="0015404F"/>
    <w:rsid w:val="001540D5"/>
    <w:rsid w:val="00154788"/>
    <w:rsid w:val="00156329"/>
    <w:rsid w:val="001566FF"/>
    <w:rsid w:val="00157783"/>
    <w:rsid w:val="001610E3"/>
    <w:rsid w:val="00161FE7"/>
    <w:rsid w:val="00164719"/>
    <w:rsid w:val="0016574A"/>
    <w:rsid w:val="00165C87"/>
    <w:rsid w:val="00166FC4"/>
    <w:rsid w:val="001677AC"/>
    <w:rsid w:val="001715BA"/>
    <w:rsid w:val="00171A33"/>
    <w:rsid w:val="00174DAB"/>
    <w:rsid w:val="00175B44"/>
    <w:rsid w:val="00177217"/>
    <w:rsid w:val="00177CE8"/>
    <w:rsid w:val="001802FA"/>
    <w:rsid w:val="001804EA"/>
    <w:rsid w:val="0018081E"/>
    <w:rsid w:val="0018228B"/>
    <w:rsid w:val="001839E2"/>
    <w:rsid w:val="001842B0"/>
    <w:rsid w:val="00186741"/>
    <w:rsid w:val="001907C1"/>
    <w:rsid w:val="00190A61"/>
    <w:rsid w:val="001918BC"/>
    <w:rsid w:val="001921C5"/>
    <w:rsid w:val="00192371"/>
    <w:rsid w:val="0019287B"/>
    <w:rsid w:val="00195122"/>
    <w:rsid w:val="001955DB"/>
    <w:rsid w:val="0019576D"/>
    <w:rsid w:val="001962F0"/>
    <w:rsid w:val="00197179"/>
    <w:rsid w:val="001A1BAD"/>
    <w:rsid w:val="001A2215"/>
    <w:rsid w:val="001A3342"/>
    <w:rsid w:val="001A3E3D"/>
    <w:rsid w:val="001A4688"/>
    <w:rsid w:val="001A5C09"/>
    <w:rsid w:val="001A6191"/>
    <w:rsid w:val="001A6DDB"/>
    <w:rsid w:val="001A6DEA"/>
    <w:rsid w:val="001A7049"/>
    <w:rsid w:val="001A74CA"/>
    <w:rsid w:val="001B135E"/>
    <w:rsid w:val="001B1E40"/>
    <w:rsid w:val="001B23CD"/>
    <w:rsid w:val="001B36F5"/>
    <w:rsid w:val="001B3DAF"/>
    <w:rsid w:val="001B4E10"/>
    <w:rsid w:val="001B79EB"/>
    <w:rsid w:val="001C42D8"/>
    <w:rsid w:val="001C62AE"/>
    <w:rsid w:val="001C6EB1"/>
    <w:rsid w:val="001C764E"/>
    <w:rsid w:val="001D4861"/>
    <w:rsid w:val="001D5BBF"/>
    <w:rsid w:val="001D678A"/>
    <w:rsid w:val="001D7E97"/>
    <w:rsid w:val="001E069C"/>
    <w:rsid w:val="001E0D25"/>
    <w:rsid w:val="001E1052"/>
    <w:rsid w:val="001E10B1"/>
    <w:rsid w:val="001E12DB"/>
    <w:rsid w:val="001E1DD4"/>
    <w:rsid w:val="001E1FF6"/>
    <w:rsid w:val="001E21B1"/>
    <w:rsid w:val="001E2F93"/>
    <w:rsid w:val="001E30A5"/>
    <w:rsid w:val="001E361B"/>
    <w:rsid w:val="001E4554"/>
    <w:rsid w:val="001E4856"/>
    <w:rsid w:val="001E4BF8"/>
    <w:rsid w:val="001E61E5"/>
    <w:rsid w:val="001F01A2"/>
    <w:rsid w:val="001F0862"/>
    <w:rsid w:val="001F2159"/>
    <w:rsid w:val="001F3B40"/>
    <w:rsid w:val="001F4AB8"/>
    <w:rsid w:val="001F53FD"/>
    <w:rsid w:val="0020096A"/>
    <w:rsid w:val="00203C10"/>
    <w:rsid w:val="00205047"/>
    <w:rsid w:val="0020628F"/>
    <w:rsid w:val="00207A8E"/>
    <w:rsid w:val="00210B8B"/>
    <w:rsid w:val="00212824"/>
    <w:rsid w:val="00212B71"/>
    <w:rsid w:val="00212B8F"/>
    <w:rsid w:val="00213787"/>
    <w:rsid w:val="00214863"/>
    <w:rsid w:val="002156B4"/>
    <w:rsid w:val="00215954"/>
    <w:rsid w:val="00220116"/>
    <w:rsid w:val="002204B7"/>
    <w:rsid w:val="00222D3C"/>
    <w:rsid w:val="002234F4"/>
    <w:rsid w:val="00223A5D"/>
    <w:rsid w:val="00224FCD"/>
    <w:rsid w:val="00224FCE"/>
    <w:rsid w:val="00225E5D"/>
    <w:rsid w:val="0023018E"/>
    <w:rsid w:val="002314DC"/>
    <w:rsid w:val="00232BCC"/>
    <w:rsid w:val="00235732"/>
    <w:rsid w:val="002363DE"/>
    <w:rsid w:val="002371FE"/>
    <w:rsid w:val="0024670D"/>
    <w:rsid w:val="00247A07"/>
    <w:rsid w:val="00247EAE"/>
    <w:rsid w:val="00253222"/>
    <w:rsid w:val="00253435"/>
    <w:rsid w:val="002536F2"/>
    <w:rsid w:val="00253766"/>
    <w:rsid w:val="002554E4"/>
    <w:rsid w:val="00256B20"/>
    <w:rsid w:val="00257231"/>
    <w:rsid w:val="0025730C"/>
    <w:rsid w:val="00260444"/>
    <w:rsid w:val="00260697"/>
    <w:rsid w:val="00261537"/>
    <w:rsid w:val="00261C13"/>
    <w:rsid w:val="002622AF"/>
    <w:rsid w:val="00262847"/>
    <w:rsid w:val="00262CFA"/>
    <w:rsid w:val="00263164"/>
    <w:rsid w:val="002653D4"/>
    <w:rsid w:val="00265745"/>
    <w:rsid w:val="00266031"/>
    <w:rsid w:val="0026754E"/>
    <w:rsid w:val="0026785D"/>
    <w:rsid w:val="00271CCC"/>
    <w:rsid w:val="00272D4D"/>
    <w:rsid w:val="002736D0"/>
    <w:rsid w:val="00273DA7"/>
    <w:rsid w:val="002742B8"/>
    <w:rsid w:val="00274660"/>
    <w:rsid w:val="00275DC4"/>
    <w:rsid w:val="00281BB2"/>
    <w:rsid w:val="002823EA"/>
    <w:rsid w:val="0028245E"/>
    <w:rsid w:val="0028360E"/>
    <w:rsid w:val="0028581B"/>
    <w:rsid w:val="00285888"/>
    <w:rsid w:val="00286C90"/>
    <w:rsid w:val="0028712C"/>
    <w:rsid w:val="002874EC"/>
    <w:rsid w:val="00287BBF"/>
    <w:rsid w:val="002910F1"/>
    <w:rsid w:val="002914E3"/>
    <w:rsid w:val="0029180E"/>
    <w:rsid w:val="002932F4"/>
    <w:rsid w:val="00294932"/>
    <w:rsid w:val="00294FAC"/>
    <w:rsid w:val="002953EC"/>
    <w:rsid w:val="00295EC9"/>
    <w:rsid w:val="0029614C"/>
    <w:rsid w:val="002975F4"/>
    <w:rsid w:val="002A03C3"/>
    <w:rsid w:val="002A0D9B"/>
    <w:rsid w:val="002A100E"/>
    <w:rsid w:val="002A283B"/>
    <w:rsid w:val="002A345C"/>
    <w:rsid w:val="002A367C"/>
    <w:rsid w:val="002A6EC1"/>
    <w:rsid w:val="002A6FBF"/>
    <w:rsid w:val="002A7549"/>
    <w:rsid w:val="002A7BB0"/>
    <w:rsid w:val="002B1DC1"/>
    <w:rsid w:val="002B254E"/>
    <w:rsid w:val="002B2A38"/>
    <w:rsid w:val="002B45E2"/>
    <w:rsid w:val="002B4CE8"/>
    <w:rsid w:val="002B72E9"/>
    <w:rsid w:val="002C195C"/>
    <w:rsid w:val="002C3F43"/>
    <w:rsid w:val="002C4DF8"/>
    <w:rsid w:val="002C4E33"/>
    <w:rsid w:val="002C68EF"/>
    <w:rsid w:val="002C721A"/>
    <w:rsid w:val="002C7998"/>
    <w:rsid w:val="002D0826"/>
    <w:rsid w:val="002D179A"/>
    <w:rsid w:val="002D2D53"/>
    <w:rsid w:val="002D40ED"/>
    <w:rsid w:val="002D4794"/>
    <w:rsid w:val="002D6D7E"/>
    <w:rsid w:val="002E07CF"/>
    <w:rsid w:val="002E0963"/>
    <w:rsid w:val="002E4890"/>
    <w:rsid w:val="002E48A6"/>
    <w:rsid w:val="002F008E"/>
    <w:rsid w:val="002F1E53"/>
    <w:rsid w:val="002F2CAA"/>
    <w:rsid w:val="002F2E2F"/>
    <w:rsid w:val="002F2FC6"/>
    <w:rsid w:val="002F3A8F"/>
    <w:rsid w:val="002F7E02"/>
    <w:rsid w:val="0030052C"/>
    <w:rsid w:val="0030354E"/>
    <w:rsid w:val="003115DC"/>
    <w:rsid w:val="00311795"/>
    <w:rsid w:val="00314849"/>
    <w:rsid w:val="00315531"/>
    <w:rsid w:val="00316667"/>
    <w:rsid w:val="003175D4"/>
    <w:rsid w:val="00320E8D"/>
    <w:rsid w:val="00321A60"/>
    <w:rsid w:val="00322088"/>
    <w:rsid w:val="003238B9"/>
    <w:rsid w:val="00326FC2"/>
    <w:rsid w:val="00327C78"/>
    <w:rsid w:val="0033006B"/>
    <w:rsid w:val="0033035A"/>
    <w:rsid w:val="003306E1"/>
    <w:rsid w:val="00330A5F"/>
    <w:rsid w:val="00331CA9"/>
    <w:rsid w:val="003320E4"/>
    <w:rsid w:val="00332578"/>
    <w:rsid w:val="00333038"/>
    <w:rsid w:val="003332BE"/>
    <w:rsid w:val="003338D3"/>
    <w:rsid w:val="003339F3"/>
    <w:rsid w:val="00333D50"/>
    <w:rsid w:val="00335068"/>
    <w:rsid w:val="0033525D"/>
    <w:rsid w:val="00335626"/>
    <w:rsid w:val="003365C6"/>
    <w:rsid w:val="003414F3"/>
    <w:rsid w:val="003518B3"/>
    <w:rsid w:val="0035613E"/>
    <w:rsid w:val="00356420"/>
    <w:rsid w:val="00356A5A"/>
    <w:rsid w:val="00360036"/>
    <w:rsid w:val="00360937"/>
    <w:rsid w:val="00363EE9"/>
    <w:rsid w:val="00365E32"/>
    <w:rsid w:val="00366518"/>
    <w:rsid w:val="00367996"/>
    <w:rsid w:val="003715E1"/>
    <w:rsid w:val="00372274"/>
    <w:rsid w:val="00372298"/>
    <w:rsid w:val="00373604"/>
    <w:rsid w:val="00373BC0"/>
    <w:rsid w:val="00374105"/>
    <w:rsid w:val="0037464B"/>
    <w:rsid w:val="00374A03"/>
    <w:rsid w:val="00376128"/>
    <w:rsid w:val="0037742E"/>
    <w:rsid w:val="00377D56"/>
    <w:rsid w:val="0038245A"/>
    <w:rsid w:val="0038286D"/>
    <w:rsid w:val="00383133"/>
    <w:rsid w:val="003840E6"/>
    <w:rsid w:val="00385B29"/>
    <w:rsid w:val="00385CFC"/>
    <w:rsid w:val="003860FE"/>
    <w:rsid w:val="00386BBD"/>
    <w:rsid w:val="00386C9C"/>
    <w:rsid w:val="0039028C"/>
    <w:rsid w:val="003908AC"/>
    <w:rsid w:val="003919FA"/>
    <w:rsid w:val="00392716"/>
    <w:rsid w:val="0039337A"/>
    <w:rsid w:val="003951EC"/>
    <w:rsid w:val="00395EB6"/>
    <w:rsid w:val="003975CF"/>
    <w:rsid w:val="003A2EDE"/>
    <w:rsid w:val="003A3189"/>
    <w:rsid w:val="003A3CA7"/>
    <w:rsid w:val="003A4A01"/>
    <w:rsid w:val="003A5E88"/>
    <w:rsid w:val="003A5F99"/>
    <w:rsid w:val="003B0616"/>
    <w:rsid w:val="003B1469"/>
    <w:rsid w:val="003B15CF"/>
    <w:rsid w:val="003B33BD"/>
    <w:rsid w:val="003B569D"/>
    <w:rsid w:val="003C026F"/>
    <w:rsid w:val="003C115B"/>
    <w:rsid w:val="003C152E"/>
    <w:rsid w:val="003C1944"/>
    <w:rsid w:val="003C3C0E"/>
    <w:rsid w:val="003C6539"/>
    <w:rsid w:val="003C685C"/>
    <w:rsid w:val="003D086E"/>
    <w:rsid w:val="003D32BE"/>
    <w:rsid w:val="003D3A23"/>
    <w:rsid w:val="003D4262"/>
    <w:rsid w:val="003D42A6"/>
    <w:rsid w:val="003D4F21"/>
    <w:rsid w:val="003D4FAC"/>
    <w:rsid w:val="003D500E"/>
    <w:rsid w:val="003D53D9"/>
    <w:rsid w:val="003D6A68"/>
    <w:rsid w:val="003E01C7"/>
    <w:rsid w:val="003E053B"/>
    <w:rsid w:val="003E0D17"/>
    <w:rsid w:val="003E1885"/>
    <w:rsid w:val="003E3AD3"/>
    <w:rsid w:val="003E6704"/>
    <w:rsid w:val="003E77B4"/>
    <w:rsid w:val="003E7906"/>
    <w:rsid w:val="003E7F54"/>
    <w:rsid w:val="003F000F"/>
    <w:rsid w:val="003F0582"/>
    <w:rsid w:val="003F0A5A"/>
    <w:rsid w:val="003F0EB4"/>
    <w:rsid w:val="003F1CAB"/>
    <w:rsid w:val="003F204D"/>
    <w:rsid w:val="003F29B9"/>
    <w:rsid w:val="003F3C50"/>
    <w:rsid w:val="003F4B43"/>
    <w:rsid w:val="003F6BDD"/>
    <w:rsid w:val="0040486A"/>
    <w:rsid w:val="00404AB3"/>
    <w:rsid w:val="0040535B"/>
    <w:rsid w:val="00406202"/>
    <w:rsid w:val="004069E2"/>
    <w:rsid w:val="00406A6A"/>
    <w:rsid w:val="00406B22"/>
    <w:rsid w:val="00407147"/>
    <w:rsid w:val="004078FA"/>
    <w:rsid w:val="00411C0B"/>
    <w:rsid w:val="00412E0B"/>
    <w:rsid w:val="004165B3"/>
    <w:rsid w:val="004169EB"/>
    <w:rsid w:val="004171FD"/>
    <w:rsid w:val="00420B93"/>
    <w:rsid w:val="00422531"/>
    <w:rsid w:val="0042361E"/>
    <w:rsid w:val="00425C44"/>
    <w:rsid w:val="00425DCC"/>
    <w:rsid w:val="00430FC9"/>
    <w:rsid w:val="00431E08"/>
    <w:rsid w:val="004328A7"/>
    <w:rsid w:val="00433113"/>
    <w:rsid w:val="00433F7D"/>
    <w:rsid w:val="00434B76"/>
    <w:rsid w:val="00434C74"/>
    <w:rsid w:val="00435433"/>
    <w:rsid w:val="0043630C"/>
    <w:rsid w:val="00437D9C"/>
    <w:rsid w:val="00445F19"/>
    <w:rsid w:val="00447EE1"/>
    <w:rsid w:val="00450534"/>
    <w:rsid w:val="004510BD"/>
    <w:rsid w:val="00451532"/>
    <w:rsid w:val="004528A5"/>
    <w:rsid w:val="004543BD"/>
    <w:rsid w:val="00456EB4"/>
    <w:rsid w:val="00457827"/>
    <w:rsid w:val="004601C4"/>
    <w:rsid w:val="00460981"/>
    <w:rsid w:val="004644F3"/>
    <w:rsid w:val="0046462F"/>
    <w:rsid w:val="004649A2"/>
    <w:rsid w:val="00466288"/>
    <w:rsid w:val="00466E54"/>
    <w:rsid w:val="00471713"/>
    <w:rsid w:val="004717CA"/>
    <w:rsid w:val="004718F3"/>
    <w:rsid w:val="00472094"/>
    <w:rsid w:val="00472C65"/>
    <w:rsid w:val="00475040"/>
    <w:rsid w:val="00480690"/>
    <w:rsid w:val="00480E76"/>
    <w:rsid w:val="004818A0"/>
    <w:rsid w:val="00483489"/>
    <w:rsid w:val="004841E2"/>
    <w:rsid w:val="00485504"/>
    <w:rsid w:val="004902B8"/>
    <w:rsid w:val="004904E1"/>
    <w:rsid w:val="00490C06"/>
    <w:rsid w:val="004914C6"/>
    <w:rsid w:val="0049182F"/>
    <w:rsid w:val="0049299D"/>
    <w:rsid w:val="00493D40"/>
    <w:rsid w:val="00493EE3"/>
    <w:rsid w:val="00495444"/>
    <w:rsid w:val="004956E1"/>
    <w:rsid w:val="00495969"/>
    <w:rsid w:val="004967B6"/>
    <w:rsid w:val="004A101B"/>
    <w:rsid w:val="004A1151"/>
    <w:rsid w:val="004A220E"/>
    <w:rsid w:val="004A314F"/>
    <w:rsid w:val="004A504B"/>
    <w:rsid w:val="004A6221"/>
    <w:rsid w:val="004A6911"/>
    <w:rsid w:val="004A6A80"/>
    <w:rsid w:val="004A7168"/>
    <w:rsid w:val="004B0A02"/>
    <w:rsid w:val="004B2F97"/>
    <w:rsid w:val="004B2FCB"/>
    <w:rsid w:val="004B3652"/>
    <w:rsid w:val="004B3753"/>
    <w:rsid w:val="004B3B95"/>
    <w:rsid w:val="004B4327"/>
    <w:rsid w:val="004B4797"/>
    <w:rsid w:val="004B54E0"/>
    <w:rsid w:val="004B5F60"/>
    <w:rsid w:val="004B71E0"/>
    <w:rsid w:val="004B7384"/>
    <w:rsid w:val="004C4269"/>
    <w:rsid w:val="004C4B8B"/>
    <w:rsid w:val="004C6B1F"/>
    <w:rsid w:val="004C6CF5"/>
    <w:rsid w:val="004D0152"/>
    <w:rsid w:val="004D3DB1"/>
    <w:rsid w:val="004D6236"/>
    <w:rsid w:val="004D6EFE"/>
    <w:rsid w:val="004D7DF5"/>
    <w:rsid w:val="004D7F90"/>
    <w:rsid w:val="004E2C1A"/>
    <w:rsid w:val="004E3AB9"/>
    <w:rsid w:val="004E3DB2"/>
    <w:rsid w:val="004E43A7"/>
    <w:rsid w:val="004E441F"/>
    <w:rsid w:val="004E496D"/>
    <w:rsid w:val="004E4DBB"/>
    <w:rsid w:val="004E4E41"/>
    <w:rsid w:val="004E5343"/>
    <w:rsid w:val="004E73DB"/>
    <w:rsid w:val="004E7C96"/>
    <w:rsid w:val="004E7F9C"/>
    <w:rsid w:val="004F0904"/>
    <w:rsid w:val="004F0B8B"/>
    <w:rsid w:val="004F1D7B"/>
    <w:rsid w:val="004F3493"/>
    <w:rsid w:val="004F4115"/>
    <w:rsid w:val="004F50A4"/>
    <w:rsid w:val="004F5143"/>
    <w:rsid w:val="004F6277"/>
    <w:rsid w:val="00500828"/>
    <w:rsid w:val="00501544"/>
    <w:rsid w:val="00501627"/>
    <w:rsid w:val="00502F7D"/>
    <w:rsid w:val="0050462B"/>
    <w:rsid w:val="005053DE"/>
    <w:rsid w:val="005060F9"/>
    <w:rsid w:val="005063A7"/>
    <w:rsid w:val="00506EF0"/>
    <w:rsid w:val="005077C4"/>
    <w:rsid w:val="005118C5"/>
    <w:rsid w:val="00512B09"/>
    <w:rsid w:val="00512EF6"/>
    <w:rsid w:val="0051415D"/>
    <w:rsid w:val="00514408"/>
    <w:rsid w:val="0051458E"/>
    <w:rsid w:val="005145B4"/>
    <w:rsid w:val="005147A6"/>
    <w:rsid w:val="005158F5"/>
    <w:rsid w:val="00516E8A"/>
    <w:rsid w:val="005216F4"/>
    <w:rsid w:val="00521C91"/>
    <w:rsid w:val="005220ED"/>
    <w:rsid w:val="00522DD9"/>
    <w:rsid w:val="00523A1D"/>
    <w:rsid w:val="00523DFC"/>
    <w:rsid w:val="00524137"/>
    <w:rsid w:val="0052659D"/>
    <w:rsid w:val="00526E90"/>
    <w:rsid w:val="00527187"/>
    <w:rsid w:val="00527497"/>
    <w:rsid w:val="0053354A"/>
    <w:rsid w:val="00533796"/>
    <w:rsid w:val="00536025"/>
    <w:rsid w:val="00536BCB"/>
    <w:rsid w:val="00537187"/>
    <w:rsid w:val="005372B5"/>
    <w:rsid w:val="00537343"/>
    <w:rsid w:val="00537959"/>
    <w:rsid w:val="00542614"/>
    <w:rsid w:val="005431E6"/>
    <w:rsid w:val="00543BA7"/>
    <w:rsid w:val="00546AE4"/>
    <w:rsid w:val="00546EF7"/>
    <w:rsid w:val="005516F3"/>
    <w:rsid w:val="0055547E"/>
    <w:rsid w:val="005556AA"/>
    <w:rsid w:val="00555D75"/>
    <w:rsid w:val="00555E27"/>
    <w:rsid w:val="005564E2"/>
    <w:rsid w:val="0055668E"/>
    <w:rsid w:val="005572BF"/>
    <w:rsid w:val="00557C65"/>
    <w:rsid w:val="00560353"/>
    <w:rsid w:val="00560AE9"/>
    <w:rsid w:val="00560DF0"/>
    <w:rsid w:val="00563627"/>
    <w:rsid w:val="00564C66"/>
    <w:rsid w:val="00565407"/>
    <w:rsid w:val="00565D7C"/>
    <w:rsid w:val="0056759C"/>
    <w:rsid w:val="005709D4"/>
    <w:rsid w:val="0057121F"/>
    <w:rsid w:val="00571EC4"/>
    <w:rsid w:val="00572F0E"/>
    <w:rsid w:val="00573B40"/>
    <w:rsid w:val="00574873"/>
    <w:rsid w:val="00575028"/>
    <w:rsid w:val="0058153B"/>
    <w:rsid w:val="00586E3B"/>
    <w:rsid w:val="0059075C"/>
    <w:rsid w:val="00593915"/>
    <w:rsid w:val="0059513E"/>
    <w:rsid w:val="0059574E"/>
    <w:rsid w:val="00596F2F"/>
    <w:rsid w:val="005A1ADD"/>
    <w:rsid w:val="005A278C"/>
    <w:rsid w:val="005A310E"/>
    <w:rsid w:val="005A5C38"/>
    <w:rsid w:val="005A6AA4"/>
    <w:rsid w:val="005A6D9F"/>
    <w:rsid w:val="005B4377"/>
    <w:rsid w:val="005B48FF"/>
    <w:rsid w:val="005B4C90"/>
    <w:rsid w:val="005B4E6C"/>
    <w:rsid w:val="005B676D"/>
    <w:rsid w:val="005B7BA6"/>
    <w:rsid w:val="005C0389"/>
    <w:rsid w:val="005C1E32"/>
    <w:rsid w:val="005C3EFD"/>
    <w:rsid w:val="005C49AC"/>
    <w:rsid w:val="005C670D"/>
    <w:rsid w:val="005D0287"/>
    <w:rsid w:val="005D054B"/>
    <w:rsid w:val="005D12A1"/>
    <w:rsid w:val="005D1625"/>
    <w:rsid w:val="005D363F"/>
    <w:rsid w:val="005D4229"/>
    <w:rsid w:val="005D424A"/>
    <w:rsid w:val="005D4645"/>
    <w:rsid w:val="005E032F"/>
    <w:rsid w:val="005E1A28"/>
    <w:rsid w:val="005E1CEB"/>
    <w:rsid w:val="005E2ED3"/>
    <w:rsid w:val="005E4207"/>
    <w:rsid w:val="005E5B8A"/>
    <w:rsid w:val="005F0742"/>
    <w:rsid w:val="005F156C"/>
    <w:rsid w:val="005F4D1B"/>
    <w:rsid w:val="005F689F"/>
    <w:rsid w:val="005F6A4A"/>
    <w:rsid w:val="005F6C41"/>
    <w:rsid w:val="005F7D5C"/>
    <w:rsid w:val="00602546"/>
    <w:rsid w:val="006030DA"/>
    <w:rsid w:val="00603FF6"/>
    <w:rsid w:val="00604C15"/>
    <w:rsid w:val="00604C5C"/>
    <w:rsid w:val="00605AA7"/>
    <w:rsid w:val="00606E02"/>
    <w:rsid w:val="00607EDB"/>
    <w:rsid w:val="006158D5"/>
    <w:rsid w:val="00615F58"/>
    <w:rsid w:val="0062157F"/>
    <w:rsid w:val="00621631"/>
    <w:rsid w:val="00621A8C"/>
    <w:rsid w:val="00622619"/>
    <w:rsid w:val="00622ACF"/>
    <w:rsid w:val="00625570"/>
    <w:rsid w:val="00625D83"/>
    <w:rsid w:val="00627840"/>
    <w:rsid w:val="00627BCB"/>
    <w:rsid w:val="006308CB"/>
    <w:rsid w:val="00631E7A"/>
    <w:rsid w:val="00636707"/>
    <w:rsid w:val="006407F3"/>
    <w:rsid w:val="006418F0"/>
    <w:rsid w:val="00641C08"/>
    <w:rsid w:val="00642F99"/>
    <w:rsid w:val="00643064"/>
    <w:rsid w:val="00651984"/>
    <w:rsid w:val="006547A9"/>
    <w:rsid w:val="00654E4D"/>
    <w:rsid w:val="00654F8C"/>
    <w:rsid w:val="00656CB2"/>
    <w:rsid w:val="00656EAC"/>
    <w:rsid w:val="006623E7"/>
    <w:rsid w:val="00662B80"/>
    <w:rsid w:val="00663207"/>
    <w:rsid w:val="00663FAC"/>
    <w:rsid w:val="006645C4"/>
    <w:rsid w:val="00664708"/>
    <w:rsid w:val="00666BE6"/>
    <w:rsid w:val="0066768F"/>
    <w:rsid w:val="00667D5C"/>
    <w:rsid w:val="00667D80"/>
    <w:rsid w:val="00670F6C"/>
    <w:rsid w:val="00671B48"/>
    <w:rsid w:val="00671D7A"/>
    <w:rsid w:val="00676E58"/>
    <w:rsid w:val="00677B3C"/>
    <w:rsid w:val="00677BF6"/>
    <w:rsid w:val="00683FDA"/>
    <w:rsid w:val="006852C7"/>
    <w:rsid w:val="006852CE"/>
    <w:rsid w:val="00685481"/>
    <w:rsid w:val="00690FC4"/>
    <w:rsid w:val="00692D14"/>
    <w:rsid w:val="00694E68"/>
    <w:rsid w:val="00696858"/>
    <w:rsid w:val="00697B10"/>
    <w:rsid w:val="006A2B93"/>
    <w:rsid w:val="006A37CA"/>
    <w:rsid w:val="006A38C8"/>
    <w:rsid w:val="006A3F76"/>
    <w:rsid w:val="006A72FA"/>
    <w:rsid w:val="006A7A3B"/>
    <w:rsid w:val="006A7FDC"/>
    <w:rsid w:val="006B2841"/>
    <w:rsid w:val="006B2C55"/>
    <w:rsid w:val="006B3E94"/>
    <w:rsid w:val="006B3EF8"/>
    <w:rsid w:val="006B4A11"/>
    <w:rsid w:val="006B65C7"/>
    <w:rsid w:val="006B6A0A"/>
    <w:rsid w:val="006B70CD"/>
    <w:rsid w:val="006C15D4"/>
    <w:rsid w:val="006C1727"/>
    <w:rsid w:val="006C32FD"/>
    <w:rsid w:val="006C39CE"/>
    <w:rsid w:val="006C3F97"/>
    <w:rsid w:val="006C43F6"/>
    <w:rsid w:val="006C76BD"/>
    <w:rsid w:val="006D01B3"/>
    <w:rsid w:val="006D0FCC"/>
    <w:rsid w:val="006D21F5"/>
    <w:rsid w:val="006D2DB1"/>
    <w:rsid w:val="006D3089"/>
    <w:rsid w:val="006D3D36"/>
    <w:rsid w:val="006D4D06"/>
    <w:rsid w:val="006D648E"/>
    <w:rsid w:val="006D657C"/>
    <w:rsid w:val="006D7D29"/>
    <w:rsid w:val="006D7EB9"/>
    <w:rsid w:val="006E02F6"/>
    <w:rsid w:val="006E126D"/>
    <w:rsid w:val="006E1855"/>
    <w:rsid w:val="006E1FC3"/>
    <w:rsid w:val="006E4106"/>
    <w:rsid w:val="006E42A8"/>
    <w:rsid w:val="006E4A0C"/>
    <w:rsid w:val="006E4B01"/>
    <w:rsid w:val="006E6CBC"/>
    <w:rsid w:val="006E7DAC"/>
    <w:rsid w:val="006F454C"/>
    <w:rsid w:val="006F5F22"/>
    <w:rsid w:val="0070073A"/>
    <w:rsid w:val="00700E64"/>
    <w:rsid w:val="00701122"/>
    <w:rsid w:val="007029B4"/>
    <w:rsid w:val="0070353B"/>
    <w:rsid w:val="00703DE5"/>
    <w:rsid w:val="00704301"/>
    <w:rsid w:val="00704CE9"/>
    <w:rsid w:val="007058B3"/>
    <w:rsid w:val="0070616B"/>
    <w:rsid w:val="00706295"/>
    <w:rsid w:val="00706891"/>
    <w:rsid w:val="00706C5E"/>
    <w:rsid w:val="00706FDA"/>
    <w:rsid w:val="00711F9A"/>
    <w:rsid w:val="007128F2"/>
    <w:rsid w:val="00712CE9"/>
    <w:rsid w:val="00713810"/>
    <w:rsid w:val="00714E16"/>
    <w:rsid w:val="00717E62"/>
    <w:rsid w:val="007209BE"/>
    <w:rsid w:val="00720D4E"/>
    <w:rsid w:val="00723C03"/>
    <w:rsid w:val="0072543B"/>
    <w:rsid w:val="007259F4"/>
    <w:rsid w:val="007277B9"/>
    <w:rsid w:val="007303A5"/>
    <w:rsid w:val="00730B3E"/>
    <w:rsid w:val="00731609"/>
    <w:rsid w:val="00731F46"/>
    <w:rsid w:val="00732523"/>
    <w:rsid w:val="0073420B"/>
    <w:rsid w:val="00734224"/>
    <w:rsid w:val="007357DA"/>
    <w:rsid w:val="00736367"/>
    <w:rsid w:val="00736387"/>
    <w:rsid w:val="00736978"/>
    <w:rsid w:val="007409B7"/>
    <w:rsid w:val="007430F8"/>
    <w:rsid w:val="00746AF7"/>
    <w:rsid w:val="0074760E"/>
    <w:rsid w:val="00752733"/>
    <w:rsid w:val="00753FEE"/>
    <w:rsid w:val="00754325"/>
    <w:rsid w:val="00754ABA"/>
    <w:rsid w:val="00756975"/>
    <w:rsid w:val="007601B8"/>
    <w:rsid w:val="0076039D"/>
    <w:rsid w:val="00760B51"/>
    <w:rsid w:val="00760E20"/>
    <w:rsid w:val="007617D0"/>
    <w:rsid w:val="0076420D"/>
    <w:rsid w:val="00765441"/>
    <w:rsid w:val="00766B4B"/>
    <w:rsid w:val="00772050"/>
    <w:rsid w:val="00772FF2"/>
    <w:rsid w:val="007743B0"/>
    <w:rsid w:val="00774BBA"/>
    <w:rsid w:val="00776064"/>
    <w:rsid w:val="00777055"/>
    <w:rsid w:val="007774AC"/>
    <w:rsid w:val="00782B0D"/>
    <w:rsid w:val="0078547C"/>
    <w:rsid w:val="00786579"/>
    <w:rsid w:val="00787C60"/>
    <w:rsid w:val="007901AA"/>
    <w:rsid w:val="007909D6"/>
    <w:rsid w:val="0079302F"/>
    <w:rsid w:val="00793F96"/>
    <w:rsid w:val="00797282"/>
    <w:rsid w:val="0079781A"/>
    <w:rsid w:val="007A02C8"/>
    <w:rsid w:val="007A02FD"/>
    <w:rsid w:val="007A1546"/>
    <w:rsid w:val="007A16E4"/>
    <w:rsid w:val="007A228C"/>
    <w:rsid w:val="007A2DFA"/>
    <w:rsid w:val="007A3640"/>
    <w:rsid w:val="007A368E"/>
    <w:rsid w:val="007A3E63"/>
    <w:rsid w:val="007A41DA"/>
    <w:rsid w:val="007A4A2B"/>
    <w:rsid w:val="007A4BFE"/>
    <w:rsid w:val="007A5868"/>
    <w:rsid w:val="007A5AA6"/>
    <w:rsid w:val="007B04CE"/>
    <w:rsid w:val="007B05A4"/>
    <w:rsid w:val="007B0804"/>
    <w:rsid w:val="007B0A26"/>
    <w:rsid w:val="007B31BB"/>
    <w:rsid w:val="007B374C"/>
    <w:rsid w:val="007B49CE"/>
    <w:rsid w:val="007B4C87"/>
    <w:rsid w:val="007B5BE1"/>
    <w:rsid w:val="007B64C3"/>
    <w:rsid w:val="007B6871"/>
    <w:rsid w:val="007B7A2F"/>
    <w:rsid w:val="007C0937"/>
    <w:rsid w:val="007C32EE"/>
    <w:rsid w:val="007C39D3"/>
    <w:rsid w:val="007C3D33"/>
    <w:rsid w:val="007C5485"/>
    <w:rsid w:val="007C6F7C"/>
    <w:rsid w:val="007D01AF"/>
    <w:rsid w:val="007D1731"/>
    <w:rsid w:val="007D195E"/>
    <w:rsid w:val="007D1A81"/>
    <w:rsid w:val="007D294A"/>
    <w:rsid w:val="007D2C60"/>
    <w:rsid w:val="007D47D2"/>
    <w:rsid w:val="007D6EC0"/>
    <w:rsid w:val="007D75B5"/>
    <w:rsid w:val="007D7AB7"/>
    <w:rsid w:val="007D7E1D"/>
    <w:rsid w:val="007E0232"/>
    <w:rsid w:val="007E19C9"/>
    <w:rsid w:val="007E239E"/>
    <w:rsid w:val="007E24A1"/>
    <w:rsid w:val="007E2D0C"/>
    <w:rsid w:val="007E3C6A"/>
    <w:rsid w:val="007E503C"/>
    <w:rsid w:val="007E5302"/>
    <w:rsid w:val="007E54EA"/>
    <w:rsid w:val="007E5FDA"/>
    <w:rsid w:val="007E6F72"/>
    <w:rsid w:val="007E70BE"/>
    <w:rsid w:val="007E7B70"/>
    <w:rsid w:val="007F1B06"/>
    <w:rsid w:val="007F3655"/>
    <w:rsid w:val="007F6E56"/>
    <w:rsid w:val="00800DAE"/>
    <w:rsid w:val="00800DC9"/>
    <w:rsid w:val="0080345C"/>
    <w:rsid w:val="0081104D"/>
    <w:rsid w:val="008117DA"/>
    <w:rsid w:val="00813EB5"/>
    <w:rsid w:val="00814F79"/>
    <w:rsid w:val="008203A2"/>
    <w:rsid w:val="008204CD"/>
    <w:rsid w:val="00822459"/>
    <w:rsid w:val="0082292A"/>
    <w:rsid w:val="008241D6"/>
    <w:rsid w:val="008248C8"/>
    <w:rsid w:val="0082522F"/>
    <w:rsid w:val="0083034F"/>
    <w:rsid w:val="00831979"/>
    <w:rsid w:val="00831C28"/>
    <w:rsid w:val="00832F09"/>
    <w:rsid w:val="0083317A"/>
    <w:rsid w:val="00835522"/>
    <w:rsid w:val="00835A5A"/>
    <w:rsid w:val="00835B0E"/>
    <w:rsid w:val="0084546D"/>
    <w:rsid w:val="00845B43"/>
    <w:rsid w:val="00845E4A"/>
    <w:rsid w:val="008466E0"/>
    <w:rsid w:val="00850794"/>
    <w:rsid w:val="00850A5D"/>
    <w:rsid w:val="00851352"/>
    <w:rsid w:val="00854FD6"/>
    <w:rsid w:val="00855EF9"/>
    <w:rsid w:val="00856D3E"/>
    <w:rsid w:val="00857077"/>
    <w:rsid w:val="00857E0F"/>
    <w:rsid w:val="00860B73"/>
    <w:rsid w:val="00861958"/>
    <w:rsid w:val="008620EE"/>
    <w:rsid w:val="00862FA7"/>
    <w:rsid w:val="00863230"/>
    <w:rsid w:val="00863344"/>
    <w:rsid w:val="00863E48"/>
    <w:rsid w:val="0086528F"/>
    <w:rsid w:val="00865BD0"/>
    <w:rsid w:val="00865C7B"/>
    <w:rsid w:val="008717D8"/>
    <w:rsid w:val="0087215C"/>
    <w:rsid w:val="00872F28"/>
    <w:rsid w:val="008736A4"/>
    <w:rsid w:val="00875487"/>
    <w:rsid w:val="00875D25"/>
    <w:rsid w:val="00880E35"/>
    <w:rsid w:val="008851A4"/>
    <w:rsid w:val="00886C7B"/>
    <w:rsid w:val="008875FE"/>
    <w:rsid w:val="00887A7C"/>
    <w:rsid w:val="00887F8E"/>
    <w:rsid w:val="00890770"/>
    <w:rsid w:val="0089126C"/>
    <w:rsid w:val="00892A8C"/>
    <w:rsid w:val="00892D66"/>
    <w:rsid w:val="00894902"/>
    <w:rsid w:val="00894BC8"/>
    <w:rsid w:val="00894C6B"/>
    <w:rsid w:val="00896234"/>
    <w:rsid w:val="008964FF"/>
    <w:rsid w:val="00897E43"/>
    <w:rsid w:val="00897E68"/>
    <w:rsid w:val="008A0CA7"/>
    <w:rsid w:val="008A45C3"/>
    <w:rsid w:val="008A5867"/>
    <w:rsid w:val="008A633D"/>
    <w:rsid w:val="008A7924"/>
    <w:rsid w:val="008B0FBC"/>
    <w:rsid w:val="008B0FF0"/>
    <w:rsid w:val="008B5A60"/>
    <w:rsid w:val="008B69F0"/>
    <w:rsid w:val="008C222B"/>
    <w:rsid w:val="008C2B24"/>
    <w:rsid w:val="008C327C"/>
    <w:rsid w:val="008C3A30"/>
    <w:rsid w:val="008C3DA1"/>
    <w:rsid w:val="008C4CBD"/>
    <w:rsid w:val="008C5738"/>
    <w:rsid w:val="008C6700"/>
    <w:rsid w:val="008C6DB8"/>
    <w:rsid w:val="008C7B23"/>
    <w:rsid w:val="008C7EAD"/>
    <w:rsid w:val="008D086A"/>
    <w:rsid w:val="008D0CFE"/>
    <w:rsid w:val="008D2951"/>
    <w:rsid w:val="008D3E03"/>
    <w:rsid w:val="008D523B"/>
    <w:rsid w:val="008D5571"/>
    <w:rsid w:val="008D56D1"/>
    <w:rsid w:val="008D5899"/>
    <w:rsid w:val="008D5E91"/>
    <w:rsid w:val="008D6152"/>
    <w:rsid w:val="008E3E5A"/>
    <w:rsid w:val="008E7BA9"/>
    <w:rsid w:val="008F0F81"/>
    <w:rsid w:val="008F0FF8"/>
    <w:rsid w:val="008F167D"/>
    <w:rsid w:val="008F1BBA"/>
    <w:rsid w:val="008F1D71"/>
    <w:rsid w:val="008F27BF"/>
    <w:rsid w:val="008F2E64"/>
    <w:rsid w:val="008F309E"/>
    <w:rsid w:val="008F373C"/>
    <w:rsid w:val="008F41C0"/>
    <w:rsid w:val="008F57D6"/>
    <w:rsid w:val="00900A6B"/>
    <w:rsid w:val="00901A7B"/>
    <w:rsid w:val="009051D5"/>
    <w:rsid w:val="009058B3"/>
    <w:rsid w:val="0091079F"/>
    <w:rsid w:val="009142EC"/>
    <w:rsid w:val="009145E4"/>
    <w:rsid w:val="00914B68"/>
    <w:rsid w:val="009154C3"/>
    <w:rsid w:val="00917742"/>
    <w:rsid w:val="009200FE"/>
    <w:rsid w:val="0092160C"/>
    <w:rsid w:val="00922324"/>
    <w:rsid w:val="00923540"/>
    <w:rsid w:val="00923B54"/>
    <w:rsid w:val="009241A6"/>
    <w:rsid w:val="00924DF9"/>
    <w:rsid w:val="00926767"/>
    <w:rsid w:val="009302AE"/>
    <w:rsid w:val="00930CF9"/>
    <w:rsid w:val="00933497"/>
    <w:rsid w:val="009361D5"/>
    <w:rsid w:val="0094088D"/>
    <w:rsid w:val="00941B96"/>
    <w:rsid w:val="009428A4"/>
    <w:rsid w:val="00944899"/>
    <w:rsid w:val="00944C0C"/>
    <w:rsid w:val="00946F58"/>
    <w:rsid w:val="0095130D"/>
    <w:rsid w:val="00955C87"/>
    <w:rsid w:val="00956373"/>
    <w:rsid w:val="009579C0"/>
    <w:rsid w:val="0096068B"/>
    <w:rsid w:val="009659F4"/>
    <w:rsid w:val="0096608B"/>
    <w:rsid w:val="00967467"/>
    <w:rsid w:val="00970C28"/>
    <w:rsid w:val="00970D60"/>
    <w:rsid w:val="009719DD"/>
    <w:rsid w:val="00972205"/>
    <w:rsid w:val="009745DA"/>
    <w:rsid w:val="009768F4"/>
    <w:rsid w:val="0097778E"/>
    <w:rsid w:val="00977BC5"/>
    <w:rsid w:val="00977FA8"/>
    <w:rsid w:val="0098224F"/>
    <w:rsid w:val="00982323"/>
    <w:rsid w:val="0098763F"/>
    <w:rsid w:val="00990342"/>
    <w:rsid w:val="00990627"/>
    <w:rsid w:val="00990E4A"/>
    <w:rsid w:val="0099266F"/>
    <w:rsid w:val="0099390E"/>
    <w:rsid w:val="00993CE6"/>
    <w:rsid w:val="00993F7C"/>
    <w:rsid w:val="009960E5"/>
    <w:rsid w:val="00997D93"/>
    <w:rsid w:val="009A0D8C"/>
    <w:rsid w:val="009A2C47"/>
    <w:rsid w:val="009A3157"/>
    <w:rsid w:val="009A3705"/>
    <w:rsid w:val="009A3F64"/>
    <w:rsid w:val="009A4F78"/>
    <w:rsid w:val="009A5E51"/>
    <w:rsid w:val="009A71B4"/>
    <w:rsid w:val="009A7ADC"/>
    <w:rsid w:val="009B04F4"/>
    <w:rsid w:val="009B0D30"/>
    <w:rsid w:val="009B15B0"/>
    <w:rsid w:val="009B2D69"/>
    <w:rsid w:val="009B63FF"/>
    <w:rsid w:val="009C1457"/>
    <w:rsid w:val="009C19B7"/>
    <w:rsid w:val="009C1DFC"/>
    <w:rsid w:val="009C1FAD"/>
    <w:rsid w:val="009C4578"/>
    <w:rsid w:val="009C4726"/>
    <w:rsid w:val="009C51B6"/>
    <w:rsid w:val="009C5ABB"/>
    <w:rsid w:val="009C63F3"/>
    <w:rsid w:val="009C77F3"/>
    <w:rsid w:val="009D48FB"/>
    <w:rsid w:val="009D58E7"/>
    <w:rsid w:val="009D696B"/>
    <w:rsid w:val="009D7C51"/>
    <w:rsid w:val="009E09BF"/>
    <w:rsid w:val="009E196C"/>
    <w:rsid w:val="009E679C"/>
    <w:rsid w:val="009E6A0A"/>
    <w:rsid w:val="009F1D3F"/>
    <w:rsid w:val="009F2EAE"/>
    <w:rsid w:val="009F36BF"/>
    <w:rsid w:val="009F4AD0"/>
    <w:rsid w:val="009F5C32"/>
    <w:rsid w:val="009F6940"/>
    <w:rsid w:val="00A007B2"/>
    <w:rsid w:val="00A04B5B"/>
    <w:rsid w:val="00A04DAB"/>
    <w:rsid w:val="00A05E2A"/>
    <w:rsid w:val="00A111B6"/>
    <w:rsid w:val="00A13543"/>
    <w:rsid w:val="00A1715A"/>
    <w:rsid w:val="00A20574"/>
    <w:rsid w:val="00A2312C"/>
    <w:rsid w:val="00A23B52"/>
    <w:rsid w:val="00A23D3F"/>
    <w:rsid w:val="00A2668B"/>
    <w:rsid w:val="00A26D27"/>
    <w:rsid w:val="00A26E97"/>
    <w:rsid w:val="00A3007C"/>
    <w:rsid w:val="00A30202"/>
    <w:rsid w:val="00A311C5"/>
    <w:rsid w:val="00A33ABA"/>
    <w:rsid w:val="00A33CF2"/>
    <w:rsid w:val="00A3419C"/>
    <w:rsid w:val="00A3486B"/>
    <w:rsid w:val="00A36765"/>
    <w:rsid w:val="00A3679F"/>
    <w:rsid w:val="00A376EE"/>
    <w:rsid w:val="00A41938"/>
    <w:rsid w:val="00A42A99"/>
    <w:rsid w:val="00A439B7"/>
    <w:rsid w:val="00A46871"/>
    <w:rsid w:val="00A46DD2"/>
    <w:rsid w:val="00A479A8"/>
    <w:rsid w:val="00A51128"/>
    <w:rsid w:val="00A5151A"/>
    <w:rsid w:val="00A52264"/>
    <w:rsid w:val="00A52FAD"/>
    <w:rsid w:val="00A5381E"/>
    <w:rsid w:val="00A55A9F"/>
    <w:rsid w:val="00A57920"/>
    <w:rsid w:val="00A57E0A"/>
    <w:rsid w:val="00A61CB3"/>
    <w:rsid w:val="00A62DE2"/>
    <w:rsid w:val="00A64302"/>
    <w:rsid w:val="00A65056"/>
    <w:rsid w:val="00A66571"/>
    <w:rsid w:val="00A66D5F"/>
    <w:rsid w:val="00A677D8"/>
    <w:rsid w:val="00A705E0"/>
    <w:rsid w:val="00A70CB7"/>
    <w:rsid w:val="00A70E90"/>
    <w:rsid w:val="00A71D96"/>
    <w:rsid w:val="00A7578B"/>
    <w:rsid w:val="00A759C5"/>
    <w:rsid w:val="00A770A7"/>
    <w:rsid w:val="00A77263"/>
    <w:rsid w:val="00A77919"/>
    <w:rsid w:val="00A77A16"/>
    <w:rsid w:val="00A80196"/>
    <w:rsid w:val="00A80ABD"/>
    <w:rsid w:val="00A823F6"/>
    <w:rsid w:val="00A83680"/>
    <w:rsid w:val="00A8459D"/>
    <w:rsid w:val="00A84BA4"/>
    <w:rsid w:val="00A84CBE"/>
    <w:rsid w:val="00A855A5"/>
    <w:rsid w:val="00A85BA8"/>
    <w:rsid w:val="00A8719E"/>
    <w:rsid w:val="00A8779D"/>
    <w:rsid w:val="00A90AC2"/>
    <w:rsid w:val="00A93DA3"/>
    <w:rsid w:val="00A94578"/>
    <w:rsid w:val="00A94D62"/>
    <w:rsid w:val="00A95184"/>
    <w:rsid w:val="00A95AEE"/>
    <w:rsid w:val="00A96D56"/>
    <w:rsid w:val="00A97778"/>
    <w:rsid w:val="00AA0A89"/>
    <w:rsid w:val="00AA1EED"/>
    <w:rsid w:val="00AA2D30"/>
    <w:rsid w:val="00AA2DAF"/>
    <w:rsid w:val="00AA3E00"/>
    <w:rsid w:val="00AA5368"/>
    <w:rsid w:val="00AA6429"/>
    <w:rsid w:val="00AA6FB0"/>
    <w:rsid w:val="00AB10FC"/>
    <w:rsid w:val="00AB6AD9"/>
    <w:rsid w:val="00AC01AA"/>
    <w:rsid w:val="00AC0B04"/>
    <w:rsid w:val="00AC3230"/>
    <w:rsid w:val="00AC32F9"/>
    <w:rsid w:val="00AC46C0"/>
    <w:rsid w:val="00AC4F72"/>
    <w:rsid w:val="00AC5041"/>
    <w:rsid w:val="00AD0A04"/>
    <w:rsid w:val="00AD0DF4"/>
    <w:rsid w:val="00AD483B"/>
    <w:rsid w:val="00AD55C8"/>
    <w:rsid w:val="00AD65E5"/>
    <w:rsid w:val="00AD69BB"/>
    <w:rsid w:val="00AD6EF8"/>
    <w:rsid w:val="00AD79D8"/>
    <w:rsid w:val="00AE15E6"/>
    <w:rsid w:val="00AE334B"/>
    <w:rsid w:val="00AE482E"/>
    <w:rsid w:val="00AE4F3C"/>
    <w:rsid w:val="00AE54E4"/>
    <w:rsid w:val="00AE6404"/>
    <w:rsid w:val="00AE6562"/>
    <w:rsid w:val="00AF1457"/>
    <w:rsid w:val="00AF1493"/>
    <w:rsid w:val="00AF219C"/>
    <w:rsid w:val="00AF3217"/>
    <w:rsid w:val="00AF4355"/>
    <w:rsid w:val="00AF4857"/>
    <w:rsid w:val="00AF4ED5"/>
    <w:rsid w:val="00AF7255"/>
    <w:rsid w:val="00AF741A"/>
    <w:rsid w:val="00AF758A"/>
    <w:rsid w:val="00B01A27"/>
    <w:rsid w:val="00B01ADB"/>
    <w:rsid w:val="00B022B5"/>
    <w:rsid w:val="00B023D3"/>
    <w:rsid w:val="00B0310D"/>
    <w:rsid w:val="00B04161"/>
    <w:rsid w:val="00B056F9"/>
    <w:rsid w:val="00B07934"/>
    <w:rsid w:val="00B07A04"/>
    <w:rsid w:val="00B109C1"/>
    <w:rsid w:val="00B11BC6"/>
    <w:rsid w:val="00B11C76"/>
    <w:rsid w:val="00B11D05"/>
    <w:rsid w:val="00B11E3D"/>
    <w:rsid w:val="00B130DF"/>
    <w:rsid w:val="00B14D2C"/>
    <w:rsid w:val="00B169E4"/>
    <w:rsid w:val="00B17E82"/>
    <w:rsid w:val="00B21D46"/>
    <w:rsid w:val="00B23DF0"/>
    <w:rsid w:val="00B243A9"/>
    <w:rsid w:val="00B30472"/>
    <w:rsid w:val="00B31BCA"/>
    <w:rsid w:val="00B32A95"/>
    <w:rsid w:val="00B32F6A"/>
    <w:rsid w:val="00B37A4C"/>
    <w:rsid w:val="00B4014A"/>
    <w:rsid w:val="00B401DF"/>
    <w:rsid w:val="00B40A81"/>
    <w:rsid w:val="00B41B13"/>
    <w:rsid w:val="00B4575A"/>
    <w:rsid w:val="00B4599C"/>
    <w:rsid w:val="00B501A1"/>
    <w:rsid w:val="00B51612"/>
    <w:rsid w:val="00B53B78"/>
    <w:rsid w:val="00B54348"/>
    <w:rsid w:val="00B55761"/>
    <w:rsid w:val="00B558F3"/>
    <w:rsid w:val="00B575BA"/>
    <w:rsid w:val="00B60680"/>
    <w:rsid w:val="00B60A6A"/>
    <w:rsid w:val="00B61426"/>
    <w:rsid w:val="00B62111"/>
    <w:rsid w:val="00B6449B"/>
    <w:rsid w:val="00B67F14"/>
    <w:rsid w:val="00B71320"/>
    <w:rsid w:val="00B71608"/>
    <w:rsid w:val="00B73803"/>
    <w:rsid w:val="00B73F81"/>
    <w:rsid w:val="00B74393"/>
    <w:rsid w:val="00B76429"/>
    <w:rsid w:val="00B83727"/>
    <w:rsid w:val="00B84356"/>
    <w:rsid w:val="00B848A5"/>
    <w:rsid w:val="00B8509D"/>
    <w:rsid w:val="00B86471"/>
    <w:rsid w:val="00B91453"/>
    <w:rsid w:val="00B91E6C"/>
    <w:rsid w:val="00B93402"/>
    <w:rsid w:val="00B93825"/>
    <w:rsid w:val="00B938C1"/>
    <w:rsid w:val="00B94E48"/>
    <w:rsid w:val="00B956D4"/>
    <w:rsid w:val="00B9719B"/>
    <w:rsid w:val="00B97446"/>
    <w:rsid w:val="00BA3E67"/>
    <w:rsid w:val="00BA4703"/>
    <w:rsid w:val="00BA5141"/>
    <w:rsid w:val="00BA5E39"/>
    <w:rsid w:val="00BA7432"/>
    <w:rsid w:val="00BB156C"/>
    <w:rsid w:val="00BB176A"/>
    <w:rsid w:val="00BB2764"/>
    <w:rsid w:val="00BB3638"/>
    <w:rsid w:val="00BB36BD"/>
    <w:rsid w:val="00BB3FF6"/>
    <w:rsid w:val="00BB56B9"/>
    <w:rsid w:val="00BB5DD7"/>
    <w:rsid w:val="00BB6E34"/>
    <w:rsid w:val="00BC0118"/>
    <w:rsid w:val="00BC1AA0"/>
    <w:rsid w:val="00BC1E7E"/>
    <w:rsid w:val="00BC2495"/>
    <w:rsid w:val="00BC314A"/>
    <w:rsid w:val="00BC3774"/>
    <w:rsid w:val="00BC464D"/>
    <w:rsid w:val="00BC7AB9"/>
    <w:rsid w:val="00BC7EB9"/>
    <w:rsid w:val="00BC7F85"/>
    <w:rsid w:val="00BD113F"/>
    <w:rsid w:val="00BD1419"/>
    <w:rsid w:val="00BD2643"/>
    <w:rsid w:val="00BD4476"/>
    <w:rsid w:val="00BD56B1"/>
    <w:rsid w:val="00BD6558"/>
    <w:rsid w:val="00BD7A4A"/>
    <w:rsid w:val="00BD7D0F"/>
    <w:rsid w:val="00BE33D0"/>
    <w:rsid w:val="00BE5293"/>
    <w:rsid w:val="00BE536C"/>
    <w:rsid w:val="00BE7438"/>
    <w:rsid w:val="00BE7F39"/>
    <w:rsid w:val="00BF1A0E"/>
    <w:rsid w:val="00BF22BD"/>
    <w:rsid w:val="00BF2AD7"/>
    <w:rsid w:val="00BF2F76"/>
    <w:rsid w:val="00BF3022"/>
    <w:rsid w:val="00BF3214"/>
    <w:rsid w:val="00BF3228"/>
    <w:rsid w:val="00BF383D"/>
    <w:rsid w:val="00BF3A13"/>
    <w:rsid w:val="00BF5573"/>
    <w:rsid w:val="00BF60E7"/>
    <w:rsid w:val="00BF65CA"/>
    <w:rsid w:val="00BF726F"/>
    <w:rsid w:val="00C015ED"/>
    <w:rsid w:val="00C021D1"/>
    <w:rsid w:val="00C0322C"/>
    <w:rsid w:val="00C0393D"/>
    <w:rsid w:val="00C04DB6"/>
    <w:rsid w:val="00C0528B"/>
    <w:rsid w:val="00C1099C"/>
    <w:rsid w:val="00C15110"/>
    <w:rsid w:val="00C15867"/>
    <w:rsid w:val="00C16256"/>
    <w:rsid w:val="00C163ED"/>
    <w:rsid w:val="00C17F05"/>
    <w:rsid w:val="00C2119C"/>
    <w:rsid w:val="00C21684"/>
    <w:rsid w:val="00C22398"/>
    <w:rsid w:val="00C2296D"/>
    <w:rsid w:val="00C23155"/>
    <w:rsid w:val="00C248C3"/>
    <w:rsid w:val="00C3118E"/>
    <w:rsid w:val="00C32392"/>
    <w:rsid w:val="00C3373C"/>
    <w:rsid w:val="00C338FE"/>
    <w:rsid w:val="00C339E2"/>
    <w:rsid w:val="00C3457B"/>
    <w:rsid w:val="00C34E84"/>
    <w:rsid w:val="00C357B3"/>
    <w:rsid w:val="00C3591C"/>
    <w:rsid w:val="00C3684E"/>
    <w:rsid w:val="00C3705B"/>
    <w:rsid w:val="00C37310"/>
    <w:rsid w:val="00C37E70"/>
    <w:rsid w:val="00C40C41"/>
    <w:rsid w:val="00C40E7B"/>
    <w:rsid w:val="00C4114D"/>
    <w:rsid w:val="00C416C3"/>
    <w:rsid w:val="00C41E1C"/>
    <w:rsid w:val="00C445ED"/>
    <w:rsid w:val="00C44E3B"/>
    <w:rsid w:val="00C45885"/>
    <w:rsid w:val="00C47088"/>
    <w:rsid w:val="00C47C95"/>
    <w:rsid w:val="00C50F22"/>
    <w:rsid w:val="00C523EC"/>
    <w:rsid w:val="00C5240B"/>
    <w:rsid w:val="00C57971"/>
    <w:rsid w:val="00C6133E"/>
    <w:rsid w:val="00C6284A"/>
    <w:rsid w:val="00C65156"/>
    <w:rsid w:val="00C65BD7"/>
    <w:rsid w:val="00C65CC5"/>
    <w:rsid w:val="00C664E1"/>
    <w:rsid w:val="00C66868"/>
    <w:rsid w:val="00C7138A"/>
    <w:rsid w:val="00C7421F"/>
    <w:rsid w:val="00C76BA4"/>
    <w:rsid w:val="00C76EDE"/>
    <w:rsid w:val="00C77F71"/>
    <w:rsid w:val="00C80C3A"/>
    <w:rsid w:val="00C82AE4"/>
    <w:rsid w:val="00C8318C"/>
    <w:rsid w:val="00C83453"/>
    <w:rsid w:val="00C83A48"/>
    <w:rsid w:val="00C84166"/>
    <w:rsid w:val="00C85865"/>
    <w:rsid w:val="00C85ABF"/>
    <w:rsid w:val="00C85C44"/>
    <w:rsid w:val="00C85E85"/>
    <w:rsid w:val="00C86A61"/>
    <w:rsid w:val="00C90122"/>
    <w:rsid w:val="00C90D31"/>
    <w:rsid w:val="00C928D9"/>
    <w:rsid w:val="00C931E1"/>
    <w:rsid w:val="00C9456B"/>
    <w:rsid w:val="00C94976"/>
    <w:rsid w:val="00C95B47"/>
    <w:rsid w:val="00C97709"/>
    <w:rsid w:val="00CA0CE9"/>
    <w:rsid w:val="00CA1437"/>
    <w:rsid w:val="00CA2DB0"/>
    <w:rsid w:val="00CA2EAE"/>
    <w:rsid w:val="00CA3FE7"/>
    <w:rsid w:val="00CA4AC1"/>
    <w:rsid w:val="00CA59FB"/>
    <w:rsid w:val="00CA5C76"/>
    <w:rsid w:val="00CA6F90"/>
    <w:rsid w:val="00CB0316"/>
    <w:rsid w:val="00CB0B11"/>
    <w:rsid w:val="00CB1D21"/>
    <w:rsid w:val="00CB1DBA"/>
    <w:rsid w:val="00CB1F29"/>
    <w:rsid w:val="00CB426A"/>
    <w:rsid w:val="00CB5354"/>
    <w:rsid w:val="00CB67D3"/>
    <w:rsid w:val="00CB70E0"/>
    <w:rsid w:val="00CB749B"/>
    <w:rsid w:val="00CC2315"/>
    <w:rsid w:val="00CC28B7"/>
    <w:rsid w:val="00CC3C9E"/>
    <w:rsid w:val="00CC4E39"/>
    <w:rsid w:val="00CC6240"/>
    <w:rsid w:val="00CC65BE"/>
    <w:rsid w:val="00CC6A14"/>
    <w:rsid w:val="00CC70A3"/>
    <w:rsid w:val="00CC7D48"/>
    <w:rsid w:val="00CD04E5"/>
    <w:rsid w:val="00CD4160"/>
    <w:rsid w:val="00CD4442"/>
    <w:rsid w:val="00CD53C3"/>
    <w:rsid w:val="00CD574E"/>
    <w:rsid w:val="00CD5AA6"/>
    <w:rsid w:val="00CD7192"/>
    <w:rsid w:val="00CD78F4"/>
    <w:rsid w:val="00CE04B1"/>
    <w:rsid w:val="00CE0866"/>
    <w:rsid w:val="00CE116A"/>
    <w:rsid w:val="00CE15B9"/>
    <w:rsid w:val="00CE17A7"/>
    <w:rsid w:val="00CE20A9"/>
    <w:rsid w:val="00CE30BE"/>
    <w:rsid w:val="00CE4C22"/>
    <w:rsid w:val="00CE76E5"/>
    <w:rsid w:val="00CF41EC"/>
    <w:rsid w:val="00CF5D04"/>
    <w:rsid w:val="00CF63FC"/>
    <w:rsid w:val="00CF6FED"/>
    <w:rsid w:val="00D00DB6"/>
    <w:rsid w:val="00D01B70"/>
    <w:rsid w:val="00D02F43"/>
    <w:rsid w:val="00D03497"/>
    <w:rsid w:val="00D03A18"/>
    <w:rsid w:val="00D03CCC"/>
    <w:rsid w:val="00D04DE4"/>
    <w:rsid w:val="00D05B0E"/>
    <w:rsid w:val="00D063F1"/>
    <w:rsid w:val="00D108DB"/>
    <w:rsid w:val="00D1106F"/>
    <w:rsid w:val="00D13A68"/>
    <w:rsid w:val="00D14426"/>
    <w:rsid w:val="00D14F22"/>
    <w:rsid w:val="00D15ECD"/>
    <w:rsid w:val="00D20F0F"/>
    <w:rsid w:val="00D22724"/>
    <w:rsid w:val="00D22914"/>
    <w:rsid w:val="00D23468"/>
    <w:rsid w:val="00D25D68"/>
    <w:rsid w:val="00D275EB"/>
    <w:rsid w:val="00D3199B"/>
    <w:rsid w:val="00D325B9"/>
    <w:rsid w:val="00D354ED"/>
    <w:rsid w:val="00D372A2"/>
    <w:rsid w:val="00D37391"/>
    <w:rsid w:val="00D37FE4"/>
    <w:rsid w:val="00D40367"/>
    <w:rsid w:val="00D40E93"/>
    <w:rsid w:val="00D44002"/>
    <w:rsid w:val="00D4741C"/>
    <w:rsid w:val="00D505AB"/>
    <w:rsid w:val="00D50C1F"/>
    <w:rsid w:val="00D5128D"/>
    <w:rsid w:val="00D5239A"/>
    <w:rsid w:val="00D528F3"/>
    <w:rsid w:val="00D56777"/>
    <w:rsid w:val="00D57918"/>
    <w:rsid w:val="00D6284C"/>
    <w:rsid w:val="00D638C9"/>
    <w:rsid w:val="00D65B0E"/>
    <w:rsid w:val="00D673C3"/>
    <w:rsid w:val="00D70930"/>
    <w:rsid w:val="00D70E54"/>
    <w:rsid w:val="00D71A4C"/>
    <w:rsid w:val="00D73DC6"/>
    <w:rsid w:val="00D74C1A"/>
    <w:rsid w:val="00D754C1"/>
    <w:rsid w:val="00D77393"/>
    <w:rsid w:val="00D775F0"/>
    <w:rsid w:val="00D77A35"/>
    <w:rsid w:val="00D814A3"/>
    <w:rsid w:val="00D81B3E"/>
    <w:rsid w:val="00D81D0F"/>
    <w:rsid w:val="00D82FD4"/>
    <w:rsid w:val="00D908AE"/>
    <w:rsid w:val="00D90C70"/>
    <w:rsid w:val="00D90E49"/>
    <w:rsid w:val="00D916A9"/>
    <w:rsid w:val="00D9241E"/>
    <w:rsid w:val="00D96ADE"/>
    <w:rsid w:val="00D96C5F"/>
    <w:rsid w:val="00D96C8E"/>
    <w:rsid w:val="00D974BC"/>
    <w:rsid w:val="00DA0CE2"/>
    <w:rsid w:val="00DA1906"/>
    <w:rsid w:val="00DA2387"/>
    <w:rsid w:val="00DA2A85"/>
    <w:rsid w:val="00DA2E42"/>
    <w:rsid w:val="00DA31C6"/>
    <w:rsid w:val="00DA3409"/>
    <w:rsid w:val="00DA3987"/>
    <w:rsid w:val="00DA422C"/>
    <w:rsid w:val="00DA5D4A"/>
    <w:rsid w:val="00DA7486"/>
    <w:rsid w:val="00DA7FE3"/>
    <w:rsid w:val="00DB071F"/>
    <w:rsid w:val="00DB1CDC"/>
    <w:rsid w:val="00DB1EE3"/>
    <w:rsid w:val="00DB3A8B"/>
    <w:rsid w:val="00DB4A51"/>
    <w:rsid w:val="00DB7344"/>
    <w:rsid w:val="00DC114F"/>
    <w:rsid w:val="00DC184B"/>
    <w:rsid w:val="00DC3408"/>
    <w:rsid w:val="00DC4485"/>
    <w:rsid w:val="00DC5627"/>
    <w:rsid w:val="00DC6A10"/>
    <w:rsid w:val="00DC7C9E"/>
    <w:rsid w:val="00DD2CC6"/>
    <w:rsid w:val="00DD3162"/>
    <w:rsid w:val="00DD320C"/>
    <w:rsid w:val="00DD4187"/>
    <w:rsid w:val="00DD5D70"/>
    <w:rsid w:val="00DD62B8"/>
    <w:rsid w:val="00DD787C"/>
    <w:rsid w:val="00DD7DD2"/>
    <w:rsid w:val="00DE07F1"/>
    <w:rsid w:val="00DE1240"/>
    <w:rsid w:val="00DE657E"/>
    <w:rsid w:val="00DE6824"/>
    <w:rsid w:val="00DF10F6"/>
    <w:rsid w:val="00DF1276"/>
    <w:rsid w:val="00DF3CA7"/>
    <w:rsid w:val="00DF3FC3"/>
    <w:rsid w:val="00DF4704"/>
    <w:rsid w:val="00DF5323"/>
    <w:rsid w:val="00DF637A"/>
    <w:rsid w:val="00E00204"/>
    <w:rsid w:val="00E01303"/>
    <w:rsid w:val="00E02167"/>
    <w:rsid w:val="00E024AA"/>
    <w:rsid w:val="00E02729"/>
    <w:rsid w:val="00E0443F"/>
    <w:rsid w:val="00E050BE"/>
    <w:rsid w:val="00E0793C"/>
    <w:rsid w:val="00E07B9D"/>
    <w:rsid w:val="00E128EF"/>
    <w:rsid w:val="00E15AC4"/>
    <w:rsid w:val="00E15C77"/>
    <w:rsid w:val="00E16E60"/>
    <w:rsid w:val="00E2091A"/>
    <w:rsid w:val="00E2117C"/>
    <w:rsid w:val="00E22525"/>
    <w:rsid w:val="00E250F1"/>
    <w:rsid w:val="00E25C94"/>
    <w:rsid w:val="00E25E3D"/>
    <w:rsid w:val="00E30581"/>
    <w:rsid w:val="00E3166E"/>
    <w:rsid w:val="00E3195B"/>
    <w:rsid w:val="00E330C5"/>
    <w:rsid w:val="00E331FF"/>
    <w:rsid w:val="00E33C80"/>
    <w:rsid w:val="00E3550D"/>
    <w:rsid w:val="00E3568A"/>
    <w:rsid w:val="00E41995"/>
    <w:rsid w:val="00E44823"/>
    <w:rsid w:val="00E44C83"/>
    <w:rsid w:val="00E44DD5"/>
    <w:rsid w:val="00E45AC8"/>
    <w:rsid w:val="00E46526"/>
    <w:rsid w:val="00E475CF"/>
    <w:rsid w:val="00E5112B"/>
    <w:rsid w:val="00E52838"/>
    <w:rsid w:val="00E55921"/>
    <w:rsid w:val="00E57387"/>
    <w:rsid w:val="00E614E0"/>
    <w:rsid w:val="00E6163D"/>
    <w:rsid w:val="00E62190"/>
    <w:rsid w:val="00E629C3"/>
    <w:rsid w:val="00E655CA"/>
    <w:rsid w:val="00E660F3"/>
    <w:rsid w:val="00E66809"/>
    <w:rsid w:val="00E7007A"/>
    <w:rsid w:val="00E715E1"/>
    <w:rsid w:val="00E72FDC"/>
    <w:rsid w:val="00E73199"/>
    <w:rsid w:val="00E73F7F"/>
    <w:rsid w:val="00E744E3"/>
    <w:rsid w:val="00E753E8"/>
    <w:rsid w:val="00E75C9A"/>
    <w:rsid w:val="00E770DB"/>
    <w:rsid w:val="00E8086B"/>
    <w:rsid w:val="00E8107F"/>
    <w:rsid w:val="00E813BA"/>
    <w:rsid w:val="00E81908"/>
    <w:rsid w:val="00E8292C"/>
    <w:rsid w:val="00E8321D"/>
    <w:rsid w:val="00E85409"/>
    <w:rsid w:val="00E91670"/>
    <w:rsid w:val="00E91672"/>
    <w:rsid w:val="00E931FF"/>
    <w:rsid w:val="00E95A01"/>
    <w:rsid w:val="00E9721E"/>
    <w:rsid w:val="00EA286D"/>
    <w:rsid w:val="00EA429F"/>
    <w:rsid w:val="00EA4F9E"/>
    <w:rsid w:val="00EA5552"/>
    <w:rsid w:val="00EA598B"/>
    <w:rsid w:val="00EA63CA"/>
    <w:rsid w:val="00EA656B"/>
    <w:rsid w:val="00EA6D3B"/>
    <w:rsid w:val="00EA6FED"/>
    <w:rsid w:val="00EA7A84"/>
    <w:rsid w:val="00EB003B"/>
    <w:rsid w:val="00EB00AD"/>
    <w:rsid w:val="00EB04F7"/>
    <w:rsid w:val="00EB0A5B"/>
    <w:rsid w:val="00EB136C"/>
    <w:rsid w:val="00EB1504"/>
    <w:rsid w:val="00EB1751"/>
    <w:rsid w:val="00EB2786"/>
    <w:rsid w:val="00EB2BEE"/>
    <w:rsid w:val="00EB2FB0"/>
    <w:rsid w:val="00EB33B3"/>
    <w:rsid w:val="00EB3C29"/>
    <w:rsid w:val="00EB480E"/>
    <w:rsid w:val="00EB5EC6"/>
    <w:rsid w:val="00EB67A8"/>
    <w:rsid w:val="00EB6FE9"/>
    <w:rsid w:val="00EB7FC9"/>
    <w:rsid w:val="00EC03CA"/>
    <w:rsid w:val="00EC096C"/>
    <w:rsid w:val="00EC3F16"/>
    <w:rsid w:val="00EC6E6F"/>
    <w:rsid w:val="00ED102A"/>
    <w:rsid w:val="00ED2116"/>
    <w:rsid w:val="00ED27B9"/>
    <w:rsid w:val="00ED27E8"/>
    <w:rsid w:val="00ED2B48"/>
    <w:rsid w:val="00ED51BA"/>
    <w:rsid w:val="00ED7137"/>
    <w:rsid w:val="00ED7B09"/>
    <w:rsid w:val="00ED7D70"/>
    <w:rsid w:val="00EE2FA2"/>
    <w:rsid w:val="00EE4DB8"/>
    <w:rsid w:val="00EE65C1"/>
    <w:rsid w:val="00EE6BCB"/>
    <w:rsid w:val="00EE6ED5"/>
    <w:rsid w:val="00EE74D9"/>
    <w:rsid w:val="00EF06EA"/>
    <w:rsid w:val="00EF1F87"/>
    <w:rsid w:val="00EF4FD4"/>
    <w:rsid w:val="00EF554A"/>
    <w:rsid w:val="00EF5718"/>
    <w:rsid w:val="00EF5C1E"/>
    <w:rsid w:val="00EF6821"/>
    <w:rsid w:val="00F002B3"/>
    <w:rsid w:val="00F01121"/>
    <w:rsid w:val="00F02364"/>
    <w:rsid w:val="00F03A1D"/>
    <w:rsid w:val="00F07604"/>
    <w:rsid w:val="00F079CB"/>
    <w:rsid w:val="00F10473"/>
    <w:rsid w:val="00F1155A"/>
    <w:rsid w:val="00F139B6"/>
    <w:rsid w:val="00F13B13"/>
    <w:rsid w:val="00F142A1"/>
    <w:rsid w:val="00F201ED"/>
    <w:rsid w:val="00F209DF"/>
    <w:rsid w:val="00F21088"/>
    <w:rsid w:val="00F22C5B"/>
    <w:rsid w:val="00F24778"/>
    <w:rsid w:val="00F24C24"/>
    <w:rsid w:val="00F258A3"/>
    <w:rsid w:val="00F27648"/>
    <w:rsid w:val="00F312B5"/>
    <w:rsid w:val="00F326BF"/>
    <w:rsid w:val="00F327E7"/>
    <w:rsid w:val="00F338A1"/>
    <w:rsid w:val="00F34D75"/>
    <w:rsid w:val="00F35746"/>
    <w:rsid w:val="00F35C31"/>
    <w:rsid w:val="00F36E13"/>
    <w:rsid w:val="00F40E45"/>
    <w:rsid w:val="00F40E68"/>
    <w:rsid w:val="00F41C0A"/>
    <w:rsid w:val="00F4361A"/>
    <w:rsid w:val="00F447C7"/>
    <w:rsid w:val="00F459B4"/>
    <w:rsid w:val="00F5199D"/>
    <w:rsid w:val="00F5211B"/>
    <w:rsid w:val="00F52733"/>
    <w:rsid w:val="00F537DF"/>
    <w:rsid w:val="00F554A9"/>
    <w:rsid w:val="00F56434"/>
    <w:rsid w:val="00F64AFB"/>
    <w:rsid w:val="00F65151"/>
    <w:rsid w:val="00F67667"/>
    <w:rsid w:val="00F716FD"/>
    <w:rsid w:val="00F74FAC"/>
    <w:rsid w:val="00F7509F"/>
    <w:rsid w:val="00F76522"/>
    <w:rsid w:val="00F80338"/>
    <w:rsid w:val="00F80355"/>
    <w:rsid w:val="00F8053C"/>
    <w:rsid w:val="00F80CEE"/>
    <w:rsid w:val="00F81E0B"/>
    <w:rsid w:val="00F82203"/>
    <w:rsid w:val="00F835DF"/>
    <w:rsid w:val="00F83B43"/>
    <w:rsid w:val="00F8414C"/>
    <w:rsid w:val="00F8436F"/>
    <w:rsid w:val="00F84955"/>
    <w:rsid w:val="00F84C77"/>
    <w:rsid w:val="00F85B6E"/>
    <w:rsid w:val="00F86FD1"/>
    <w:rsid w:val="00F87184"/>
    <w:rsid w:val="00F87C43"/>
    <w:rsid w:val="00F91093"/>
    <w:rsid w:val="00F91105"/>
    <w:rsid w:val="00F93D8E"/>
    <w:rsid w:val="00F93F49"/>
    <w:rsid w:val="00F95C89"/>
    <w:rsid w:val="00F960DE"/>
    <w:rsid w:val="00F97212"/>
    <w:rsid w:val="00FA2EB1"/>
    <w:rsid w:val="00FA3101"/>
    <w:rsid w:val="00FA3A24"/>
    <w:rsid w:val="00FA5722"/>
    <w:rsid w:val="00FA674E"/>
    <w:rsid w:val="00FA6C02"/>
    <w:rsid w:val="00FA77EE"/>
    <w:rsid w:val="00FA7C46"/>
    <w:rsid w:val="00FB0C69"/>
    <w:rsid w:val="00FB0C81"/>
    <w:rsid w:val="00FB0D6F"/>
    <w:rsid w:val="00FB34A7"/>
    <w:rsid w:val="00FB3EEC"/>
    <w:rsid w:val="00FB4CD2"/>
    <w:rsid w:val="00FB525B"/>
    <w:rsid w:val="00FB656E"/>
    <w:rsid w:val="00FB6A39"/>
    <w:rsid w:val="00FB7F60"/>
    <w:rsid w:val="00FC089E"/>
    <w:rsid w:val="00FC0EE5"/>
    <w:rsid w:val="00FC2109"/>
    <w:rsid w:val="00FC2200"/>
    <w:rsid w:val="00FC2437"/>
    <w:rsid w:val="00FC2540"/>
    <w:rsid w:val="00FC2B76"/>
    <w:rsid w:val="00FC54F7"/>
    <w:rsid w:val="00FC660A"/>
    <w:rsid w:val="00FD0DCF"/>
    <w:rsid w:val="00FD219B"/>
    <w:rsid w:val="00FD770F"/>
    <w:rsid w:val="00FE0C6B"/>
    <w:rsid w:val="00FE2424"/>
    <w:rsid w:val="00FE4AF2"/>
    <w:rsid w:val="00FE509B"/>
    <w:rsid w:val="00FE581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8171"/>
  <w15:docId w15:val="{8D0A6681-B0B3-4B73-B0A6-BA91FC12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D2D53"/>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
    <w:basedOn w:val="a0"/>
    <w:next w:val="a0"/>
    <w:link w:val="10"/>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
    <w:basedOn w:val="a0"/>
    <w:next w:val="a0"/>
    <w:link w:val="20"/>
    <w:qFormat/>
    <w:rsid w:val="0033525D"/>
    <w:pPr>
      <w:widowControl w:val="0"/>
      <w:numPr>
        <w:ilvl w:val="1"/>
        <w:numId w:val="24"/>
      </w:numPr>
      <w:spacing w:after="240"/>
      <w:outlineLvl w:val="1"/>
    </w:pPr>
  </w:style>
  <w:style w:type="paragraph" w:styleId="3">
    <w:name w:val="heading 3"/>
    <w:aliases w:val="Char,Char Char,Heading 3 Char,Heading 3 Char1,Heading 3 Char Char,Char Char Char,Char Char1,Heading 3 Char1 Char,Heading 3 Char Char Char,Char Char Char Char,Char Char1 Char,Heading 3 Char2,Char Char2,Char Char Char1"/>
    <w:basedOn w:val="a0"/>
    <w:next w:val="a0"/>
    <w:qFormat/>
    <w:rsid w:val="0033525D"/>
    <w:pPr>
      <w:widowControl w:val="0"/>
      <w:numPr>
        <w:ilvl w:val="2"/>
        <w:numId w:val="3"/>
      </w:numPr>
      <w:spacing w:after="240"/>
      <w:outlineLvl w:val="2"/>
    </w:pPr>
  </w:style>
  <w:style w:type="paragraph" w:styleId="4">
    <w:name w:val="heading 4"/>
    <w:aliases w:val="Heading 11,para 4,Título 41,heading 4,Heading 41,标题 41,He=ding 41,标 题  41"/>
    <w:basedOn w:val="a0"/>
    <w:next w:val="9"/>
    <w:qFormat/>
    <w:rsid w:val="007B6871"/>
    <w:pPr>
      <w:keepNext/>
      <w:numPr>
        <w:ilvl w:val="3"/>
        <w:numId w:val="4"/>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qFormat/>
    <w:rsid w:val="00A5151A"/>
    <w:pPr>
      <w:numPr>
        <w:ilvl w:val="5"/>
        <w:numId w:val="1"/>
      </w:numPr>
      <w:spacing w:before="240" w:after="60"/>
      <w:outlineLvl w:val="5"/>
    </w:pPr>
    <w:rPr>
      <w:rFonts w:ascii="Arial" w:hAnsi="Arial"/>
      <w:i/>
    </w:rPr>
  </w:style>
  <w:style w:type="paragraph" w:styleId="7">
    <w:name w:val="heading 7"/>
    <w:basedOn w:val="a0"/>
    <w:next w:val="a0"/>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semiHidden/>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6">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7">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8">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a">
    <w:name w:val="Table Grid"/>
    <w:aliases w:val="学术论文的三线表"/>
    <w:basedOn w:val="a2"/>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b">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c">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d">
    <w:name w:val="annotation reference"/>
    <w:basedOn w:val="a1"/>
    <w:uiPriority w:val="99"/>
    <w:semiHidden/>
    <w:unhideWhenUsed/>
    <w:rsid w:val="00B04161"/>
    <w:rPr>
      <w:sz w:val="16"/>
      <w:szCs w:val="16"/>
    </w:rPr>
  </w:style>
  <w:style w:type="paragraph" w:styleId="ae">
    <w:name w:val="Subtitle"/>
    <w:basedOn w:val="a0"/>
    <w:qFormat/>
    <w:rsid w:val="0033525D"/>
    <w:pPr>
      <w:spacing w:after="60"/>
      <w:jc w:val="center"/>
      <w:outlineLvl w:val="1"/>
    </w:pPr>
    <w:rPr>
      <w:rFonts w:ascii="Arial" w:hAnsi="Arial" w:cs="Arial"/>
    </w:rPr>
  </w:style>
  <w:style w:type="paragraph" w:styleId="af">
    <w:name w:val="Title"/>
    <w:basedOn w:val="a0"/>
    <w:qFormat/>
    <w:rsid w:val="0033525D"/>
    <w:pPr>
      <w:spacing w:before="240" w:after="60"/>
      <w:jc w:val="center"/>
      <w:outlineLvl w:val="0"/>
    </w:pPr>
    <w:rPr>
      <w:rFonts w:ascii="Arial" w:hAnsi="Arial" w:cs="Arial"/>
      <w:b/>
      <w:bCs/>
      <w:kern w:val="28"/>
    </w:rPr>
  </w:style>
  <w:style w:type="paragraph" w:styleId="af0">
    <w:name w:val="Date"/>
    <w:basedOn w:val="a0"/>
    <w:next w:val="a0"/>
    <w:rsid w:val="0033525D"/>
  </w:style>
  <w:style w:type="character" w:styleId="af1">
    <w:name w:val="Placeholder Text"/>
    <w:basedOn w:val="a1"/>
    <w:uiPriority w:val="99"/>
    <w:semiHidden/>
    <w:rsid w:val="00FC2540"/>
    <w:rPr>
      <w:color w:val="808080"/>
    </w:rPr>
  </w:style>
  <w:style w:type="paragraph" w:styleId="af2">
    <w:name w:val="Balloon Text"/>
    <w:basedOn w:val="a0"/>
    <w:link w:val="af3"/>
    <w:uiPriority w:val="99"/>
    <w:semiHidden/>
    <w:unhideWhenUsed/>
    <w:rsid w:val="00FC2540"/>
    <w:rPr>
      <w:rFonts w:ascii="Tahoma" w:hAnsi="Tahoma" w:cs="Tahoma"/>
      <w:sz w:val="16"/>
      <w:szCs w:val="16"/>
    </w:rPr>
  </w:style>
  <w:style w:type="character" w:customStyle="1" w:styleId="af3">
    <w:name w:val="批注框文本 字符"/>
    <w:basedOn w:val="a1"/>
    <w:link w:val="af2"/>
    <w:uiPriority w:val="99"/>
    <w:semiHidden/>
    <w:rsid w:val="00FC2540"/>
    <w:rPr>
      <w:rFonts w:ascii="Tahoma" w:hAnsi="Tahoma" w:cs="Tahoma"/>
      <w:sz w:val="16"/>
      <w:szCs w:val="16"/>
      <w:lang w:val="en-GB"/>
    </w:rPr>
  </w:style>
  <w:style w:type="paragraph" w:styleId="af4">
    <w:name w:val="annotation text"/>
    <w:basedOn w:val="a0"/>
    <w:link w:val="af5"/>
    <w:uiPriority w:val="99"/>
    <w:unhideWhenUsed/>
    <w:rsid w:val="00B04161"/>
    <w:rPr>
      <w:sz w:val="20"/>
      <w:szCs w:val="20"/>
    </w:rPr>
  </w:style>
  <w:style w:type="character" w:customStyle="1" w:styleId="af5">
    <w:name w:val="批注文字 字符"/>
    <w:basedOn w:val="a1"/>
    <w:link w:val="af4"/>
    <w:uiPriority w:val="99"/>
    <w:rsid w:val="00B04161"/>
    <w:rPr>
      <w:lang w:val="en-GB"/>
    </w:rPr>
  </w:style>
  <w:style w:type="paragraph" w:styleId="af6">
    <w:name w:val="annotation subject"/>
    <w:basedOn w:val="af4"/>
    <w:next w:val="af4"/>
    <w:link w:val="af7"/>
    <w:uiPriority w:val="99"/>
    <w:semiHidden/>
    <w:unhideWhenUsed/>
    <w:rsid w:val="00B04161"/>
    <w:rPr>
      <w:b/>
      <w:bCs/>
    </w:rPr>
  </w:style>
  <w:style w:type="character" w:customStyle="1" w:styleId="af7">
    <w:name w:val="批注主题 字符"/>
    <w:basedOn w:val="af5"/>
    <w:link w:val="af6"/>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8">
    <w:name w:val="footnote text"/>
    <w:aliases w:val="Char1,Char1 Char Char,Fußnotentextf,FOOTNOTES,fn,single space,Footnote,Footnote Text Char1 Char,Footnote Text Char Char Char,Footnote Text Char1 Char Char Char,Footnote Text Char Char Char Char Char, Char1, Char1 Char Char,Geneva 9,Fußnot"/>
    <w:basedOn w:val="a0"/>
    <w:link w:val="af9"/>
    <w:unhideWhenUsed/>
    <w:qFormat/>
    <w:rsid w:val="006E126D"/>
    <w:rPr>
      <w:sz w:val="20"/>
      <w:szCs w:val="20"/>
    </w:rPr>
  </w:style>
  <w:style w:type="character" w:customStyle="1" w:styleId="af9">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8"/>
    <w:rsid w:val="006E126D"/>
    <w:rPr>
      <w:lang w:val="en-GB"/>
    </w:rPr>
  </w:style>
  <w:style w:type="character" w:styleId="afa">
    <w:name w:val="footnote reference"/>
    <w:aliases w:val="Footnote text,Footnote Text1,Footnote Text2,ftref,16 Point,Superscript 6 Point,Superscript 6 Point + 11 pt,BVI fnr,BVI fnr Car Car,BVI fnr Car,BVI fnr Car Car Car Car,-E Fußnotenzeichen,number,Footnote reference number,Footnote symbol"/>
    <w:basedOn w:val="a1"/>
    <w:link w:val="CharCharCharCharCarChar"/>
    <w:uiPriority w:val="99"/>
    <w:unhideWhenUsed/>
    <w:qFormat/>
    <w:rsid w:val="006E126D"/>
    <w:rPr>
      <w:vertAlign w:val="superscript"/>
    </w:rPr>
  </w:style>
  <w:style w:type="paragraph" w:customStyle="1" w:styleId="Newheader4">
    <w:name w:val="New header 4"/>
    <w:basedOn w:val="4"/>
    <w:next w:val="a0"/>
    <w:qFormat/>
    <w:rsid w:val="00AC5041"/>
  </w:style>
  <w:style w:type="paragraph" w:styleId="afb">
    <w:name w:val="List Paragraph"/>
    <w:basedOn w:val="a0"/>
    <w:uiPriority w:val="34"/>
    <w:qFormat/>
    <w:rsid w:val="00EA598B"/>
    <w:pPr>
      <w:ind w:left="720"/>
      <w:contextualSpacing/>
    </w:pPr>
    <w:rPr>
      <w:lang w:val="en-GB"/>
    </w:rPr>
  </w:style>
  <w:style w:type="paragraph" w:styleId="afc">
    <w:name w:val="Revision"/>
    <w:hidden/>
    <w:uiPriority w:val="99"/>
    <w:semiHidden/>
    <w:rsid w:val="00EA598B"/>
    <w:rPr>
      <w:sz w:val="22"/>
      <w:szCs w:val="22"/>
      <w:lang w:val="en-GB"/>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EA598B"/>
    <w:rPr>
      <w:sz w:val="22"/>
      <w:szCs w:val="22"/>
      <w:lang w:val="en-CA"/>
    </w:rPr>
  </w:style>
  <w:style w:type="paragraph" w:styleId="afd">
    <w:name w:val="Normal (Web)"/>
    <w:basedOn w:val="a0"/>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a1"/>
    <w:rsid w:val="00EA598B"/>
  </w:style>
  <w:style w:type="character" w:customStyle="1" w:styleId="highlight">
    <w:name w:val="highlight"/>
    <w:basedOn w:val="a1"/>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0"/>
    <w:next w:val="a0"/>
    <w:link w:val="afa"/>
    <w:uiPriority w:val="99"/>
    <w:rsid w:val="00004E5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22987">
      <w:bodyDiv w:val="1"/>
      <w:marLeft w:val="0"/>
      <w:marRight w:val="0"/>
      <w:marTop w:val="0"/>
      <w:marBottom w:val="0"/>
      <w:divBdr>
        <w:top w:val="none" w:sz="0" w:space="0" w:color="auto"/>
        <w:left w:val="none" w:sz="0" w:space="0" w:color="auto"/>
        <w:bottom w:val="none" w:sz="0" w:space="0" w:color="auto"/>
        <w:right w:val="none" w:sz="0" w:space="0" w:color="auto"/>
      </w:divBdr>
    </w:div>
    <w:div w:id="2591396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340991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2529861">
      <w:bodyDiv w:val="1"/>
      <w:marLeft w:val="0"/>
      <w:marRight w:val="0"/>
      <w:marTop w:val="0"/>
      <w:marBottom w:val="0"/>
      <w:divBdr>
        <w:top w:val="none" w:sz="0" w:space="0" w:color="auto"/>
        <w:left w:val="none" w:sz="0" w:space="0" w:color="auto"/>
        <w:bottom w:val="none" w:sz="0" w:space="0" w:color="auto"/>
        <w:right w:val="none" w:sz="0" w:space="0" w:color="auto"/>
      </w:divBdr>
    </w:div>
    <w:div w:id="535318122">
      <w:bodyDiv w:val="1"/>
      <w:marLeft w:val="0"/>
      <w:marRight w:val="0"/>
      <w:marTop w:val="0"/>
      <w:marBottom w:val="0"/>
      <w:divBdr>
        <w:top w:val="none" w:sz="0" w:space="0" w:color="auto"/>
        <w:left w:val="none" w:sz="0" w:space="0" w:color="auto"/>
        <w:bottom w:val="none" w:sz="0" w:space="0" w:color="auto"/>
        <w:right w:val="none" w:sz="0" w:space="0" w:color="auto"/>
      </w:divBdr>
    </w:div>
    <w:div w:id="5920070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6565518">
      <w:bodyDiv w:val="1"/>
      <w:marLeft w:val="0"/>
      <w:marRight w:val="0"/>
      <w:marTop w:val="0"/>
      <w:marBottom w:val="0"/>
      <w:divBdr>
        <w:top w:val="none" w:sz="0" w:space="0" w:color="auto"/>
        <w:left w:val="none" w:sz="0" w:space="0" w:color="auto"/>
        <w:bottom w:val="none" w:sz="0" w:space="0" w:color="auto"/>
        <w:right w:val="none" w:sz="0" w:space="0" w:color="auto"/>
      </w:divBdr>
    </w:div>
    <w:div w:id="717170565">
      <w:bodyDiv w:val="1"/>
      <w:marLeft w:val="0"/>
      <w:marRight w:val="0"/>
      <w:marTop w:val="0"/>
      <w:marBottom w:val="0"/>
      <w:divBdr>
        <w:top w:val="none" w:sz="0" w:space="0" w:color="auto"/>
        <w:left w:val="none" w:sz="0" w:space="0" w:color="auto"/>
        <w:bottom w:val="none" w:sz="0" w:space="0" w:color="auto"/>
        <w:right w:val="none" w:sz="0" w:space="0" w:color="auto"/>
      </w:divBdr>
    </w:div>
    <w:div w:id="738753255">
      <w:bodyDiv w:val="1"/>
      <w:marLeft w:val="0"/>
      <w:marRight w:val="0"/>
      <w:marTop w:val="0"/>
      <w:marBottom w:val="0"/>
      <w:divBdr>
        <w:top w:val="none" w:sz="0" w:space="0" w:color="auto"/>
        <w:left w:val="none" w:sz="0" w:space="0" w:color="auto"/>
        <w:bottom w:val="none" w:sz="0" w:space="0" w:color="auto"/>
        <w:right w:val="none" w:sz="0" w:space="0" w:color="auto"/>
      </w:divBdr>
    </w:div>
    <w:div w:id="869954056">
      <w:bodyDiv w:val="1"/>
      <w:marLeft w:val="0"/>
      <w:marRight w:val="0"/>
      <w:marTop w:val="0"/>
      <w:marBottom w:val="0"/>
      <w:divBdr>
        <w:top w:val="none" w:sz="0" w:space="0" w:color="auto"/>
        <w:left w:val="none" w:sz="0" w:space="0" w:color="auto"/>
        <w:bottom w:val="none" w:sz="0" w:space="0" w:color="auto"/>
        <w:right w:val="none" w:sz="0" w:space="0" w:color="auto"/>
      </w:divBdr>
    </w:div>
    <w:div w:id="932854673">
      <w:bodyDiv w:val="1"/>
      <w:marLeft w:val="0"/>
      <w:marRight w:val="0"/>
      <w:marTop w:val="0"/>
      <w:marBottom w:val="0"/>
      <w:divBdr>
        <w:top w:val="none" w:sz="0" w:space="0" w:color="auto"/>
        <w:left w:val="none" w:sz="0" w:space="0" w:color="auto"/>
        <w:bottom w:val="none" w:sz="0" w:space="0" w:color="auto"/>
        <w:right w:val="none" w:sz="0" w:space="0" w:color="auto"/>
      </w:divBdr>
    </w:div>
    <w:div w:id="1011419265">
      <w:bodyDiv w:val="1"/>
      <w:marLeft w:val="0"/>
      <w:marRight w:val="0"/>
      <w:marTop w:val="0"/>
      <w:marBottom w:val="0"/>
      <w:divBdr>
        <w:top w:val="none" w:sz="0" w:space="0" w:color="auto"/>
        <w:left w:val="none" w:sz="0" w:space="0" w:color="auto"/>
        <w:bottom w:val="none" w:sz="0" w:space="0" w:color="auto"/>
        <w:right w:val="none" w:sz="0" w:space="0" w:color="auto"/>
      </w:divBdr>
    </w:div>
    <w:div w:id="1028064044">
      <w:bodyDiv w:val="1"/>
      <w:marLeft w:val="0"/>
      <w:marRight w:val="0"/>
      <w:marTop w:val="0"/>
      <w:marBottom w:val="0"/>
      <w:divBdr>
        <w:top w:val="none" w:sz="0" w:space="0" w:color="auto"/>
        <w:left w:val="none" w:sz="0" w:space="0" w:color="auto"/>
        <w:bottom w:val="none" w:sz="0" w:space="0" w:color="auto"/>
        <w:right w:val="none" w:sz="0" w:space="0" w:color="auto"/>
      </w:divBdr>
    </w:div>
    <w:div w:id="1071586682">
      <w:bodyDiv w:val="1"/>
      <w:marLeft w:val="0"/>
      <w:marRight w:val="0"/>
      <w:marTop w:val="0"/>
      <w:marBottom w:val="0"/>
      <w:divBdr>
        <w:top w:val="none" w:sz="0" w:space="0" w:color="auto"/>
        <w:left w:val="none" w:sz="0" w:space="0" w:color="auto"/>
        <w:bottom w:val="none" w:sz="0" w:space="0" w:color="auto"/>
        <w:right w:val="none" w:sz="0" w:space="0" w:color="auto"/>
      </w:divBdr>
    </w:div>
    <w:div w:id="1142623303">
      <w:bodyDiv w:val="1"/>
      <w:marLeft w:val="0"/>
      <w:marRight w:val="0"/>
      <w:marTop w:val="0"/>
      <w:marBottom w:val="0"/>
      <w:divBdr>
        <w:top w:val="none" w:sz="0" w:space="0" w:color="auto"/>
        <w:left w:val="none" w:sz="0" w:space="0" w:color="auto"/>
        <w:bottom w:val="none" w:sz="0" w:space="0" w:color="auto"/>
        <w:right w:val="none" w:sz="0" w:space="0" w:color="auto"/>
      </w:divBdr>
    </w:div>
    <w:div w:id="1186095061">
      <w:bodyDiv w:val="1"/>
      <w:marLeft w:val="0"/>
      <w:marRight w:val="0"/>
      <w:marTop w:val="0"/>
      <w:marBottom w:val="0"/>
      <w:divBdr>
        <w:top w:val="none" w:sz="0" w:space="0" w:color="auto"/>
        <w:left w:val="none" w:sz="0" w:space="0" w:color="auto"/>
        <w:bottom w:val="none" w:sz="0" w:space="0" w:color="auto"/>
        <w:right w:val="none" w:sz="0" w:space="0" w:color="auto"/>
      </w:divBdr>
    </w:div>
    <w:div w:id="1266619388">
      <w:bodyDiv w:val="1"/>
      <w:marLeft w:val="0"/>
      <w:marRight w:val="0"/>
      <w:marTop w:val="0"/>
      <w:marBottom w:val="0"/>
      <w:divBdr>
        <w:top w:val="none" w:sz="0" w:space="0" w:color="auto"/>
        <w:left w:val="none" w:sz="0" w:space="0" w:color="auto"/>
        <w:bottom w:val="none" w:sz="0" w:space="0" w:color="auto"/>
        <w:right w:val="none" w:sz="0" w:space="0" w:color="auto"/>
      </w:divBdr>
    </w:div>
    <w:div w:id="1282151797">
      <w:bodyDiv w:val="1"/>
      <w:marLeft w:val="0"/>
      <w:marRight w:val="0"/>
      <w:marTop w:val="0"/>
      <w:marBottom w:val="0"/>
      <w:divBdr>
        <w:top w:val="none" w:sz="0" w:space="0" w:color="auto"/>
        <w:left w:val="none" w:sz="0" w:space="0" w:color="auto"/>
        <w:bottom w:val="none" w:sz="0" w:space="0" w:color="auto"/>
        <w:right w:val="none" w:sz="0" w:space="0" w:color="auto"/>
      </w:divBdr>
    </w:div>
    <w:div w:id="1335377810">
      <w:bodyDiv w:val="1"/>
      <w:marLeft w:val="0"/>
      <w:marRight w:val="0"/>
      <w:marTop w:val="0"/>
      <w:marBottom w:val="0"/>
      <w:divBdr>
        <w:top w:val="none" w:sz="0" w:space="0" w:color="auto"/>
        <w:left w:val="none" w:sz="0" w:space="0" w:color="auto"/>
        <w:bottom w:val="none" w:sz="0" w:space="0" w:color="auto"/>
        <w:right w:val="none" w:sz="0" w:space="0" w:color="auto"/>
      </w:divBdr>
    </w:div>
    <w:div w:id="1412267076">
      <w:bodyDiv w:val="1"/>
      <w:marLeft w:val="0"/>
      <w:marRight w:val="0"/>
      <w:marTop w:val="0"/>
      <w:marBottom w:val="0"/>
      <w:divBdr>
        <w:top w:val="none" w:sz="0" w:space="0" w:color="auto"/>
        <w:left w:val="none" w:sz="0" w:space="0" w:color="auto"/>
        <w:bottom w:val="none" w:sz="0" w:space="0" w:color="auto"/>
        <w:right w:val="none" w:sz="0" w:space="0" w:color="auto"/>
      </w:divBdr>
    </w:div>
    <w:div w:id="1424688568">
      <w:bodyDiv w:val="1"/>
      <w:marLeft w:val="0"/>
      <w:marRight w:val="0"/>
      <w:marTop w:val="0"/>
      <w:marBottom w:val="0"/>
      <w:divBdr>
        <w:top w:val="none" w:sz="0" w:space="0" w:color="auto"/>
        <w:left w:val="none" w:sz="0" w:space="0" w:color="auto"/>
        <w:bottom w:val="none" w:sz="0" w:space="0" w:color="auto"/>
        <w:right w:val="none" w:sz="0" w:space="0" w:color="auto"/>
      </w:divBdr>
    </w:div>
    <w:div w:id="1470052593">
      <w:bodyDiv w:val="1"/>
      <w:marLeft w:val="0"/>
      <w:marRight w:val="0"/>
      <w:marTop w:val="0"/>
      <w:marBottom w:val="0"/>
      <w:divBdr>
        <w:top w:val="none" w:sz="0" w:space="0" w:color="auto"/>
        <w:left w:val="none" w:sz="0" w:space="0" w:color="auto"/>
        <w:bottom w:val="none" w:sz="0" w:space="0" w:color="auto"/>
        <w:right w:val="none" w:sz="0" w:space="0" w:color="auto"/>
      </w:divBdr>
    </w:div>
    <w:div w:id="1584071204">
      <w:bodyDiv w:val="1"/>
      <w:marLeft w:val="0"/>
      <w:marRight w:val="0"/>
      <w:marTop w:val="0"/>
      <w:marBottom w:val="0"/>
      <w:divBdr>
        <w:top w:val="none" w:sz="0" w:space="0" w:color="auto"/>
        <w:left w:val="none" w:sz="0" w:space="0" w:color="auto"/>
        <w:bottom w:val="none" w:sz="0" w:space="0" w:color="auto"/>
        <w:right w:val="none" w:sz="0" w:space="0" w:color="auto"/>
      </w:divBdr>
    </w:div>
    <w:div w:id="1590232083">
      <w:bodyDiv w:val="1"/>
      <w:marLeft w:val="0"/>
      <w:marRight w:val="0"/>
      <w:marTop w:val="0"/>
      <w:marBottom w:val="0"/>
      <w:divBdr>
        <w:top w:val="none" w:sz="0" w:space="0" w:color="auto"/>
        <w:left w:val="none" w:sz="0" w:space="0" w:color="auto"/>
        <w:bottom w:val="none" w:sz="0" w:space="0" w:color="auto"/>
        <w:right w:val="none" w:sz="0" w:space="0" w:color="auto"/>
      </w:divBdr>
    </w:div>
    <w:div w:id="18491027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260582">
      <w:bodyDiv w:val="1"/>
      <w:marLeft w:val="0"/>
      <w:marRight w:val="0"/>
      <w:marTop w:val="0"/>
      <w:marBottom w:val="0"/>
      <w:divBdr>
        <w:top w:val="none" w:sz="0" w:space="0" w:color="auto"/>
        <w:left w:val="none" w:sz="0" w:space="0" w:color="auto"/>
        <w:bottom w:val="none" w:sz="0" w:space="0" w:color="auto"/>
        <w:right w:val="none" w:sz="0" w:space="0" w:color="auto"/>
      </w:divBdr>
    </w:div>
    <w:div w:id="1912616967">
      <w:bodyDiv w:val="1"/>
      <w:marLeft w:val="0"/>
      <w:marRight w:val="0"/>
      <w:marTop w:val="0"/>
      <w:marBottom w:val="0"/>
      <w:divBdr>
        <w:top w:val="none" w:sz="0" w:space="0" w:color="auto"/>
        <w:left w:val="none" w:sz="0" w:space="0" w:color="auto"/>
        <w:bottom w:val="none" w:sz="0" w:space="0" w:color="auto"/>
        <w:right w:val="none" w:sz="0" w:space="0" w:color="auto"/>
      </w:divBdr>
    </w:div>
    <w:div w:id="1996227582">
      <w:bodyDiv w:val="1"/>
      <w:marLeft w:val="0"/>
      <w:marRight w:val="0"/>
      <w:marTop w:val="0"/>
      <w:marBottom w:val="0"/>
      <w:divBdr>
        <w:top w:val="none" w:sz="0" w:space="0" w:color="auto"/>
        <w:left w:val="none" w:sz="0" w:space="0" w:color="auto"/>
        <w:bottom w:val="none" w:sz="0" w:space="0" w:color="auto"/>
        <w:right w:val="none" w:sz="0" w:space="0" w:color="auto"/>
      </w:divBdr>
    </w:div>
    <w:div w:id="206525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C4A33A67-022B-9E4C-85DB-D6C8F9955D26}">
  <ds:schemaRefs>
    <ds:schemaRef ds:uri="http://schemas.openxmlformats.org/officeDocument/2006/bibliography"/>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3007</TotalTime>
  <Pages>9</Pages>
  <Words>2600</Words>
  <Characters>18670</Characters>
  <Application>Microsoft Office Word</Application>
  <DocSecurity>0</DocSecurity>
  <Lines>405</Lines>
  <Paragraphs>163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Project proposal: North Macedonia</vt:lpstr>
      <vt:lpstr>Project proposal: North Macedonia</vt:lpstr>
    </vt:vector>
  </TitlesOfParts>
  <Manager/>
  <Company>UNMFS</Company>
  <LinksUpToDate>false</LinksUpToDate>
  <CharactersWithSpaces>21107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North Macedonia</dc:title>
  <dc:subject/>
  <dc:creator>XW / JS</dc:creator>
  <cp:keywords>96th ExCom</cp:keywords>
  <dc:description/>
  <cp:lastModifiedBy>Chuang WU</cp:lastModifiedBy>
  <cp:revision>212</cp:revision>
  <cp:lastPrinted>2001-05-26T16:40:00Z</cp:lastPrinted>
  <dcterms:created xsi:type="dcterms:W3CDTF">2025-04-17T20:03:00Z</dcterms:created>
  <dcterms:modified xsi:type="dcterms:W3CDTF">2025-04-28T02:05:00Z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UNEP/OzL.Pro/ExCom/96/49</vt:lpwstr>
  </property>
  <property fmtid="{D5CDD505-2E9C-101B-9397-08002B2CF9AE}" pid="3" name="Revision date">
    <vt:lpwstr>4/24/2024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