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98" w:type="dxa"/>
        <w:tblInd w:w="-432" w:type="dxa"/>
        <w:tblLayout w:type="fixed"/>
        <w:tblLook w:val="0000" w:firstRow="0" w:lastRow="0" w:firstColumn="0" w:lastColumn="0" w:noHBand="0" w:noVBand="0"/>
      </w:tblPr>
      <w:tblGrid>
        <w:gridCol w:w="1692"/>
        <w:gridCol w:w="4320"/>
        <w:gridCol w:w="108"/>
        <w:gridCol w:w="4572"/>
        <w:gridCol w:w="6"/>
      </w:tblGrid>
      <w:tr w:rsidR="00BF474D" w14:paraId="3BD4DBCE" w14:textId="77777777" w:rsidTr="00BF10DF">
        <w:trPr>
          <w:trHeight w:val="720"/>
        </w:trPr>
        <w:tc>
          <w:tcPr>
            <w:tcW w:w="6120" w:type="dxa"/>
            <w:gridSpan w:val="3"/>
            <w:tcBorders>
              <w:bottom w:val="single" w:sz="18" w:space="0" w:color="auto"/>
            </w:tcBorders>
          </w:tcPr>
          <w:p w14:paraId="7993C541" w14:textId="77777777" w:rsidR="00BF474D" w:rsidRDefault="00BF474D" w:rsidP="002C09B7">
            <w:pPr>
              <w:rPr>
                <w:b/>
                <w:bCs/>
                <w:sz w:val="28"/>
                <w:szCs w:val="28"/>
                <w:lang w:val="ru-RU"/>
              </w:rPr>
            </w:pPr>
            <w:r>
              <w:rPr>
                <w:b/>
                <w:bCs/>
                <w:sz w:val="28"/>
                <w:szCs w:val="28"/>
                <w:lang w:val="ru-RU"/>
              </w:rPr>
              <w:t>ОРГАНИЗАЦИЯ</w:t>
            </w:r>
          </w:p>
          <w:p w14:paraId="350352A3" w14:textId="77777777" w:rsidR="00BF474D" w:rsidRDefault="00BF474D" w:rsidP="002C09B7">
            <w:pPr>
              <w:rPr>
                <w:b/>
                <w:bCs/>
                <w:sz w:val="28"/>
                <w:szCs w:val="28"/>
                <w:lang w:val="ru-RU"/>
              </w:rPr>
            </w:pPr>
            <w:r>
              <w:rPr>
                <w:b/>
                <w:bCs/>
                <w:sz w:val="28"/>
                <w:szCs w:val="28"/>
                <w:lang w:val="ru-RU"/>
              </w:rPr>
              <w:t>ОБЪЕДИНЕННЫХ</w:t>
            </w:r>
          </w:p>
          <w:p w14:paraId="5B861327" w14:textId="77777777" w:rsidR="00BF474D" w:rsidRDefault="00BF474D" w:rsidP="002C09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Pr>
                <w:b/>
                <w:bCs/>
                <w:sz w:val="28"/>
                <w:szCs w:val="28"/>
                <w:lang w:val="ru-RU"/>
              </w:rPr>
              <w:t>НАЦИЙ</w:t>
            </w:r>
          </w:p>
        </w:tc>
        <w:tc>
          <w:tcPr>
            <w:tcW w:w="4578" w:type="dxa"/>
            <w:gridSpan w:val="2"/>
            <w:tcBorders>
              <w:bottom w:val="single" w:sz="18" w:space="0" w:color="auto"/>
            </w:tcBorders>
          </w:tcPr>
          <w:p w14:paraId="41999423" w14:textId="77777777" w:rsidR="00BF474D" w:rsidRDefault="00BF474D" w:rsidP="002C09B7">
            <w:pPr>
              <w:jc w:val="right"/>
              <w:rPr>
                <w:sz w:val="52"/>
                <w:szCs w:val="52"/>
                <w:lang w:val="ru-RU"/>
              </w:rPr>
            </w:pPr>
            <w:r>
              <w:rPr>
                <w:rFonts w:ascii="Univers Bold" w:hAnsi="Univers Bold"/>
                <w:b/>
                <w:sz w:val="72"/>
                <w:lang w:val="ru-RU"/>
              </w:rPr>
              <w:t>EP</w:t>
            </w:r>
          </w:p>
        </w:tc>
      </w:tr>
      <w:tr w:rsidR="00BF474D" w14:paraId="34E83AD4" w14:textId="77777777" w:rsidTr="00BF10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Height w:val="2574"/>
        </w:trPr>
        <w:tc>
          <w:tcPr>
            <w:tcW w:w="1692" w:type="dxa"/>
            <w:tcBorders>
              <w:top w:val="nil"/>
              <w:left w:val="nil"/>
              <w:bottom w:val="single" w:sz="36" w:space="0" w:color="auto"/>
              <w:right w:val="nil"/>
            </w:tcBorders>
          </w:tcPr>
          <w:p w14:paraId="7001468C" w14:textId="77777777" w:rsidR="00BF474D" w:rsidRDefault="00BF474D" w:rsidP="002C09B7">
            <w:pPr>
              <w:spacing w:before="120"/>
              <w:rPr>
                <w:lang w:val="ru-RU"/>
              </w:rPr>
            </w:pPr>
            <w:r>
              <w:rPr>
                <w:noProof/>
              </w:rPr>
              <w:drawing>
                <wp:anchor distT="0" distB="0" distL="114300" distR="114300" simplePos="0" relativeHeight="251658240" behindDoc="0" locked="0" layoutInCell="1" allowOverlap="1" wp14:anchorId="2789EAB6" wp14:editId="426CEBC5">
                  <wp:simplePos x="0" y="0"/>
                  <wp:positionH relativeFrom="column">
                    <wp:posOffset>5715</wp:posOffset>
                  </wp:positionH>
                  <wp:positionV relativeFrom="paragraph">
                    <wp:posOffset>872490</wp:posOffset>
                  </wp:positionV>
                  <wp:extent cx="803910" cy="70497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3910" cy="704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0" allowOverlap="1" wp14:anchorId="5DB7A4B6" wp14:editId="6936D1A0">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7BFC6B75" w14:textId="77777777" w:rsidR="00BF474D" w:rsidRDefault="00BF474D" w:rsidP="002C09B7">
            <w:pPr>
              <w:rPr>
                <w:b/>
                <w:bCs/>
                <w:sz w:val="32"/>
                <w:szCs w:val="32"/>
                <w:lang w:val="ru-RU"/>
              </w:rPr>
            </w:pPr>
          </w:p>
          <w:p w14:paraId="1DB3586C" w14:textId="77777777" w:rsidR="00BF474D" w:rsidRDefault="00BF474D" w:rsidP="002C09B7">
            <w:pPr>
              <w:rPr>
                <w:b/>
                <w:bCs/>
                <w:sz w:val="32"/>
                <w:szCs w:val="32"/>
                <w:lang w:val="ru-RU"/>
              </w:rPr>
            </w:pPr>
            <w:r>
              <w:rPr>
                <w:b/>
                <w:bCs/>
                <w:sz w:val="32"/>
                <w:szCs w:val="32"/>
                <w:lang w:val="ru-RU"/>
              </w:rPr>
              <w:t>Программа Организации</w:t>
            </w:r>
          </w:p>
          <w:p w14:paraId="0453F6E3" w14:textId="77777777" w:rsidR="00BF474D" w:rsidRDefault="00BF474D" w:rsidP="002C09B7">
            <w:pPr>
              <w:rPr>
                <w:sz w:val="32"/>
                <w:szCs w:val="32"/>
                <w:lang w:val="ru-RU"/>
              </w:rPr>
            </w:pPr>
            <w:r>
              <w:rPr>
                <w:b/>
                <w:bCs/>
                <w:sz w:val="32"/>
                <w:szCs w:val="32"/>
                <w:lang w:val="ru-RU"/>
              </w:rPr>
              <w:t>Объединенных Наций по</w:t>
            </w:r>
          </w:p>
          <w:p w14:paraId="2433192A" w14:textId="77777777" w:rsidR="00BF474D" w:rsidRDefault="00BF474D" w:rsidP="002C09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Pr>
                <w:b/>
                <w:bCs/>
                <w:sz w:val="32"/>
                <w:szCs w:val="32"/>
                <w:lang w:val="ru-RU"/>
              </w:rPr>
              <w:t>окружающей среде</w:t>
            </w:r>
          </w:p>
          <w:p w14:paraId="57592AA9" w14:textId="77777777" w:rsidR="00BF474D" w:rsidRDefault="00BF474D" w:rsidP="002C09B7">
            <w:pPr>
              <w:spacing w:before="720"/>
              <w:ind w:left="158"/>
              <w:rPr>
                <w:lang w:val="ru-RU"/>
              </w:rPr>
            </w:pPr>
          </w:p>
        </w:tc>
        <w:tc>
          <w:tcPr>
            <w:tcW w:w="4680" w:type="dxa"/>
            <w:gridSpan w:val="2"/>
            <w:tcBorders>
              <w:top w:val="nil"/>
              <w:left w:val="nil"/>
              <w:bottom w:val="single" w:sz="36" w:space="0" w:color="auto"/>
              <w:right w:val="nil"/>
            </w:tcBorders>
          </w:tcPr>
          <w:p w14:paraId="12C67D66" w14:textId="77777777" w:rsidR="00BF474D" w:rsidRDefault="00BF474D" w:rsidP="002C09B7">
            <w:pPr>
              <w:rPr>
                <w:lang w:val="ru-RU"/>
              </w:rPr>
            </w:pPr>
          </w:p>
          <w:p w14:paraId="63C56A06" w14:textId="77777777" w:rsidR="00BF474D" w:rsidRPr="006B049C" w:rsidRDefault="00BF474D" w:rsidP="002C09B7">
            <w:pPr>
              <w:rPr>
                <w:lang w:val="en-GB"/>
              </w:rPr>
            </w:pPr>
            <w:r w:rsidRPr="006B049C">
              <w:rPr>
                <w:lang w:val="en-GB"/>
              </w:rPr>
              <w:t>Distr.</w:t>
            </w:r>
          </w:p>
          <w:p w14:paraId="27815C52" w14:textId="77777777" w:rsidR="00BF474D" w:rsidRPr="006B049C" w:rsidRDefault="00BF474D" w:rsidP="002C09B7">
            <w:pPr>
              <w:rPr>
                <w:lang w:val="en-GB"/>
              </w:rPr>
            </w:pPr>
            <w:r w:rsidRPr="006B049C">
              <w:rPr>
                <w:lang w:val="en-GB"/>
              </w:rPr>
              <w:t>GENERAL</w:t>
            </w:r>
          </w:p>
          <w:p w14:paraId="28BF7E19" w14:textId="77777777" w:rsidR="00BF474D" w:rsidRPr="006B049C" w:rsidRDefault="00BF474D" w:rsidP="002C09B7">
            <w:pPr>
              <w:rPr>
                <w:lang w:val="en-GB"/>
              </w:rPr>
            </w:pPr>
          </w:p>
          <w:p w14:paraId="5555436C" w14:textId="560A64BA" w:rsidR="00BF474D" w:rsidRPr="00BF10DF" w:rsidRDefault="00BF474D" w:rsidP="002C09B7">
            <w:r>
              <w:rPr>
                <w:lang w:val="ru-RU"/>
              </w:rPr>
              <w:fldChar w:fldCharType="begin"/>
            </w:r>
            <w:r w:rsidRPr="006B049C">
              <w:rPr>
                <w:lang w:val="en-GB"/>
              </w:rPr>
              <w:instrText xml:space="preserve"> DOCPROPERTY "Document number"  \* MERGEFORMAT </w:instrText>
            </w:r>
            <w:r>
              <w:rPr>
                <w:lang w:val="ru-RU"/>
              </w:rPr>
              <w:fldChar w:fldCharType="separate"/>
            </w:r>
            <w:r w:rsidR="00BF10DF">
              <w:rPr>
                <w:lang w:val="en-GB"/>
              </w:rPr>
              <w:t>UNEP/OzL.Pro/ExCom/</w:t>
            </w:r>
            <w:r w:rsidR="00BF10DF">
              <w:rPr>
                <w:lang w:val="en-GB" w:eastAsia="zh-CN"/>
              </w:rPr>
              <w:t>98/37/Add.1</w:t>
            </w:r>
            <w:r w:rsidR="00BF10DF">
              <w:rPr>
                <w:lang w:val="en-GB"/>
              </w:rPr>
              <w:t>/Rev.1</w:t>
            </w:r>
            <w:r>
              <w:rPr>
                <w:lang w:val="ru-RU"/>
              </w:rPr>
              <w:fldChar w:fldCharType="end"/>
            </w:r>
            <w:r w:rsidR="00BF10DF">
              <w:t>*</w:t>
            </w:r>
          </w:p>
          <w:p w14:paraId="430864DE" w14:textId="59745129" w:rsidR="00350CC1" w:rsidRPr="007B5D4D" w:rsidRDefault="008C22A9" w:rsidP="002C09B7">
            <w:pPr>
              <w:rPr>
                <w:lang w:val="ru-RU" w:eastAsia="zh-CN"/>
              </w:rPr>
            </w:pPr>
            <w:r>
              <w:rPr>
                <w:lang w:val="ru-RU" w:eastAsia="zh-CN"/>
              </w:rPr>
              <w:fldChar w:fldCharType="begin"/>
            </w:r>
            <w:r>
              <w:rPr>
                <w:lang w:val="ru-RU" w:eastAsia="zh-CN"/>
              </w:rPr>
              <w:instrText xml:space="preserve"> DOCPROPERTY  "Revision date"  \* MERGEFORMAT </w:instrText>
            </w:r>
            <w:r>
              <w:rPr>
                <w:lang w:val="ru-RU" w:eastAsia="zh-CN"/>
              </w:rPr>
              <w:fldChar w:fldCharType="separate"/>
            </w:r>
            <w:r w:rsidR="00BF10DF" w:rsidRPr="00BF10DF">
              <w:rPr>
                <w:lang w:val="en-CA" w:eastAsia="zh-CN"/>
              </w:rPr>
              <w:t>15 June</w:t>
            </w:r>
            <w:r w:rsidR="00BF10DF">
              <w:rPr>
                <w:lang w:val="ru-RU" w:eastAsia="zh-CN"/>
              </w:rPr>
              <w:t xml:space="preserve"> 2026</w:t>
            </w:r>
            <w:r>
              <w:rPr>
                <w:lang w:val="ru-RU" w:eastAsia="zh-CN"/>
              </w:rPr>
              <w:fldChar w:fldCharType="end"/>
            </w:r>
          </w:p>
          <w:p w14:paraId="3412824C" w14:textId="77777777" w:rsidR="00350CC1" w:rsidRPr="007B5D4D" w:rsidRDefault="00350CC1" w:rsidP="002C09B7">
            <w:pPr>
              <w:rPr>
                <w:lang w:val="ru-RU"/>
              </w:rPr>
            </w:pPr>
          </w:p>
          <w:p w14:paraId="451D7BCB" w14:textId="77777777" w:rsidR="00BF474D" w:rsidRDefault="00BF474D" w:rsidP="002C09B7">
            <w:pPr>
              <w:rPr>
                <w:lang w:val="ru-RU"/>
              </w:rPr>
            </w:pPr>
            <w:r>
              <w:rPr>
                <w:lang w:val="ru-RU"/>
              </w:rPr>
              <w:t>RUSSIAN</w:t>
            </w:r>
          </w:p>
          <w:p w14:paraId="172300F3" w14:textId="77777777" w:rsidR="00BF474D" w:rsidRDefault="00BF474D" w:rsidP="002C09B7">
            <w:pPr>
              <w:rPr>
                <w:lang w:val="ru-RU"/>
              </w:rPr>
            </w:pPr>
            <w:r>
              <w:rPr>
                <w:lang w:val="ru-RU"/>
              </w:rPr>
              <w:t>ORIGINAL: ENGLISH</w:t>
            </w:r>
          </w:p>
        </w:tc>
      </w:tr>
    </w:tbl>
    <w:p w14:paraId="4C25949B" w14:textId="77777777" w:rsidR="00BF474D" w:rsidRPr="00DB6803" w:rsidRDefault="00BF474D" w:rsidP="00BF474D">
      <w:pPr>
        <w:jc w:val="left"/>
        <w:rPr>
          <w:lang w:val="ru-RU"/>
        </w:rPr>
      </w:pPr>
      <w:r w:rsidRPr="00DB6803">
        <w:rPr>
          <w:lang w:val="ru-RU"/>
        </w:rPr>
        <w:t xml:space="preserve">ИСПОЛНИТЕЛЬНЫЙ КОМИТЕТ </w:t>
      </w:r>
      <w:r w:rsidRPr="00DB6803">
        <w:rPr>
          <w:lang w:val="ru-RU"/>
        </w:rPr>
        <w:br/>
        <w:t xml:space="preserve">  МНОГОСТОРОННЕГО ФОНДА ДЛЯ </w:t>
      </w:r>
    </w:p>
    <w:p w14:paraId="58C2E3FC" w14:textId="77777777" w:rsidR="00312501" w:rsidRDefault="00BF474D" w:rsidP="002354D4">
      <w:pPr>
        <w:jc w:val="left"/>
      </w:pPr>
      <w:r w:rsidRPr="00DB6803">
        <w:rPr>
          <w:lang w:val="ru-RU"/>
        </w:rPr>
        <w:t xml:space="preserve">  ОСУЩЕСТВЛЕНИЯ МОНРЕАЛЬСКОГО ПРОТОКОЛА</w:t>
      </w:r>
    </w:p>
    <w:p w14:paraId="47B1270B" w14:textId="77777777" w:rsidR="00312501" w:rsidRPr="007E1D46" w:rsidRDefault="00312501" w:rsidP="00312501">
      <w:pPr>
        <w:jc w:val="left"/>
        <w:rPr>
          <w:rFonts w:eastAsia="SimSun"/>
          <w:highlight w:val="yellow"/>
          <w:lang w:val="ru-RU"/>
        </w:rPr>
      </w:pPr>
      <w:r w:rsidRPr="007E1D46">
        <w:rPr>
          <w:rFonts w:eastAsia="SimSun"/>
          <w:lang w:val="ru-RU"/>
        </w:rPr>
        <w:t xml:space="preserve">Девяносто восьмое совещание </w:t>
      </w:r>
    </w:p>
    <w:p w14:paraId="7233AB6F" w14:textId="77777777" w:rsidR="00312501" w:rsidRDefault="00312501" w:rsidP="00312501">
      <w:pPr>
        <w:jc w:val="left"/>
      </w:pPr>
      <w:r w:rsidRPr="007E1D46">
        <w:rPr>
          <w:rFonts w:eastAsia="SimSun"/>
          <w:lang w:val="ru-RU"/>
        </w:rPr>
        <w:t>Монреаль, 22</w:t>
      </w:r>
      <w:r w:rsidR="00067736">
        <w:rPr>
          <w:rFonts w:eastAsia="SimSun"/>
        </w:rPr>
        <w:t>-</w:t>
      </w:r>
      <w:r w:rsidRPr="007E1D46">
        <w:rPr>
          <w:rFonts w:eastAsia="SimSun"/>
          <w:lang w:val="ru-RU"/>
        </w:rPr>
        <w:t>26 июня 2026 года</w:t>
      </w:r>
    </w:p>
    <w:p w14:paraId="4344A461" w14:textId="290E6537" w:rsidR="006A24A7" w:rsidRPr="00BF474D" w:rsidRDefault="00BF474D" w:rsidP="001B2015">
      <w:pPr>
        <w:jc w:val="left"/>
        <w:rPr>
          <w:lang w:val="ru-RU"/>
        </w:rPr>
      </w:pPr>
      <w:r w:rsidRPr="00614972">
        <w:rPr>
          <w:lang w:val="ru-RU"/>
        </w:rPr>
        <w:t xml:space="preserve">Пункт </w:t>
      </w:r>
      <w:r w:rsidR="00614972" w:rsidRPr="00614972">
        <w:rPr>
          <w:lang w:val="ru-RU"/>
        </w:rPr>
        <w:t xml:space="preserve">8 </w:t>
      </w:r>
      <w:r w:rsidR="00614972" w:rsidRPr="00685DB5">
        <w:t>d</w:t>
      </w:r>
      <w:r w:rsidR="00614972" w:rsidRPr="00614972">
        <w:rPr>
          <w:lang w:val="ru-RU"/>
        </w:rPr>
        <w:t xml:space="preserve">) </w:t>
      </w:r>
      <w:r w:rsidRPr="004331A5">
        <w:rPr>
          <w:lang w:val="ru-RU"/>
        </w:rPr>
        <w:t>предварительной повестки дня</w:t>
      </w:r>
      <w:r w:rsidR="006A24A7" w:rsidRPr="00512BEF">
        <w:rPr>
          <w:rStyle w:val="FootnoteReference"/>
        </w:rPr>
        <w:footnoteReference w:id="1"/>
      </w:r>
    </w:p>
    <w:p w14:paraId="3B62FC2C" w14:textId="77777777" w:rsidR="00C15867" w:rsidRPr="00BF474D" w:rsidRDefault="00C15867" w:rsidP="00CA59FB">
      <w:pPr>
        <w:jc w:val="left"/>
        <w:rPr>
          <w:lang w:val="ru-RU"/>
        </w:rPr>
      </w:pPr>
    </w:p>
    <w:p w14:paraId="5F710324" w14:textId="77777777" w:rsidR="00BF0D67" w:rsidRPr="00685DB5" w:rsidRDefault="00BF0D67" w:rsidP="004A4734">
      <w:pPr>
        <w:pStyle w:val="Title1"/>
        <w:rPr>
          <w:lang w:val="en-US"/>
        </w:rPr>
      </w:pPr>
    </w:p>
    <w:p w14:paraId="0D927025" w14:textId="77777777" w:rsidR="004A4734" w:rsidRPr="00685DB5" w:rsidRDefault="004A4734" w:rsidP="004A4734">
      <w:pPr>
        <w:pStyle w:val="Heading1"/>
        <w:numPr>
          <w:ilvl w:val="0"/>
          <w:numId w:val="0"/>
        </w:numPr>
      </w:pPr>
    </w:p>
    <w:p w14:paraId="1BE96394" w14:textId="73DB9356" w:rsidR="006B049C" w:rsidRPr="00685DB5" w:rsidRDefault="006B049C" w:rsidP="006B049C">
      <w:pPr>
        <w:jc w:val="center"/>
        <w:rPr>
          <w:b/>
        </w:rPr>
      </w:pPr>
      <w:r>
        <w:rPr>
          <w:b/>
          <w:lang w:val="ru-RU"/>
        </w:rPr>
        <w:t>ПРОЕКТНОЕ</w:t>
      </w:r>
      <w:r w:rsidRPr="00685DB5">
        <w:rPr>
          <w:b/>
        </w:rPr>
        <w:t xml:space="preserve"> </w:t>
      </w:r>
      <w:r>
        <w:rPr>
          <w:b/>
          <w:lang w:val="ru-RU"/>
        </w:rPr>
        <w:t>ПРЕДЛОЖЕНИЕ</w:t>
      </w:r>
      <w:r w:rsidRPr="00685DB5">
        <w:rPr>
          <w:b/>
        </w:rPr>
        <w:t xml:space="preserve">: </w:t>
      </w:r>
      <w:r>
        <w:rPr>
          <w:b/>
          <w:lang w:val="ru-RU"/>
        </w:rPr>
        <w:t>ИНДОНЕЗИЯ</w:t>
      </w:r>
    </w:p>
    <w:p w14:paraId="639DEAF9" w14:textId="77777777" w:rsidR="006B049C" w:rsidRPr="00685DB5" w:rsidRDefault="006B049C" w:rsidP="006B049C"/>
    <w:p w14:paraId="3C4C33DD" w14:textId="77777777" w:rsidR="006B049C" w:rsidRPr="00685DB5" w:rsidRDefault="006B049C" w:rsidP="006B049C">
      <w:pPr>
        <w:rPr>
          <w:highlight w:val="yellow"/>
        </w:rPr>
      </w:pPr>
    </w:p>
    <w:p w14:paraId="526E8438" w14:textId="6BCDBBF7" w:rsidR="006B049C" w:rsidRPr="00685DB5" w:rsidRDefault="00FE4EDE" w:rsidP="006B049C">
      <w:pPr>
        <w:ind w:firstLine="720"/>
      </w:pPr>
      <w:r w:rsidRPr="00FE4EDE">
        <w:rPr>
          <w:lang w:val="ru-RU"/>
        </w:rPr>
        <w:t>Настоящий</w:t>
      </w:r>
      <w:r w:rsidRPr="00685DB5">
        <w:t xml:space="preserve"> </w:t>
      </w:r>
      <w:r w:rsidRPr="00FE4EDE">
        <w:rPr>
          <w:lang w:val="ru-RU"/>
        </w:rPr>
        <w:t>документ</w:t>
      </w:r>
      <w:r w:rsidRPr="00685DB5">
        <w:t xml:space="preserve"> </w:t>
      </w:r>
      <w:r w:rsidRPr="00FE4EDE">
        <w:rPr>
          <w:lang w:val="ru-RU"/>
        </w:rPr>
        <w:t>содержит</w:t>
      </w:r>
      <w:r w:rsidRPr="00685DB5">
        <w:t xml:space="preserve"> </w:t>
      </w:r>
      <w:r w:rsidRPr="00FE4EDE">
        <w:rPr>
          <w:lang w:val="ru-RU"/>
        </w:rPr>
        <w:t>замечания</w:t>
      </w:r>
      <w:r w:rsidRPr="00685DB5">
        <w:t xml:space="preserve"> </w:t>
      </w:r>
      <w:r w:rsidRPr="00FE4EDE">
        <w:rPr>
          <w:lang w:val="ru-RU"/>
        </w:rPr>
        <w:t>и</w:t>
      </w:r>
      <w:r w:rsidRPr="00685DB5">
        <w:t xml:space="preserve"> </w:t>
      </w:r>
      <w:r w:rsidRPr="00FE4EDE">
        <w:rPr>
          <w:lang w:val="ru-RU"/>
        </w:rPr>
        <w:t>рекомендации</w:t>
      </w:r>
      <w:r w:rsidRPr="00685DB5">
        <w:t xml:space="preserve"> </w:t>
      </w:r>
      <w:r w:rsidR="00626B5A">
        <w:rPr>
          <w:lang w:val="ru-RU"/>
        </w:rPr>
        <w:t>с</w:t>
      </w:r>
      <w:r w:rsidRPr="00FE4EDE">
        <w:rPr>
          <w:lang w:val="ru-RU"/>
        </w:rPr>
        <w:t>екретариата</w:t>
      </w:r>
      <w:r w:rsidRPr="00685DB5">
        <w:t xml:space="preserve"> </w:t>
      </w:r>
      <w:r w:rsidRPr="00FE4EDE">
        <w:rPr>
          <w:lang w:val="ru-RU"/>
        </w:rPr>
        <w:t>по</w:t>
      </w:r>
      <w:r w:rsidRPr="00685DB5">
        <w:t xml:space="preserve"> </w:t>
      </w:r>
      <w:r w:rsidRPr="00FE4EDE">
        <w:rPr>
          <w:lang w:val="ru-RU"/>
        </w:rPr>
        <w:t>следующему</w:t>
      </w:r>
      <w:r w:rsidRPr="00685DB5">
        <w:t xml:space="preserve"> </w:t>
      </w:r>
      <w:r w:rsidRPr="00FE4EDE">
        <w:rPr>
          <w:lang w:val="ru-RU"/>
        </w:rPr>
        <w:t>проектному</w:t>
      </w:r>
      <w:r w:rsidRPr="00685DB5">
        <w:t xml:space="preserve"> </w:t>
      </w:r>
      <w:r w:rsidRPr="00FE4EDE">
        <w:rPr>
          <w:lang w:val="ru-RU"/>
        </w:rPr>
        <w:t>предложению</w:t>
      </w:r>
      <w:r w:rsidR="006B049C" w:rsidRPr="00685DB5">
        <w:t>:</w:t>
      </w:r>
    </w:p>
    <w:p w14:paraId="74D33780" w14:textId="5169E084" w:rsidR="006B049C" w:rsidRPr="00AD6106" w:rsidRDefault="006B049C" w:rsidP="006B049C">
      <w:pPr>
        <w:spacing w:before="240" w:after="240"/>
        <w:rPr>
          <w:u w:val="single"/>
        </w:rPr>
      </w:pPr>
      <w:r>
        <w:rPr>
          <w:u w:val="single"/>
          <w:lang w:val="ru-RU"/>
        </w:rPr>
        <w:t>Энергоэффективность</w:t>
      </w:r>
    </w:p>
    <w:tbl>
      <w:tblPr>
        <w:tblStyle w:val="TableGrid"/>
        <w:tblW w:w="512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9"/>
        <w:gridCol w:w="2464"/>
        <w:gridCol w:w="1724"/>
      </w:tblGrid>
      <w:tr w:rsidR="006B049C" w:rsidRPr="00AD6106" w14:paraId="0433552A" w14:textId="77777777" w:rsidTr="00685DB5">
        <w:trPr>
          <w:trHeight w:val="48"/>
        </w:trPr>
        <w:tc>
          <w:tcPr>
            <w:tcW w:w="2816" w:type="pct"/>
            <w:hideMark/>
          </w:tcPr>
          <w:p w14:paraId="66051D90" w14:textId="568DB6E5" w:rsidR="006B049C" w:rsidRPr="00FE4EDE" w:rsidRDefault="003B0A4D" w:rsidP="00685DB5">
            <w:pPr>
              <w:numPr>
                <w:ilvl w:val="0"/>
                <w:numId w:val="24"/>
              </w:numPr>
              <w:ind w:left="601" w:hanging="709"/>
              <w:contextualSpacing/>
              <w:rPr>
                <w:lang w:val="ru-RU"/>
              </w:rPr>
            </w:pPr>
            <w:r>
              <w:rPr>
                <w:lang w:val="ru-RU"/>
              </w:rPr>
              <w:t>Проект</w:t>
            </w:r>
            <w:r w:rsidRPr="00FE4EDE">
              <w:rPr>
                <w:lang w:val="ru-RU"/>
              </w:rPr>
              <w:t xml:space="preserve"> </w:t>
            </w:r>
            <w:r>
              <w:rPr>
                <w:lang w:val="ru-RU"/>
              </w:rPr>
              <w:t>по</w:t>
            </w:r>
            <w:r w:rsidRPr="00FE4EDE">
              <w:rPr>
                <w:lang w:val="ru-RU"/>
              </w:rPr>
              <w:t xml:space="preserve"> </w:t>
            </w:r>
            <w:r w:rsidR="00686111">
              <w:rPr>
                <w:lang w:val="ru-RU"/>
              </w:rPr>
              <w:t>повышению</w:t>
            </w:r>
            <w:r w:rsidRPr="00FE4EDE">
              <w:rPr>
                <w:lang w:val="ru-RU"/>
              </w:rPr>
              <w:t xml:space="preserve"> </w:t>
            </w:r>
            <w:r>
              <w:rPr>
                <w:lang w:val="ru-RU"/>
              </w:rPr>
              <w:t>энергоэффективности</w:t>
            </w:r>
            <w:r w:rsidRPr="00FE4EDE">
              <w:rPr>
                <w:lang w:val="ru-RU"/>
              </w:rPr>
              <w:t xml:space="preserve"> </w:t>
            </w:r>
            <w:r w:rsidR="00FE4EDE">
              <w:rPr>
                <w:lang w:val="ru-RU"/>
              </w:rPr>
              <w:t>производства</w:t>
            </w:r>
            <w:r w:rsidR="00FE4EDE" w:rsidRPr="00FE4EDE">
              <w:rPr>
                <w:lang w:val="ru-RU"/>
              </w:rPr>
              <w:t xml:space="preserve"> </w:t>
            </w:r>
            <w:r w:rsidR="00FE4EDE">
              <w:rPr>
                <w:lang w:val="ru-RU"/>
              </w:rPr>
              <w:t>бытовых</w:t>
            </w:r>
            <w:r w:rsidR="00FE4EDE" w:rsidRPr="00FE4EDE">
              <w:rPr>
                <w:lang w:val="ru-RU"/>
              </w:rPr>
              <w:t xml:space="preserve"> </w:t>
            </w:r>
            <w:r w:rsidR="00FE4EDE">
              <w:rPr>
                <w:lang w:val="ru-RU"/>
              </w:rPr>
              <w:t>холодильников</w:t>
            </w:r>
            <w:r w:rsidR="00FE4EDE" w:rsidRPr="00FE4EDE">
              <w:rPr>
                <w:lang w:val="ru-RU"/>
              </w:rPr>
              <w:t xml:space="preserve"> </w:t>
            </w:r>
            <w:r w:rsidR="00FE4EDE">
              <w:rPr>
                <w:lang w:val="ru-RU"/>
              </w:rPr>
              <w:t>и</w:t>
            </w:r>
            <w:r w:rsidR="00FE4EDE" w:rsidRPr="00FE4EDE">
              <w:rPr>
                <w:lang w:val="ru-RU"/>
              </w:rPr>
              <w:t xml:space="preserve"> </w:t>
            </w:r>
            <w:r w:rsidR="00FE4EDE">
              <w:rPr>
                <w:lang w:val="ru-RU"/>
              </w:rPr>
              <w:t>морозильников</w:t>
            </w:r>
            <w:r w:rsidR="00FE4EDE" w:rsidRPr="00FE4EDE">
              <w:rPr>
                <w:lang w:val="ru-RU"/>
              </w:rPr>
              <w:t xml:space="preserve">, </w:t>
            </w:r>
            <w:r w:rsidR="00F252C7">
              <w:rPr>
                <w:lang w:val="ru-RU"/>
              </w:rPr>
              <w:t>охладителей</w:t>
            </w:r>
            <w:r w:rsidR="00FE4EDE" w:rsidRPr="00FE4EDE">
              <w:rPr>
                <w:lang w:val="ru-RU"/>
              </w:rPr>
              <w:t xml:space="preserve"> </w:t>
            </w:r>
            <w:r w:rsidR="00FE4EDE">
              <w:rPr>
                <w:lang w:val="ru-RU"/>
              </w:rPr>
              <w:t>для</w:t>
            </w:r>
            <w:r w:rsidR="00FE4EDE" w:rsidRPr="00FE4EDE">
              <w:rPr>
                <w:lang w:val="ru-RU"/>
              </w:rPr>
              <w:t xml:space="preserve"> </w:t>
            </w:r>
            <w:r w:rsidR="00FE4EDE">
              <w:rPr>
                <w:lang w:val="ru-RU"/>
              </w:rPr>
              <w:t>напитков</w:t>
            </w:r>
            <w:r w:rsidR="00FE4EDE" w:rsidRPr="00FE4EDE">
              <w:rPr>
                <w:lang w:val="ru-RU"/>
              </w:rPr>
              <w:t xml:space="preserve"> </w:t>
            </w:r>
            <w:r w:rsidR="00FE4EDE">
              <w:rPr>
                <w:lang w:val="ru-RU"/>
              </w:rPr>
              <w:t>и</w:t>
            </w:r>
            <w:r w:rsidR="00FE4EDE" w:rsidRPr="00FE4EDE">
              <w:rPr>
                <w:lang w:val="ru-RU"/>
              </w:rPr>
              <w:t xml:space="preserve"> </w:t>
            </w:r>
            <w:r w:rsidR="00FE4EDE">
              <w:rPr>
                <w:lang w:val="ru-RU"/>
              </w:rPr>
              <w:t>морозильных</w:t>
            </w:r>
            <w:r w:rsidR="00FE4EDE" w:rsidRPr="00FE4EDE">
              <w:rPr>
                <w:lang w:val="ru-RU"/>
              </w:rPr>
              <w:t xml:space="preserve"> </w:t>
            </w:r>
            <w:r w:rsidR="00F252C7">
              <w:rPr>
                <w:lang w:val="ru-RU"/>
              </w:rPr>
              <w:t>витрин для</w:t>
            </w:r>
            <w:r w:rsidR="00FE4EDE" w:rsidRPr="00FE4EDE">
              <w:rPr>
                <w:lang w:val="ru-RU"/>
              </w:rPr>
              <w:t xml:space="preserve"> </w:t>
            </w:r>
            <w:r w:rsidR="00FE4EDE">
              <w:rPr>
                <w:lang w:val="ru-RU"/>
              </w:rPr>
              <w:t>мороженого</w:t>
            </w:r>
            <w:r w:rsidR="00FE4EDE" w:rsidRPr="00FE4EDE">
              <w:rPr>
                <w:lang w:val="ru-RU"/>
              </w:rPr>
              <w:t xml:space="preserve"> </w:t>
            </w:r>
            <w:r w:rsidR="00FE4EDE">
              <w:rPr>
                <w:lang w:val="ru-RU"/>
              </w:rPr>
              <w:t>в</w:t>
            </w:r>
            <w:r w:rsidR="00FE4EDE" w:rsidRPr="00FE4EDE">
              <w:rPr>
                <w:lang w:val="ru-RU"/>
              </w:rPr>
              <w:t xml:space="preserve"> </w:t>
            </w:r>
            <w:r w:rsidR="00FE4EDE">
              <w:rPr>
                <w:lang w:val="ru-RU"/>
              </w:rPr>
              <w:t>контексте</w:t>
            </w:r>
            <w:r w:rsidR="00FE4EDE" w:rsidRPr="00FE4EDE">
              <w:rPr>
                <w:lang w:val="ru-RU"/>
              </w:rPr>
              <w:t xml:space="preserve"> </w:t>
            </w:r>
            <w:r w:rsidR="00FE4EDE">
              <w:rPr>
                <w:lang w:val="ru-RU"/>
              </w:rPr>
              <w:t>поэтапного</w:t>
            </w:r>
            <w:r w:rsidR="00FE4EDE" w:rsidRPr="00FE4EDE">
              <w:rPr>
                <w:lang w:val="ru-RU"/>
              </w:rPr>
              <w:t xml:space="preserve"> </w:t>
            </w:r>
            <w:r w:rsidR="00FE4EDE">
              <w:rPr>
                <w:lang w:val="ru-RU"/>
              </w:rPr>
              <w:t>сокращения</w:t>
            </w:r>
            <w:r w:rsidR="00FE4EDE" w:rsidRPr="00FE4EDE">
              <w:rPr>
                <w:lang w:val="ru-RU"/>
              </w:rPr>
              <w:t xml:space="preserve"> </w:t>
            </w:r>
            <w:r w:rsidR="00FE4EDE">
              <w:rPr>
                <w:lang w:val="ru-RU"/>
              </w:rPr>
              <w:t>потребления</w:t>
            </w:r>
            <w:r w:rsidR="00FE4EDE" w:rsidRPr="00FE4EDE">
              <w:rPr>
                <w:lang w:val="ru-RU"/>
              </w:rPr>
              <w:t xml:space="preserve"> </w:t>
            </w:r>
            <w:r w:rsidR="00FE4EDE">
              <w:rPr>
                <w:lang w:val="ru-RU"/>
              </w:rPr>
              <w:t>ГФУ</w:t>
            </w:r>
          </w:p>
        </w:tc>
        <w:tc>
          <w:tcPr>
            <w:tcW w:w="1285" w:type="pct"/>
            <w:hideMark/>
          </w:tcPr>
          <w:p w14:paraId="6D4C0516" w14:textId="7C2B78C0" w:rsidR="006B049C" w:rsidRPr="00FE4EDE" w:rsidRDefault="00FE4EDE" w:rsidP="00AC3C0B">
            <w:pPr>
              <w:ind w:right="-250"/>
              <w:jc w:val="center"/>
              <w:rPr>
                <w:lang w:val="ru-RU"/>
              </w:rPr>
            </w:pPr>
            <w:r>
              <w:rPr>
                <w:lang w:val="ru-RU"/>
              </w:rPr>
              <w:t>ПРООН</w:t>
            </w:r>
          </w:p>
        </w:tc>
        <w:tc>
          <w:tcPr>
            <w:tcW w:w="899" w:type="pct"/>
          </w:tcPr>
          <w:p w14:paraId="186C0CCA" w14:textId="29913C12" w:rsidR="006B049C" w:rsidRPr="00AD6106" w:rsidRDefault="00FE4EDE" w:rsidP="00AC3C0B">
            <w:pPr>
              <w:ind w:left="-110" w:right="35"/>
              <w:jc w:val="right"/>
            </w:pPr>
            <w:r>
              <w:rPr>
                <w:lang w:val="ru-RU"/>
              </w:rPr>
              <w:t>Индивидуальное рассмотрение</w:t>
            </w:r>
          </w:p>
        </w:tc>
      </w:tr>
    </w:tbl>
    <w:p w14:paraId="4056CD14" w14:textId="77777777" w:rsidR="006B049C" w:rsidRPr="00AD6106" w:rsidRDefault="006B049C" w:rsidP="006B049C"/>
    <w:p w14:paraId="542AED69" w14:textId="77777777" w:rsidR="008377C2" w:rsidRDefault="008377C2" w:rsidP="006B049C">
      <w:pPr>
        <w:jc w:val="left"/>
        <w:rPr>
          <w:b/>
        </w:rPr>
      </w:pPr>
    </w:p>
    <w:p w14:paraId="4D20628E" w14:textId="77777777" w:rsidR="008377C2" w:rsidRDefault="008377C2" w:rsidP="006B049C">
      <w:pPr>
        <w:jc w:val="left"/>
        <w:rPr>
          <w:b/>
        </w:rPr>
      </w:pPr>
    </w:p>
    <w:p w14:paraId="1AFC841C" w14:textId="77777777" w:rsidR="008377C2" w:rsidRDefault="008377C2" w:rsidP="006B049C">
      <w:pPr>
        <w:jc w:val="left"/>
        <w:rPr>
          <w:b/>
        </w:rPr>
      </w:pPr>
    </w:p>
    <w:p w14:paraId="0EC766E8" w14:textId="77777777" w:rsidR="008377C2" w:rsidRDefault="008377C2" w:rsidP="006B049C">
      <w:pPr>
        <w:jc w:val="left"/>
        <w:rPr>
          <w:b/>
        </w:rPr>
      </w:pPr>
    </w:p>
    <w:p w14:paraId="73EEDE20" w14:textId="77777777" w:rsidR="008377C2" w:rsidRDefault="008377C2" w:rsidP="006B049C">
      <w:pPr>
        <w:jc w:val="left"/>
        <w:rPr>
          <w:b/>
        </w:rPr>
      </w:pPr>
    </w:p>
    <w:p w14:paraId="16742C8F" w14:textId="77777777" w:rsidR="008377C2" w:rsidRDefault="008377C2" w:rsidP="006B049C">
      <w:pPr>
        <w:jc w:val="left"/>
        <w:rPr>
          <w:b/>
        </w:rPr>
      </w:pPr>
    </w:p>
    <w:p w14:paraId="43D630D8" w14:textId="77777777" w:rsidR="008377C2" w:rsidRDefault="008377C2" w:rsidP="006B049C">
      <w:pPr>
        <w:jc w:val="left"/>
        <w:rPr>
          <w:b/>
        </w:rPr>
      </w:pPr>
    </w:p>
    <w:p w14:paraId="64C82F01" w14:textId="77777777" w:rsidR="008377C2" w:rsidRDefault="008377C2" w:rsidP="006B049C">
      <w:pPr>
        <w:jc w:val="left"/>
        <w:rPr>
          <w:b/>
        </w:rPr>
      </w:pPr>
    </w:p>
    <w:p w14:paraId="5A31BD9D" w14:textId="77777777" w:rsidR="008377C2" w:rsidRDefault="008377C2" w:rsidP="006B049C">
      <w:pPr>
        <w:jc w:val="left"/>
        <w:rPr>
          <w:b/>
        </w:rPr>
      </w:pPr>
    </w:p>
    <w:p w14:paraId="6A80A4F1" w14:textId="77777777" w:rsidR="008377C2" w:rsidRDefault="008377C2" w:rsidP="006B049C">
      <w:pPr>
        <w:jc w:val="left"/>
        <w:rPr>
          <w:b/>
        </w:rPr>
      </w:pPr>
    </w:p>
    <w:p w14:paraId="36FFF1D8" w14:textId="5D8F1643" w:rsidR="008377C2" w:rsidRDefault="008377C2" w:rsidP="008377C2">
      <w:pPr>
        <w:rPr>
          <w:b/>
        </w:rPr>
      </w:pPr>
      <w:r>
        <w:rPr>
          <w:b/>
        </w:rPr>
        <w:t>*</w:t>
      </w:r>
      <w:r w:rsidRPr="008377C2">
        <w:rPr>
          <w:bCs/>
        </w:rPr>
        <w:t>Пересмотрен</w:t>
      </w:r>
      <w:r>
        <w:rPr>
          <w:bCs/>
        </w:rPr>
        <w:t xml:space="preserve"> </w:t>
      </w:r>
      <w:r w:rsidRPr="008377C2">
        <w:rPr>
          <w:bCs/>
        </w:rPr>
        <w:t>(а) с целью включения приложения I, содержащего методику расчета</w:t>
      </w:r>
      <w:r>
        <w:rPr>
          <w:bCs/>
        </w:rPr>
        <w:t xml:space="preserve"> </w:t>
      </w:r>
      <w:r w:rsidRPr="008377C2">
        <w:rPr>
          <w:bCs/>
        </w:rPr>
        <w:t xml:space="preserve"> дополнительных расходов по компонентам.</w:t>
      </w:r>
    </w:p>
    <w:p w14:paraId="206FDF23" w14:textId="77777777" w:rsidR="008377C2" w:rsidRDefault="008377C2" w:rsidP="006B049C">
      <w:pPr>
        <w:jc w:val="left"/>
        <w:rPr>
          <w:b/>
        </w:rPr>
      </w:pPr>
    </w:p>
    <w:p w14:paraId="53FF04B5" w14:textId="5F814208" w:rsidR="006B049C" w:rsidRPr="00D33E63" w:rsidRDefault="00FE4EDE" w:rsidP="006B049C">
      <w:pPr>
        <w:jc w:val="center"/>
        <w:rPr>
          <w:b/>
          <w:lang w:val="ru-RU"/>
        </w:rPr>
      </w:pPr>
      <w:r>
        <w:rPr>
          <w:b/>
          <w:lang w:val="ru-RU"/>
        </w:rPr>
        <w:lastRenderedPageBreak/>
        <w:t>ФОРМА</w:t>
      </w:r>
      <w:r w:rsidRPr="00D33E63">
        <w:rPr>
          <w:b/>
          <w:lang w:val="ru-RU"/>
        </w:rPr>
        <w:t xml:space="preserve"> </w:t>
      </w:r>
      <w:r>
        <w:rPr>
          <w:b/>
          <w:lang w:val="ru-RU"/>
        </w:rPr>
        <w:t>ОЦЕНКИ</w:t>
      </w:r>
      <w:r w:rsidRPr="00D33E63">
        <w:rPr>
          <w:b/>
          <w:lang w:val="ru-RU"/>
        </w:rPr>
        <w:t xml:space="preserve"> </w:t>
      </w:r>
      <w:r>
        <w:rPr>
          <w:b/>
          <w:lang w:val="ru-RU"/>
        </w:rPr>
        <w:t>ПРОЕКТА</w:t>
      </w:r>
      <w:r w:rsidRPr="00D33E63">
        <w:rPr>
          <w:b/>
          <w:lang w:val="ru-RU"/>
        </w:rPr>
        <w:t xml:space="preserve"> – </w:t>
      </w:r>
      <w:r>
        <w:rPr>
          <w:b/>
          <w:lang w:val="ru-RU"/>
        </w:rPr>
        <w:t>НЕМНОГОЛЕТНИЙ</w:t>
      </w:r>
      <w:r w:rsidRPr="00D33E63">
        <w:rPr>
          <w:b/>
          <w:lang w:val="ru-RU"/>
        </w:rPr>
        <w:t xml:space="preserve"> </w:t>
      </w:r>
      <w:r>
        <w:rPr>
          <w:b/>
          <w:lang w:val="ru-RU"/>
        </w:rPr>
        <w:t>ПРОЕКТ</w:t>
      </w:r>
    </w:p>
    <w:p w14:paraId="796477C8" w14:textId="218D74E8" w:rsidR="006B049C" w:rsidRPr="00D33E63" w:rsidRDefault="00FE4EDE" w:rsidP="006B049C">
      <w:pPr>
        <w:spacing w:before="200" w:after="200"/>
        <w:jc w:val="center"/>
        <w:rPr>
          <w:b/>
          <w:lang w:val="ru-RU"/>
        </w:rPr>
      </w:pPr>
      <w:r>
        <w:rPr>
          <w:b/>
          <w:lang w:val="ru-RU"/>
        </w:rPr>
        <w:t>Индонезия</w:t>
      </w:r>
    </w:p>
    <w:tbl>
      <w:tblPr>
        <w:tblStyle w:val="TableGrid"/>
        <w:tblpPr w:leftFromText="180" w:rightFromText="180" w:vertAnchor="text" w:horzAnchor="margin" w:tblpXSpec="center" w:tblpY="62"/>
        <w:tblW w:w="5360" w:type="pct"/>
        <w:tblLayout w:type="fixed"/>
        <w:tblLook w:val="01E0" w:firstRow="1" w:lastRow="1" w:firstColumn="1" w:lastColumn="1" w:noHBand="0" w:noVBand="0"/>
      </w:tblPr>
      <w:tblGrid>
        <w:gridCol w:w="7856"/>
        <w:gridCol w:w="2167"/>
      </w:tblGrid>
      <w:tr w:rsidR="006B049C" w:rsidRPr="00AD6106" w14:paraId="5F9A7AE3" w14:textId="77777777" w:rsidTr="00AC3C0B">
        <w:trPr>
          <w:trHeight w:val="251"/>
        </w:trPr>
        <w:tc>
          <w:tcPr>
            <w:tcW w:w="7933" w:type="dxa"/>
            <w:vAlign w:val="center"/>
          </w:tcPr>
          <w:p w14:paraId="1E54204E" w14:textId="5962D583" w:rsidR="006B049C" w:rsidRPr="00AD6106" w:rsidRDefault="00FE4EDE" w:rsidP="00AC3C0B">
            <w:pPr>
              <w:tabs>
                <w:tab w:val="left" w:pos="383"/>
              </w:tabs>
              <w:spacing w:before="20" w:after="20"/>
              <w:jc w:val="center"/>
              <w:rPr>
                <w:sz w:val="20"/>
                <w:szCs w:val="20"/>
                <w:highlight w:val="cyan"/>
              </w:rPr>
            </w:pPr>
            <w:bookmarkStart w:id="0" w:name="_Hlk149308122"/>
            <w:r>
              <w:rPr>
                <w:b/>
                <w:sz w:val="20"/>
                <w:szCs w:val="20"/>
                <w:lang w:val="ru-RU"/>
              </w:rPr>
              <w:t>НАЗВАНИЕ ПРОЕКТА</w:t>
            </w:r>
            <w:bookmarkEnd w:id="0"/>
          </w:p>
        </w:tc>
        <w:tc>
          <w:tcPr>
            <w:tcW w:w="2187" w:type="dxa"/>
            <w:vAlign w:val="center"/>
          </w:tcPr>
          <w:p w14:paraId="1C681280" w14:textId="2295030D" w:rsidR="006B049C" w:rsidRPr="00FE4EDE" w:rsidRDefault="00FE4EDE" w:rsidP="00AC3C0B">
            <w:pPr>
              <w:spacing w:before="20" w:after="20"/>
              <w:jc w:val="center"/>
              <w:rPr>
                <w:sz w:val="20"/>
                <w:szCs w:val="20"/>
                <w:highlight w:val="cyan"/>
                <w:lang w:val="ru-RU"/>
              </w:rPr>
            </w:pPr>
            <w:r>
              <w:rPr>
                <w:b/>
                <w:caps/>
                <w:sz w:val="20"/>
                <w:szCs w:val="20"/>
                <w:lang w:val="ru-RU"/>
              </w:rPr>
              <w:t>УЧРЕЖДЕНИЕ</w:t>
            </w:r>
          </w:p>
        </w:tc>
      </w:tr>
      <w:tr w:rsidR="006B049C" w:rsidRPr="00AD6106" w14:paraId="1FECFFD6" w14:textId="77777777" w:rsidTr="00AC3C0B">
        <w:trPr>
          <w:trHeight w:val="407"/>
        </w:trPr>
        <w:tc>
          <w:tcPr>
            <w:tcW w:w="7933" w:type="dxa"/>
          </w:tcPr>
          <w:p w14:paraId="44692DC2" w14:textId="70E5F059" w:rsidR="006B049C" w:rsidRPr="00F862AF" w:rsidRDefault="00FE4EDE" w:rsidP="00AC3C0B">
            <w:pPr>
              <w:spacing w:before="20" w:after="20"/>
              <w:outlineLvl w:val="0"/>
              <w:rPr>
                <w:color w:val="000000" w:themeColor="text1"/>
                <w:sz w:val="20"/>
                <w:szCs w:val="20"/>
                <w:lang w:val="ru-RU"/>
              </w:rPr>
            </w:pPr>
            <w:r>
              <w:rPr>
                <w:color w:val="000000" w:themeColor="text1"/>
                <w:sz w:val="20"/>
                <w:szCs w:val="20"/>
                <w:lang w:val="ru-RU"/>
              </w:rPr>
              <w:t>Проект</w:t>
            </w:r>
            <w:r w:rsidRPr="00F862AF">
              <w:rPr>
                <w:color w:val="000000" w:themeColor="text1"/>
                <w:sz w:val="20"/>
                <w:szCs w:val="20"/>
                <w:lang w:val="ru-RU"/>
              </w:rPr>
              <w:t xml:space="preserve"> </w:t>
            </w:r>
            <w:r>
              <w:rPr>
                <w:color w:val="000000" w:themeColor="text1"/>
                <w:sz w:val="20"/>
                <w:szCs w:val="20"/>
                <w:lang w:val="ru-RU"/>
              </w:rPr>
              <w:t>по</w:t>
            </w:r>
            <w:r w:rsidRPr="00F862AF">
              <w:rPr>
                <w:color w:val="000000" w:themeColor="text1"/>
                <w:sz w:val="20"/>
                <w:szCs w:val="20"/>
                <w:lang w:val="ru-RU"/>
              </w:rPr>
              <w:t xml:space="preserve"> </w:t>
            </w:r>
            <w:r>
              <w:rPr>
                <w:color w:val="000000" w:themeColor="text1"/>
                <w:sz w:val="20"/>
                <w:szCs w:val="20"/>
                <w:lang w:val="ru-RU"/>
              </w:rPr>
              <w:t>повышению</w:t>
            </w:r>
            <w:r w:rsidRPr="00F862AF">
              <w:rPr>
                <w:color w:val="000000" w:themeColor="text1"/>
                <w:sz w:val="20"/>
                <w:szCs w:val="20"/>
                <w:lang w:val="ru-RU"/>
              </w:rPr>
              <w:t xml:space="preserve"> </w:t>
            </w:r>
            <w:r>
              <w:rPr>
                <w:color w:val="000000" w:themeColor="text1"/>
                <w:sz w:val="20"/>
                <w:szCs w:val="20"/>
                <w:lang w:val="ru-RU"/>
              </w:rPr>
              <w:t>энергоэффективности</w:t>
            </w:r>
            <w:r w:rsidRPr="00F862AF">
              <w:rPr>
                <w:color w:val="000000" w:themeColor="text1"/>
                <w:sz w:val="20"/>
                <w:szCs w:val="20"/>
                <w:lang w:val="ru-RU"/>
              </w:rPr>
              <w:t xml:space="preserve"> </w:t>
            </w:r>
            <w:r>
              <w:rPr>
                <w:color w:val="000000" w:themeColor="text1"/>
                <w:sz w:val="20"/>
                <w:szCs w:val="20"/>
                <w:lang w:val="ru-RU"/>
              </w:rPr>
              <w:t>производства</w:t>
            </w:r>
            <w:r w:rsidRPr="00F862AF">
              <w:rPr>
                <w:color w:val="000000" w:themeColor="text1"/>
                <w:sz w:val="20"/>
                <w:szCs w:val="20"/>
                <w:lang w:val="ru-RU"/>
              </w:rPr>
              <w:t xml:space="preserve"> </w:t>
            </w:r>
            <w:r>
              <w:rPr>
                <w:color w:val="000000" w:themeColor="text1"/>
                <w:sz w:val="20"/>
                <w:szCs w:val="20"/>
                <w:lang w:val="ru-RU"/>
              </w:rPr>
              <w:t>бытовых</w:t>
            </w:r>
            <w:r w:rsidRPr="00F862AF">
              <w:rPr>
                <w:color w:val="000000" w:themeColor="text1"/>
                <w:sz w:val="20"/>
                <w:szCs w:val="20"/>
                <w:lang w:val="ru-RU"/>
              </w:rPr>
              <w:t xml:space="preserve"> </w:t>
            </w:r>
            <w:r>
              <w:rPr>
                <w:color w:val="000000" w:themeColor="text1"/>
                <w:sz w:val="20"/>
                <w:szCs w:val="20"/>
                <w:lang w:val="ru-RU"/>
              </w:rPr>
              <w:t>холодильников</w:t>
            </w:r>
            <w:r w:rsidRPr="00F862AF">
              <w:rPr>
                <w:color w:val="000000" w:themeColor="text1"/>
                <w:sz w:val="20"/>
                <w:szCs w:val="20"/>
                <w:lang w:val="ru-RU"/>
              </w:rPr>
              <w:t xml:space="preserve"> </w:t>
            </w:r>
            <w:r>
              <w:rPr>
                <w:color w:val="000000" w:themeColor="text1"/>
                <w:sz w:val="20"/>
                <w:szCs w:val="20"/>
                <w:lang w:val="ru-RU"/>
              </w:rPr>
              <w:t>и</w:t>
            </w:r>
            <w:r w:rsidRPr="00F862AF">
              <w:rPr>
                <w:color w:val="000000" w:themeColor="text1"/>
                <w:sz w:val="20"/>
                <w:szCs w:val="20"/>
                <w:lang w:val="ru-RU"/>
              </w:rPr>
              <w:t xml:space="preserve"> </w:t>
            </w:r>
            <w:r>
              <w:rPr>
                <w:color w:val="000000" w:themeColor="text1"/>
                <w:sz w:val="20"/>
                <w:szCs w:val="20"/>
                <w:lang w:val="ru-RU"/>
              </w:rPr>
              <w:t>морозильников</w:t>
            </w:r>
            <w:r w:rsidRPr="00F862AF">
              <w:rPr>
                <w:color w:val="000000" w:themeColor="text1"/>
                <w:sz w:val="20"/>
                <w:szCs w:val="20"/>
                <w:lang w:val="ru-RU"/>
              </w:rPr>
              <w:t xml:space="preserve">, </w:t>
            </w:r>
            <w:r w:rsidR="00F252C7">
              <w:rPr>
                <w:color w:val="000000" w:themeColor="text1"/>
                <w:sz w:val="20"/>
                <w:szCs w:val="20"/>
                <w:lang w:val="ru-RU"/>
              </w:rPr>
              <w:t>охладителей</w:t>
            </w:r>
            <w:r w:rsidRPr="00F862AF">
              <w:rPr>
                <w:color w:val="000000" w:themeColor="text1"/>
                <w:sz w:val="20"/>
                <w:szCs w:val="20"/>
                <w:lang w:val="ru-RU"/>
              </w:rPr>
              <w:t xml:space="preserve"> </w:t>
            </w:r>
            <w:r>
              <w:rPr>
                <w:color w:val="000000" w:themeColor="text1"/>
                <w:sz w:val="20"/>
                <w:szCs w:val="20"/>
                <w:lang w:val="ru-RU"/>
              </w:rPr>
              <w:t>для</w:t>
            </w:r>
            <w:r w:rsidRPr="00F862AF">
              <w:rPr>
                <w:color w:val="000000" w:themeColor="text1"/>
                <w:sz w:val="20"/>
                <w:szCs w:val="20"/>
                <w:lang w:val="ru-RU"/>
              </w:rPr>
              <w:t xml:space="preserve"> </w:t>
            </w:r>
            <w:r>
              <w:rPr>
                <w:color w:val="000000" w:themeColor="text1"/>
                <w:sz w:val="20"/>
                <w:szCs w:val="20"/>
                <w:lang w:val="ru-RU"/>
              </w:rPr>
              <w:t>напитков</w:t>
            </w:r>
            <w:r w:rsidRPr="00F862AF">
              <w:rPr>
                <w:color w:val="000000" w:themeColor="text1"/>
                <w:sz w:val="20"/>
                <w:szCs w:val="20"/>
                <w:lang w:val="ru-RU"/>
              </w:rPr>
              <w:t xml:space="preserve"> </w:t>
            </w:r>
            <w:r>
              <w:rPr>
                <w:color w:val="000000" w:themeColor="text1"/>
                <w:sz w:val="20"/>
                <w:szCs w:val="20"/>
                <w:lang w:val="ru-RU"/>
              </w:rPr>
              <w:t>и</w:t>
            </w:r>
            <w:r w:rsidRPr="00F862AF">
              <w:rPr>
                <w:color w:val="000000" w:themeColor="text1"/>
                <w:sz w:val="20"/>
                <w:szCs w:val="20"/>
                <w:lang w:val="ru-RU"/>
              </w:rPr>
              <w:t xml:space="preserve"> </w:t>
            </w:r>
            <w:r>
              <w:rPr>
                <w:color w:val="000000" w:themeColor="text1"/>
                <w:sz w:val="20"/>
                <w:szCs w:val="20"/>
                <w:lang w:val="ru-RU"/>
              </w:rPr>
              <w:t>холодильных</w:t>
            </w:r>
            <w:r w:rsidRPr="00F862AF">
              <w:rPr>
                <w:color w:val="000000" w:themeColor="text1"/>
                <w:sz w:val="20"/>
                <w:szCs w:val="20"/>
                <w:lang w:val="ru-RU"/>
              </w:rPr>
              <w:t xml:space="preserve"> </w:t>
            </w:r>
            <w:r w:rsidR="00F252C7">
              <w:rPr>
                <w:color w:val="000000" w:themeColor="text1"/>
                <w:sz w:val="20"/>
                <w:szCs w:val="20"/>
                <w:lang w:val="ru-RU"/>
              </w:rPr>
              <w:t>витрин для</w:t>
            </w:r>
            <w:r w:rsidRPr="00F862AF">
              <w:rPr>
                <w:color w:val="000000" w:themeColor="text1"/>
                <w:sz w:val="20"/>
                <w:szCs w:val="20"/>
                <w:lang w:val="ru-RU"/>
              </w:rPr>
              <w:t xml:space="preserve"> </w:t>
            </w:r>
            <w:r>
              <w:rPr>
                <w:color w:val="000000" w:themeColor="text1"/>
                <w:sz w:val="20"/>
                <w:szCs w:val="20"/>
                <w:lang w:val="ru-RU"/>
              </w:rPr>
              <w:t>мороженого</w:t>
            </w:r>
            <w:r w:rsidRPr="00F862AF">
              <w:rPr>
                <w:color w:val="000000" w:themeColor="text1"/>
                <w:sz w:val="20"/>
                <w:szCs w:val="20"/>
                <w:lang w:val="ru-RU"/>
              </w:rPr>
              <w:t xml:space="preserve"> </w:t>
            </w:r>
            <w:r>
              <w:rPr>
                <w:color w:val="000000" w:themeColor="text1"/>
                <w:sz w:val="20"/>
                <w:szCs w:val="20"/>
                <w:lang w:val="ru-RU"/>
              </w:rPr>
              <w:t>в</w:t>
            </w:r>
            <w:r w:rsidRPr="00F862AF">
              <w:rPr>
                <w:color w:val="000000" w:themeColor="text1"/>
                <w:sz w:val="20"/>
                <w:szCs w:val="20"/>
                <w:lang w:val="ru-RU"/>
              </w:rPr>
              <w:t xml:space="preserve"> </w:t>
            </w:r>
            <w:r>
              <w:rPr>
                <w:color w:val="000000" w:themeColor="text1"/>
                <w:sz w:val="20"/>
                <w:szCs w:val="20"/>
                <w:lang w:val="ru-RU"/>
              </w:rPr>
              <w:t>контексте</w:t>
            </w:r>
            <w:r w:rsidRPr="00F862AF">
              <w:rPr>
                <w:color w:val="000000" w:themeColor="text1"/>
                <w:sz w:val="20"/>
                <w:szCs w:val="20"/>
                <w:lang w:val="ru-RU"/>
              </w:rPr>
              <w:t xml:space="preserve"> </w:t>
            </w:r>
            <w:r>
              <w:rPr>
                <w:color w:val="000000" w:themeColor="text1"/>
                <w:sz w:val="20"/>
                <w:szCs w:val="20"/>
                <w:lang w:val="ru-RU"/>
              </w:rPr>
              <w:t>поэтапного</w:t>
            </w:r>
            <w:r w:rsidRPr="00F862AF">
              <w:rPr>
                <w:color w:val="000000" w:themeColor="text1"/>
                <w:sz w:val="20"/>
                <w:szCs w:val="20"/>
                <w:lang w:val="ru-RU"/>
              </w:rPr>
              <w:t xml:space="preserve"> </w:t>
            </w:r>
            <w:r>
              <w:rPr>
                <w:color w:val="000000" w:themeColor="text1"/>
                <w:sz w:val="20"/>
                <w:szCs w:val="20"/>
                <w:lang w:val="ru-RU"/>
              </w:rPr>
              <w:t>сокращения</w:t>
            </w:r>
            <w:r w:rsidRPr="00F862AF">
              <w:rPr>
                <w:color w:val="000000" w:themeColor="text1"/>
                <w:sz w:val="20"/>
                <w:szCs w:val="20"/>
                <w:lang w:val="ru-RU"/>
              </w:rPr>
              <w:t xml:space="preserve"> </w:t>
            </w:r>
            <w:r>
              <w:rPr>
                <w:color w:val="000000" w:themeColor="text1"/>
                <w:sz w:val="20"/>
                <w:szCs w:val="20"/>
                <w:lang w:val="ru-RU"/>
              </w:rPr>
              <w:t>потребления</w:t>
            </w:r>
            <w:r w:rsidRPr="00F862AF">
              <w:rPr>
                <w:color w:val="000000" w:themeColor="text1"/>
                <w:sz w:val="20"/>
                <w:szCs w:val="20"/>
                <w:lang w:val="ru-RU"/>
              </w:rPr>
              <w:t xml:space="preserve"> </w:t>
            </w:r>
            <w:r>
              <w:rPr>
                <w:color w:val="000000" w:themeColor="text1"/>
                <w:sz w:val="20"/>
                <w:szCs w:val="20"/>
                <w:lang w:val="ru-RU"/>
              </w:rPr>
              <w:t>ГФУ</w:t>
            </w:r>
          </w:p>
        </w:tc>
        <w:tc>
          <w:tcPr>
            <w:tcW w:w="2187" w:type="dxa"/>
            <w:vAlign w:val="center"/>
          </w:tcPr>
          <w:p w14:paraId="120D3668" w14:textId="30014863" w:rsidR="006B049C" w:rsidRPr="00FE4EDE" w:rsidRDefault="00FE4EDE" w:rsidP="00AC3C0B">
            <w:pPr>
              <w:spacing w:before="20" w:after="20"/>
              <w:jc w:val="center"/>
              <w:rPr>
                <w:sz w:val="20"/>
                <w:szCs w:val="20"/>
                <w:lang w:val="ru-RU"/>
              </w:rPr>
            </w:pPr>
            <w:r>
              <w:rPr>
                <w:sz w:val="20"/>
                <w:szCs w:val="20"/>
                <w:lang w:val="ru-RU"/>
              </w:rPr>
              <w:t>ПРООН</w:t>
            </w:r>
          </w:p>
        </w:tc>
      </w:tr>
    </w:tbl>
    <w:p w14:paraId="621F763A" w14:textId="77777777" w:rsidR="006B049C" w:rsidRPr="00AD6106" w:rsidRDefault="006B049C" w:rsidP="006B049C">
      <w:pPr>
        <w:jc w:val="center"/>
        <w:rPr>
          <w:sz w:val="20"/>
          <w:szCs w:val="20"/>
        </w:rPr>
      </w:pPr>
    </w:p>
    <w:tbl>
      <w:tblPr>
        <w:tblStyle w:val="TableGrid"/>
        <w:tblW w:w="5360" w:type="pct"/>
        <w:jc w:val="center"/>
        <w:tblLayout w:type="fixed"/>
        <w:tblLook w:val="01E0" w:firstRow="1" w:lastRow="1" w:firstColumn="1" w:lastColumn="1" w:noHBand="0" w:noVBand="0"/>
      </w:tblPr>
      <w:tblGrid>
        <w:gridCol w:w="10023"/>
      </w:tblGrid>
      <w:tr w:rsidR="006B049C" w:rsidRPr="00AD6106" w14:paraId="77A61265" w14:textId="77777777" w:rsidTr="00AC3C0B">
        <w:trPr>
          <w:trHeight w:val="60"/>
          <w:jc w:val="center"/>
        </w:trPr>
        <w:tc>
          <w:tcPr>
            <w:tcW w:w="10023" w:type="dxa"/>
          </w:tcPr>
          <w:p w14:paraId="6C0785D4" w14:textId="1812D8DD" w:rsidR="006B049C" w:rsidRPr="00AD6106" w:rsidRDefault="00684566" w:rsidP="00AC3C0B">
            <w:pPr>
              <w:spacing w:before="20" w:after="20"/>
              <w:jc w:val="left"/>
              <w:outlineLvl w:val="0"/>
              <w:rPr>
                <w:sz w:val="20"/>
                <w:szCs w:val="20"/>
                <w:highlight w:val="cyan"/>
              </w:rPr>
            </w:pPr>
            <w:r>
              <w:rPr>
                <w:b/>
                <w:caps/>
                <w:sz w:val="20"/>
                <w:szCs w:val="20"/>
                <w:lang w:val="ru-RU"/>
              </w:rPr>
              <w:t>ЦЕЛЬ ПРОЕКТА</w:t>
            </w:r>
          </w:p>
        </w:tc>
      </w:tr>
      <w:tr w:rsidR="006B049C" w:rsidRPr="00684566" w14:paraId="19643E7F" w14:textId="77777777" w:rsidTr="00AC3C0B">
        <w:trPr>
          <w:trHeight w:val="778"/>
          <w:jc w:val="center"/>
        </w:trPr>
        <w:tc>
          <w:tcPr>
            <w:tcW w:w="10023" w:type="dxa"/>
          </w:tcPr>
          <w:p w14:paraId="391C9A9D" w14:textId="404279F2" w:rsidR="006B049C" w:rsidRPr="00684566" w:rsidRDefault="00684566" w:rsidP="00AC3C0B">
            <w:pPr>
              <w:spacing w:before="20" w:after="20"/>
              <w:outlineLvl w:val="0"/>
              <w:rPr>
                <w:color w:val="000000" w:themeColor="text1"/>
                <w:sz w:val="20"/>
                <w:szCs w:val="20"/>
                <w:lang w:val="ru-RU"/>
              </w:rPr>
            </w:pPr>
            <w:r>
              <w:rPr>
                <w:color w:val="000000" w:themeColor="text1"/>
                <w:sz w:val="20"/>
                <w:szCs w:val="20"/>
                <w:lang w:val="ru-RU"/>
              </w:rPr>
              <w:t>Целью</w:t>
            </w:r>
            <w:r w:rsidRPr="00684566">
              <w:rPr>
                <w:color w:val="000000" w:themeColor="text1"/>
                <w:sz w:val="20"/>
                <w:szCs w:val="20"/>
                <w:lang w:val="ru-RU"/>
              </w:rPr>
              <w:t xml:space="preserve"> </w:t>
            </w:r>
            <w:r>
              <w:rPr>
                <w:color w:val="000000" w:themeColor="text1"/>
                <w:sz w:val="20"/>
                <w:szCs w:val="20"/>
                <w:lang w:val="ru-RU"/>
              </w:rPr>
              <w:t>проекта</w:t>
            </w:r>
            <w:r w:rsidRPr="00684566">
              <w:rPr>
                <w:color w:val="000000" w:themeColor="text1"/>
                <w:sz w:val="20"/>
                <w:szCs w:val="20"/>
                <w:lang w:val="ru-RU"/>
              </w:rPr>
              <w:t xml:space="preserve"> </w:t>
            </w:r>
            <w:r>
              <w:rPr>
                <w:color w:val="000000" w:themeColor="text1"/>
                <w:sz w:val="20"/>
                <w:szCs w:val="20"/>
                <w:lang w:val="ru-RU"/>
              </w:rPr>
              <w:t>является</w:t>
            </w:r>
            <w:r w:rsidRPr="00684566">
              <w:rPr>
                <w:color w:val="000000" w:themeColor="text1"/>
                <w:sz w:val="20"/>
                <w:szCs w:val="20"/>
                <w:lang w:val="ru-RU"/>
              </w:rPr>
              <w:t xml:space="preserve"> </w:t>
            </w:r>
            <w:r>
              <w:rPr>
                <w:color w:val="000000" w:themeColor="text1"/>
                <w:sz w:val="20"/>
                <w:szCs w:val="20"/>
                <w:lang w:val="ru-RU"/>
              </w:rPr>
              <w:t>укрепление</w:t>
            </w:r>
            <w:r w:rsidRPr="00684566">
              <w:rPr>
                <w:color w:val="000000" w:themeColor="text1"/>
                <w:sz w:val="20"/>
                <w:szCs w:val="20"/>
                <w:lang w:val="ru-RU"/>
              </w:rPr>
              <w:t xml:space="preserve"> </w:t>
            </w:r>
            <w:r>
              <w:rPr>
                <w:color w:val="000000" w:themeColor="text1"/>
                <w:sz w:val="20"/>
                <w:szCs w:val="20"/>
                <w:lang w:val="ru-RU"/>
              </w:rPr>
              <w:t>энергоэффективности</w:t>
            </w:r>
            <w:r w:rsidRPr="00684566">
              <w:rPr>
                <w:color w:val="000000" w:themeColor="text1"/>
                <w:sz w:val="20"/>
                <w:szCs w:val="20"/>
                <w:lang w:val="ru-RU"/>
              </w:rPr>
              <w:t xml:space="preserve"> </w:t>
            </w:r>
            <w:r>
              <w:rPr>
                <w:color w:val="000000" w:themeColor="text1"/>
                <w:sz w:val="20"/>
                <w:szCs w:val="20"/>
                <w:lang w:val="ru-RU"/>
              </w:rPr>
              <w:t>бытовых</w:t>
            </w:r>
            <w:r w:rsidRPr="00684566">
              <w:rPr>
                <w:color w:val="000000" w:themeColor="text1"/>
                <w:sz w:val="20"/>
                <w:szCs w:val="20"/>
                <w:lang w:val="ru-RU"/>
              </w:rPr>
              <w:t xml:space="preserve"> </w:t>
            </w:r>
            <w:r>
              <w:rPr>
                <w:color w:val="000000" w:themeColor="text1"/>
                <w:sz w:val="20"/>
                <w:szCs w:val="20"/>
                <w:lang w:val="ru-RU"/>
              </w:rPr>
              <w:t>холодильников</w:t>
            </w:r>
            <w:r w:rsidRPr="00684566">
              <w:rPr>
                <w:color w:val="000000" w:themeColor="text1"/>
                <w:sz w:val="20"/>
                <w:szCs w:val="20"/>
                <w:lang w:val="ru-RU"/>
              </w:rPr>
              <w:t xml:space="preserve"> </w:t>
            </w:r>
            <w:r>
              <w:rPr>
                <w:color w:val="000000" w:themeColor="text1"/>
                <w:sz w:val="20"/>
                <w:szCs w:val="20"/>
                <w:lang w:val="ru-RU"/>
              </w:rPr>
              <w:t>и</w:t>
            </w:r>
            <w:r w:rsidRPr="00684566">
              <w:rPr>
                <w:color w:val="000000" w:themeColor="text1"/>
                <w:sz w:val="20"/>
                <w:szCs w:val="20"/>
                <w:lang w:val="ru-RU"/>
              </w:rPr>
              <w:t xml:space="preserve"> </w:t>
            </w:r>
            <w:r>
              <w:rPr>
                <w:color w:val="000000" w:themeColor="text1"/>
                <w:sz w:val="20"/>
                <w:szCs w:val="20"/>
                <w:lang w:val="ru-RU"/>
              </w:rPr>
              <w:t>морозильников</w:t>
            </w:r>
            <w:r w:rsidRPr="00684566">
              <w:rPr>
                <w:color w:val="000000" w:themeColor="text1"/>
                <w:sz w:val="20"/>
                <w:szCs w:val="20"/>
                <w:lang w:val="ru-RU"/>
              </w:rPr>
              <w:t xml:space="preserve">, </w:t>
            </w:r>
            <w:r w:rsidR="00F252C7">
              <w:rPr>
                <w:color w:val="000000" w:themeColor="text1"/>
                <w:sz w:val="20"/>
                <w:szCs w:val="20"/>
                <w:lang w:val="ru-RU"/>
              </w:rPr>
              <w:t>охладителей</w:t>
            </w:r>
            <w:r w:rsidRPr="00684566">
              <w:rPr>
                <w:color w:val="000000" w:themeColor="text1"/>
                <w:sz w:val="20"/>
                <w:szCs w:val="20"/>
                <w:lang w:val="ru-RU"/>
              </w:rPr>
              <w:t xml:space="preserve"> </w:t>
            </w:r>
            <w:r>
              <w:rPr>
                <w:color w:val="000000" w:themeColor="text1"/>
                <w:sz w:val="20"/>
                <w:szCs w:val="20"/>
                <w:lang w:val="ru-RU"/>
              </w:rPr>
              <w:t>для</w:t>
            </w:r>
            <w:r w:rsidRPr="00684566">
              <w:rPr>
                <w:color w:val="000000" w:themeColor="text1"/>
                <w:sz w:val="20"/>
                <w:szCs w:val="20"/>
                <w:lang w:val="ru-RU"/>
              </w:rPr>
              <w:t xml:space="preserve"> </w:t>
            </w:r>
            <w:r>
              <w:rPr>
                <w:color w:val="000000" w:themeColor="text1"/>
                <w:sz w:val="20"/>
                <w:szCs w:val="20"/>
                <w:lang w:val="ru-RU"/>
              </w:rPr>
              <w:t>напитков</w:t>
            </w:r>
            <w:r w:rsidRPr="00684566">
              <w:rPr>
                <w:color w:val="000000" w:themeColor="text1"/>
                <w:sz w:val="20"/>
                <w:szCs w:val="20"/>
                <w:lang w:val="ru-RU"/>
              </w:rPr>
              <w:t xml:space="preserve"> </w:t>
            </w:r>
            <w:r>
              <w:rPr>
                <w:color w:val="000000" w:themeColor="text1"/>
                <w:sz w:val="20"/>
                <w:szCs w:val="20"/>
                <w:lang w:val="ru-RU"/>
              </w:rPr>
              <w:t>и</w:t>
            </w:r>
            <w:r w:rsidRPr="00684566">
              <w:rPr>
                <w:color w:val="000000" w:themeColor="text1"/>
                <w:sz w:val="20"/>
                <w:szCs w:val="20"/>
                <w:lang w:val="ru-RU"/>
              </w:rPr>
              <w:t xml:space="preserve"> </w:t>
            </w:r>
            <w:r>
              <w:rPr>
                <w:color w:val="000000" w:themeColor="text1"/>
                <w:sz w:val="20"/>
                <w:szCs w:val="20"/>
                <w:lang w:val="ru-RU"/>
              </w:rPr>
              <w:t>холодильных</w:t>
            </w:r>
            <w:r w:rsidRPr="00684566">
              <w:rPr>
                <w:color w:val="000000" w:themeColor="text1"/>
                <w:sz w:val="20"/>
                <w:szCs w:val="20"/>
                <w:lang w:val="ru-RU"/>
              </w:rPr>
              <w:t xml:space="preserve"> </w:t>
            </w:r>
            <w:r w:rsidR="00F252C7">
              <w:rPr>
                <w:color w:val="000000" w:themeColor="text1"/>
                <w:sz w:val="20"/>
                <w:szCs w:val="20"/>
                <w:lang w:val="ru-RU"/>
              </w:rPr>
              <w:t>витрин</w:t>
            </w:r>
            <w:r w:rsidRPr="00684566">
              <w:rPr>
                <w:color w:val="000000" w:themeColor="text1"/>
                <w:sz w:val="20"/>
                <w:szCs w:val="20"/>
                <w:lang w:val="ru-RU"/>
              </w:rPr>
              <w:t xml:space="preserve"> </w:t>
            </w:r>
            <w:r>
              <w:rPr>
                <w:color w:val="000000" w:themeColor="text1"/>
                <w:sz w:val="20"/>
                <w:szCs w:val="20"/>
                <w:lang w:val="ru-RU"/>
              </w:rPr>
              <w:t>для</w:t>
            </w:r>
            <w:r w:rsidRPr="00684566">
              <w:rPr>
                <w:color w:val="000000" w:themeColor="text1"/>
                <w:sz w:val="20"/>
                <w:szCs w:val="20"/>
                <w:lang w:val="ru-RU"/>
              </w:rPr>
              <w:t xml:space="preserve"> </w:t>
            </w:r>
            <w:r>
              <w:rPr>
                <w:color w:val="000000" w:themeColor="text1"/>
                <w:sz w:val="20"/>
                <w:szCs w:val="20"/>
                <w:lang w:val="ru-RU"/>
              </w:rPr>
              <w:t>мороженого</w:t>
            </w:r>
            <w:r w:rsidRPr="00684566">
              <w:rPr>
                <w:color w:val="000000" w:themeColor="text1"/>
                <w:sz w:val="20"/>
                <w:szCs w:val="20"/>
                <w:lang w:val="ru-RU"/>
              </w:rPr>
              <w:t xml:space="preserve">, </w:t>
            </w:r>
            <w:r>
              <w:rPr>
                <w:color w:val="000000" w:themeColor="text1"/>
                <w:sz w:val="20"/>
                <w:szCs w:val="20"/>
                <w:lang w:val="ru-RU"/>
              </w:rPr>
              <w:t>производимых</w:t>
            </w:r>
            <w:r w:rsidRPr="00684566">
              <w:rPr>
                <w:color w:val="000000" w:themeColor="text1"/>
                <w:sz w:val="20"/>
                <w:szCs w:val="20"/>
                <w:lang w:val="ru-RU"/>
              </w:rPr>
              <w:t xml:space="preserve"> </w:t>
            </w:r>
            <w:r>
              <w:rPr>
                <w:color w:val="000000" w:themeColor="text1"/>
                <w:sz w:val="20"/>
                <w:szCs w:val="20"/>
                <w:lang w:val="ru-RU"/>
              </w:rPr>
              <w:t>пятью</w:t>
            </w:r>
            <w:r w:rsidRPr="00684566">
              <w:rPr>
                <w:color w:val="000000" w:themeColor="text1"/>
                <w:sz w:val="20"/>
                <w:szCs w:val="20"/>
                <w:lang w:val="ru-RU"/>
              </w:rPr>
              <w:t xml:space="preserve"> </w:t>
            </w:r>
            <w:r>
              <w:rPr>
                <w:color w:val="000000" w:themeColor="text1"/>
                <w:sz w:val="20"/>
                <w:szCs w:val="20"/>
                <w:lang w:val="ru-RU"/>
              </w:rPr>
              <w:t>предприятиями</w:t>
            </w:r>
            <w:r w:rsidRPr="00684566">
              <w:rPr>
                <w:color w:val="000000" w:themeColor="text1"/>
                <w:sz w:val="20"/>
                <w:szCs w:val="20"/>
                <w:lang w:val="ru-RU"/>
              </w:rPr>
              <w:t xml:space="preserve">, </w:t>
            </w:r>
            <w:r>
              <w:rPr>
                <w:color w:val="000000" w:themeColor="text1"/>
                <w:sz w:val="20"/>
                <w:szCs w:val="20"/>
                <w:lang w:val="ru-RU"/>
              </w:rPr>
              <w:t>которые</w:t>
            </w:r>
            <w:r w:rsidRPr="00684566">
              <w:rPr>
                <w:color w:val="000000" w:themeColor="text1"/>
                <w:sz w:val="20"/>
                <w:szCs w:val="20"/>
                <w:lang w:val="ru-RU"/>
              </w:rPr>
              <w:t xml:space="preserve"> </w:t>
            </w:r>
            <w:r>
              <w:rPr>
                <w:color w:val="000000" w:themeColor="text1"/>
                <w:sz w:val="20"/>
                <w:szCs w:val="20"/>
                <w:lang w:val="ru-RU"/>
              </w:rPr>
              <w:t>в</w:t>
            </w:r>
            <w:r w:rsidRPr="00684566">
              <w:rPr>
                <w:color w:val="000000" w:themeColor="text1"/>
                <w:sz w:val="20"/>
                <w:szCs w:val="20"/>
                <w:lang w:val="ru-RU"/>
              </w:rPr>
              <w:t xml:space="preserve"> </w:t>
            </w:r>
            <w:r>
              <w:rPr>
                <w:color w:val="000000" w:themeColor="text1"/>
                <w:sz w:val="20"/>
                <w:szCs w:val="20"/>
                <w:lang w:val="ru-RU"/>
              </w:rPr>
              <w:t>настоящее</w:t>
            </w:r>
            <w:r w:rsidRPr="00684566">
              <w:rPr>
                <w:color w:val="000000" w:themeColor="text1"/>
                <w:sz w:val="20"/>
                <w:szCs w:val="20"/>
                <w:lang w:val="ru-RU"/>
              </w:rPr>
              <w:t xml:space="preserve"> </w:t>
            </w:r>
            <w:r>
              <w:rPr>
                <w:color w:val="000000" w:themeColor="text1"/>
                <w:sz w:val="20"/>
                <w:szCs w:val="20"/>
                <w:lang w:val="ru-RU"/>
              </w:rPr>
              <w:t>время</w:t>
            </w:r>
            <w:r w:rsidRPr="00684566">
              <w:rPr>
                <w:color w:val="000000" w:themeColor="text1"/>
                <w:sz w:val="20"/>
                <w:szCs w:val="20"/>
                <w:lang w:val="ru-RU"/>
              </w:rPr>
              <w:t xml:space="preserve"> </w:t>
            </w:r>
            <w:r>
              <w:rPr>
                <w:color w:val="000000" w:themeColor="text1"/>
                <w:sz w:val="20"/>
                <w:szCs w:val="20"/>
                <w:lang w:val="ru-RU"/>
              </w:rPr>
              <w:t>переходят</w:t>
            </w:r>
            <w:r w:rsidRPr="00684566">
              <w:rPr>
                <w:color w:val="000000" w:themeColor="text1"/>
                <w:sz w:val="20"/>
                <w:szCs w:val="20"/>
                <w:lang w:val="ru-RU"/>
              </w:rPr>
              <w:t xml:space="preserve"> </w:t>
            </w:r>
            <w:r>
              <w:rPr>
                <w:color w:val="000000" w:themeColor="text1"/>
                <w:sz w:val="20"/>
                <w:szCs w:val="20"/>
                <w:lang w:val="ru-RU"/>
              </w:rPr>
              <w:t>с</w:t>
            </w:r>
            <w:r w:rsidRPr="00684566">
              <w:rPr>
                <w:color w:val="000000" w:themeColor="text1"/>
                <w:sz w:val="20"/>
                <w:szCs w:val="20"/>
                <w:lang w:val="ru-RU"/>
              </w:rPr>
              <w:t xml:space="preserve"> </w:t>
            </w:r>
            <w:r>
              <w:rPr>
                <w:color w:val="000000" w:themeColor="text1"/>
                <w:sz w:val="20"/>
                <w:szCs w:val="20"/>
                <w:lang w:val="ru-RU"/>
              </w:rPr>
              <w:t>ГФУ</w:t>
            </w:r>
            <w:r w:rsidR="006B049C" w:rsidRPr="00684566">
              <w:rPr>
                <w:color w:val="000000" w:themeColor="text1"/>
                <w:sz w:val="20"/>
                <w:szCs w:val="20"/>
                <w:lang w:val="ru-RU"/>
              </w:rPr>
              <w:t>-134</w:t>
            </w:r>
            <w:r w:rsidR="006B049C" w:rsidRPr="00AD6106">
              <w:rPr>
                <w:color w:val="000000" w:themeColor="text1"/>
                <w:sz w:val="20"/>
                <w:szCs w:val="20"/>
              </w:rPr>
              <w:t>a</w:t>
            </w:r>
            <w:r w:rsidR="006B049C" w:rsidRPr="00684566">
              <w:rPr>
                <w:color w:val="000000" w:themeColor="text1"/>
                <w:sz w:val="20"/>
                <w:szCs w:val="20"/>
                <w:lang w:val="ru-RU"/>
              </w:rPr>
              <w:t xml:space="preserve"> </w:t>
            </w:r>
            <w:r>
              <w:rPr>
                <w:color w:val="000000" w:themeColor="text1"/>
                <w:sz w:val="20"/>
                <w:szCs w:val="20"/>
                <w:lang w:val="ru-RU"/>
              </w:rPr>
              <w:t>на</w:t>
            </w:r>
            <w:r w:rsidR="006B049C" w:rsidRPr="00684566">
              <w:rPr>
                <w:color w:val="000000" w:themeColor="text1"/>
                <w:sz w:val="20"/>
                <w:szCs w:val="20"/>
                <w:lang w:val="ru-RU"/>
              </w:rPr>
              <w:t xml:space="preserve"> </w:t>
            </w:r>
            <w:r w:rsidR="006B049C" w:rsidRPr="00AD6106">
              <w:rPr>
                <w:color w:val="000000" w:themeColor="text1"/>
                <w:sz w:val="20"/>
                <w:szCs w:val="20"/>
              </w:rPr>
              <w:t>R</w:t>
            </w:r>
            <w:r w:rsidR="006B049C" w:rsidRPr="00684566">
              <w:rPr>
                <w:color w:val="000000" w:themeColor="text1"/>
                <w:sz w:val="20"/>
                <w:szCs w:val="20"/>
                <w:lang w:val="ru-RU"/>
              </w:rPr>
              <w:t>-600</w:t>
            </w:r>
            <w:r w:rsidR="006B049C" w:rsidRPr="00AD6106">
              <w:rPr>
                <w:color w:val="000000" w:themeColor="text1"/>
                <w:sz w:val="20"/>
                <w:szCs w:val="20"/>
              </w:rPr>
              <w:t>a</w:t>
            </w:r>
            <w:r w:rsidR="006B049C" w:rsidRPr="00684566">
              <w:rPr>
                <w:color w:val="000000" w:themeColor="text1"/>
                <w:sz w:val="20"/>
                <w:szCs w:val="20"/>
                <w:lang w:val="ru-RU"/>
              </w:rPr>
              <w:t xml:space="preserve"> </w:t>
            </w:r>
            <w:r>
              <w:rPr>
                <w:color w:val="000000" w:themeColor="text1"/>
                <w:sz w:val="20"/>
                <w:szCs w:val="20"/>
                <w:lang w:val="ru-RU"/>
              </w:rPr>
              <w:t>в</w:t>
            </w:r>
            <w:r w:rsidRPr="00684566">
              <w:rPr>
                <w:color w:val="000000" w:themeColor="text1"/>
                <w:sz w:val="20"/>
                <w:szCs w:val="20"/>
                <w:lang w:val="ru-RU"/>
              </w:rPr>
              <w:t xml:space="preserve"> </w:t>
            </w:r>
            <w:r>
              <w:rPr>
                <w:color w:val="000000" w:themeColor="text1"/>
                <w:sz w:val="20"/>
                <w:szCs w:val="20"/>
                <w:lang w:val="ru-RU"/>
              </w:rPr>
              <w:t>рамках</w:t>
            </w:r>
            <w:r w:rsidRPr="00684566">
              <w:rPr>
                <w:color w:val="000000" w:themeColor="text1"/>
                <w:sz w:val="20"/>
                <w:szCs w:val="20"/>
                <w:lang w:val="ru-RU"/>
              </w:rPr>
              <w:t xml:space="preserve"> </w:t>
            </w:r>
            <w:r>
              <w:rPr>
                <w:color w:val="000000" w:themeColor="text1"/>
                <w:sz w:val="20"/>
                <w:szCs w:val="20"/>
                <w:lang w:val="ru-RU"/>
              </w:rPr>
              <w:t>проекта</w:t>
            </w:r>
            <w:r w:rsidRPr="00684566">
              <w:rPr>
                <w:color w:val="000000" w:themeColor="text1"/>
                <w:sz w:val="20"/>
                <w:szCs w:val="20"/>
                <w:lang w:val="ru-RU"/>
              </w:rPr>
              <w:t xml:space="preserve">, </w:t>
            </w:r>
            <w:r>
              <w:rPr>
                <w:color w:val="000000" w:themeColor="text1"/>
                <w:sz w:val="20"/>
                <w:szCs w:val="20"/>
                <w:lang w:val="ru-RU"/>
              </w:rPr>
              <w:t>утвержденного</w:t>
            </w:r>
            <w:r w:rsidRPr="00684566">
              <w:rPr>
                <w:color w:val="000000" w:themeColor="text1"/>
                <w:sz w:val="20"/>
                <w:szCs w:val="20"/>
                <w:lang w:val="ru-RU"/>
              </w:rPr>
              <w:t xml:space="preserve"> </w:t>
            </w:r>
            <w:r>
              <w:rPr>
                <w:color w:val="000000" w:themeColor="text1"/>
                <w:sz w:val="20"/>
                <w:szCs w:val="20"/>
                <w:lang w:val="ru-RU"/>
              </w:rPr>
              <w:t>решением</w:t>
            </w:r>
            <w:r w:rsidRPr="00684566">
              <w:rPr>
                <w:color w:val="000000" w:themeColor="text1"/>
                <w:sz w:val="20"/>
                <w:szCs w:val="20"/>
                <w:lang w:val="ru-RU"/>
              </w:rPr>
              <w:t xml:space="preserve"> </w:t>
            </w:r>
            <w:r w:rsidR="006B049C" w:rsidRPr="00684566">
              <w:rPr>
                <w:color w:val="000000" w:themeColor="text1"/>
                <w:sz w:val="20"/>
                <w:szCs w:val="20"/>
                <w:lang w:val="ru-RU"/>
              </w:rPr>
              <w:t>96/41</w:t>
            </w:r>
            <w:r w:rsidRPr="00684566">
              <w:rPr>
                <w:color w:val="000000" w:themeColor="text1"/>
                <w:sz w:val="20"/>
                <w:szCs w:val="20"/>
                <w:lang w:val="ru-RU"/>
              </w:rPr>
              <w:t xml:space="preserve">, </w:t>
            </w:r>
            <w:r>
              <w:rPr>
                <w:color w:val="000000" w:themeColor="text1"/>
                <w:sz w:val="20"/>
                <w:szCs w:val="20"/>
                <w:lang w:val="ru-RU"/>
              </w:rPr>
              <w:t>и</w:t>
            </w:r>
            <w:r w:rsidRPr="00684566">
              <w:rPr>
                <w:color w:val="000000" w:themeColor="text1"/>
                <w:sz w:val="20"/>
                <w:szCs w:val="20"/>
                <w:lang w:val="ru-RU"/>
              </w:rPr>
              <w:t xml:space="preserve"> </w:t>
            </w:r>
            <w:r>
              <w:rPr>
                <w:color w:val="000000" w:themeColor="text1"/>
                <w:sz w:val="20"/>
                <w:szCs w:val="20"/>
                <w:lang w:val="ru-RU"/>
              </w:rPr>
              <w:t>способствовать внедрению на рынок энергоэффективного оборудования с низким ПГП.</w:t>
            </w:r>
          </w:p>
        </w:tc>
      </w:tr>
    </w:tbl>
    <w:p w14:paraId="35BE5039" w14:textId="77777777" w:rsidR="006B049C" w:rsidRPr="00684566" w:rsidRDefault="006B049C" w:rsidP="006B049C">
      <w:pPr>
        <w:jc w:val="center"/>
        <w:rPr>
          <w:highlight w:val="yellow"/>
          <w:lang w:val="ru-RU"/>
        </w:rPr>
      </w:pPr>
    </w:p>
    <w:tbl>
      <w:tblPr>
        <w:tblStyle w:val="TableGrid"/>
        <w:tblW w:w="5360" w:type="pct"/>
        <w:jc w:val="center"/>
        <w:tblLook w:val="01E0" w:firstRow="1" w:lastRow="1" w:firstColumn="1" w:lastColumn="1" w:noHBand="0" w:noVBand="0"/>
      </w:tblPr>
      <w:tblGrid>
        <w:gridCol w:w="4248"/>
        <w:gridCol w:w="5775"/>
      </w:tblGrid>
      <w:tr w:rsidR="006B049C" w:rsidRPr="00163EA4" w14:paraId="79AF4334" w14:textId="77777777" w:rsidTr="00AC3C0B">
        <w:trPr>
          <w:jc w:val="center"/>
        </w:trPr>
        <w:tc>
          <w:tcPr>
            <w:tcW w:w="4248" w:type="dxa"/>
            <w:vAlign w:val="center"/>
          </w:tcPr>
          <w:p w14:paraId="61187C7D" w14:textId="71371CE7" w:rsidR="006B049C" w:rsidRPr="00684566" w:rsidRDefault="00684566" w:rsidP="00AC3C0B">
            <w:pPr>
              <w:spacing w:before="20" w:after="20"/>
              <w:jc w:val="left"/>
              <w:rPr>
                <w:sz w:val="20"/>
                <w:szCs w:val="20"/>
                <w:highlight w:val="yellow"/>
                <w:lang w:val="ru-RU"/>
              </w:rPr>
            </w:pPr>
            <w:r>
              <w:rPr>
                <w:b/>
                <w:caps/>
                <w:sz w:val="20"/>
                <w:szCs w:val="20"/>
                <w:lang w:val="ru-RU"/>
              </w:rPr>
              <w:t>НАЦИОНАЛЬНОЕ координирующее учреждение</w:t>
            </w:r>
          </w:p>
        </w:tc>
        <w:tc>
          <w:tcPr>
            <w:tcW w:w="5775" w:type="dxa"/>
            <w:vAlign w:val="center"/>
          </w:tcPr>
          <w:p w14:paraId="036CA2D4" w14:textId="1155B77E" w:rsidR="006B049C" w:rsidRPr="00684566" w:rsidRDefault="00684566" w:rsidP="00AC3C0B">
            <w:pPr>
              <w:spacing w:before="20" w:after="20"/>
              <w:jc w:val="right"/>
              <w:rPr>
                <w:sz w:val="20"/>
                <w:szCs w:val="20"/>
                <w:lang w:val="ru-RU"/>
              </w:rPr>
            </w:pPr>
            <w:r>
              <w:rPr>
                <w:sz w:val="20"/>
                <w:szCs w:val="20"/>
                <w:lang w:val="ru-RU"/>
              </w:rPr>
              <w:t>Национальный</w:t>
            </w:r>
            <w:r w:rsidRPr="00684566">
              <w:rPr>
                <w:sz w:val="20"/>
                <w:szCs w:val="20"/>
                <w:lang w:val="ru-RU"/>
              </w:rPr>
              <w:t xml:space="preserve"> </w:t>
            </w:r>
            <w:r>
              <w:rPr>
                <w:sz w:val="20"/>
                <w:szCs w:val="20"/>
                <w:lang w:val="ru-RU"/>
              </w:rPr>
              <w:t>орган</w:t>
            </w:r>
            <w:r w:rsidRPr="00684566">
              <w:rPr>
                <w:sz w:val="20"/>
                <w:szCs w:val="20"/>
                <w:lang w:val="ru-RU"/>
              </w:rPr>
              <w:t xml:space="preserve"> </w:t>
            </w:r>
            <w:r>
              <w:rPr>
                <w:sz w:val="20"/>
                <w:szCs w:val="20"/>
                <w:lang w:val="ru-RU"/>
              </w:rPr>
              <w:t>по</w:t>
            </w:r>
            <w:r w:rsidRPr="00684566">
              <w:rPr>
                <w:sz w:val="20"/>
                <w:szCs w:val="20"/>
                <w:lang w:val="ru-RU"/>
              </w:rPr>
              <w:t xml:space="preserve"> </w:t>
            </w:r>
            <w:r>
              <w:rPr>
                <w:sz w:val="20"/>
                <w:szCs w:val="20"/>
                <w:lang w:val="ru-RU"/>
              </w:rPr>
              <w:t>озону</w:t>
            </w:r>
            <w:r w:rsidRPr="00684566">
              <w:rPr>
                <w:sz w:val="20"/>
                <w:szCs w:val="20"/>
                <w:lang w:val="ru-RU"/>
              </w:rPr>
              <w:t xml:space="preserve"> </w:t>
            </w:r>
            <w:r>
              <w:rPr>
                <w:sz w:val="20"/>
                <w:szCs w:val="20"/>
                <w:lang w:val="ru-RU"/>
              </w:rPr>
              <w:t>и</w:t>
            </w:r>
            <w:r w:rsidRPr="00684566">
              <w:rPr>
                <w:sz w:val="20"/>
                <w:szCs w:val="20"/>
                <w:lang w:val="ru-RU"/>
              </w:rPr>
              <w:t xml:space="preserve"> </w:t>
            </w:r>
            <w:r>
              <w:rPr>
                <w:sz w:val="20"/>
                <w:szCs w:val="20"/>
                <w:lang w:val="ru-RU"/>
              </w:rPr>
              <w:t>Министерство охраны окружающей среды</w:t>
            </w:r>
          </w:p>
        </w:tc>
      </w:tr>
    </w:tbl>
    <w:p w14:paraId="53B217D4" w14:textId="77777777" w:rsidR="006B049C" w:rsidRPr="00684566" w:rsidRDefault="006B049C" w:rsidP="006B049C">
      <w:pPr>
        <w:jc w:val="center"/>
        <w:rPr>
          <w:highlight w:val="yellow"/>
          <w:lang w:val="ru-RU"/>
        </w:rPr>
      </w:pPr>
    </w:p>
    <w:tbl>
      <w:tblPr>
        <w:tblStyle w:val="TableGrid"/>
        <w:tblW w:w="5360" w:type="pct"/>
        <w:jc w:val="center"/>
        <w:tblLayout w:type="fixed"/>
        <w:tblCellMar>
          <w:left w:w="57" w:type="dxa"/>
          <w:right w:w="57" w:type="dxa"/>
        </w:tblCellMar>
        <w:tblLook w:val="01E0" w:firstRow="1" w:lastRow="1" w:firstColumn="1" w:lastColumn="1" w:noHBand="0" w:noVBand="0"/>
      </w:tblPr>
      <w:tblGrid>
        <w:gridCol w:w="4248"/>
        <w:gridCol w:w="1925"/>
        <w:gridCol w:w="1477"/>
        <w:gridCol w:w="2373"/>
      </w:tblGrid>
      <w:tr w:rsidR="006B049C" w:rsidRPr="00AD6106" w14:paraId="19B6B982" w14:textId="77777777" w:rsidTr="00AC3C0B">
        <w:trPr>
          <w:jc w:val="center"/>
        </w:trPr>
        <w:tc>
          <w:tcPr>
            <w:tcW w:w="4248" w:type="dxa"/>
            <w:vAlign w:val="center"/>
          </w:tcPr>
          <w:p w14:paraId="7248F641" w14:textId="1870207D" w:rsidR="006B049C" w:rsidRPr="00171CFC" w:rsidRDefault="00171CFC" w:rsidP="00AC3C0B">
            <w:pPr>
              <w:spacing w:before="20" w:after="20"/>
              <w:jc w:val="left"/>
              <w:rPr>
                <w:b/>
                <w:caps/>
                <w:sz w:val="20"/>
                <w:szCs w:val="20"/>
                <w:lang w:val="ru-RU"/>
              </w:rPr>
            </w:pPr>
            <w:r>
              <w:rPr>
                <w:b/>
                <w:sz w:val="20"/>
                <w:lang w:val="ru-RU"/>
              </w:rPr>
              <w:t xml:space="preserve">ПОСЛЕДНИЕ ДАННЫЕ ПО СТАТЬЕ </w:t>
            </w:r>
            <w:r w:rsidR="006B049C" w:rsidRPr="00171CFC">
              <w:rPr>
                <w:b/>
                <w:sz w:val="20"/>
                <w:lang w:val="ru-RU"/>
              </w:rPr>
              <w:t>7 (</w:t>
            </w:r>
            <w:r>
              <w:rPr>
                <w:b/>
                <w:sz w:val="20"/>
                <w:lang w:val="ru-RU"/>
              </w:rPr>
              <w:t>приложение</w:t>
            </w:r>
            <w:r w:rsidR="006B049C" w:rsidRPr="00171CFC">
              <w:rPr>
                <w:b/>
                <w:sz w:val="20"/>
                <w:lang w:val="ru-RU"/>
              </w:rPr>
              <w:t xml:space="preserve"> </w:t>
            </w:r>
            <w:r w:rsidR="006B049C" w:rsidRPr="00AD6106">
              <w:rPr>
                <w:b/>
                <w:sz w:val="20"/>
              </w:rPr>
              <w:t>F</w:t>
            </w:r>
            <w:r w:rsidR="006B049C" w:rsidRPr="00171CFC">
              <w:rPr>
                <w:b/>
                <w:sz w:val="20"/>
                <w:lang w:val="ru-RU"/>
              </w:rPr>
              <w:t>)</w:t>
            </w:r>
          </w:p>
        </w:tc>
        <w:tc>
          <w:tcPr>
            <w:tcW w:w="1925" w:type="dxa"/>
            <w:vAlign w:val="center"/>
          </w:tcPr>
          <w:p w14:paraId="741C1E6F" w14:textId="6B7C48E9" w:rsidR="006B049C" w:rsidRPr="00AD6106" w:rsidRDefault="00171CFC" w:rsidP="00AC3C0B">
            <w:pPr>
              <w:spacing w:before="20" w:after="20"/>
              <w:jc w:val="center"/>
              <w:rPr>
                <w:b/>
                <w:bCs/>
                <w:sz w:val="20"/>
                <w:szCs w:val="20"/>
              </w:rPr>
            </w:pPr>
            <w:r>
              <w:rPr>
                <w:b/>
                <w:bCs/>
                <w:sz w:val="20"/>
                <w:szCs w:val="20"/>
                <w:lang w:val="ru-RU"/>
              </w:rPr>
              <w:t>Год</w:t>
            </w:r>
            <w:r w:rsidR="006B049C" w:rsidRPr="00AD6106">
              <w:rPr>
                <w:b/>
                <w:bCs/>
                <w:sz w:val="20"/>
                <w:szCs w:val="20"/>
              </w:rPr>
              <w:t>: 2024</w:t>
            </w:r>
          </w:p>
        </w:tc>
        <w:tc>
          <w:tcPr>
            <w:tcW w:w="1477" w:type="dxa"/>
            <w:vAlign w:val="center"/>
          </w:tcPr>
          <w:p w14:paraId="75C88E38" w14:textId="1CB4FE32" w:rsidR="006B049C" w:rsidRPr="00171CFC" w:rsidRDefault="006B049C" w:rsidP="00AC3C0B">
            <w:pPr>
              <w:spacing w:before="20" w:after="20"/>
              <w:jc w:val="right"/>
              <w:rPr>
                <w:sz w:val="20"/>
                <w:szCs w:val="20"/>
                <w:lang w:val="ru-RU"/>
              </w:rPr>
            </w:pPr>
            <w:r w:rsidRPr="00AD6106">
              <w:rPr>
                <w:color w:val="000000" w:themeColor="text1"/>
                <w:sz w:val="20"/>
              </w:rPr>
              <w:t>10</w:t>
            </w:r>
            <w:r w:rsidR="00171CFC" w:rsidRPr="00171CFC">
              <w:rPr>
                <w:color w:val="000000" w:themeColor="text1"/>
                <w:sz w:val="20"/>
              </w:rPr>
              <w:t> </w:t>
            </w:r>
            <w:r w:rsidRPr="00AD6106">
              <w:rPr>
                <w:color w:val="000000" w:themeColor="text1"/>
                <w:sz w:val="20"/>
              </w:rPr>
              <w:t>256</w:t>
            </w:r>
            <w:r w:rsidR="00171CFC">
              <w:rPr>
                <w:color w:val="000000" w:themeColor="text1"/>
                <w:sz w:val="20"/>
                <w:lang w:val="ru-RU"/>
              </w:rPr>
              <w:t>,</w:t>
            </w:r>
            <w:r w:rsidRPr="00AD6106">
              <w:rPr>
                <w:color w:val="000000" w:themeColor="text1"/>
                <w:sz w:val="20"/>
              </w:rPr>
              <w:t>91</w:t>
            </w:r>
            <w:r w:rsidRPr="00AD6106">
              <w:rPr>
                <w:sz w:val="20"/>
              </w:rPr>
              <w:t xml:space="preserve"> </w:t>
            </w:r>
            <w:r w:rsidR="00171CFC">
              <w:rPr>
                <w:sz w:val="20"/>
                <w:szCs w:val="20"/>
                <w:lang w:val="ru-RU"/>
              </w:rPr>
              <w:t>т</w:t>
            </w:r>
          </w:p>
        </w:tc>
        <w:tc>
          <w:tcPr>
            <w:tcW w:w="2373" w:type="dxa"/>
            <w:vAlign w:val="center"/>
          </w:tcPr>
          <w:p w14:paraId="2A04EAF6" w14:textId="22531FDE" w:rsidR="006B049C" w:rsidRPr="00AD6106" w:rsidRDefault="006B049C" w:rsidP="00AC3C0B">
            <w:pPr>
              <w:spacing w:before="20" w:after="20"/>
              <w:jc w:val="right"/>
              <w:rPr>
                <w:sz w:val="20"/>
                <w:szCs w:val="20"/>
              </w:rPr>
            </w:pPr>
            <w:r w:rsidRPr="00AD6106">
              <w:rPr>
                <w:color w:val="000000" w:themeColor="text1"/>
                <w:sz w:val="20"/>
              </w:rPr>
              <w:t>13</w:t>
            </w:r>
            <w:r w:rsidR="00171CFC" w:rsidRPr="00171CFC">
              <w:rPr>
                <w:color w:val="000000" w:themeColor="text1"/>
                <w:sz w:val="20"/>
              </w:rPr>
              <w:t> </w:t>
            </w:r>
            <w:r w:rsidRPr="00AD6106">
              <w:rPr>
                <w:color w:val="000000" w:themeColor="text1"/>
                <w:sz w:val="20"/>
              </w:rPr>
              <w:t>855</w:t>
            </w:r>
            <w:r w:rsidR="00171CFC" w:rsidRPr="00171CFC">
              <w:rPr>
                <w:color w:val="000000" w:themeColor="text1"/>
                <w:sz w:val="20"/>
              </w:rPr>
              <w:t> </w:t>
            </w:r>
            <w:r w:rsidRPr="00AD6106">
              <w:rPr>
                <w:color w:val="000000" w:themeColor="text1"/>
                <w:sz w:val="20"/>
              </w:rPr>
              <w:t xml:space="preserve">733 </w:t>
            </w:r>
            <w:r w:rsidR="00171CFC">
              <w:rPr>
                <w:color w:val="000000" w:themeColor="text1"/>
                <w:sz w:val="20"/>
                <w:lang w:val="ru-RU"/>
              </w:rPr>
              <w:t xml:space="preserve">тонн </w:t>
            </w:r>
            <w:r w:rsidRPr="00AD6106">
              <w:rPr>
                <w:sz w:val="20"/>
                <w:szCs w:val="20"/>
              </w:rPr>
              <w:t>CO</w:t>
            </w:r>
            <w:r w:rsidRPr="00AD6106">
              <w:rPr>
                <w:sz w:val="20"/>
                <w:szCs w:val="20"/>
                <w:vertAlign w:val="subscript"/>
              </w:rPr>
              <w:t>2</w:t>
            </w:r>
            <w:r w:rsidRPr="00AD6106">
              <w:rPr>
                <w:sz w:val="20"/>
                <w:szCs w:val="20"/>
              </w:rPr>
              <w:t>-</w:t>
            </w:r>
            <w:r w:rsidR="00171CFC">
              <w:rPr>
                <w:sz w:val="20"/>
                <w:szCs w:val="20"/>
                <w:lang w:val="ru-RU"/>
              </w:rPr>
              <w:t>экв.</w:t>
            </w:r>
          </w:p>
        </w:tc>
      </w:tr>
    </w:tbl>
    <w:p w14:paraId="11F77769" w14:textId="77777777" w:rsidR="006B049C" w:rsidRPr="00AD6106" w:rsidRDefault="006B049C" w:rsidP="006B049C">
      <w:pPr>
        <w:jc w:val="cente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3"/>
        <w:gridCol w:w="1427"/>
        <w:gridCol w:w="1513"/>
      </w:tblGrid>
      <w:tr w:rsidR="006B049C" w:rsidRPr="00AD6106" w14:paraId="542762B2" w14:textId="77777777" w:rsidTr="00AC3C0B">
        <w:trPr>
          <w:trHeight w:val="250"/>
          <w:jc w:val="center"/>
        </w:trPr>
        <w:tc>
          <w:tcPr>
            <w:tcW w:w="3533" w:type="pct"/>
            <w:tcBorders>
              <w:top w:val="single" w:sz="4" w:space="0" w:color="auto"/>
              <w:left w:val="single" w:sz="4" w:space="0" w:color="auto"/>
              <w:bottom w:val="single" w:sz="4" w:space="0" w:color="auto"/>
              <w:right w:val="nil"/>
            </w:tcBorders>
          </w:tcPr>
          <w:p w14:paraId="5DACC00C" w14:textId="7C7B8031" w:rsidR="006B049C" w:rsidRPr="00AD6106" w:rsidRDefault="002F2352" w:rsidP="00AC3C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rPr>
            </w:pPr>
            <w:r>
              <w:rPr>
                <w:b/>
                <w:sz w:val="20"/>
                <w:lang w:val="ru-RU"/>
              </w:rPr>
              <w:t>СВЕДЕНИЯ О ПРОЕКТЕ</w:t>
            </w:r>
          </w:p>
        </w:tc>
        <w:tc>
          <w:tcPr>
            <w:tcW w:w="712" w:type="pct"/>
            <w:tcBorders>
              <w:top w:val="single" w:sz="4" w:space="0" w:color="auto"/>
              <w:left w:val="nil"/>
              <w:bottom w:val="single" w:sz="4" w:space="0" w:color="auto"/>
              <w:right w:val="nil"/>
            </w:tcBorders>
          </w:tcPr>
          <w:p w14:paraId="47508272" w14:textId="77777777" w:rsidR="006B049C" w:rsidRPr="00AD6106" w:rsidRDefault="006B049C" w:rsidP="00AC3C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rPr>
            </w:pPr>
          </w:p>
        </w:tc>
        <w:tc>
          <w:tcPr>
            <w:tcW w:w="755" w:type="pct"/>
            <w:tcBorders>
              <w:top w:val="single" w:sz="4" w:space="0" w:color="auto"/>
              <w:left w:val="nil"/>
              <w:bottom w:val="single" w:sz="4" w:space="0" w:color="auto"/>
              <w:right w:val="single" w:sz="4" w:space="0" w:color="auto"/>
            </w:tcBorders>
          </w:tcPr>
          <w:p w14:paraId="76A93371" w14:textId="77777777" w:rsidR="006B049C" w:rsidRPr="00AD6106" w:rsidRDefault="006B049C" w:rsidP="00AC3C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rPr>
            </w:pPr>
          </w:p>
        </w:tc>
      </w:tr>
      <w:tr w:rsidR="006B049C" w:rsidRPr="00AD6106" w14:paraId="7A5D0DDC" w14:textId="77777777" w:rsidTr="00AC3C0B">
        <w:trPr>
          <w:trHeight w:val="155"/>
          <w:jc w:val="center"/>
        </w:trPr>
        <w:tc>
          <w:tcPr>
            <w:tcW w:w="3533" w:type="pct"/>
            <w:vMerge w:val="restart"/>
            <w:tcBorders>
              <w:top w:val="single" w:sz="4" w:space="0" w:color="auto"/>
              <w:left w:val="single" w:sz="4" w:space="0" w:color="auto"/>
              <w:right w:val="single" w:sz="4" w:space="0" w:color="auto"/>
            </w:tcBorders>
            <w:vAlign w:val="center"/>
          </w:tcPr>
          <w:p w14:paraId="06022F31" w14:textId="419C3A46" w:rsidR="006B049C" w:rsidRPr="00D62BB4" w:rsidRDefault="00D62BB4" w:rsidP="00AC3C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szCs w:val="20"/>
                <w:lang w:val="ru-RU"/>
              </w:rPr>
            </w:pPr>
            <w:r>
              <w:rPr>
                <w:sz w:val="20"/>
                <w:szCs w:val="20"/>
                <w:lang w:val="ru-RU"/>
              </w:rPr>
              <w:t>Потребление</w:t>
            </w:r>
            <w:r w:rsidRPr="00D62BB4">
              <w:rPr>
                <w:sz w:val="20"/>
                <w:szCs w:val="20"/>
                <w:lang w:val="ru-RU"/>
              </w:rPr>
              <w:t xml:space="preserve"> </w:t>
            </w:r>
            <w:r>
              <w:rPr>
                <w:sz w:val="20"/>
                <w:szCs w:val="20"/>
                <w:lang w:val="ru-RU"/>
              </w:rPr>
              <w:t>ГФУ</w:t>
            </w:r>
            <w:r w:rsidRPr="00D62BB4">
              <w:rPr>
                <w:sz w:val="20"/>
                <w:szCs w:val="20"/>
                <w:lang w:val="ru-RU"/>
              </w:rPr>
              <w:t xml:space="preserve"> </w:t>
            </w:r>
            <w:r>
              <w:rPr>
                <w:sz w:val="20"/>
                <w:szCs w:val="20"/>
                <w:lang w:val="ru-RU"/>
              </w:rPr>
              <w:t>в</w:t>
            </w:r>
            <w:r w:rsidRPr="00D62BB4">
              <w:rPr>
                <w:sz w:val="20"/>
                <w:szCs w:val="20"/>
                <w:lang w:val="ru-RU"/>
              </w:rPr>
              <w:t xml:space="preserve"> </w:t>
            </w:r>
            <w:r>
              <w:rPr>
                <w:sz w:val="20"/>
                <w:szCs w:val="20"/>
                <w:lang w:val="ru-RU"/>
              </w:rPr>
              <w:t>секторе</w:t>
            </w:r>
            <w:r w:rsidRPr="00D62BB4">
              <w:rPr>
                <w:sz w:val="20"/>
                <w:szCs w:val="20"/>
                <w:lang w:val="ru-RU"/>
              </w:rPr>
              <w:t xml:space="preserve"> </w:t>
            </w:r>
            <w:r>
              <w:rPr>
                <w:sz w:val="20"/>
                <w:szCs w:val="20"/>
                <w:lang w:val="ru-RU"/>
              </w:rPr>
              <w:t>производства</w:t>
            </w:r>
            <w:r w:rsidRPr="00D62BB4">
              <w:rPr>
                <w:sz w:val="20"/>
                <w:szCs w:val="20"/>
                <w:lang w:val="ru-RU"/>
              </w:rPr>
              <w:t xml:space="preserve"> </w:t>
            </w:r>
            <w:r>
              <w:rPr>
                <w:sz w:val="20"/>
                <w:szCs w:val="20"/>
                <w:lang w:val="ru-RU"/>
              </w:rPr>
              <w:t>бытового</w:t>
            </w:r>
            <w:r w:rsidRPr="00D62BB4">
              <w:rPr>
                <w:sz w:val="20"/>
                <w:szCs w:val="20"/>
                <w:lang w:val="ru-RU"/>
              </w:rPr>
              <w:t xml:space="preserve"> </w:t>
            </w:r>
            <w:r>
              <w:rPr>
                <w:sz w:val="20"/>
                <w:szCs w:val="20"/>
                <w:lang w:val="ru-RU"/>
              </w:rPr>
              <w:t>холодильного</w:t>
            </w:r>
            <w:r w:rsidRPr="00D62BB4">
              <w:rPr>
                <w:sz w:val="20"/>
                <w:szCs w:val="20"/>
                <w:lang w:val="ru-RU"/>
              </w:rPr>
              <w:t xml:space="preserve"> </w:t>
            </w:r>
            <w:r>
              <w:rPr>
                <w:sz w:val="20"/>
                <w:szCs w:val="20"/>
                <w:lang w:val="ru-RU"/>
              </w:rPr>
              <w:t>оборудования</w:t>
            </w:r>
            <w:r w:rsidRPr="00D62BB4">
              <w:rPr>
                <w:sz w:val="20"/>
                <w:szCs w:val="20"/>
                <w:lang w:val="ru-RU"/>
              </w:rPr>
              <w:t xml:space="preserve"> </w:t>
            </w:r>
            <w:r>
              <w:rPr>
                <w:sz w:val="20"/>
                <w:szCs w:val="20"/>
                <w:lang w:val="ru-RU"/>
              </w:rPr>
              <w:t>в</w:t>
            </w:r>
            <w:r w:rsidRPr="00D62BB4">
              <w:rPr>
                <w:sz w:val="20"/>
                <w:szCs w:val="20"/>
                <w:lang w:val="ru-RU"/>
              </w:rPr>
              <w:t xml:space="preserve"> 2025 </w:t>
            </w:r>
            <w:r>
              <w:rPr>
                <w:sz w:val="20"/>
                <w:szCs w:val="20"/>
                <w:lang w:val="ru-RU"/>
              </w:rPr>
              <w:t>году</w:t>
            </w:r>
            <w:r w:rsidRPr="00D62BB4">
              <w:rPr>
                <w:sz w:val="20"/>
                <w:szCs w:val="20"/>
                <w:lang w:val="ru-RU"/>
              </w:rPr>
              <w:t xml:space="preserve"> </w:t>
            </w:r>
            <w:r w:rsidR="006B049C" w:rsidRPr="00D62BB4">
              <w:rPr>
                <w:sz w:val="20"/>
                <w:szCs w:val="20"/>
                <w:lang w:val="ru-RU"/>
              </w:rPr>
              <w:t>(</w:t>
            </w:r>
            <w:r>
              <w:rPr>
                <w:sz w:val="20"/>
                <w:szCs w:val="20"/>
                <w:lang w:val="ru-RU"/>
              </w:rPr>
              <w:t>данные страновой программы</w:t>
            </w:r>
            <w:r w:rsidR="006B049C" w:rsidRPr="00D62BB4">
              <w:rPr>
                <w:sz w:val="20"/>
                <w:szCs w:val="20"/>
                <w:lang w:val="ru-RU"/>
              </w:rPr>
              <w:t>)</w:t>
            </w:r>
          </w:p>
        </w:tc>
        <w:tc>
          <w:tcPr>
            <w:tcW w:w="712" w:type="pct"/>
            <w:tcBorders>
              <w:top w:val="single" w:sz="4" w:space="0" w:color="auto"/>
            </w:tcBorders>
            <w:vAlign w:val="center"/>
          </w:tcPr>
          <w:p w14:paraId="1CD92D31" w14:textId="41CE889F" w:rsidR="006B049C" w:rsidRPr="002F2352" w:rsidRDefault="002F2352" w:rsidP="00AC3C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lang w:val="ru-RU"/>
              </w:rPr>
            </w:pPr>
            <w:r>
              <w:rPr>
                <w:color w:val="000000" w:themeColor="text1"/>
                <w:sz w:val="20"/>
                <w:lang w:val="ru-RU"/>
              </w:rPr>
              <w:t>т</w:t>
            </w:r>
          </w:p>
        </w:tc>
        <w:tc>
          <w:tcPr>
            <w:tcW w:w="755" w:type="pct"/>
            <w:tcBorders>
              <w:top w:val="single" w:sz="4" w:space="0" w:color="auto"/>
              <w:left w:val="single" w:sz="4" w:space="0" w:color="auto"/>
              <w:bottom w:val="single" w:sz="4" w:space="0" w:color="auto"/>
              <w:right w:val="single" w:sz="4" w:space="0" w:color="auto"/>
            </w:tcBorders>
            <w:vAlign w:val="center"/>
          </w:tcPr>
          <w:p w14:paraId="52A761BA" w14:textId="0F42A9B5" w:rsidR="006B049C" w:rsidRPr="00AD6106" w:rsidRDefault="006B049C" w:rsidP="00AC3C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color w:val="000000" w:themeColor="text1"/>
                <w:sz w:val="20"/>
              </w:rPr>
              <w:t>266</w:t>
            </w:r>
            <w:r w:rsidR="002F2352">
              <w:rPr>
                <w:color w:val="000000" w:themeColor="text1"/>
                <w:sz w:val="20"/>
                <w:lang w:val="ru-RU"/>
              </w:rPr>
              <w:t>,</w:t>
            </w:r>
            <w:r w:rsidRPr="00AD6106">
              <w:rPr>
                <w:color w:val="000000" w:themeColor="text1"/>
                <w:sz w:val="20"/>
              </w:rPr>
              <w:t>83</w:t>
            </w:r>
          </w:p>
        </w:tc>
      </w:tr>
      <w:tr w:rsidR="006B049C" w:rsidRPr="00AD6106" w14:paraId="4FEB75CE" w14:textId="77777777" w:rsidTr="00AC3C0B">
        <w:trPr>
          <w:trHeight w:val="39"/>
          <w:jc w:val="center"/>
        </w:trPr>
        <w:tc>
          <w:tcPr>
            <w:tcW w:w="3533" w:type="pct"/>
            <w:vMerge/>
            <w:tcBorders>
              <w:left w:val="single" w:sz="4" w:space="0" w:color="auto"/>
              <w:right w:val="single" w:sz="4" w:space="0" w:color="auto"/>
            </w:tcBorders>
            <w:vAlign w:val="center"/>
          </w:tcPr>
          <w:p w14:paraId="5EE9A356" w14:textId="77777777" w:rsidR="006B049C" w:rsidRPr="00AD6106" w:rsidRDefault="006B049C" w:rsidP="00AC3C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szCs w:val="20"/>
              </w:rPr>
            </w:pPr>
          </w:p>
        </w:tc>
        <w:tc>
          <w:tcPr>
            <w:tcW w:w="712" w:type="pct"/>
            <w:vAlign w:val="center"/>
          </w:tcPr>
          <w:p w14:paraId="442C022B" w14:textId="7AF6C4C0" w:rsidR="006B049C" w:rsidRPr="00AD6106" w:rsidRDefault="002F2352" w:rsidP="00AC3C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2F2352">
              <w:rPr>
                <w:sz w:val="20"/>
                <w:szCs w:val="20"/>
                <w:lang w:val="ru-RU"/>
              </w:rPr>
              <w:t xml:space="preserve">тонн </w:t>
            </w:r>
            <w:r w:rsidRPr="002F2352">
              <w:rPr>
                <w:sz w:val="20"/>
                <w:szCs w:val="20"/>
              </w:rPr>
              <w:t>CO</w:t>
            </w:r>
            <w:r w:rsidRPr="002F2352">
              <w:rPr>
                <w:sz w:val="20"/>
                <w:szCs w:val="20"/>
                <w:vertAlign w:val="subscript"/>
              </w:rPr>
              <w:t>2</w:t>
            </w:r>
            <w:r w:rsidRPr="002F2352">
              <w:rPr>
                <w:sz w:val="20"/>
                <w:szCs w:val="20"/>
              </w:rPr>
              <w:t>-</w:t>
            </w:r>
            <w:r w:rsidRPr="002F2352">
              <w:rPr>
                <w:sz w:val="20"/>
                <w:szCs w:val="20"/>
                <w:lang w:val="ru-RU"/>
              </w:rPr>
              <w:t>экв.</w:t>
            </w:r>
          </w:p>
        </w:tc>
        <w:tc>
          <w:tcPr>
            <w:tcW w:w="755" w:type="pct"/>
            <w:tcBorders>
              <w:top w:val="single" w:sz="4" w:space="0" w:color="auto"/>
              <w:left w:val="single" w:sz="4" w:space="0" w:color="auto"/>
              <w:bottom w:val="single" w:sz="4" w:space="0" w:color="auto"/>
              <w:right w:val="single" w:sz="4" w:space="0" w:color="auto"/>
            </w:tcBorders>
            <w:vAlign w:val="center"/>
          </w:tcPr>
          <w:p w14:paraId="675C02FC" w14:textId="0822EE8C" w:rsidR="006B049C" w:rsidRPr="00AD6106" w:rsidRDefault="006B049C" w:rsidP="00AC3C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color w:val="000000" w:themeColor="text1"/>
                <w:sz w:val="20"/>
              </w:rPr>
              <w:t>381</w:t>
            </w:r>
            <w:r w:rsidR="002F2352" w:rsidRPr="002F2352">
              <w:rPr>
                <w:color w:val="000000" w:themeColor="text1"/>
                <w:sz w:val="20"/>
              </w:rPr>
              <w:t> </w:t>
            </w:r>
            <w:r w:rsidRPr="00AD6106">
              <w:rPr>
                <w:color w:val="000000" w:themeColor="text1"/>
                <w:sz w:val="20"/>
              </w:rPr>
              <w:t>567</w:t>
            </w:r>
          </w:p>
        </w:tc>
      </w:tr>
      <w:tr w:rsidR="006B049C" w:rsidRPr="00AD6106" w14:paraId="78950B55" w14:textId="77777777" w:rsidTr="00AC3C0B">
        <w:trPr>
          <w:trHeight w:val="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17134E22" w14:textId="250A951D" w:rsidR="006B049C" w:rsidRPr="00AD6106" w:rsidRDefault="00D62BB4" w:rsidP="00AC3C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rPr>
            </w:pPr>
            <w:r>
              <w:rPr>
                <w:sz w:val="20"/>
                <w:lang w:val="ru-RU"/>
              </w:rPr>
              <w:t>Продолжительность проекта</w:t>
            </w:r>
          </w:p>
        </w:tc>
        <w:tc>
          <w:tcPr>
            <w:tcW w:w="712" w:type="pct"/>
            <w:vAlign w:val="center"/>
          </w:tcPr>
          <w:p w14:paraId="5AA93036" w14:textId="4B8F815F" w:rsidR="006B049C" w:rsidRPr="002F2352" w:rsidRDefault="002F2352" w:rsidP="00AC3C0B">
            <w:pPr>
              <w:spacing w:before="20" w:after="20"/>
              <w:jc w:val="right"/>
              <w:rPr>
                <w:color w:val="000000" w:themeColor="text1"/>
                <w:sz w:val="20"/>
                <w:lang w:val="ru-RU"/>
              </w:rPr>
            </w:pPr>
            <w:r>
              <w:rPr>
                <w:color w:val="000000" w:themeColor="text1"/>
                <w:sz w:val="20"/>
                <w:lang w:val="ru-RU"/>
              </w:rPr>
              <w:t>месяцы</w:t>
            </w:r>
          </w:p>
        </w:tc>
        <w:tc>
          <w:tcPr>
            <w:tcW w:w="755" w:type="pct"/>
            <w:tcBorders>
              <w:top w:val="single" w:sz="4" w:space="0" w:color="auto"/>
              <w:left w:val="single" w:sz="4" w:space="0" w:color="auto"/>
              <w:bottom w:val="single" w:sz="4" w:space="0" w:color="auto"/>
              <w:right w:val="single" w:sz="4" w:space="0" w:color="auto"/>
            </w:tcBorders>
            <w:vAlign w:val="center"/>
          </w:tcPr>
          <w:p w14:paraId="27AB7ADC" w14:textId="77777777" w:rsidR="006B049C" w:rsidRPr="00AD6106" w:rsidRDefault="006B049C" w:rsidP="00AC3C0B">
            <w:pPr>
              <w:spacing w:before="20" w:after="20"/>
              <w:jc w:val="right"/>
              <w:rPr>
                <w:sz w:val="20"/>
                <w:szCs w:val="20"/>
              </w:rPr>
            </w:pPr>
            <w:r w:rsidRPr="00AD6106">
              <w:rPr>
                <w:color w:val="000000" w:themeColor="text1"/>
                <w:sz w:val="20"/>
              </w:rPr>
              <w:t>36</w:t>
            </w:r>
          </w:p>
        </w:tc>
      </w:tr>
      <w:tr w:rsidR="006B049C" w:rsidRPr="00AD6106" w14:paraId="4487B39B" w14:textId="77777777" w:rsidTr="00AC3C0B">
        <w:trPr>
          <w:trHeight w:val="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08E0ABAD" w14:textId="5EA98896" w:rsidR="006B049C" w:rsidRPr="00FE410D" w:rsidRDefault="00FE410D" w:rsidP="00AC3C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ru-RU"/>
              </w:rPr>
            </w:pPr>
            <w:r>
              <w:rPr>
                <w:sz w:val="20"/>
                <w:lang w:val="ru-RU"/>
              </w:rPr>
              <w:t>Объем средств</w:t>
            </w:r>
            <w:r w:rsidRPr="00FE410D">
              <w:rPr>
                <w:sz w:val="20"/>
                <w:lang w:val="ru-RU"/>
              </w:rPr>
              <w:t xml:space="preserve">, </w:t>
            </w:r>
            <w:r>
              <w:rPr>
                <w:sz w:val="20"/>
                <w:lang w:val="ru-RU"/>
              </w:rPr>
              <w:t>запрашиваемых</w:t>
            </w:r>
            <w:r w:rsidRPr="00FE410D">
              <w:rPr>
                <w:sz w:val="20"/>
                <w:lang w:val="ru-RU"/>
              </w:rPr>
              <w:t xml:space="preserve"> </w:t>
            </w:r>
            <w:r>
              <w:rPr>
                <w:sz w:val="20"/>
                <w:lang w:val="ru-RU"/>
              </w:rPr>
              <w:t>у</w:t>
            </w:r>
            <w:r w:rsidRPr="00FE410D">
              <w:rPr>
                <w:sz w:val="20"/>
                <w:lang w:val="ru-RU"/>
              </w:rPr>
              <w:t xml:space="preserve"> </w:t>
            </w:r>
            <w:r>
              <w:rPr>
                <w:sz w:val="20"/>
                <w:lang w:val="ru-RU"/>
              </w:rPr>
              <w:t>Многостороннего</w:t>
            </w:r>
            <w:r w:rsidRPr="00FE410D">
              <w:rPr>
                <w:sz w:val="20"/>
                <w:lang w:val="ru-RU"/>
              </w:rPr>
              <w:t xml:space="preserve"> </w:t>
            </w:r>
            <w:r>
              <w:rPr>
                <w:sz w:val="20"/>
                <w:lang w:val="ru-RU"/>
              </w:rPr>
              <w:t>фонда</w:t>
            </w:r>
          </w:p>
        </w:tc>
        <w:tc>
          <w:tcPr>
            <w:tcW w:w="712" w:type="pct"/>
            <w:vAlign w:val="center"/>
          </w:tcPr>
          <w:p w14:paraId="2E26BFA0" w14:textId="081E570E" w:rsidR="006B049C" w:rsidRPr="00AD6106" w:rsidRDefault="002F2352" w:rsidP="00AC3C0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rPr>
            </w:pPr>
            <w:r>
              <w:rPr>
                <w:color w:val="000000" w:themeColor="text1"/>
                <w:sz w:val="20"/>
                <w:lang w:val="ru-RU"/>
              </w:rPr>
              <w:t>долл. США</w:t>
            </w:r>
          </w:p>
        </w:tc>
        <w:tc>
          <w:tcPr>
            <w:tcW w:w="755" w:type="pct"/>
            <w:tcBorders>
              <w:top w:val="single" w:sz="4" w:space="0" w:color="auto"/>
              <w:left w:val="single" w:sz="4" w:space="0" w:color="auto"/>
              <w:bottom w:val="single" w:sz="4" w:space="0" w:color="auto"/>
              <w:right w:val="single" w:sz="4" w:space="0" w:color="auto"/>
            </w:tcBorders>
            <w:vAlign w:val="center"/>
          </w:tcPr>
          <w:p w14:paraId="1F92244F" w14:textId="2BDE9125" w:rsidR="006B049C" w:rsidRPr="00AD6106" w:rsidRDefault="006B049C" w:rsidP="00AC3C0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color w:val="000000" w:themeColor="text1"/>
                <w:sz w:val="20"/>
              </w:rPr>
              <w:t>10</w:t>
            </w:r>
            <w:r w:rsidR="002F2352" w:rsidRPr="002F2352">
              <w:rPr>
                <w:color w:val="000000" w:themeColor="text1"/>
                <w:sz w:val="20"/>
              </w:rPr>
              <w:t> </w:t>
            </w:r>
            <w:r w:rsidRPr="00AD6106">
              <w:rPr>
                <w:color w:val="000000" w:themeColor="text1"/>
                <w:sz w:val="20"/>
              </w:rPr>
              <w:t>352</w:t>
            </w:r>
            <w:r w:rsidR="002F2352" w:rsidRPr="002F2352">
              <w:rPr>
                <w:color w:val="000000" w:themeColor="text1"/>
                <w:sz w:val="20"/>
              </w:rPr>
              <w:t> </w:t>
            </w:r>
            <w:r w:rsidRPr="00AD6106">
              <w:rPr>
                <w:color w:val="000000" w:themeColor="text1"/>
                <w:sz w:val="20"/>
              </w:rPr>
              <w:t>498</w:t>
            </w:r>
          </w:p>
        </w:tc>
      </w:tr>
      <w:tr w:rsidR="006B049C" w:rsidRPr="00AD6106" w14:paraId="1F8127F9" w14:textId="77777777" w:rsidTr="00AC3C0B">
        <w:trPr>
          <w:trHeight w:val="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25021109" w14:textId="2CF35291" w:rsidR="006B049C" w:rsidRPr="00AD6106" w:rsidRDefault="00FE410D" w:rsidP="00AC3C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rPr>
            </w:pPr>
            <w:r>
              <w:rPr>
                <w:sz w:val="20"/>
                <w:lang w:val="ru-RU"/>
              </w:rPr>
              <w:t>Утвержденный объем средств</w:t>
            </w:r>
          </w:p>
        </w:tc>
        <w:tc>
          <w:tcPr>
            <w:tcW w:w="712" w:type="pct"/>
            <w:vAlign w:val="center"/>
          </w:tcPr>
          <w:p w14:paraId="5B5443EF" w14:textId="2A34E7E9" w:rsidR="006B049C" w:rsidRPr="00AD6106" w:rsidRDefault="002F2352" w:rsidP="00AC3C0B">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spacing w:before="20" w:after="20"/>
              <w:ind w:right="3"/>
              <w:jc w:val="right"/>
              <w:rPr>
                <w:color w:val="000000" w:themeColor="text1"/>
                <w:sz w:val="20"/>
                <w:highlight w:val="cyan"/>
              </w:rPr>
            </w:pPr>
            <w:r w:rsidRPr="002F2352">
              <w:rPr>
                <w:color w:val="000000" w:themeColor="text1"/>
                <w:sz w:val="20"/>
                <w:lang w:val="ru-RU"/>
              </w:rPr>
              <w:t>долл. США</w:t>
            </w:r>
          </w:p>
        </w:tc>
        <w:tc>
          <w:tcPr>
            <w:tcW w:w="755" w:type="pct"/>
            <w:tcBorders>
              <w:top w:val="single" w:sz="4" w:space="0" w:color="auto"/>
              <w:left w:val="single" w:sz="4" w:space="0" w:color="auto"/>
              <w:bottom w:val="single" w:sz="4" w:space="0" w:color="auto"/>
              <w:right w:val="single" w:sz="4" w:space="0" w:color="auto"/>
            </w:tcBorders>
            <w:vAlign w:val="center"/>
          </w:tcPr>
          <w:p w14:paraId="4ABF1478" w14:textId="7B18B16F" w:rsidR="006B049C" w:rsidRPr="00AD6106" w:rsidRDefault="006B049C" w:rsidP="00AC3C0B">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spacing w:before="20" w:after="20"/>
              <w:ind w:right="3"/>
              <w:jc w:val="right"/>
              <w:rPr>
                <w:sz w:val="20"/>
                <w:szCs w:val="20"/>
              </w:rPr>
            </w:pPr>
            <w:r w:rsidRPr="00AD6106">
              <w:rPr>
                <w:color w:val="000000" w:themeColor="text1"/>
                <w:sz w:val="20"/>
              </w:rPr>
              <w:t>4</w:t>
            </w:r>
            <w:r w:rsidR="002F2352" w:rsidRPr="002F2352">
              <w:rPr>
                <w:color w:val="000000" w:themeColor="text1"/>
                <w:sz w:val="20"/>
              </w:rPr>
              <w:t> </w:t>
            </w:r>
            <w:r w:rsidRPr="00AD6106">
              <w:rPr>
                <w:color w:val="000000" w:themeColor="text1"/>
                <w:sz w:val="20"/>
              </w:rPr>
              <w:t>499</w:t>
            </w:r>
            <w:r w:rsidR="002F2352" w:rsidRPr="002F2352">
              <w:rPr>
                <w:color w:val="000000" w:themeColor="text1"/>
                <w:sz w:val="20"/>
              </w:rPr>
              <w:t> </w:t>
            </w:r>
            <w:r w:rsidRPr="00AD6106">
              <w:rPr>
                <w:color w:val="000000" w:themeColor="text1"/>
                <w:sz w:val="20"/>
              </w:rPr>
              <w:t>739</w:t>
            </w:r>
          </w:p>
        </w:tc>
      </w:tr>
      <w:tr w:rsidR="006B049C" w:rsidRPr="00AD6106" w14:paraId="1D38F0E8" w14:textId="77777777" w:rsidTr="00AC3C0B">
        <w:trPr>
          <w:trHeight w:val="2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38E72FE8" w14:textId="28FD50EE" w:rsidR="006B049C" w:rsidRPr="00FE410D" w:rsidRDefault="00FE410D" w:rsidP="00AC3C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ru-RU"/>
              </w:rPr>
            </w:pPr>
            <w:r>
              <w:rPr>
                <w:sz w:val="20"/>
                <w:lang w:val="ru-RU"/>
              </w:rPr>
              <w:t>Эксплуатационные расходы по проекту для ПРООН</w:t>
            </w:r>
          </w:p>
        </w:tc>
        <w:tc>
          <w:tcPr>
            <w:tcW w:w="712" w:type="pct"/>
            <w:vAlign w:val="center"/>
          </w:tcPr>
          <w:p w14:paraId="1825B6D1" w14:textId="1A344927" w:rsidR="006B049C" w:rsidRPr="00AD6106" w:rsidRDefault="002F2352" w:rsidP="00AC3C0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2F2352">
              <w:rPr>
                <w:color w:val="000000" w:themeColor="text1"/>
                <w:sz w:val="20"/>
                <w:lang w:val="ru-RU"/>
              </w:rPr>
              <w:t>долл. США</w:t>
            </w:r>
          </w:p>
        </w:tc>
        <w:tc>
          <w:tcPr>
            <w:tcW w:w="755" w:type="pct"/>
            <w:tcBorders>
              <w:top w:val="single" w:sz="4" w:space="0" w:color="auto"/>
              <w:left w:val="single" w:sz="4" w:space="0" w:color="auto"/>
              <w:bottom w:val="single" w:sz="4" w:space="0" w:color="auto"/>
              <w:right w:val="single" w:sz="4" w:space="0" w:color="auto"/>
            </w:tcBorders>
            <w:vAlign w:val="center"/>
          </w:tcPr>
          <w:p w14:paraId="79E33A1A" w14:textId="1C4C8BAB" w:rsidR="006B049C" w:rsidRPr="00AD6106" w:rsidRDefault="006B049C" w:rsidP="00AC3C0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color w:val="000000" w:themeColor="text1"/>
                <w:sz w:val="20"/>
              </w:rPr>
              <w:t>314</w:t>
            </w:r>
            <w:r w:rsidR="002F2352" w:rsidRPr="002F2352">
              <w:rPr>
                <w:color w:val="000000" w:themeColor="text1"/>
                <w:sz w:val="20"/>
              </w:rPr>
              <w:t> </w:t>
            </w:r>
            <w:r w:rsidRPr="00AD6106">
              <w:rPr>
                <w:color w:val="000000" w:themeColor="text1"/>
                <w:sz w:val="20"/>
              </w:rPr>
              <w:t>982</w:t>
            </w:r>
          </w:p>
        </w:tc>
      </w:tr>
      <w:tr w:rsidR="006B049C" w:rsidRPr="00AD6106" w14:paraId="6DFAE036" w14:textId="77777777" w:rsidTr="00AC3C0B">
        <w:trPr>
          <w:trHeight w:val="250"/>
          <w:jc w:val="center"/>
        </w:trPr>
        <w:tc>
          <w:tcPr>
            <w:tcW w:w="3533" w:type="pct"/>
            <w:tcBorders>
              <w:top w:val="single" w:sz="4" w:space="0" w:color="auto"/>
              <w:left w:val="single" w:sz="4" w:space="0" w:color="auto"/>
              <w:bottom w:val="single" w:sz="4" w:space="0" w:color="auto"/>
              <w:right w:val="single" w:sz="4" w:space="0" w:color="auto"/>
            </w:tcBorders>
            <w:vAlign w:val="center"/>
          </w:tcPr>
          <w:p w14:paraId="2C7EB8B1" w14:textId="1A413DB7" w:rsidR="006B049C" w:rsidRPr="00FE410D" w:rsidRDefault="00FE410D" w:rsidP="00AC3C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ru-RU"/>
              </w:rPr>
            </w:pPr>
            <w:r>
              <w:rPr>
                <w:sz w:val="20"/>
                <w:lang w:val="ru-RU"/>
              </w:rPr>
              <w:t>Общая</w:t>
            </w:r>
            <w:r w:rsidRPr="00FE410D">
              <w:rPr>
                <w:sz w:val="20"/>
                <w:lang w:val="ru-RU"/>
              </w:rPr>
              <w:t xml:space="preserve"> </w:t>
            </w:r>
            <w:r>
              <w:rPr>
                <w:sz w:val="20"/>
                <w:lang w:val="ru-RU"/>
              </w:rPr>
              <w:t>стоимость</w:t>
            </w:r>
            <w:r w:rsidRPr="00FE410D">
              <w:rPr>
                <w:sz w:val="20"/>
                <w:lang w:val="ru-RU"/>
              </w:rPr>
              <w:t xml:space="preserve"> </w:t>
            </w:r>
            <w:r>
              <w:rPr>
                <w:sz w:val="20"/>
                <w:lang w:val="ru-RU"/>
              </w:rPr>
              <w:t>проекта</w:t>
            </w:r>
            <w:r w:rsidRPr="00FE410D">
              <w:rPr>
                <w:sz w:val="20"/>
                <w:lang w:val="ru-RU"/>
              </w:rPr>
              <w:t xml:space="preserve"> </w:t>
            </w:r>
            <w:r>
              <w:rPr>
                <w:sz w:val="20"/>
                <w:lang w:val="ru-RU"/>
              </w:rPr>
              <w:t>для</w:t>
            </w:r>
            <w:r w:rsidRPr="00FE410D">
              <w:rPr>
                <w:sz w:val="20"/>
                <w:lang w:val="ru-RU"/>
              </w:rPr>
              <w:t xml:space="preserve"> </w:t>
            </w:r>
            <w:r>
              <w:rPr>
                <w:sz w:val="20"/>
                <w:lang w:val="ru-RU"/>
              </w:rPr>
              <w:t>Многостороннего фонда</w:t>
            </w:r>
          </w:p>
        </w:tc>
        <w:tc>
          <w:tcPr>
            <w:tcW w:w="712" w:type="pct"/>
            <w:vAlign w:val="center"/>
          </w:tcPr>
          <w:p w14:paraId="148031EC" w14:textId="7530997F" w:rsidR="006B049C" w:rsidRPr="00AD6106" w:rsidRDefault="002F2352" w:rsidP="00AC3C0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2F2352">
              <w:rPr>
                <w:color w:val="000000" w:themeColor="text1"/>
                <w:sz w:val="20"/>
                <w:lang w:val="ru-RU"/>
              </w:rPr>
              <w:t>долл. США</w:t>
            </w:r>
          </w:p>
        </w:tc>
        <w:tc>
          <w:tcPr>
            <w:tcW w:w="755" w:type="pct"/>
            <w:tcBorders>
              <w:top w:val="single" w:sz="4" w:space="0" w:color="auto"/>
              <w:left w:val="single" w:sz="4" w:space="0" w:color="auto"/>
              <w:bottom w:val="single" w:sz="4" w:space="0" w:color="auto"/>
              <w:right w:val="single" w:sz="4" w:space="0" w:color="auto"/>
            </w:tcBorders>
            <w:vAlign w:val="center"/>
          </w:tcPr>
          <w:p w14:paraId="1507F97D" w14:textId="4FEEAAC3" w:rsidR="006B049C" w:rsidRPr="00AD6106" w:rsidRDefault="006B049C" w:rsidP="00AC3C0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color w:val="000000" w:themeColor="text1"/>
                <w:sz w:val="20"/>
              </w:rPr>
              <w:t>4</w:t>
            </w:r>
            <w:r w:rsidR="002F2352" w:rsidRPr="002F2352">
              <w:rPr>
                <w:color w:val="000000" w:themeColor="text1"/>
                <w:sz w:val="20"/>
              </w:rPr>
              <w:t> </w:t>
            </w:r>
            <w:r w:rsidRPr="00AD6106">
              <w:rPr>
                <w:color w:val="000000" w:themeColor="text1"/>
                <w:sz w:val="20"/>
              </w:rPr>
              <w:t>814</w:t>
            </w:r>
            <w:r w:rsidR="002F2352" w:rsidRPr="002F2352">
              <w:rPr>
                <w:color w:val="000000" w:themeColor="text1"/>
                <w:sz w:val="20"/>
              </w:rPr>
              <w:t> </w:t>
            </w:r>
            <w:r w:rsidRPr="00AD6106">
              <w:rPr>
                <w:color w:val="000000" w:themeColor="text1"/>
                <w:sz w:val="20"/>
              </w:rPr>
              <w:t>721</w:t>
            </w:r>
          </w:p>
        </w:tc>
      </w:tr>
      <w:tr w:rsidR="006B049C" w:rsidRPr="00AD6106" w14:paraId="3B35E0D5" w14:textId="77777777" w:rsidTr="00AC3C0B">
        <w:trPr>
          <w:trHeight w:val="2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4C787379" w14:textId="0C292B67" w:rsidR="006B049C" w:rsidRPr="00FE410D" w:rsidRDefault="00FE410D" w:rsidP="00AC3C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ru-RU"/>
              </w:rPr>
            </w:pPr>
            <w:r>
              <w:rPr>
                <w:sz w:val="20"/>
                <w:lang w:val="ru-RU"/>
              </w:rPr>
              <w:t>Экономия</w:t>
            </w:r>
            <w:r w:rsidRPr="00FE410D">
              <w:rPr>
                <w:sz w:val="20"/>
                <w:lang w:val="ru-RU"/>
              </w:rPr>
              <w:t xml:space="preserve"> </w:t>
            </w:r>
            <w:r>
              <w:rPr>
                <w:sz w:val="20"/>
                <w:lang w:val="ru-RU"/>
              </w:rPr>
              <w:t>за</w:t>
            </w:r>
            <w:r w:rsidRPr="00FE410D">
              <w:rPr>
                <w:sz w:val="20"/>
                <w:lang w:val="ru-RU"/>
              </w:rPr>
              <w:t xml:space="preserve"> </w:t>
            </w:r>
            <w:r>
              <w:rPr>
                <w:sz w:val="20"/>
                <w:lang w:val="ru-RU"/>
              </w:rPr>
              <w:t>счет</w:t>
            </w:r>
            <w:r w:rsidRPr="00FE410D">
              <w:rPr>
                <w:sz w:val="20"/>
                <w:lang w:val="ru-RU"/>
              </w:rPr>
              <w:t xml:space="preserve"> </w:t>
            </w:r>
            <w:r>
              <w:rPr>
                <w:sz w:val="20"/>
                <w:lang w:val="ru-RU"/>
              </w:rPr>
              <w:t>энергоэффективности</w:t>
            </w:r>
            <w:r w:rsidRPr="00FE410D">
              <w:rPr>
                <w:sz w:val="20"/>
                <w:lang w:val="ru-RU"/>
              </w:rPr>
              <w:t xml:space="preserve">, </w:t>
            </w:r>
            <w:r>
              <w:rPr>
                <w:sz w:val="20"/>
                <w:lang w:val="ru-RU"/>
              </w:rPr>
              <w:t>которую</w:t>
            </w:r>
            <w:r w:rsidRPr="00FE410D">
              <w:rPr>
                <w:sz w:val="20"/>
                <w:lang w:val="ru-RU"/>
              </w:rPr>
              <w:t xml:space="preserve"> </w:t>
            </w:r>
            <w:r>
              <w:rPr>
                <w:sz w:val="20"/>
                <w:lang w:val="ru-RU"/>
              </w:rPr>
              <w:t>предполагается</w:t>
            </w:r>
            <w:r w:rsidRPr="00FE410D">
              <w:rPr>
                <w:sz w:val="20"/>
                <w:lang w:val="ru-RU"/>
              </w:rPr>
              <w:t xml:space="preserve"> </w:t>
            </w:r>
            <w:r>
              <w:rPr>
                <w:sz w:val="20"/>
                <w:lang w:val="ru-RU"/>
              </w:rPr>
              <w:t>достичь</w:t>
            </w:r>
            <w:r w:rsidRPr="00FE410D">
              <w:rPr>
                <w:sz w:val="20"/>
                <w:lang w:val="ru-RU"/>
              </w:rPr>
              <w:t xml:space="preserve"> </w:t>
            </w:r>
            <w:r>
              <w:rPr>
                <w:sz w:val="20"/>
                <w:lang w:val="ru-RU"/>
              </w:rPr>
              <w:t>за</w:t>
            </w:r>
            <w:r w:rsidRPr="00FE410D">
              <w:rPr>
                <w:sz w:val="20"/>
                <w:lang w:val="ru-RU"/>
              </w:rPr>
              <w:t xml:space="preserve"> </w:t>
            </w:r>
            <w:r>
              <w:rPr>
                <w:sz w:val="20"/>
                <w:lang w:val="ru-RU"/>
              </w:rPr>
              <w:t>счет реализации проекта</w:t>
            </w:r>
          </w:p>
        </w:tc>
        <w:tc>
          <w:tcPr>
            <w:tcW w:w="712" w:type="pct"/>
            <w:tcBorders>
              <w:bottom w:val="single" w:sz="4" w:space="0" w:color="auto"/>
            </w:tcBorders>
            <w:vAlign w:val="center"/>
          </w:tcPr>
          <w:p w14:paraId="43F2CC89" w14:textId="09AD8B48" w:rsidR="006B049C" w:rsidRPr="00AD6106" w:rsidRDefault="00D62BB4" w:rsidP="00AC3C0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Pr>
                <w:sz w:val="20"/>
                <w:lang w:val="ru-RU"/>
              </w:rPr>
              <w:t>кВт</w:t>
            </w:r>
            <w:r w:rsidR="00A75B54">
              <w:rPr>
                <w:sz w:val="20"/>
                <w:lang w:val="ru-RU"/>
              </w:rPr>
              <w:t xml:space="preserve"> ч</w:t>
            </w:r>
            <w:r>
              <w:rPr>
                <w:sz w:val="20"/>
                <w:lang w:val="ru-RU"/>
              </w:rPr>
              <w:t>/год</w:t>
            </w:r>
          </w:p>
        </w:tc>
        <w:tc>
          <w:tcPr>
            <w:tcW w:w="755" w:type="pct"/>
            <w:tcBorders>
              <w:top w:val="single" w:sz="4" w:space="0" w:color="auto"/>
              <w:left w:val="single" w:sz="4" w:space="0" w:color="auto"/>
              <w:bottom w:val="single" w:sz="4" w:space="0" w:color="auto"/>
              <w:right w:val="single" w:sz="4" w:space="0" w:color="auto"/>
            </w:tcBorders>
            <w:vAlign w:val="center"/>
          </w:tcPr>
          <w:p w14:paraId="549D8CF8" w14:textId="6637B009" w:rsidR="006B049C" w:rsidRPr="00AD6106" w:rsidRDefault="006B049C" w:rsidP="00AC3C0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sz w:val="20"/>
                <w:szCs w:val="20"/>
              </w:rPr>
              <w:t>409</w:t>
            </w:r>
            <w:r w:rsidR="002F2352" w:rsidRPr="002F2352">
              <w:rPr>
                <w:sz w:val="20"/>
                <w:szCs w:val="20"/>
              </w:rPr>
              <w:t> </w:t>
            </w:r>
            <w:r w:rsidRPr="00AD6106">
              <w:rPr>
                <w:sz w:val="20"/>
                <w:szCs w:val="20"/>
              </w:rPr>
              <w:t>529</w:t>
            </w:r>
            <w:r w:rsidR="002F2352" w:rsidRPr="002F2352">
              <w:rPr>
                <w:sz w:val="20"/>
                <w:szCs w:val="20"/>
              </w:rPr>
              <w:t> </w:t>
            </w:r>
            <w:r w:rsidRPr="00AD6106">
              <w:rPr>
                <w:sz w:val="20"/>
                <w:szCs w:val="20"/>
              </w:rPr>
              <w:t>362</w:t>
            </w:r>
          </w:p>
        </w:tc>
      </w:tr>
      <w:tr w:rsidR="006B049C" w:rsidRPr="00AD6106" w14:paraId="02BE15B5" w14:textId="77777777" w:rsidTr="00AC3C0B">
        <w:trPr>
          <w:trHeight w:val="239"/>
          <w:jc w:val="center"/>
        </w:trPr>
        <w:tc>
          <w:tcPr>
            <w:tcW w:w="4245" w:type="pct"/>
            <w:gridSpan w:val="2"/>
            <w:tcBorders>
              <w:top w:val="single" w:sz="4" w:space="0" w:color="auto"/>
              <w:left w:val="single" w:sz="4" w:space="0" w:color="auto"/>
              <w:bottom w:val="single" w:sz="4" w:space="0" w:color="auto"/>
              <w:right w:val="single" w:sz="4" w:space="0" w:color="auto"/>
            </w:tcBorders>
            <w:vAlign w:val="center"/>
          </w:tcPr>
          <w:p w14:paraId="1CFF23F2" w14:textId="4CEDE289" w:rsidR="006B049C" w:rsidRPr="00FE410D" w:rsidRDefault="00FE410D" w:rsidP="00AC3C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ru-RU"/>
              </w:rPr>
            </w:pPr>
            <w:r>
              <w:rPr>
                <w:sz w:val="20"/>
                <w:lang w:val="ru-RU"/>
              </w:rPr>
              <w:t xml:space="preserve">Совместное финансирование </w:t>
            </w:r>
            <w:r w:rsidRPr="00FE410D">
              <w:rPr>
                <w:sz w:val="20"/>
                <w:lang w:val="ru-RU"/>
              </w:rPr>
              <w:t>(Да/Нет)</w:t>
            </w:r>
          </w:p>
        </w:tc>
        <w:tc>
          <w:tcPr>
            <w:tcW w:w="755" w:type="pct"/>
            <w:tcBorders>
              <w:top w:val="single" w:sz="4" w:space="0" w:color="auto"/>
              <w:left w:val="nil"/>
              <w:bottom w:val="single" w:sz="4" w:space="0" w:color="auto"/>
              <w:right w:val="single" w:sz="4" w:space="0" w:color="auto"/>
            </w:tcBorders>
            <w:vAlign w:val="center"/>
          </w:tcPr>
          <w:p w14:paraId="0312C938" w14:textId="72DD1A2D" w:rsidR="006B049C" w:rsidRPr="00AD6106" w:rsidRDefault="00D62BB4" w:rsidP="00AC3C0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Pr>
                <w:sz w:val="20"/>
                <w:lang w:val="ru-RU"/>
              </w:rPr>
              <w:t>Да</w:t>
            </w:r>
          </w:p>
        </w:tc>
      </w:tr>
      <w:tr w:rsidR="006B049C" w:rsidRPr="00AD6106" w14:paraId="4D9E62BB" w14:textId="77777777" w:rsidTr="00AC3C0B">
        <w:trPr>
          <w:trHeight w:val="250"/>
          <w:jc w:val="center"/>
        </w:trPr>
        <w:tc>
          <w:tcPr>
            <w:tcW w:w="4245" w:type="pct"/>
            <w:gridSpan w:val="2"/>
            <w:tcBorders>
              <w:top w:val="single" w:sz="4" w:space="0" w:color="auto"/>
              <w:left w:val="single" w:sz="4" w:space="0" w:color="auto"/>
              <w:bottom w:val="single" w:sz="4" w:space="0" w:color="auto"/>
              <w:right w:val="single" w:sz="4" w:space="0" w:color="auto"/>
            </w:tcBorders>
            <w:vAlign w:val="center"/>
          </w:tcPr>
          <w:p w14:paraId="51536240" w14:textId="4496CEED" w:rsidR="006B049C" w:rsidRPr="00FE410D" w:rsidRDefault="00FE410D" w:rsidP="00AC3C0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highlight w:val="cyan"/>
                <w:lang w:val="ru-RU"/>
              </w:rPr>
            </w:pPr>
            <w:r>
              <w:rPr>
                <w:sz w:val="20"/>
                <w:lang w:val="ru-RU"/>
              </w:rPr>
              <w:t>Основные</w:t>
            </w:r>
            <w:r w:rsidRPr="00FE410D">
              <w:rPr>
                <w:sz w:val="20"/>
                <w:lang w:val="ru-RU"/>
              </w:rPr>
              <w:t xml:space="preserve"> </w:t>
            </w:r>
            <w:r>
              <w:rPr>
                <w:sz w:val="20"/>
                <w:lang w:val="ru-RU"/>
              </w:rPr>
              <w:t>этапы</w:t>
            </w:r>
            <w:r w:rsidRPr="00FE410D">
              <w:rPr>
                <w:sz w:val="20"/>
                <w:lang w:val="ru-RU"/>
              </w:rPr>
              <w:t xml:space="preserve"> </w:t>
            </w:r>
            <w:r>
              <w:rPr>
                <w:sz w:val="20"/>
                <w:lang w:val="ru-RU"/>
              </w:rPr>
              <w:t>мониторинга</w:t>
            </w:r>
            <w:r w:rsidRPr="00FE410D">
              <w:rPr>
                <w:sz w:val="20"/>
                <w:lang w:val="ru-RU"/>
              </w:rPr>
              <w:t xml:space="preserve"> </w:t>
            </w:r>
            <w:r>
              <w:rPr>
                <w:sz w:val="20"/>
                <w:lang w:val="ru-RU"/>
              </w:rPr>
              <w:t xml:space="preserve">включены </w:t>
            </w:r>
            <w:r w:rsidRPr="00FE410D">
              <w:rPr>
                <w:sz w:val="20"/>
                <w:lang w:val="ru-RU"/>
              </w:rPr>
              <w:t>(Да/Нет)</w:t>
            </w:r>
          </w:p>
        </w:tc>
        <w:tc>
          <w:tcPr>
            <w:tcW w:w="755" w:type="pct"/>
            <w:tcBorders>
              <w:top w:val="single" w:sz="4" w:space="0" w:color="auto"/>
              <w:left w:val="nil"/>
              <w:bottom w:val="single" w:sz="4" w:space="0" w:color="auto"/>
              <w:right w:val="single" w:sz="4" w:space="0" w:color="auto"/>
            </w:tcBorders>
            <w:vAlign w:val="center"/>
          </w:tcPr>
          <w:p w14:paraId="06ED0325" w14:textId="77093AF8" w:rsidR="006B049C" w:rsidRPr="00D62BB4" w:rsidRDefault="00D62BB4" w:rsidP="00AC3C0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lang w:val="ru-RU"/>
              </w:rPr>
            </w:pPr>
            <w:r>
              <w:rPr>
                <w:sz w:val="20"/>
                <w:szCs w:val="20"/>
                <w:lang w:val="ru-RU"/>
              </w:rPr>
              <w:t>Да</w:t>
            </w:r>
          </w:p>
        </w:tc>
      </w:tr>
      <w:tr w:rsidR="006B049C" w:rsidRPr="00AD6106" w14:paraId="160F13DE" w14:textId="77777777" w:rsidTr="00AC3C0B">
        <w:trPr>
          <w:trHeight w:val="228"/>
          <w:jc w:val="center"/>
        </w:trPr>
        <w:tc>
          <w:tcPr>
            <w:tcW w:w="4245" w:type="pct"/>
            <w:gridSpan w:val="2"/>
            <w:tcBorders>
              <w:top w:val="single" w:sz="4" w:space="0" w:color="auto"/>
              <w:left w:val="single" w:sz="4" w:space="0" w:color="auto"/>
              <w:right w:val="single" w:sz="4" w:space="0" w:color="auto"/>
            </w:tcBorders>
            <w:shd w:val="clear" w:color="auto" w:fill="FFFFFF" w:themeFill="background1"/>
            <w:vAlign w:val="center"/>
          </w:tcPr>
          <w:p w14:paraId="503E73ED" w14:textId="0CBDA25F" w:rsidR="006B049C" w:rsidRPr="00FE410D" w:rsidRDefault="00FE410D" w:rsidP="00AC3C0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highlight w:val="cyan"/>
                <w:lang w:val="ru-RU"/>
              </w:rPr>
            </w:pPr>
            <w:r>
              <w:rPr>
                <w:sz w:val="20"/>
                <w:lang w:val="ru-RU"/>
              </w:rPr>
              <w:t>Минимальные</w:t>
            </w:r>
            <w:r w:rsidRPr="00FE410D">
              <w:rPr>
                <w:sz w:val="20"/>
                <w:lang w:val="ru-RU"/>
              </w:rPr>
              <w:t xml:space="preserve"> </w:t>
            </w:r>
            <w:r>
              <w:rPr>
                <w:sz w:val="20"/>
                <w:lang w:val="ru-RU"/>
              </w:rPr>
              <w:t>стандарты</w:t>
            </w:r>
            <w:r w:rsidRPr="00FE410D">
              <w:rPr>
                <w:sz w:val="20"/>
                <w:lang w:val="ru-RU"/>
              </w:rPr>
              <w:t xml:space="preserve"> </w:t>
            </w:r>
            <w:r>
              <w:rPr>
                <w:sz w:val="20"/>
                <w:lang w:val="ru-RU"/>
              </w:rPr>
              <w:t>энергоэффективности</w:t>
            </w:r>
            <w:r w:rsidRPr="00FE410D">
              <w:rPr>
                <w:sz w:val="20"/>
                <w:lang w:val="ru-RU"/>
              </w:rPr>
              <w:t xml:space="preserve">, </w:t>
            </w:r>
            <w:r>
              <w:rPr>
                <w:sz w:val="20"/>
                <w:lang w:val="ru-RU"/>
              </w:rPr>
              <w:t>доступные</w:t>
            </w:r>
            <w:r w:rsidRPr="00FE410D">
              <w:rPr>
                <w:sz w:val="20"/>
                <w:lang w:val="ru-RU"/>
              </w:rPr>
              <w:t xml:space="preserve"> </w:t>
            </w:r>
            <w:r>
              <w:rPr>
                <w:sz w:val="20"/>
                <w:lang w:val="ru-RU"/>
              </w:rPr>
              <w:t>для</w:t>
            </w:r>
            <w:r w:rsidRPr="00FE410D">
              <w:rPr>
                <w:sz w:val="20"/>
                <w:lang w:val="ru-RU"/>
              </w:rPr>
              <w:t xml:space="preserve"> </w:t>
            </w:r>
            <w:r>
              <w:rPr>
                <w:sz w:val="20"/>
                <w:lang w:val="ru-RU"/>
              </w:rPr>
              <w:t>соответствующего</w:t>
            </w:r>
            <w:r w:rsidRPr="00FE410D">
              <w:rPr>
                <w:sz w:val="20"/>
                <w:lang w:val="ru-RU"/>
              </w:rPr>
              <w:t xml:space="preserve"> </w:t>
            </w:r>
            <w:r>
              <w:rPr>
                <w:sz w:val="20"/>
                <w:lang w:val="ru-RU"/>
              </w:rPr>
              <w:t>сектора</w:t>
            </w:r>
            <w:r w:rsidR="006B049C" w:rsidRPr="00FE410D">
              <w:rPr>
                <w:sz w:val="20"/>
                <w:lang w:val="ru-RU"/>
              </w:rPr>
              <w:t xml:space="preserve"> (</w:t>
            </w:r>
            <w:r>
              <w:rPr>
                <w:sz w:val="20"/>
                <w:lang w:val="ru-RU"/>
              </w:rPr>
              <w:t>Да</w:t>
            </w:r>
            <w:r w:rsidR="006B049C" w:rsidRPr="00FE410D">
              <w:rPr>
                <w:sz w:val="20"/>
                <w:lang w:val="ru-RU"/>
              </w:rPr>
              <w:t>/</w:t>
            </w:r>
            <w:r>
              <w:rPr>
                <w:sz w:val="20"/>
                <w:lang w:val="ru-RU"/>
              </w:rPr>
              <w:t>Нет</w:t>
            </w:r>
            <w:r w:rsidR="006B049C" w:rsidRPr="00FE410D">
              <w:rPr>
                <w:sz w:val="20"/>
                <w:lang w:val="ru-RU"/>
              </w:rPr>
              <w:t>)</w:t>
            </w:r>
          </w:p>
        </w:tc>
        <w:tc>
          <w:tcPr>
            <w:tcW w:w="755" w:type="pct"/>
            <w:tcBorders>
              <w:top w:val="single" w:sz="4" w:space="0" w:color="auto"/>
              <w:left w:val="nil"/>
              <w:right w:val="single" w:sz="4" w:space="0" w:color="auto"/>
            </w:tcBorders>
            <w:shd w:val="clear" w:color="auto" w:fill="FFFFFF" w:themeFill="background1"/>
            <w:vAlign w:val="center"/>
          </w:tcPr>
          <w:p w14:paraId="06F23CB1" w14:textId="60BC8B4D" w:rsidR="006B049C" w:rsidRPr="00AD6106" w:rsidRDefault="00D62BB4" w:rsidP="00AC3C0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ind w:right="-52"/>
              <w:jc w:val="right"/>
              <w:rPr>
                <w:sz w:val="20"/>
                <w:szCs w:val="20"/>
              </w:rPr>
            </w:pPr>
            <w:r>
              <w:rPr>
                <w:sz w:val="20"/>
                <w:lang w:val="ru-RU"/>
              </w:rPr>
              <w:t>Да</w:t>
            </w:r>
            <w:r w:rsidR="006B049C" w:rsidRPr="00E835B2">
              <w:rPr>
                <w:sz w:val="20"/>
                <w:vertAlign w:val="superscript"/>
              </w:rPr>
              <w:t>*</w:t>
            </w:r>
          </w:p>
        </w:tc>
      </w:tr>
    </w:tbl>
    <w:p w14:paraId="5B79DCA6" w14:textId="23EF9473" w:rsidR="006B049C" w:rsidRPr="00D33E63" w:rsidRDefault="006B049C" w:rsidP="006B049C">
      <w:pPr>
        <w:ind w:left="-336" w:right="-331"/>
        <w:rPr>
          <w:sz w:val="18"/>
          <w:szCs w:val="18"/>
          <w:highlight w:val="yellow"/>
          <w:lang w:val="ru-RU"/>
        </w:rPr>
      </w:pPr>
      <w:r w:rsidRPr="00D33E63">
        <w:rPr>
          <w:sz w:val="18"/>
          <w:szCs w:val="18"/>
          <w:lang w:val="ru-RU"/>
        </w:rPr>
        <w:t xml:space="preserve">* </w:t>
      </w:r>
      <w:r w:rsidR="00D33E63">
        <w:rPr>
          <w:sz w:val="18"/>
          <w:szCs w:val="18"/>
          <w:lang w:val="ru-RU"/>
        </w:rPr>
        <w:t>Обязательные</w:t>
      </w:r>
      <w:r w:rsidR="00D33E63" w:rsidRPr="00D33E63">
        <w:rPr>
          <w:sz w:val="18"/>
          <w:szCs w:val="18"/>
          <w:lang w:val="ru-RU"/>
        </w:rPr>
        <w:t xml:space="preserve"> </w:t>
      </w:r>
      <w:r w:rsidR="00D33E63">
        <w:rPr>
          <w:sz w:val="18"/>
          <w:szCs w:val="18"/>
          <w:lang w:val="ru-RU"/>
        </w:rPr>
        <w:t>минимальные</w:t>
      </w:r>
      <w:r w:rsidR="00D33E63" w:rsidRPr="00D33E63">
        <w:rPr>
          <w:sz w:val="18"/>
          <w:szCs w:val="18"/>
          <w:lang w:val="ru-RU"/>
        </w:rPr>
        <w:t xml:space="preserve"> </w:t>
      </w:r>
      <w:r w:rsidR="00D33E63">
        <w:rPr>
          <w:sz w:val="18"/>
          <w:szCs w:val="18"/>
          <w:lang w:val="ru-RU"/>
        </w:rPr>
        <w:t>стандарты</w:t>
      </w:r>
      <w:r w:rsidR="00D33E63" w:rsidRPr="00D33E63">
        <w:rPr>
          <w:sz w:val="18"/>
          <w:szCs w:val="18"/>
          <w:lang w:val="ru-RU"/>
        </w:rPr>
        <w:t xml:space="preserve"> </w:t>
      </w:r>
      <w:r w:rsidR="00D33E63">
        <w:rPr>
          <w:sz w:val="18"/>
          <w:szCs w:val="18"/>
          <w:lang w:val="ru-RU"/>
        </w:rPr>
        <w:t>энергоэффективности</w:t>
      </w:r>
      <w:r w:rsidR="00D33E63" w:rsidRPr="00D33E63">
        <w:rPr>
          <w:sz w:val="18"/>
          <w:szCs w:val="18"/>
          <w:lang w:val="ru-RU"/>
        </w:rPr>
        <w:t xml:space="preserve"> </w:t>
      </w:r>
      <w:r w:rsidR="007A7255">
        <w:rPr>
          <w:sz w:val="18"/>
          <w:szCs w:val="18"/>
          <w:lang w:val="ru-RU"/>
        </w:rPr>
        <w:t xml:space="preserve">(МСЭ) </w:t>
      </w:r>
      <w:r w:rsidR="00D33E63">
        <w:rPr>
          <w:sz w:val="18"/>
          <w:szCs w:val="18"/>
          <w:lang w:val="ru-RU"/>
        </w:rPr>
        <w:t>были</w:t>
      </w:r>
      <w:r w:rsidR="00D33E63" w:rsidRPr="00D33E63">
        <w:rPr>
          <w:sz w:val="18"/>
          <w:szCs w:val="18"/>
          <w:lang w:val="ru-RU"/>
        </w:rPr>
        <w:t xml:space="preserve"> </w:t>
      </w:r>
      <w:r w:rsidR="00D33E63">
        <w:rPr>
          <w:sz w:val="18"/>
          <w:szCs w:val="18"/>
          <w:lang w:val="ru-RU"/>
        </w:rPr>
        <w:t>определены</w:t>
      </w:r>
      <w:r w:rsidR="00D33E63" w:rsidRPr="00D33E63">
        <w:rPr>
          <w:sz w:val="18"/>
          <w:szCs w:val="18"/>
          <w:lang w:val="ru-RU"/>
        </w:rPr>
        <w:t xml:space="preserve"> </w:t>
      </w:r>
      <w:r w:rsidR="007A7255">
        <w:rPr>
          <w:sz w:val="18"/>
          <w:szCs w:val="18"/>
          <w:lang w:val="ru-RU"/>
        </w:rPr>
        <w:t xml:space="preserve">для </w:t>
      </w:r>
      <w:r w:rsidR="00D33E63">
        <w:rPr>
          <w:sz w:val="18"/>
          <w:szCs w:val="18"/>
          <w:lang w:val="ru-RU"/>
        </w:rPr>
        <w:t>бытового</w:t>
      </w:r>
      <w:r w:rsidR="00D33E63" w:rsidRPr="00D33E63">
        <w:rPr>
          <w:sz w:val="18"/>
          <w:szCs w:val="18"/>
          <w:lang w:val="ru-RU"/>
        </w:rPr>
        <w:t xml:space="preserve"> </w:t>
      </w:r>
      <w:r w:rsidR="00D33E63">
        <w:rPr>
          <w:sz w:val="18"/>
          <w:szCs w:val="18"/>
          <w:lang w:val="ru-RU"/>
        </w:rPr>
        <w:t>холодильного</w:t>
      </w:r>
      <w:r w:rsidR="00D33E63" w:rsidRPr="00D33E63">
        <w:rPr>
          <w:sz w:val="18"/>
          <w:szCs w:val="18"/>
          <w:lang w:val="ru-RU"/>
        </w:rPr>
        <w:t xml:space="preserve"> </w:t>
      </w:r>
      <w:r w:rsidR="00D33E63">
        <w:rPr>
          <w:sz w:val="18"/>
          <w:szCs w:val="18"/>
          <w:lang w:val="ru-RU"/>
        </w:rPr>
        <w:t>оборудования</w:t>
      </w:r>
      <w:r w:rsidR="00D33E63" w:rsidRPr="00D33E63">
        <w:rPr>
          <w:sz w:val="18"/>
          <w:szCs w:val="18"/>
          <w:lang w:val="ru-RU"/>
        </w:rPr>
        <w:t xml:space="preserve"> </w:t>
      </w:r>
      <w:r w:rsidR="00D33E63">
        <w:rPr>
          <w:sz w:val="18"/>
          <w:szCs w:val="18"/>
          <w:lang w:val="ru-RU"/>
        </w:rPr>
        <w:t>и</w:t>
      </w:r>
      <w:r w:rsidR="00D33E63" w:rsidRPr="00D33E63">
        <w:rPr>
          <w:sz w:val="18"/>
          <w:szCs w:val="18"/>
          <w:lang w:val="ru-RU"/>
        </w:rPr>
        <w:t xml:space="preserve"> </w:t>
      </w:r>
      <w:r w:rsidR="00D33E63">
        <w:rPr>
          <w:sz w:val="18"/>
          <w:szCs w:val="18"/>
          <w:lang w:val="ru-RU"/>
        </w:rPr>
        <w:t>кондиционеров</w:t>
      </w:r>
      <w:r w:rsidR="00D33E63" w:rsidRPr="00D33E63">
        <w:rPr>
          <w:sz w:val="18"/>
          <w:szCs w:val="18"/>
          <w:lang w:val="ru-RU"/>
        </w:rPr>
        <w:t xml:space="preserve"> </w:t>
      </w:r>
      <w:r w:rsidR="00D33E63">
        <w:rPr>
          <w:sz w:val="18"/>
          <w:szCs w:val="18"/>
          <w:lang w:val="ru-RU"/>
        </w:rPr>
        <w:t>воздуха</w:t>
      </w:r>
      <w:r w:rsidR="00D33E63" w:rsidRPr="00D33E63">
        <w:rPr>
          <w:sz w:val="18"/>
          <w:szCs w:val="18"/>
          <w:lang w:val="ru-RU"/>
        </w:rPr>
        <w:t xml:space="preserve">; </w:t>
      </w:r>
      <w:r w:rsidR="007A7255">
        <w:rPr>
          <w:sz w:val="18"/>
          <w:szCs w:val="18"/>
          <w:lang w:val="ru-RU"/>
        </w:rPr>
        <w:t>МСЭ</w:t>
      </w:r>
      <w:r w:rsidR="00D33E63" w:rsidRPr="00D33E63">
        <w:rPr>
          <w:sz w:val="18"/>
          <w:szCs w:val="18"/>
          <w:lang w:val="ru-RU"/>
        </w:rPr>
        <w:t xml:space="preserve"> </w:t>
      </w:r>
      <w:r w:rsidR="007A7255">
        <w:rPr>
          <w:sz w:val="18"/>
          <w:szCs w:val="18"/>
          <w:lang w:val="ru-RU"/>
        </w:rPr>
        <w:t xml:space="preserve">для </w:t>
      </w:r>
      <w:r w:rsidR="00D33E63">
        <w:rPr>
          <w:sz w:val="18"/>
          <w:szCs w:val="18"/>
          <w:lang w:val="ru-RU"/>
        </w:rPr>
        <w:t>бытовых</w:t>
      </w:r>
      <w:r w:rsidR="00D33E63" w:rsidRPr="00D33E63">
        <w:rPr>
          <w:sz w:val="18"/>
          <w:szCs w:val="18"/>
          <w:lang w:val="ru-RU"/>
        </w:rPr>
        <w:t xml:space="preserve"> </w:t>
      </w:r>
      <w:r w:rsidR="00D33E63">
        <w:rPr>
          <w:sz w:val="18"/>
          <w:szCs w:val="18"/>
          <w:lang w:val="ru-RU"/>
        </w:rPr>
        <w:t>морозильников</w:t>
      </w:r>
      <w:r w:rsidR="00D33E63" w:rsidRPr="00D33E63">
        <w:rPr>
          <w:sz w:val="18"/>
          <w:szCs w:val="18"/>
          <w:lang w:val="ru-RU"/>
        </w:rPr>
        <w:t xml:space="preserve"> </w:t>
      </w:r>
      <w:r w:rsidR="00D33E63">
        <w:rPr>
          <w:sz w:val="18"/>
          <w:szCs w:val="18"/>
          <w:lang w:val="ru-RU"/>
        </w:rPr>
        <w:t>и</w:t>
      </w:r>
      <w:r w:rsidR="00D33E63" w:rsidRPr="00D33E63">
        <w:rPr>
          <w:sz w:val="18"/>
          <w:szCs w:val="18"/>
          <w:lang w:val="ru-RU"/>
        </w:rPr>
        <w:t xml:space="preserve"> </w:t>
      </w:r>
      <w:r w:rsidR="00A75B54">
        <w:rPr>
          <w:sz w:val="18"/>
          <w:szCs w:val="18"/>
          <w:lang w:val="ru-RU"/>
        </w:rPr>
        <w:t xml:space="preserve">витрин </w:t>
      </w:r>
      <w:r w:rsidR="00D33E63">
        <w:rPr>
          <w:sz w:val="18"/>
          <w:szCs w:val="18"/>
          <w:lang w:val="ru-RU"/>
        </w:rPr>
        <w:t>для</w:t>
      </w:r>
      <w:r w:rsidR="00D33E63" w:rsidRPr="00D33E63">
        <w:rPr>
          <w:sz w:val="18"/>
          <w:szCs w:val="18"/>
          <w:lang w:val="ru-RU"/>
        </w:rPr>
        <w:t xml:space="preserve"> </w:t>
      </w:r>
      <w:r w:rsidR="00D33E63">
        <w:rPr>
          <w:sz w:val="18"/>
          <w:szCs w:val="18"/>
          <w:lang w:val="ru-RU"/>
        </w:rPr>
        <w:t>мороженого</w:t>
      </w:r>
      <w:r w:rsidR="00D33E63" w:rsidRPr="00D33E63">
        <w:rPr>
          <w:sz w:val="18"/>
          <w:szCs w:val="18"/>
          <w:lang w:val="ru-RU"/>
        </w:rPr>
        <w:t xml:space="preserve"> </w:t>
      </w:r>
      <w:r w:rsidR="00D33E63">
        <w:rPr>
          <w:sz w:val="18"/>
          <w:szCs w:val="18"/>
          <w:lang w:val="ru-RU"/>
        </w:rPr>
        <w:t>будут</w:t>
      </w:r>
      <w:r w:rsidR="00D33E63" w:rsidRPr="00D33E63">
        <w:rPr>
          <w:sz w:val="18"/>
          <w:szCs w:val="18"/>
          <w:lang w:val="ru-RU"/>
        </w:rPr>
        <w:t xml:space="preserve"> </w:t>
      </w:r>
      <w:r w:rsidR="00D33E63">
        <w:rPr>
          <w:sz w:val="18"/>
          <w:szCs w:val="18"/>
          <w:lang w:val="ru-RU"/>
        </w:rPr>
        <w:t>определены</w:t>
      </w:r>
      <w:r w:rsidR="00D33E63" w:rsidRPr="00D33E63">
        <w:rPr>
          <w:sz w:val="18"/>
          <w:szCs w:val="18"/>
          <w:lang w:val="ru-RU"/>
        </w:rPr>
        <w:t xml:space="preserve"> </w:t>
      </w:r>
      <w:r w:rsidR="00D33E63">
        <w:rPr>
          <w:sz w:val="18"/>
          <w:szCs w:val="18"/>
          <w:lang w:val="ru-RU"/>
        </w:rPr>
        <w:t>к</w:t>
      </w:r>
      <w:r w:rsidR="00D33E63" w:rsidRPr="00D33E63">
        <w:rPr>
          <w:sz w:val="18"/>
          <w:szCs w:val="18"/>
          <w:lang w:val="ru-RU"/>
        </w:rPr>
        <w:t xml:space="preserve"> 31 </w:t>
      </w:r>
      <w:r w:rsidR="00D33E63">
        <w:rPr>
          <w:sz w:val="18"/>
          <w:szCs w:val="18"/>
          <w:lang w:val="ru-RU"/>
        </w:rPr>
        <w:t>декабря</w:t>
      </w:r>
      <w:r w:rsidR="00D33E63" w:rsidRPr="00D33E63">
        <w:rPr>
          <w:sz w:val="18"/>
          <w:szCs w:val="18"/>
          <w:lang w:val="ru-RU"/>
        </w:rPr>
        <w:t xml:space="preserve"> 2031 </w:t>
      </w:r>
      <w:r w:rsidR="00D33E63">
        <w:rPr>
          <w:sz w:val="18"/>
          <w:szCs w:val="18"/>
          <w:lang w:val="ru-RU"/>
        </w:rPr>
        <w:t>года.</w:t>
      </w:r>
    </w:p>
    <w:p w14:paraId="6D12C490" w14:textId="77777777" w:rsidR="006B049C" w:rsidRPr="00D33E63" w:rsidRDefault="006B049C" w:rsidP="006B049C">
      <w:pPr>
        <w:jc w:val="center"/>
        <w:rPr>
          <w:highlight w:val="yellow"/>
          <w:lang w:val="ru-RU"/>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11"/>
        <w:gridCol w:w="5012"/>
      </w:tblGrid>
      <w:tr w:rsidR="006B049C" w:rsidRPr="00AD6106" w14:paraId="70DD94A5" w14:textId="77777777" w:rsidTr="00AC3C0B">
        <w:trPr>
          <w:trHeight w:val="60"/>
          <w:jc w:val="center"/>
        </w:trPr>
        <w:tc>
          <w:tcPr>
            <w:tcW w:w="5011" w:type="dxa"/>
            <w:tcBorders>
              <w:top w:val="single" w:sz="4" w:space="0" w:color="auto"/>
              <w:left w:val="single" w:sz="4" w:space="0" w:color="auto"/>
              <w:bottom w:val="single" w:sz="4" w:space="0" w:color="auto"/>
              <w:right w:val="single" w:sz="4" w:space="0" w:color="auto"/>
            </w:tcBorders>
          </w:tcPr>
          <w:p w14:paraId="040BB69C" w14:textId="78633F77" w:rsidR="006B049C" w:rsidRPr="00AD6106" w:rsidRDefault="00FE410D" w:rsidP="00AC3C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rPr>
                <w:b/>
                <w:sz w:val="20"/>
                <w:highlight w:val="yellow"/>
              </w:rPr>
            </w:pPr>
            <w:r>
              <w:rPr>
                <w:b/>
                <w:sz w:val="20"/>
                <w:lang w:val="ru-RU"/>
              </w:rPr>
              <w:t>РЕКОМЕНДАЦИЯ СЕКТЕТАРИАТА</w:t>
            </w:r>
          </w:p>
        </w:tc>
        <w:tc>
          <w:tcPr>
            <w:tcW w:w="5012" w:type="dxa"/>
            <w:tcBorders>
              <w:top w:val="single" w:sz="4" w:space="0" w:color="auto"/>
              <w:left w:val="single" w:sz="4" w:space="0" w:color="auto"/>
              <w:bottom w:val="single" w:sz="4" w:space="0" w:color="auto"/>
              <w:right w:val="single" w:sz="4" w:space="0" w:color="auto"/>
            </w:tcBorders>
          </w:tcPr>
          <w:p w14:paraId="50694088" w14:textId="72B82E88" w:rsidR="006B049C" w:rsidRPr="00AD6106" w:rsidRDefault="00FE410D" w:rsidP="00AC3C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rPr>
            </w:pPr>
            <w:r>
              <w:rPr>
                <w:sz w:val="20"/>
                <w:lang w:val="ru-RU"/>
              </w:rPr>
              <w:t>Индивидуальное рассмотрение</w:t>
            </w:r>
          </w:p>
        </w:tc>
      </w:tr>
    </w:tbl>
    <w:p w14:paraId="7F9C65B7" w14:textId="77777777" w:rsidR="006B049C" w:rsidRPr="00AD6106" w:rsidRDefault="006B049C" w:rsidP="006B049C">
      <w:pPr>
        <w:jc w:val="center"/>
        <w:rPr>
          <w:highlight w:val="yellow"/>
        </w:rPr>
      </w:pPr>
    </w:p>
    <w:p w14:paraId="2DF70D5A" w14:textId="77777777" w:rsidR="006B049C" w:rsidRPr="00AD6106" w:rsidRDefault="006B049C" w:rsidP="006B049C">
      <w:pPr>
        <w:jc w:val="left"/>
        <w:rPr>
          <w:b/>
          <w:highlight w:val="yellow"/>
        </w:rPr>
      </w:pPr>
      <w:r w:rsidRPr="00AD6106">
        <w:rPr>
          <w:b/>
          <w:highlight w:val="yellow"/>
        </w:rPr>
        <w:br w:type="page"/>
      </w:r>
    </w:p>
    <w:p w14:paraId="79C7F083" w14:textId="4CB05220" w:rsidR="006B049C" w:rsidRPr="00F97F17" w:rsidRDefault="00D33E63" w:rsidP="006B049C">
      <w:pPr>
        <w:keepNext/>
        <w:tabs>
          <w:tab w:val="left" w:pos="5530"/>
        </w:tabs>
        <w:spacing w:after="240"/>
        <w:jc w:val="center"/>
        <w:rPr>
          <w:b/>
          <w:lang w:val="fr-FR"/>
        </w:rPr>
      </w:pPr>
      <w:r>
        <w:rPr>
          <w:b/>
          <w:lang w:val="ru-RU"/>
        </w:rPr>
        <w:lastRenderedPageBreak/>
        <w:t>ОПИСАНИЕ ПРОЕ</w:t>
      </w:r>
      <w:r w:rsidR="00F97F17">
        <w:rPr>
          <w:b/>
          <w:lang w:val="ru-RU"/>
        </w:rPr>
        <w:t>К</w:t>
      </w:r>
      <w:r>
        <w:rPr>
          <w:b/>
          <w:lang w:val="ru-RU"/>
        </w:rPr>
        <w:t>ТА</w:t>
      </w:r>
    </w:p>
    <w:p w14:paraId="7BFA6233" w14:textId="5A3E621A" w:rsidR="00723EA7" w:rsidRPr="00723EA7" w:rsidRDefault="00723EA7" w:rsidP="006B049C">
      <w:pPr>
        <w:pStyle w:val="Heading1"/>
        <w:rPr>
          <w:lang w:val="ru-RU"/>
        </w:rPr>
      </w:pPr>
      <w:r>
        <w:rPr>
          <w:lang w:val="ru-RU"/>
        </w:rPr>
        <w:t>От имени правительства Индонезии Всемирный банк в качестве назначенного учреждения-исполнителя, в соответствии с решением 94/60, представил запрос о проведении проекта по повышению энергоэффективности в секторе производства бытового холодильного оборудования в контексте поэтапного отказа от ГФУ в размере 10</w:t>
      </w:r>
      <w:r w:rsidRPr="00723EA7">
        <w:rPr>
          <w:lang w:val="ru-RU"/>
        </w:rPr>
        <w:t> </w:t>
      </w:r>
      <w:r>
        <w:rPr>
          <w:lang w:val="ru-RU"/>
        </w:rPr>
        <w:t>352</w:t>
      </w:r>
      <w:r w:rsidRPr="00723EA7">
        <w:rPr>
          <w:lang w:val="ru-RU"/>
        </w:rPr>
        <w:t> </w:t>
      </w:r>
      <w:r>
        <w:rPr>
          <w:lang w:val="ru-RU"/>
        </w:rPr>
        <w:t>498 долл. США</w:t>
      </w:r>
      <w:r w:rsidRPr="00723EA7">
        <w:rPr>
          <w:lang w:val="ru-RU"/>
        </w:rPr>
        <w:t xml:space="preserve">, </w:t>
      </w:r>
      <w:r>
        <w:rPr>
          <w:lang w:val="ru-RU"/>
        </w:rPr>
        <w:t>плюс</w:t>
      </w:r>
      <w:r w:rsidRPr="00723EA7">
        <w:rPr>
          <w:lang w:val="ru-RU"/>
        </w:rPr>
        <w:t xml:space="preserve"> </w:t>
      </w:r>
      <w:r w:rsidR="00970DBE">
        <w:rPr>
          <w:lang w:val="ru-RU"/>
        </w:rPr>
        <w:t>эксплуатационные</w:t>
      </w:r>
      <w:r w:rsidRPr="00723EA7">
        <w:rPr>
          <w:lang w:val="ru-RU"/>
        </w:rPr>
        <w:t xml:space="preserve"> </w:t>
      </w:r>
      <w:r>
        <w:rPr>
          <w:lang w:val="ru-RU"/>
        </w:rPr>
        <w:t>расходы</w:t>
      </w:r>
      <w:r w:rsidRPr="00723EA7">
        <w:rPr>
          <w:lang w:val="ru-RU"/>
        </w:rPr>
        <w:t xml:space="preserve"> </w:t>
      </w:r>
      <w:r>
        <w:rPr>
          <w:lang w:val="ru-RU"/>
        </w:rPr>
        <w:t>учреждения</w:t>
      </w:r>
      <w:r w:rsidRPr="00723EA7">
        <w:rPr>
          <w:lang w:val="ru-RU"/>
        </w:rPr>
        <w:t>-</w:t>
      </w:r>
      <w:r>
        <w:rPr>
          <w:lang w:val="ru-RU"/>
        </w:rPr>
        <w:t>исполнителя</w:t>
      </w:r>
      <w:r w:rsidRPr="00723EA7">
        <w:rPr>
          <w:lang w:val="ru-RU"/>
        </w:rPr>
        <w:t xml:space="preserve"> </w:t>
      </w:r>
      <w:r>
        <w:rPr>
          <w:lang w:val="ru-RU"/>
        </w:rPr>
        <w:t>в</w:t>
      </w:r>
      <w:r w:rsidRPr="00723EA7">
        <w:rPr>
          <w:lang w:val="ru-RU"/>
        </w:rPr>
        <w:t xml:space="preserve"> </w:t>
      </w:r>
      <w:r>
        <w:rPr>
          <w:lang w:val="ru-RU"/>
        </w:rPr>
        <w:t>размере</w:t>
      </w:r>
      <w:r w:rsidRPr="00723EA7">
        <w:rPr>
          <w:lang w:val="ru-RU"/>
        </w:rPr>
        <w:t xml:space="preserve"> </w:t>
      </w:r>
      <w:r>
        <w:rPr>
          <w:lang w:val="ru-RU"/>
        </w:rPr>
        <w:t>724</w:t>
      </w:r>
      <w:r w:rsidRPr="00723EA7">
        <w:rPr>
          <w:lang w:val="ru-RU"/>
        </w:rPr>
        <w:t> </w:t>
      </w:r>
      <w:r>
        <w:rPr>
          <w:lang w:val="ru-RU"/>
        </w:rPr>
        <w:t>675</w:t>
      </w:r>
      <w:r w:rsidRPr="00723EA7">
        <w:rPr>
          <w:lang w:val="ru-RU"/>
        </w:rPr>
        <w:t xml:space="preserve"> </w:t>
      </w:r>
      <w:r>
        <w:rPr>
          <w:lang w:val="ru-RU"/>
        </w:rPr>
        <w:t>долл</w:t>
      </w:r>
      <w:r w:rsidRPr="00723EA7">
        <w:rPr>
          <w:lang w:val="ru-RU"/>
        </w:rPr>
        <w:t xml:space="preserve">. </w:t>
      </w:r>
      <w:r>
        <w:rPr>
          <w:lang w:val="ru-RU"/>
        </w:rPr>
        <w:t>США</w:t>
      </w:r>
      <w:r w:rsidRPr="00723EA7">
        <w:rPr>
          <w:lang w:val="ru-RU"/>
        </w:rPr>
        <w:t xml:space="preserve">, </w:t>
      </w:r>
      <w:r>
        <w:rPr>
          <w:lang w:val="ru-RU"/>
        </w:rPr>
        <w:t>как</w:t>
      </w:r>
      <w:r w:rsidRPr="00723EA7">
        <w:rPr>
          <w:lang w:val="ru-RU"/>
        </w:rPr>
        <w:t xml:space="preserve"> </w:t>
      </w:r>
      <w:r>
        <w:rPr>
          <w:lang w:val="ru-RU"/>
        </w:rPr>
        <w:t>было</w:t>
      </w:r>
      <w:r w:rsidRPr="00723EA7">
        <w:rPr>
          <w:lang w:val="ru-RU"/>
        </w:rPr>
        <w:t xml:space="preserve"> </w:t>
      </w:r>
      <w:r>
        <w:rPr>
          <w:lang w:val="ru-RU"/>
        </w:rPr>
        <w:t>изначально</w:t>
      </w:r>
      <w:r w:rsidRPr="00723EA7">
        <w:rPr>
          <w:lang w:val="ru-RU"/>
        </w:rPr>
        <w:t xml:space="preserve"> </w:t>
      </w:r>
      <w:r>
        <w:rPr>
          <w:lang w:val="ru-RU"/>
        </w:rPr>
        <w:t>представлено</w:t>
      </w:r>
      <w:r w:rsidRPr="00AD6106">
        <w:rPr>
          <w:vertAlign w:val="superscript"/>
        </w:rPr>
        <w:footnoteReference w:id="2"/>
      </w:r>
      <w:r>
        <w:rPr>
          <w:lang w:val="ru-RU"/>
        </w:rPr>
        <w:t xml:space="preserve">. По завершении процесса </w:t>
      </w:r>
      <w:r w:rsidRPr="00723EA7">
        <w:rPr>
          <w:lang w:val="ru-RU"/>
        </w:rPr>
        <w:t xml:space="preserve">рассмотрения проекта правительство уведомило секретариат о своем желании </w:t>
      </w:r>
      <w:r w:rsidR="007A7255">
        <w:rPr>
          <w:lang w:val="ru-RU"/>
        </w:rPr>
        <w:t>заменить Всемирный банк на ПРООН в качестве назначенного учреждения-исполнителя</w:t>
      </w:r>
      <w:r w:rsidRPr="00723EA7">
        <w:rPr>
          <w:lang w:val="ru-RU"/>
        </w:rPr>
        <w:t>. Таким образом, первоначальная подача заявки и большая часть обсуждений проходили со Всемирным банком.</w:t>
      </w:r>
    </w:p>
    <w:p w14:paraId="15B8A5B5" w14:textId="6F8DED04" w:rsidR="006B049C" w:rsidRPr="00AD6106" w:rsidRDefault="00ED57E0" w:rsidP="006B049C">
      <w:pPr>
        <w:keepNext/>
        <w:spacing w:after="240"/>
        <w:rPr>
          <w:b/>
          <w:bCs/>
        </w:rPr>
      </w:pPr>
      <w:r>
        <w:rPr>
          <w:b/>
          <w:bCs/>
          <w:lang w:val="ru-RU"/>
        </w:rPr>
        <w:t>История вопроса</w:t>
      </w:r>
    </w:p>
    <w:p w14:paraId="028F7E9D" w14:textId="4E765D0D" w:rsidR="00E96DD9" w:rsidRPr="00E96DD9" w:rsidRDefault="003A3B30" w:rsidP="00E96DD9">
      <w:pPr>
        <w:pStyle w:val="Heading1"/>
        <w:rPr>
          <w:lang w:val="ru-RU"/>
        </w:rPr>
      </w:pPr>
      <w:r>
        <w:rPr>
          <w:lang w:val="ru-RU"/>
        </w:rPr>
        <w:t>Индонезия</w:t>
      </w:r>
      <w:r w:rsidRPr="003A3B30">
        <w:rPr>
          <w:lang w:val="ru-RU"/>
        </w:rPr>
        <w:t xml:space="preserve"> </w:t>
      </w:r>
      <w:r>
        <w:rPr>
          <w:lang w:val="ru-RU"/>
        </w:rPr>
        <w:t>ратифицировала</w:t>
      </w:r>
      <w:r w:rsidRPr="003A3B30">
        <w:rPr>
          <w:lang w:val="ru-RU"/>
        </w:rPr>
        <w:t xml:space="preserve"> </w:t>
      </w:r>
      <w:r>
        <w:rPr>
          <w:lang w:val="ru-RU"/>
        </w:rPr>
        <w:t>Кигалийскую</w:t>
      </w:r>
      <w:r w:rsidRPr="003A3B30">
        <w:rPr>
          <w:lang w:val="ru-RU"/>
        </w:rPr>
        <w:t xml:space="preserve"> </w:t>
      </w:r>
      <w:r>
        <w:rPr>
          <w:lang w:val="ru-RU"/>
        </w:rPr>
        <w:t>поправку</w:t>
      </w:r>
      <w:r w:rsidRPr="003A3B30">
        <w:rPr>
          <w:lang w:val="ru-RU"/>
        </w:rPr>
        <w:t xml:space="preserve"> 14 </w:t>
      </w:r>
      <w:r>
        <w:rPr>
          <w:lang w:val="ru-RU"/>
        </w:rPr>
        <w:t>декабря</w:t>
      </w:r>
      <w:r w:rsidRPr="003A3B30">
        <w:rPr>
          <w:lang w:val="ru-RU"/>
        </w:rPr>
        <w:t xml:space="preserve"> 2022 </w:t>
      </w:r>
      <w:r>
        <w:rPr>
          <w:lang w:val="ru-RU"/>
        </w:rPr>
        <w:t>года. Мероприятия</w:t>
      </w:r>
      <w:r w:rsidRPr="00E96DD9">
        <w:rPr>
          <w:lang w:val="ru-RU"/>
        </w:rPr>
        <w:t xml:space="preserve"> </w:t>
      </w:r>
      <w:r w:rsidR="007A7255">
        <w:rPr>
          <w:lang w:val="ru-RU"/>
        </w:rPr>
        <w:t>в рамках</w:t>
      </w:r>
      <w:r w:rsidRPr="00E96DD9">
        <w:rPr>
          <w:lang w:val="ru-RU"/>
        </w:rPr>
        <w:t xml:space="preserve"> </w:t>
      </w:r>
      <w:r>
        <w:rPr>
          <w:lang w:val="ru-RU"/>
        </w:rPr>
        <w:t>перв</w:t>
      </w:r>
      <w:r w:rsidR="007A7255">
        <w:rPr>
          <w:lang w:val="ru-RU"/>
        </w:rPr>
        <w:t>ого</w:t>
      </w:r>
      <w:r w:rsidRPr="00E96DD9">
        <w:rPr>
          <w:lang w:val="ru-RU"/>
        </w:rPr>
        <w:t xml:space="preserve"> </w:t>
      </w:r>
      <w:r>
        <w:rPr>
          <w:lang w:val="ru-RU"/>
        </w:rPr>
        <w:t>транш</w:t>
      </w:r>
      <w:r w:rsidR="007A7255">
        <w:rPr>
          <w:lang w:val="ru-RU"/>
        </w:rPr>
        <w:t>а</w:t>
      </w:r>
      <w:r w:rsidRPr="00E96DD9">
        <w:rPr>
          <w:lang w:val="ru-RU"/>
        </w:rPr>
        <w:t xml:space="preserve"> </w:t>
      </w:r>
      <w:r>
        <w:rPr>
          <w:lang w:val="ru-RU"/>
        </w:rPr>
        <w:t>этапа</w:t>
      </w:r>
      <w:r w:rsidRPr="00E96DD9">
        <w:rPr>
          <w:lang w:val="ru-RU"/>
        </w:rPr>
        <w:t xml:space="preserve"> </w:t>
      </w:r>
      <w:r w:rsidR="006B049C" w:rsidRPr="00AD6106">
        <w:t>I</w:t>
      </w:r>
      <w:r w:rsidR="006B049C" w:rsidRPr="00E96DD9">
        <w:rPr>
          <w:lang w:val="ru-RU"/>
        </w:rPr>
        <w:t xml:space="preserve"> </w:t>
      </w:r>
      <w:r>
        <w:rPr>
          <w:lang w:val="ru-RU"/>
        </w:rPr>
        <w:t>кигалийского</w:t>
      </w:r>
      <w:r w:rsidRPr="00E96DD9">
        <w:rPr>
          <w:lang w:val="ru-RU"/>
        </w:rPr>
        <w:t xml:space="preserve"> </w:t>
      </w:r>
      <w:r>
        <w:rPr>
          <w:lang w:val="ru-RU"/>
        </w:rPr>
        <w:t>плана</w:t>
      </w:r>
      <w:r w:rsidRPr="00E96DD9">
        <w:rPr>
          <w:lang w:val="ru-RU"/>
        </w:rPr>
        <w:t xml:space="preserve"> </w:t>
      </w:r>
      <w:r>
        <w:rPr>
          <w:lang w:val="ru-RU"/>
        </w:rPr>
        <w:t>регулирования</w:t>
      </w:r>
      <w:r w:rsidRPr="00E96DD9">
        <w:rPr>
          <w:lang w:val="ru-RU"/>
        </w:rPr>
        <w:t xml:space="preserve"> </w:t>
      </w:r>
      <w:r>
        <w:rPr>
          <w:lang w:val="ru-RU"/>
        </w:rPr>
        <w:t>ГФУ</w:t>
      </w:r>
      <w:r w:rsidR="006B049C" w:rsidRPr="00E96DD9">
        <w:rPr>
          <w:lang w:val="ru-RU"/>
        </w:rPr>
        <w:t xml:space="preserve"> (</w:t>
      </w:r>
      <w:r>
        <w:rPr>
          <w:lang w:val="ru-RU"/>
        </w:rPr>
        <w:t>КПР</w:t>
      </w:r>
      <w:r w:rsidR="006B049C" w:rsidRPr="00E96DD9">
        <w:rPr>
          <w:lang w:val="ru-RU"/>
        </w:rPr>
        <w:t>)</w:t>
      </w:r>
      <w:r w:rsidRPr="00E96DD9">
        <w:rPr>
          <w:lang w:val="ru-RU"/>
        </w:rPr>
        <w:t>,</w:t>
      </w:r>
      <w:r w:rsidR="006B049C" w:rsidRPr="00E96DD9">
        <w:rPr>
          <w:lang w:val="ru-RU"/>
        </w:rPr>
        <w:t xml:space="preserve"> </w:t>
      </w:r>
      <w:r>
        <w:rPr>
          <w:lang w:val="ru-RU"/>
        </w:rPr>
        <w:t>были</w:t>
      </w:r>
      <w:r w:rsidRPr="00E96DD9">
        <w:rPr>
          <w:lang w:val="ru-RU"/>
        </w:rPr>
        <w:t xml:space="preserve"> </w:t>
      </w:r>
      <w:r>
        <w:rPr>
          <w:lang w:val="ru-RU"/>
        </w:rPr>
        <w:t>утверждены</w:t>
      </w:r>
      <w:r w:rsidRPr="00E96DD9">
        <w:rPr>
          <w:lang w:val="ru-RU"/>
        </w:rPr>
        <w:t xml:space="preserve"> </w:t>
      </w:r>
      <w:r w:rsidR="00E96DD9">
        <w:rPr>
          <w:lang w:val="ru-RU"/>
        </w:rPr>
        <w:t xml:space="preserve">на </w:t>
      </w:r>
      <w:r w:rsidR="006B049C" w:rsidRPr="00E96DD9">
        <w:rPr>
          <w:lang w:val="ru-RU"/>
        </w:rPr>
        <w:t>96</w:t>
      </w:r>
      <w:r w:rsidR="00E96DD9">
        <w:rPr>
          <w:lang w:val="ru-RU"/>
        </w:rPr>
        <w:t>-м совещании</w:t>
      </w:r>
      <w:r w:rsidR="006B049C" w:rsidRPr="00AD6106">
        <w:rPr>
          <w:rStyle w:val="FootnoteReference"/>
        </w:rPr>
        <w:footnoteReference w:id="3"/>
      </w:r>
      <w:r w:rsidR="00E96DD9">
        <w:rPr>
          <w:lang w:val="ru-RU"/>
        </w:rPr>
        <w:t>,</w:t>
      </w:r>
      <w:r w:rsidR="007A7255">
        <w:rPr>
          <w:lang w:val="ru-RU"/>
        </w:rPr>
        <w:t xml:space="preserve"> при том понимании,</w:t>
      </w:r>
      <w:r w:rsidR="00E96DD9">
        <w:rPr>
          <w:lang w:val="ru-RU"/>
        </w:rPr>
        <w:t xml:space="preserve"> </w:t>
      </w:r>
      <w:r w:rsidR="00E96DD9" w:rsidRPr="00E96DD9">
        <w:rPr>
          <w:lang w:val="ru-RU"/>
        </w:rPr>
        <w:t xml:space="preserve">что правительство Индонезии </w:t>
      </w:r>
      <w:r w:rsidR="007A7255">
        <w:rPr>
          <w:lang w:val="ru-RU"/>
        </w:rPr>
        <w:t xml:space="preserve">должно </w:t>
      </w:r>
      <w:r w:rsidR="00E96DD9" w:rsidRPr="00E96DD9">
        <w:rPr>
          <w:lang w:val="ru-RU"/>
        </w:rPr>
        <w:t>представит</w:t>
      </w:r>
      <w:r w:rsidR="007A7255">
        <w:rPr>
          <w:lang w:val="ru-RU"/>
        </w:rPr>
        <w:t>ь</w:t>
      </w:r>
      <w:r w:rsidR="00E96DD9" w:rsidRPr="00E96DD9">
        <w:rPr>
          <w:lang w:val="ru-RU"/>
        </w:rPr>
        <w:t xml:space="preserve"> свое предложение по </w:t>
      </w:r>
      <w:r w:rsidR="0081187A">
        <w:rPr>
          <w:lang w:val="ru-RU"/>
        </w:rPr>
        <w:t>всему</w:t>
      </w:r>
      <w:r w:rsidR="00E96DD9" w:rsidRPr="00E96DD9">
        <w:rPr>
          <w:lang w:val="ru-RU"/>
        </w:rPr>
        <w:t xml:space="preserve"> этапу I своего КПР к 2027 году</w:t>
      </w:r>
      <w:r w:rsidR="00E96DD9">
        <w:rPr>
          <w:lang w:val="ru-RU"/>
        </w:rPr>
        <w:t>.</w:t>
      </w:r>
      <w:r w:rsidR="006B049C" w:rsidRPr="00E96DD9">
        <w:rPr>
          <w:lang w:val="ru-RU"/>
        </w:rPr>
        <w:t xml:space="preserve"> </w:t>
      </w:r>
      <w:r w:rsidR="00E96DD9">
        <w:rPr>
          <w:lang w:val="ru-RU"/>
        </w:rPr>
        <w:t>Утвержденные</w:t>
      </w:r>
      <w:r w:rsidR="00E96DD9" w:rsidRPr="00E96DD9">
        <w:rPr>
          <w:lang w:val="ru-RU"/>
        </w:rPr>
        <w:t xml:space="preserve"> </w:t>
      </w:r>
      <w:r w:rsidR="00E96DD9">
        <w:rPr>
          <w:lang w:val="ru-RU"/>
        </w:rPr>
        <w:t>мероприятия</w:t>
      </w:r>
      <w:r w:rsidR="00E96DD9" w:rsidRPr="00E96DD9">
        <w:rPr>
          <w:lang w:val="ru-RU"/>
        </w:rPr>
        <w:t xml:space="preserve"> </w:t>
      </w:r>
      <w:r w:rsidR="00E96DD9">
        <w:rPr>
          <w:lang w:val="ru-RU"/>
        </w:rPr>
        <w:t>в</w:t>
      </w:r>
      <w:r w:rsidR="00E96DD9" w:rsidRPr="00E96DD9">
        <w:rPr>
          <w:lang w:val="ru-RU"/>
        </w:rPr>
        <w:t xml:space="preserve"> </w:t>
      </w:r>
      <w:r w:rsidR="00E96DD9">
        <w:rPr>
          <w:lang w:val="ru-RU"/>
        </w:rPr>
        <w:t>секторе</w:t>
      </w:r>
      <w:r w:rsidR="00E96DD9" w:rsidRPr="00E96DD9">
        <w:rPr>
          <w:lang w:val="ru-RU"/>
        </w:rPr>
        <w:t xml:space="preserve"> </w:t>
      </w:r>
      <w:r w:rsidR="00E96DD9">
        <w:rPr>
          <w:lang w:val="ru-RU"/>
        </w:rPr>
        <w:t>производства</w:t>
      </w:r>
      <w:r w:rsidR="00E96DD9" w:rsidRPr="00E96DD9">
        <w:rPr>
          <w:lang w:val="ru-RU"/>
        </w:rPr>
        <w:t xml:space="preserve"> охватывают поэтапный вывод из эксплуатации 251,23 метрических тонн (т) ГФУ</w:t>
      </w:r>
      <w:r w:rsidR="00E96DD9">
        <w:rPr>
          <w:lang w:val="ru-RU"/>
        </w:rPr>
        <w:t>-</w:t>
      </w:r>
      <w:r w:rsidR="00E96DD9" w:rsidRPr="00E96DD9">
        <w:rPr>
          <w:lang w:val="ru-RU"/>
        </w:rPr>
        <w:t xml:space="preserve">134а </w:t>
      </w:r>
      <w:r w:rsidR="00E96DD9">
        <w:rPr>
          <w:lang w:val="ru-RU"/>
        </w:rPr>
        <w:t>за счет</w:t>
      </w:r>
      <w:r w:rsidR="00E96DD9" w:rsidRPr="00E96DD9">
        <w:rPr>
          <w:lang w:val="ru-RU"/>
        </w:rPr>
        <w:t xml:space="preserve"> перевода пяти производителей </w:t>
      </w:r>
      <w:r w:rsidR="00E96DD9">
        <w:rPr>
          <w:lang w:val="ru-RU"/>
        </w:rPr>
        <w:t xml:space="preserve">бытового </w:t>
      </w:r>
      <w:r w:rsidR="00E96DD9" w:rsidRPr="00E96DD9">
        <w:rPr>
          <w:lang w:val="ru-RU"/>
        </w:rPr>
        <w:t xml:space="preserve">холодильного оборудования на хладагент R-600a. Страна также обязалась, в частности, запретить производство и импорт бытовых холодильников и автономного коммерческого холодильного оборудования </w:t>
      </w:r>
      <w:r w:rsidR="00691B91" w:rsidRPr="00E96DD9">
        <w:rPr>
          <w:lang w:val="ru-RU"/>
        </w:rPr>
        <w:t xml:space="preserve">на основе ГФУ </w:t>
      </w:r>
      <w:r w:rsidR="00E96DD9" w:rsidRPr="00E96DD9">
        <w:rPr>
          <w:lang w:val="ru-RU"/>
        </w:rPr>
        <w:t>к 1 января 2029 года (решение 96/41</w:t>
      </w:r>
      <w:r w:rsidR="00691B91">
        <w:rPr>
          <w:lang w:val="ru-RU"/>
        </w:rPr>
        <w:t xml:space="preserve"> </w:t>
      </w:r>
      <w:r w:rsidR="00E96DD9" w:rsidRPr="00E96DD9">
        <w:rPr>
          <w:lang w:val="ru-RU"/>
        </w:rPr>
        <w:t>c)</w:t>
      </w:r>
      <w:r w:rsidR="00691B91">
        <w:rPr>
          <w:lang w:val="ru-RU"/>
        </w:rPr>
        <w:t xml:space="preserve"> </w:t>
      </w:r>
      <w:r w:rsidR="00E96DD9" w:rsidRPr="00E96DD9">
        <w:rPr>
          <w:lang w:val="ru-RU"/>
        </w:rPr>
        <w:t xml:space="preserve">i) и </w:t>
      </w:r>
      <w:r w:rsidR="00691B91">
        <w:rPr>
          <w:lang w:val="ru-RU"/>
        </w:rPr>
        <w:t xml:space="preserve"> </w:t>
      </w:r>
      <w:r w:rsidR="00E96DD9" w:rsidRPr="00E96DD9">
        <w:rPr>
          <w:lang w:val="ru-RU"/>
        </w:rPr>
        <w:t>ii)).</w:t>
      </w:r>
    </w:p>
    <w:p w14:paraId="606CD1C8" w14:textId="4B69CBF3" w:rsidR="006B049C" w:rsidRPr="00691B91" w:rsidRDefault="00691B91" w:rsidP="006B049C">
      <w:pPr>
        <w:keepNext/>
        <w:spacing w:after="240"/>
        <w:rPr>
          <w:u w:val="single"/>
          <w:lang w:val="ru-RU"/>
        </w:rPr>
      </w:pPr>
      <w:r>
        <w:rPr>
          <w:u w:val="single"/>
          <w:lang w:val="ru-RU"/>
        </w:rPr>
        <w:t>Политическая</w:t>
      </w:r>
      <w:r w:rsidRPr="00691B91">
        <w:rPr>
          <w:u w:val="single"/>
          <w:lang w:val="ru-RU"/>
        </w:rPr>
        <w:t xml:space="preserve">, </w:t>
      </w:r>
      <w:r>
        <w:rPr>
          <w:u w:val="single"/>
          <w:lang w:val="ru-RU"/>
        </w:rPr>
        <w:t>нормативная</w:t>
      </w:r>
      <w:r w:rsidRPr="00691B91">
        <w:rPr>
          <w:u w:val="single"/>
          <w:lang w:val="ru-RU"/>
        </w:rPr>
        <w:t xml:space="preserve"> </w:t>
      </w:r>
      <w:r>
        <w:rPr>
          <w:u w:val="single"/>
          <w:lang w:val="ru-RU"/>
        </w:rPr>
        <w:t>и</w:t>
      </w:r>
      <w:r w:rsidRPr="00691B91">
        <w:rPr>
          <w:u w:val="single"/>
          <w:lang w:val="ru-RU"/>
        </w:rPr>
        <w:t xml:space="preserve"> </w:t>
      </w:r>
      <w:r>
        <w:rPr>
          <w:u w:val="single"/>
          <w:lang w:val="ru-RU"/>
        </w:rPr>
        <w:t>институциональная база</w:t>
      </w:r>
    </w:p>
    <w:p w14:paraId="63B016A6" w14:textId="639DDCCC" w:rsidR="00691B91" w:rsidRPr="00691B91" w:rsidRDefault="00691B91" w:rsidP="00691B91">
      <w:pPr>
        <w:pStyle w:val="Heading1"/>
        <w:rPr>
          <w:lang w:val="ru-RU"/>
        </w:rPr>
      </w:pPr>
      <w:r>
        <w:rPr>
          <w:lang w:val="ru-RU"/>
        </w:rPr>
        <w:t>Генеральн</w:t>
      </w:r>
      <w:r w:rsidR="00FD2025">
        <w:rPr>
          <w:lang w:val="ru-RU"/>
        </w:rPr>
        <w:t>ая</w:t>
      </w:r>
      <w:r w:rsidRPr="00691B91">
        <w:rPr>
          <w:lang w:val="ru-RU"/>
        </w:rPr>
        <w:t xml:space="preserve"> </w:t>
      </w:r>
      <w:r w:rsidR="00FD2025">
        <w:rPr>
          <w:lang w:val="ru-RU"/>
        </w:rPr>
        <w:t>дирекция</w:t>
      </w:r>
      <w:r w:rsidRPr="00691B91">
        <w:rPr>
          <w:lang w:val="ru-RU"/>
        </w:rPr>
        <w:t xml:space="preserve"> </w:t>
      </w:r>
      <w:r>
        <w:rPr>
          <w:lang w:val="ru-RU"/>
        </w:rPr>
        <w:t>по</w:t>
      </w:r>
      <w:r w:rsidRPr="00691B91">
        <w:rPr>
          <w:lang w:val="ru-RU"/>
        </w:rPr>
        <w:t xml:space="preserve"> </w:t>
      </w:r>
      <w:r w:rsidR="00FD2025">
        <w:rPr>
          <w:lang w:val="ru-RU"/>
        </w:rPr>
        <w:t>управлению</w:t>
      </w:r>
      <w:r w:rsidRPr="00691B91">
        <w:rPr>
          <w:lang w:val="ru-RU"/>
        </w:rPr>
        <w:t xml:space="preserve"> </w:t>
      </w:r>
      <w:r>
        <w:rPr>
          <w:lang w:val="ru-RU"/>
        </w:rPr>
        <w:t>изменением</w:t>
      </w:r>
      <w:r w:rsidRPr="00691B91">
        <w:rPr>
          <w:lang w:val="ru-RU"/>
        </w:rPr>
        <w:t xml:space="preserve"> </w:t>
      </w:r>
      <w:r>
        <w:rPr>
          <w:lang w:val="ru-RU"/>
        </w:rPr>
        <w:t>климата</w:t>
      </w:r>
      <w:r w:rsidR="00FD2025">
        <w:rPr>
          <w:lang w:val="ru-RU"/>
        </w:rPr>
        <w:t xml:space="preserve"> </w:t>
      </w:r>
      <w:r w:rsidRPr="00691B91">
        <w:rPr>
          <w:lang w:val="ru-RU"/>
        </w:rPr>
        <w:t xml:space="preserve">при Министерстве окружающей среды </w:t>
      </w:r>
      <w:r w:rsidR="0081187A">
        <w:rPr>
          <w:lang w:val="ru-RU"/>
        </w:rPr>
        <w:t xml:space="preserve">Индонезии </w:t>
      </w:r>
      <w:r w:rsidRPr="00691B91">
        <w:rPr>
          <w:lang w:val="ru-RU"/>
        </w:rPr>
        <w:t>курирует национальн</w:t>
      </w:r>
      <w:r>
        <w:rPr>
          <w:lang w:val="ru-RU"/>
        </w:rPr>
        <w:t>ый</w:t>
      </w:r>
      <w:r w:rsidRPr="00691B91">
        <w:rPr>
          <w:lang w:val="ru-RU"/>
        </w:rPr>
        <w:t xml:space="preserve"> </w:t>
      </w:r>
      <w:r>
        <w:rPr>
          <w:lang w:val="ru-RU"/>
        </w:rPr>
        <w:t>орган</w:t>
      </w:r>
      <w:r w:rsidRPr="00691B91">
        <w:rPr>
          <w:lang w:val="ru-RU"/>
        </w:rPr>
        <w:t xml:space="preserve"> по озону (НОО), котор</w:t>
      </w:r>
      <w:r>
        <w:rPr>
          <w:lang w:val="ru-RU"/>
        </w:rPr>
        <w:t>ый</w:t>
      </w:r>
      <w:r w:rsidRPr="00691B91">
        <w:rPr>
          <w:lang w:val="ru-RU"/>
        </w:rPr>
        <w:t xml:space="preserve"> отвечает за реализацию мер и программ, связанных с Монреальским протоколом.</w:t>
      </w:r>
    </w:p>
    <w:p w14:paraId="4F9A1CAE" w14:textId="262E8755" w:rsidR="006B049C" w:rsidRPr="00831DA8" w:rsidRDefault="00FD2025" w:rsidP="00ED5A58">
      <w:pPr>
        <w:pStyle w:val="Heading1"/>
        <w:rPr>
          <w:lang w:val="ru-RU"/>
        </w:rPr>
      </w:pPr>
      <w:r w:rsidRPr="00831DA8">
        <w:rPr>
          <w:lang w:val="ru-RU"/>
        </w:rPr>
        <w:t xml:space="preserve">Основным регулирующим органом, разрабатывающим и реализующим политику энергосбережения и управления ресурсами является </w:t>
      </w:r>
      <w:r w:rsidR="00691B91" w:rsidRPr="00831DA8">
        <w:rPr>
          <w:lang w:val="ru-RU"/>
        </w:rPr>
        <w:t xml:space="preserve">Министерство </w:t>
      </w:r>
      <w:r w:rsidRPr="00831DA8">
        <w:rPr>
          <w:lang w:val="ru-RU"/>
        </w:rPr>
        <w:t xml:space="preserve">энергетики и минеральных ресурсов Индонезии (МЭМР). </w:t>
      </w:r>
      <w:r w:rsidR="0081187A">
        <w:rPr>
          <w:lang w:val="ru-RU"/>
        </w:rPr>
        <w:t>Посредством своей</w:t>
      </w:r>
      <w:r w:rsidRPr="00831DA8">
        <w:rPr>
          <w:lang w:val="ru-RU"/>
        </w:rPr>
        <w:t xml:space="preserve"> Генеральн</w:t>
      </w:r>
      <w:r w:rsidR="0081187A">
        <w:rPr>
          <w:lang w:val="ru-RU"/>
        </w:rPr>
        <w:t>ой</w:t>
      </w:r>
      <w:r w:rsidRPr="00831DA8">
        <w:rPr>
          <w:lang w:val="ru-RU"/>
        </w:rPr>
        <w:t xml:space="preserve"> дирек</w:t>
      </w:r>
      <w:r w:rsidR="00831DA8" w:rsidRPr="00831DA8">
        <w:rPr>
          <w:lang w:val="ru-RU"/>
        </w:rPr>
        <w:t>ци</w:t>
      </w:r>
      <w:r w:rsidR="0081187A">
        <w:rPr>
          <w:lang w:val="ru-RU"/>
        </w:rPr>
        <w:t>и</w:t>
      </w:r>
      <w:r w:rsidRPr="00831DA8">
        <w:rPr>
          <w:lang w:val="ru-RU"/>
        </w:rPr>
        <w:t xml:space="preserve"> по новым, возобновляемым источникам энергии и энергосбережению (DGNREEC) </w:t>
      </w:r>
      <w:r w:rsidR="00831DA8" w:rsidRPr="00831DA8">
        <w:rPr>
          <w:lang w:val="ru-RU"/>
        </w:rPr>
        <w:t>МЭМР</w:t>
      </w:r>
      <w:r w:rsidRPr="00831DA8">
        <w:rPr>
          <w:lang w:val="ru-RU"/>
        </w:rPr>
        <w:t xml:space="preserve"> играет центральную роль в разработке, внедрении и обеспечении соблюдения минимальных стандартов энергоэффективности (</w:t>
      </w:r>
      <w:r w:rsidR="00831DA8" w:rsidRPr="00831DA8">
        <w:rPr>
          <w:lang w:val="ru-RU"/>
        </w:rPr>
        <w:t>МСЭ</w:t>
      </w:r>
      <w:r w:rsidRPr="00831DA8">
        <w:rPr>
          <w:lang w:val="ru-RU"/>
        </w:rPr>
        <w:t>) и маркировки энергоэффективности для содействия рыночному внедрению энергоэффективных продуктов.</w:t>
      </w:r>
    </w:p>
    <w:p w14:paraId="664B147A" w14:textId="6F681F10" w:rsidR="006B049C" w:rsidRPr="00831DA8" w:rsidRDefault="00831DA8" w:rsidP="006B049C">
      <w:pPr>
        <w:keepNext/>
        <w:shd w:val="clear" w:color="auto" w:fill="FFFFFF" w:themeFill="background1"/>
        <w:spacing w:after="240"/>
        <w:rPr>
          <w:i/>
          <w:iCs/>
          <w:lang w:val="ru-RU"/>
        </w:rPr>
      </w:pPr>
      <w:r>
        <w:rPr>
          <w:i/>
          <w:iCs/>
          <w:lang w:val="ru-RU"/>
        </w:rPr>
        <w:t>Минимальные стандарты энергоэффективности</w:t>
      </w:r>
    </w:p>
    <w:p w14:paraId="695D8148" w14:textId="4CD2E2E1" w:rsidR="006B049C" w:rsidRPr="00027E77" w:rsidRDefault="00831DA8" w:rsidP="00D6690A">
      <w:pPr>
        <w:pStyle w:val="Heading1"/>
        <w:rPr>
          <w:lang w:val="ru-RU"/>
        </w:rPr>
      </w:pPr>
      <w:r w:rsidRPr="00027E77">
        <w:rPr>
          <w:lang w:val="ru-RU"/>
        </w:rPr>
        <w:t xml:space="preserve">МЭМР установило обязательные </w:t>
      </w:r>
      <w:r w:rsidR="00072EF0" w:rsidRPr="00027E77">
        <w:rPr>
          <w:lang w:val="ru-RU"/>
        </w:rPr>
        <w:t>МСЭ</w:t>
      </w:r>
      <w:r w:rsidRPr="00027E77">
        <w:rPr>
          <w:lang w:val="ru-RU"/>
        </w:rPr>
        <w:t xml:space="preserve"> для бытового холодильного оборудования и комнатных кондиционеров. </w:t>
      </w:r>
      <w:r w:rsidR="00072EF0" w:rsidRPr="00027E77">
        <w:rPr>
          <w:lang w:val="ru-RU"/>
        </w:rPr>
        <w:t>К холодильному оборудованию, подпадающему под действие МСЭ, относятся бытовые холодильники, холодильные витрины и охладители напитков объемом менее 300 литров, в то время как бытовые и морозильные камеры под действие МСЭ</w:t>
      </w:r>
      <w:r w:rsidR="0081187A" w:rsidRPr="0081187A">
        <w:rPr>
          <w:lang w:val="ru-RU"/>
        </w:rPr>
        <w:t xml:space="preserve"> </w:t>
      </w:r>
      <w:r w:rsidR="0081187A" w:rsidRPr="00027E77">
        <w:rPr>
          <w:lang w:val="ru-RU"/>
        </w:rPr>
        <w:t>пока не подпадают</w:t>
      </w:r>
      <w:r w:rsidR="00072EF0" w:rsidRPr="00027E77">
        <w:rPr>
          <w:lang w:val="ru-RU"/>
        </w:rPr>
        <w:t xml:space="preserve">, как </w:t>
      </w:r>
      <w:r w:rsidR="0081187A">
        <w:rPr>
          <w:lang w:val="ru-RU"/>
        </w:rPr>
        <w:t xml:space="preserve">это </w:t>
      </w:r>
      <w:r w:rsidR="00072EF0" w:rsidRPr="00027E77">
        <w:rPr>
          <w:lang w:val="ru-RU"/>
        </w:rPr>
        <w:t>показано в таблице 1. Основная часть бытового холодильного оборудования, производимого в Индонезии, имеет низкий рейтинг, что указывает на низкую энергоэффективность.</w:t>
      </w:r>
    </w:p>
    <w:p w14:paraId="433595C0" w14:textId="1163D97D" w:rsidR="006B049C" w:rsidRPr="00DF5425" w:rsidRDefault="00DF5425" w:rsidP="006B049C">
      <w:pPr>
        <w:keepNext/>
        <w:rPr>
          <w:b/>
          <w:bCs/>
          <w:lang w:val="ru-RU"/>
        </w:rPr>
      </w:pPr>
      <w:r>
        <w:rPr>
          <w:b/>
          <w:bCs/>
          <w:lang w:val="ru-RU"/>
        </w:rPr>
        <w:lastRenderedPageBreak/>
        <w:t>Таблица</w:t>
      </w:r>
      <w:r w:rsidR="006B049C" w:rsidRPr="00243AC8">
        <w:rPr>
          <w:b/>
          <w:bCs/>
          <w:lang w:val="ru-RU"/>
        </w:rPr>
        <w:t xml:space="preserve"> 1. </w:t>
      </w:r>
      <w:r>
        <w:rPr>
          <w:b/>
          <w:bCs/>
          <w:lang w:val="ru-RU"/>
        </w:rPr>
        <w:t>Охват бытового</w:t>
      </w:r>
      <w:r w:rsidRPr="00DF5425">
        <w:rPr>
          <w:b/>
          <w:bCs/>
          <w:lang w:val="ru-RU"/>
        </w:rPr>
        <w:t xml:space="preserve"> </w:t>
      </w:r>
      <w:r>
        <w:rPr>
          <w:b/>
          <w:bCs/>
          <w:lang w:val="ru-RU"/>
        </w:rPr>
        <w:t>холодильного</w:t>
      </w:r>
      <w:r w:rsidRPr="00DF5425">
        <w:rPr>
          <w:b/>
          <w:bCs/>
          <w:lang w:val="ru-RU"/>
        </w:rPr>
        <w:t xml:space="preserve"> </w:t>
      </w:r>
      <w:r>
        <w:rPr>
          <w:b/>
          <w:bCs/>
          <w:lang w:val="ru-RU"/>
        </w:rPr>
        <w:t>оборудования</w:t>
      </w:r>
      <w:r w:rsidRPr="00DF5425">
        <w:rPr>
          <w:b/>
          <w:bCs/>
          <w:lang w:val="ru-RU"/>
        </w:rPr>
        <w:t xml:space="preserve"> </w:t>
      </w:r>
      <w:r>
        <w:rPr>
          <w:b/>
          <w:bCs/>
          <w:lang w:val="ru-RU"/>
        </w:rPr>
        <w:t>в</w:t>
      </w:r>
      <w:r w:rsidRPr="00DF5425">
        <w:rPr>
          <w:b/>
          <w:bCs/>
          <w:lang w:val="ru-RU"/>
        </w:rPr>
        <w:t xml:space="preserve"> </w:t>
      </w:r>
      <w:r>
        <w:rPr>
          <w:b/>
          <w:bCs/>
          <w:lang w:val="ru-RU"/>
        </w:rPr>
        <w:t>Индонезии</w:t>
      </w:r>
      <w:r w:rsidR="00886334" w:rsidRPr="00886334">
        <w:rPr>
          <w:b/>
          <w:bCs/>
          <w:lang w:val="ru-RU"/>
        </w:rPr>
        <w:t xml:space="preserve"> </w:t>
      </w:r>
      <w:r w:rsidR="00886334">
        <w:rPr>
          <w:b/>
          <w:bCs/>
          <w:lang w:val="ru-RU"/>
        </w:rPr>
        <w:t>системой МСЭ</w:t>
      </w:r>
    </w:p>
    <w:tbl>
      <w:tblPr>
        <w:tblStyle w:val="TableGrid"/>
        <w:tblW w:w="9398" w:type="dxa"/>
        <w:tblLook w:val="04A0" w:firstRow="1" w:lastRow="0" w:firstColumn="1" w:lastColumn="0" w:noHBand="0" w:noVBand="1"/>
      </w:tblPr>
      <w:tblGrid>
        <w:gridCol w:w="4699"/>
        <w:gridCol w:w="4699"/>
      </w:tblGrid>
      <w:tr w:rsidR="006B049C" w:rsidRPr="00224898" w14:paraId="4ABFC0E5" w14:textId="77777777" w:rsidTr="00AC3C0B">
        <w:trPr>
          <w:trHeight w:val="79"/>
          <w:tblHeader/>
        </w:trPr>
        <w:tc>
          <w:tcPr>
            <w:tcW w:w="4699" w:type="dxa"/>
            <w:vAlign w:val="center"/>
          </w:tcPr>
          <w:p w14:paraId="79BEC47B" w14:textId="1434FF5F" w:rsidR="006B049C" w:rsidRPr="00AD6106" w:rsidRDefault="00DF5425" w:rsidP="00AC3C0B">
            <w:pPr>
              <w:keepNext/>
              <w:spacing w:before="20" w:after="20"/>
              <w:jc w:val="center"/>
              <w:rPr>
                <w:b/>
                <w:bCs/>
                <w:sz w:val="20"/>
                <w:szCs w:val="20"/>
              </w:rPr>
            </w:pPr>
            <w:r>
              <w:rPr>
                <w:b/>
                <w:bCs/>
                <w:sz w:val="20"/>
                <w:szCs w:val="20"/>
                <w:lang w:val="ru-RU"/>
              </w:rPr>
              <w:t>Подпадают под действие МСЭ</w:t>
            </w:r>
          </w:p>
        </w:tc>
        <w:tc>
          <w:tcPr>
            <w:tcW w:w="4699" w:type="dxa"/>
            <w:vAlign w:val="center"/>
          </w:tcPr>
          <w:p w14:paraId="2684ABCE" w14:textId="7A789B93" w:rsidR="006B049C" w:rsidRPr="00224898" w:rsidRDefault="00224898" w:rsidP="00AC3C0B">
            <w:pPr>
              <w:keepNext/>
              <w:spacing w:before="20" w:after="20"/>
              <w:jc w:val="center"/>
              <w:rPr>
                <w:b/>
                <w:bCs/>
                <w:sz w:val="20"/>
                <w:szCs w:val="20"/>
                <w:lang w:val="ru-RU"/>
              </w:rPr>
            </w:pPr>
            <w:r>
              <w:rPr>
                <w:b/>
                <w:bCs/>
                <w:sz w:val="20"/>
                <w:szCs w:val="20"/>
                <w:lang w:val="ru-RU"/>
              </w:rPr>
              <w:t>Не подпадают под действие МСЭ</w:t>
            </w:r>
          </w:p>
        </w:tc>
      </w:tr>
      <w:tr w:rsidR="006B049C" w:rsidRPr="00163EA4" w14:paraId="1A306082" w14:textId="77777777" w:rsidTr="00AC3C0B">
        <w:trPr>
          <w:trHeight w:val="952"/>
        </w:trPr>
        <w:tc>
          <w:tcPr>
            <w:tcW w:w="4699" w:type="dxa"/>
          </w:tcPr>
          <w:p w14:paraId="395800D6" w14:textId="719DA913" w:rsidR="006B049C" w:rsidRPr="00243AC8" w:rsidRDefault="00224898" w:rsidP="00F24B19">
            <w:pPr>
              <w:pStyle w:val="ListParagraph"/>
              <w:numPr>
                <w:ilvl w:val="0"/>
                <w:numId w:val="41"/>
              </w:numPr>
              <w:spacing w:before="20" w:after="20"/>
              <w:ind w:left="317" w:hanging="221"/>
              <w:contextualSpacing w:val="0"/>
              <w:jc w:val="left"/>
              <w:rPr>
                <w:b/>
                <w:bCs/>
                <w:sz w:val="20"/>
                <w:szCs w:val="20"/>
                <w:lang w:val="ru-RU"/>
              </w:rPr>
            </w:pPr>
            <w:r>
              <w:rPr>
                <w:sz w:val="20"/>
                <w:szCs w:val="20"/>
                <w:lang w:val="ru-RU"/>
              </w:rPr>
              <w:t>Бытовые</w:t>
            </w:r>
            <w:r w:rsidRPr="00224898">
              <w:rPr>
                <w:sz w:val="20"/>
                <w:szCs w:val="20"/>
                <w:lang w:val="ru-RU"/>
              </w:rPr>
              <w:t xml:space="preserve"> </w:t>
            </w:r>
            <w:r>
              <w:rPr>
                <w:sz w:val="20"/>
                <w:szCs w:val="20"/>
                <w:lang w:val="ru-RU"/>
              </w:rPr>
              <w:t>холодильники</w:t>
            </w:r>
            <w:r w:rsidRPr="00224898">
              <w:rPr>
                <w:sz w:val="20"/>
                <w:szCs w:val="20"/>
                <w:lang w:val="ru-RU"/>
              </w:rPr>
              <w:t xml:space="preserve">: </w:t>
            </w:r>
            <w:r>
              <w:rPr>
                <w:sz w:val="20"/>
                <w:szCs w:val="20"/>
                <w:lang w:val="ru-RU"/>
              </w:rPr>
              <w:t>вертикальные</w:t>
            </w:r>
            <w:r w:rsidRPr="00224898">
              <w:rPr>
                <w:sz w:val="20"/>
                <w:szCs w:val="20"/>
                <w:lang w:val="ru-RU"/>
              </w:rPr>
              <w:t xml:space="preserve">, </w:t>
            </w:r>
            <w:r>
              <w:rPr>
                <w:sz w:val="20"/>
                <w:szCs w:val="20"/>
                <w:lang w:val="ru-RU"/>
              </w:rPr>
              <w:t>однодверные</w:t>
            </w:r>
            <w:r w:rsidRPr="00224898">
              <w:rPr>
                <w:sz w:val="20"/>
                <w:szCs w:val="20"/>
                <w:lang w:val="ru-RU"/>
              </w:rPr>
              <w:t xml:space="preserve"> </w:t>
            </w:r>
            <w:r>
              <w:rPr>
                <w:sz w:val="20"/>
                <w:szCs w:val="20"/>
                <w:lang w:val="ru-RU"/>
              </w:rPr>
              <w:t>и</w:t>
            </w:r>
            <w:r w:rsidRPr="00224898">
              <w:rPr>
                <w:sz w:val="20"/>
                <w:szCs w:val="20"/>
                <w:lang w:val="ru-RU"/>
              </w:rPr>
              <w:t xml:space="preserve"> </w:t>
            </w:r>
            <w:r>
              <w:rPr>
                <w:sz w:val="20"/>
                <w:szCs w:val="20"/>
                <w:lang w:val="ru-RU"/>
              </w:rPr>
              <w:t>двухдверные.</w:t>
            </w:r>
          </w:p>
          <w:p w14:paraId="0024DDF3" w14:textId="4AB4A46A" w:rsidR="006B049C" w:rsidRPr="00F252C7" w:rsidRDefault="00224898" w:rsidP="00F24B19">
            <w:pPr>
              <w:pStyle w:val="ListParagraph"/>
              <w:numPr>
                <w:ilvl w:val="0"/>
                <w:numId w:val="41"/>
              </w:numPr>
              <w:spacing w:before="20" w:after="20"/>
              <w:ind w:left="317" w:hanging="221"/>
              <w:contextualSpacing w:val="0"/>
              <w:jc w:val="left"/>
              <w:rPr>
                <w:sz w:val="20"/>
                <w:szCs w:val="20"/>
                <w:lang w:val="ru-RU"/>
              </w:rPr>
            </w:pPr>
            <w:r>
              <w:rPr>
                <w:sz w:val="20"/>
                <w:szCs w:val="20"/>
                <w:lang w:val="ru-RU"/>
              </w:rPr>
              <w:t>Холодильные</w:t>
            </w:r>
            <w:r w:rsidRPr="00F252C7">
              <w:rPr>
                <w:sz w:val="20"/>
                <w:szCs w:val="20"/>
                <w:lang w:val="ru-RU"/>
              </w:rPr>
              <w:t xml:space="preserve"> </w:t>
            </w:r>
            <w:r>
              <w:rPr>
                <w:sz w:val="20"/>
                <w:szCs w:val="20"/>
                <w:lang w:val="ru-RU"/>
              </w:rPr>
              <w:t>витрины</w:t>
            </w:r>
            <w:r w:rsidRPr="00F252C7">
              <w:rPr>
                <w:sz w:val="20"/>
                <w:szCs w:val="20"/>
                <w:lang w:val="ru-RU"/>
              </w:rPr>
              <w:t xml:space="preserve">: </w:t>
            </w:r>
            <w:r w:rsidR="00F252C7">
              <w:rPr>
                <w:sz w:val="20"/>
                <w:szCs w:val="20"/>
                <w:lang w:val="ru-RU"/>
              </w:rPr>
              <w:t>охладители</w:t>
            </w:r>
            <w:r w:rsidRPr="00F252C7">
              <w:rPr>
                <w:sz w:val="20"/>
                <w:szCs w:val="20"/>
                <w:lang w:val="ru-RU"/>
              </w:rPr>
              <w:t xml:space="preserve"> </w:t>
            </w:r>
            <w:r>
              <w:rPr>
                <w:sz w:val="20"/>
                <w:szCs w:val="20"/>
                <w:lang w:val="ru-RU"/>
              </w:rPr>
              <w:t>для</w:t>
            </w:r>
            <w:r w:rsidRPr="00F252C7">
              <w:rPr>
                <w:sz w:val="20"/>
                <w:szCs w:val="20"/>
                <w:lang w:val="ru-RU"/>
              </w:rPr>
              <w:t xml:space="preserve"> </w:t>
            </w:r>
            <w:r>
              <w:rPr>
                <w:sz w:val="20"/>
                <w:szCs w:val="20"/>
                <w:lang w:val="ru-RU"/>
              </w:rPr>
              <w:t>напитков</w:t>
            </w:r>
          </w:p>
          <w:p w14:paraId="21635C57" w14:textId="00618AFA" w:rsidR="006B049C" w:rsidRPr="00AD6106" w:rsidRDefault="00224898" w:rsidP="00F24B19">
            <w:pPr>
              <w:pStyle w:val="ListParagraph"/>
              <w:numPr>
                <w:ilvl w:val="0"/>
                <w:numId w:val="41"/>
              </w:numPr>
              <w:spacing w:before="20" w:after="20"/>
              <w:ind w:left="317" w:hanging="221"/>
              <w:contextualSpacing w:val="0"/>
              <w:jc w:val="left"/>
              <w:rPr>
                <w:b/>
                <w:bCs/>
                <w:sz w:val="20"/>
                <w:szCs w:val="20"/>
                <w:lang w:val="en-CA"/>
              </w:rPr>
            </w:pPr>
            <w:r>
              <w:rPr>
                <w:sz w:val="20"/>
                <w:szCs w:val="20"/>
                <w:lang w:val="ru-RU"/>
              </w:rPr>
              <w:t>Диспенсеры для воды</w:t>
            </w:r>
          </w:p>
        </w:tc>
        <w:tc>
          <w:tcPr>
            <w:tcW w:w="4699" w:type="dxa"/>
          </w:tcPr>
          <w:p w14:paraId="7BDA3DC2" w14:textId="2FD778E1" w:rsidR="006B049C" w:rsidRPr="00224898" w:rsidRDefault="00224898" w:rsidP="006B049C">
            <w:pPr>
              <w:pStyle w:val="ListParagraph"/>
              <w:numPr>
                <w:ilvl w:val="0"/>
                <w:numId w:val="41"/>
              </w:numPr>
              <w:spacing w:before="20" w:after="20"/>
              <w:ind w:left="317" w:hanging="221"/>
              <w:contextualSpacing w:val="0"/>
              <w:rPr>
                <w:sz w:val="20"/>
                <w:szCs w:val="20"/>
                <w:lang w:val="ru-RU"/>
              </w:rPr>
            </w:pPr>
            <w:r>
              <w:rPr>
                <w:sz w:val="20"/>
                <w:szCs w:val="20"/>
                <w:lang w:val="ru-RU"/>
              </w:rPr>
              <w:t>Бытовые</w:t>
            </w:r>
            <w:r w:rsidRPr="00224898">
              <w:rPr>
                <w:sz w:val="20"/>
                <w:szCs w:val="20"/>
                <w:lang w:val="ru-RU"/>
              </w:rPr>
              <w:t xml:space="preserve"> </w:t>
            </w:r>
            <w:r>
              <w:rPr>
                <w:sz w:val="20"/>
                <w:szCs w:val="20"/>
                <w:lang w:val="ru-RU"/>
              </w:rPr>
              <w:t>морозильники</w:t>
            </w:r>
            <w:r w:rsidRPr="00224898">
              <w:rPr>
                <w:sz w:val="20"/>
                <w:szCs w:val="20"/>
                <w:lang w:val="ru-RU"/>
              </w:rPr>
              <w:t xml:space="preserve">: </w:t>
            </w:r>
            <w:r>
              <w:rPr>
                <w:sz w:val="20"/>
                <w:szCs w:val="20"/>
                <w:lang w:val="ru-RU"/>
              </w:rPr>
              <w:t>морозильные</w:t>
            </w:r>
            <w:r w:rsidRPr="00224898">
              <w:rPr>
                <w:sz w:val="20"/>
                <w:szCs w:val="20"/>
                <w:lang w:val="ru-RU"/>
              </w:rPr>
              <w:t xml:space="preserve"> </w:t>
            </w:r>
            <w:r>
              <w:rPr>
                <w:sz w:val="20"/>
                <w:szCs w:val="20"/>
                <w:lang w:val="ru-RU"/>
              </w:rPr>
              <w:t>лари</w:t>
            </w:r>
            <w:r w:rsidRPr="00224898">
              <w:rPr>
                <w:sz w:val="20"/>
                <w:szCs w:val="20"/>
                <w:lang w:val="ru-RU"/>
              </w:rPr>
              <w:t xml:space="preserve"> </w:t>
            </w:r>
            <w:r>
              <w:rPr>
                <w:sz w:val="20"/>
                <w:szCs w:val="20"/>
                <w:lang w:val="ru-RU"/>
              </w:rPr>
              <w:t>и</w:t>
            </w:r>
            <w:r w:rsidRPr="00224898">
              <w:rPr>
                <w:sz w:val="20"/>
                <w:szCs w:val="20"/>
                <w:lang w:val="ru-RU"/>
              </w:rPr>
              <w:t xml:space="preserve"> </w:t>
            </w:r>
            <w:r>
              <w:rPr>
                <w:sz w:val="20"/>
                <w:szCs w:val="20"/>
                <w:lang w:val="ru-RU"/>
              </w:rPr>
              <w:t>вертикальные</w:t>
            </w:r>
            <w:r w:rsidRPr="00224898">
              <w:rPr>
                <w:sz w:val="20"/>
                <w:szCs w:val="20"/>
                <w:lang w:val="ru-RU"/>
              </w:rPr>
              <w:t xml:space="preserve"> </w:t>
            </w:r>
            <w:r>
              <w:rPr>
                <w:sz w:val="20"/>
                <w:szCs w:val="20"/>
                <w:lang w:val="ru-RU"/>
              </w:rPr>
              <w:t>морозильники</w:t>
            </w:r>
          </w:p>
          <w:p w14:paraId="7E8046FD" w14:textId="27AB9A0D" w:rsidR="006B049C" w:rsidRPr="00224898" w:rsidRDefault="00224898" w:rsidP="006B049C">
            <w:pPr>
              <w:pStyle w:val="ListParagraph"/>
              <w:numPr>
                <w:ilvl w:val="0"/>
                <w:numId w:val="41"/>
              </w:numPr>
              <w:spacing w:before="20" w:after="20"/>
              <w:ind w:left="317" w:hanging="221"/>
              <w:contextualSpacing w:val="0"/>
              <w:rPr>
                <w:sz w:val="20"/>
                <w:szCs w:val="20"/>
                <w:lang w:val="ru-RU"/>
              </w:rPr>
            </w:pPr>
            <w:r>
              <w:rPr>
                <w:sz w:val="20"/>
                <w:szCs w:val="20"/>
                <w:lang w:val="ru-RU"/>
              </w:rPr>
              <w:t>Морозильные</w:t>
            </w:r>
            <w:r w:rsidRPr="00224898">
              <w:rPr>
                <w:sz w:val="20"/>
                <w:szCs w:val="20"/>
                <w:lang w:val="ru-RU"/>
              </w:rPr>
              <w:t xml:space="preserve"> </w:t>
            </w:r>
            <w:r>
              <w:rPr>
                <w:sz w:val="20"/>
                <w:szCs w:val="20"/>
                <w:lang w:val="ru-RU"/>
              </w:rPr>
              <w:t>витрины</w:t>
            </w:r>
            <w:r w:rsidRPr="00224898">
              <w:rPr>
                <w:sz w:val="20"/>
                <w:szCs w:val="20"/>
                <w:lang w:val="ru-RU"/>
              </w:rPr>
              <w:t xml:space="preserve">: </w:t>
            </w:r>
            <w:r>
              <w:rPr>
                <w:sz w:val="20"/>
                <w:szCs w:val="20"/>
                <w:lang w:val="ru-RU"/>
              </w:rPr>
              <w:t>морозильные витрины для мороженого</w:t>
            </w:r>
          </w:p>
        </w:tc>
      </w:tr>
    </w:tbl>
    <w:p w14:paraId="12C4D3C5" w14:textId="2116F626" w:rsidR="005E5C90" w:rsidRPr="005E5C90" w:rsidRDefault="007730A1" w:rsidP="005E5C90">
      <w:pPr>
        <w:pStyle w:val="Heading1"/>
        <w:spacing w:before="240"/>
        <w:rPr>
          <w:lang w:val="ru-RU"/>
        </w:rPr>
      </w:pPr>
      <w:r>
        <w:rPr>
          <w:lang w:val="ru-RU"/>
        </w:rPr>
        <w:t>Для</w:t>
      </w:r>
      <w:r w:rsidRPr="007730A1">
        <w:rPr>
          <w:lang w:val="ru-RU"/>
        </w:rPr>
        <w:t xml:space="preserve"> </w:t>
      </w:r>
      <w:r>
        <w:rPr>
          <w:lang w:val="ru-RU"/>
        </w:rPr>
        <w:t>тестирования</w:t>
      </w:r>
      <w:r w:rsidRPr="007730A1">
        <w:rPr>
          <w:lang w:val="ru-RU"/>
        </w:rPr>
        <w:t xml:space="preserve"> </w:t>
      </w:r>
      <w:r>
        <w:rPr>
          <w:lang w:val="ru-RU"/>
        </w:rPr>
        <w:t>оборудования</w:t>
      </w:r>
      <w:r w:rsidRPr="007730A1">
        <w:rPr>
          <w:lang w:val="ru-RU"/>
        </w:rPr>
        <w:t>,</w:t>
      </w:r>
      <w:r>
        <w:rPr>
          <w:lang w:val="ru-RU"/>
        </w:rPr>
        <w:t xml:space="preserve"> включая</w:t>
      </w:r>
      <w:r w:rsidRPr="007730A1">
        <w:rPr>
          <w:lang w:val="ru-RU"/>
        </w:rPr>
        <w:t xml:space="preserve"> его энергоэффективност</w:t>
      </w:r>
      <w:r>
        <w:rPr>
          <w:lang w:val="ru-RU"/>
        </w:rPr>
        <w:t>ь</w:t>
      </w:r>
      <w:r w:rsidRPr="007730A1">
        <w:rPr>
          <w:lang w:val="ru-RU"/>
        </w:rPr>
        <w:t>, температур</w:t>
      </w:r>
      <w:r>
        <w:rPr>
          <w:lang w:val="ru-RU"/>
        </w:rPr>
        <w:t>у</w:t>
      </w:r>
      <w:r w:rsidRPr="007730A1">
        <w:rPr>
          <w:lang w:val="ru-RU"/>
        </w:rPr>
        <w:t xml:space="preserve"> в отсеке, расход хладагента, энергопотреблени</w:t>
      </w:r>
      <w:r>
        <w:rPr>
          <w:lang w:val="ru-RU"/>
        </w:rPr>
        <w:t>е</w:t>
      </w:r>
      <w:r w:rsidRPr="007730A1">
        <w:rPr>
          <w:lang w:val="ru-RU"/>
        </w:rPr>
        <w:t>, холодопроизводительност</w:t>
      </w:r>
      <w:r>
        <w:rPr>
          <w:lang w:val="ru-RU"/>
        </w:rPr>
        <w:t>ь</w:t>
      </w:r>
      <w:r w:rsidRPr="007730A1">
        <w:rPr>
          <w:lang w:val="ru-RU"/>
        </w:rPr>
        <w:t>, скорост</w:t>
      </w:r>
      <w:r w:rsidR="005E5C90">
        <w:rPr>
          <w:lang w:val="ru-RU"/>
        </w:rPr>
        <w:t>ь</w:t>
      </w:r>
      <w:r w:rsidRPr="007730A1">
        <w:rPr>
          <w:lang w:val="ru-RU"/>
        </w:rPr>
        <w:t xml:space="preserve"> повышения температуры нагрузки, а также напряжени</w:t>
      </w:r>
      <w:r w:rsidR="005E5C90">
        <w:rPr>
          <w:lang w:val="ru-RU"/>
        </w:rPr>
        <w:t>е</w:t>
      </w:r>
      <w:r w:rsidRPr="007730A1">
        <w:rPr>
          <w:lang w:val="ru-RU"/>
        </w:rPr>
        <w:t>, ток, мощност</w:t>
      </w:r>
      <w:r w:rsidR="005E5C90">
        <w:rPr>
          <w:lang w:val="ru-RU"/>
        </w:rPr>
        <w:t>ь</w:t>
      </w:r>
      <w:r w:rsidRPr="007730A1">
        <w:rPr>
          <w:lang w:val="ru-RU"/>
        </w:rPr>
        <w:t xml:space="preserve"> и коэффициент мощности</w:t>
      </w:r>
      <w:r>
        <w:rPr>
          <w:lang w:val="ru-RU"/>
        </w:rPr>
        <w:t xml:space="preserve">, используются климатические камеры. </w:t>
      </w:r>
      <w:r w:rsidR="005E5C90" w:rsidRPr="005E5C90">
        <w:rPr>
          <w:lang w:val="ru-RU"/>
        </w:rPr>
        <w:t xml:space="preserve">В независимых испытательных лабораториях Западной и Центральной Явы </w:t>
      </w:r>
      <w:r w:rsidR="0081187A">
        <w:rPr>
          <w:lang w:val="ru-RU"/>
        </w:rPr>
        <w:t>имеется</w:t>
      </w:r>
      <w:r w:rsidR="005E5C90" w:rsidRPr="005E5C90">
        <w:rPr>
          <w:lang w:val="ru-RU"/>
        </w:rPr>
        <w:t xml:space="preserve"> шесть </w:t>
      </w:r>
      <w:r w:rsidR="005E5C90">
        <w:rPr>
          <w:lang w:val="ru-RU"/>
        </w:rPr>
        <w:t xml:space="preserve">таких </w:t>
      </w:r>
      <w:r w:rsidR="005E5C90" w:rsidRPr="005E5C90">
        <w:rPr>
          <w:lang w:val="ru-RU"/>
        </w:rPr>
        <w:t xml:space="preserve">испытательных камер, которые </w:t>
      </w:r>
      <w:r w:rsidR="0081187A">
        <w:rPr>
          <w:lang w:val="ru-RU"/>
        </w:rPr>
        <w:t>за определенную плату могут использоваться</w:t>
      </w:r>
      <w:r w:rsidR="005E5C90" w:rsidRPr="005E5C90">
        <w:rPr>
          <w:lang w:val="ru-RU"/>
        </w:rPr>
        <w:t xml:space="preserve"> всеми предприятиями; в настоящее время три </w:t>
      </w:r>
      <w:r w:rsidR="005E5C90">
        <w:rPr>
          <w:lang w:val="ru-RU"/>
        </w:rPr>
        <w:t xml:space="preserve">из них </w:t>
      </w:r>
      <w:r w:rsidR="005E5C90" w:rsidRPr="005E5C90">
        <w:rPr>
          <w:lang w:val="ru-RU"/>
        </w:rPr>
        <w:t xml:space="preserve">используются для тестирования </w:t>
      </w:r>
      <w:r w:rsidR="00F252C7">
        <w:rPr>
          <w:lang w:val="ru-RU"/>
        </w:rPr>
        <w:t>охладителей</w:t>
      </w:r>
      <w:r w:rsidR="005E5C90">
        <w:rPr>
          <w:lang w:val="ru-RU"/>
        </w:rPr>
        <w:t xml:space="preserve"> для</w:t>
      </w:r>
      <w:r w:rsidR="005E5C90" w:rsidRPr="005E5C90">
        <w:rPr>
          <w:lang w:val="ru-RU"/>
        </w:rPr>
        <w:t xml:space="preserve"> напитков, </w:t>
      </w:r>
      <w:r w:rsidR="005E5C90">
        <w:rPr>
          <w:lang w:val="ru-RU"/>
        </w:rPr>
        <w:t xml:space="preserve">еще </w:t>
      </w:r>
      <w:r w:rsidR="005E5C90" w:rsidRPr="005E5C90">
        <w:rPr>
          <w:lang w:val="ru-RU"/>
        </w:rPr>
        <w:t>три</w:t>
      </w:r>
      <w:r w:rsidR="005E5C90">
        <w:rPr>
          <w:lang w:val="ru-RU"/>
        </w:rPr>
        <w:t xml:space="preserve"> – </w:t>
      </w:r>
      <w:r w:rsidR="005E5C90" w:rsidRPr="005E5C90">
        <w:rPr>
          <w:lang w:val="ru-RU"/>
        </w:rPr>
        <w:t>для</w:t>
      </w:r>
      <w:r w:rsidR="005E5C90">
        <w:rPr>
          <w:lang w:val="ru-RU"/>
        </w:rPr>
        <w:t xml:space="preserve"> тестирования</w:t>
      </w:r>
      <w:r w:rsidR="005E5C90" w:rsidRPr="005E5C90">
        <w:rPr>
          <w:lang w:val="ru-RU"/>
        </w:rPr>
        <w:t xml:space="preserve"> бытовых холодильников. Некоторые предприятия имеют </w:t>
      </w:r>
      <w:r w:rsidR="005E5C90">
        <w:rPr>
          <w:lang w:val="ru-RU"/>
        </w:rPr>
        <w:t xml:space="preserve">также </w:t>
      </w:r>
      <w:r w:rsidR="005E5C90" w:rsidRPr="005E5C90">
        <w:rPr>
          <w:lang w:val="ru-RU"/>
        </w:rPr>
        <w:t>собственные испытательные камеры.</w:t>
      </w:r>
    </w:p>
    <w:p w14:paraId="244B5845" w14:textId="3235C6E7" w:rsidR="006B049C" w:rsidRPr="00A854D9" w:rsidRDefault="005E5C90" w:rsidP="00A854D9">
      <w:pPr>
        <w:pStyle w:val="Heading1"/>
        <w:spacing w:before="240"/>
        <w:rPr>
          <w:lang w:val="ru-RU"/>
        </w:rPr>
      </w:pPr>
      <w:r w:rsidRPr="005E5C90">
        <w:rPr>
          <w:lang w:val="ru-RU"/>
        </w:rPr>
        <w:t xml:space="preserve">Производители и импортеры обязаны тестировать свою продукцию в лабораториях, аккредитованных для проведения испытаний на энергоэффективность, регистрировать соответствующую </w:t>
      </w:r>
      <w:r w:rsidR="00A854D9">
        <w:rPr>
          <w:lang w:val="ru-RU"/>
        </w:rPr>
        <w:t xml:space="preserve">нормам </w:t>
      </w:r>
      <w:r w:rsidRPr="005E5C90">
        <w:rPr>
          <w:lang w:val="ru-RU"/>
        </w:rPr>
        <w:t xml:space="preserve">продукцию в </w:t>
      </w:r>
      <w:r>
        <w:rPr>
          <w:lang w:val="ru-RU"/>
        </w:rPr>
        <w:t>МЭМР</w:t>
      </w:r>
      <w:r w:rsidRPr="005E5C90">
        <w:rPr>
          <w:lang w:val="ru-RU"/>
        </w:rPr>
        <w:t xml:space="preserve"> и сообщать о соответствии через специально созданную систему отчетности. Они также обязаны представлять ежеквартальный отчет с указанием марки, типа/модели, мощности и количества произведенных или импортированных </w:t>
      </w:r>
      <w:r w:rsidR="0081187A">
        <w:rPr>
          <w:lang w:val="ru-RU"/>
        </w:rPr>
        <w:t>единиц оборудования</w:t>
      </w:r>
      <w:r w:rsidRPr="005E5C90">
        <w:rPr>
          <w:lang w:val="ru-RU"/>
        </w:rPr>
        <w:t>. Продукция</w:t>
      </w:r>
      <w:r w:rsidRPr="00243AC8">
        <w:rPr>
          <w:lang w:val="ru-RU"/>
        </w:rPr>
        <w:t xml:space="preserve"> </w:t>
      </w:r>
      <w:r w:rsidRPr="005E5C90">
        <w:rPr>
          <w:lang w:val="ru-RU"/>
        </w:rPr>
        <w:t>должна</w:t>
      </w:r>
      <w:r w:rsidRPr="00243AC8">
        <w:rPr>
          <w:lang w:val="ru-RU"/>
        </w:rPr>
        <w:t xml:space="preserve"> </w:t>
      </w:r>
      <w:r w:rsidRPr="005E5C90">
        <w:rPr>
          <w:lang w:val="ru-RU"/>
        </w:rPr>
        <w:t>иметь</w:t>
      </w:r>
      <w:r w:rsidRPr="00243AC8">
        <w:rPr>
          <w:lang w:val="ru-RU"/>
        </w:rPr>
        <w:t xml:space="preserve"> </w:t>
      </w:r>
      <w:r w:rsidRPr="005E5C90">
        <w:rPr>
          <w:lang w:val="ru-RU"/>
        </w:rPr>
        <w:t>официальную</w:t>
      </w:r>
      <w:r w:rsidRPr="00243AC8">
        <w:rPr>
          <w:lang w:val="ru-RU"/>
        </w:rPr>
        <w:t xml:space="preserve"> </w:t>
      </w:r>
      <w:r w:rsidRPr="005E5C90">
        <w:rPr>
          <w:lang w:val="ru-RU"/>
        </w:rPr>
        <w:t>маркировку</w:t>
      </w:r>
      <w:r w:rsidRPr="00243AC8">
        <w:rPr>
          <w:lang w:val="ru-RU"/>
        </w:rPr>
        <w:t xml:space="preserve"> </w:t>
      </w:r>
      <w:r w:rsidRPr="005E5C90">
        <w:rPr>
          <w:lang w:val="ru-RU"/>
        </w:rPr>
        <w:t>энергоэффективности</w:t>
      </w:r>
      <w:r w:rsidRPr="00243AC8">
        <w:rPr>
          <w:lang w:val="ru-RU"/>
        </w:rPr>
        <w:t xml:space="preserve">. </w:t>
      </w:r>
      <w:r w:rsidR="00A854D9" w:rsidRPr="00A854D9">
        <w:rPr>
          <w:lang w:val="ru-RU"/>
        </w:rPr>
        <w:t>В регламенте указано, что несоблюдение требований может повлечь за собой санкции, включая изъятие продукции с рынка. Контроль за соблюдением требований осуществляется посредством регулярного рыночного надзора, аккредитованных органов по сертификации и испытательных лабораторий, работающих в соответствии с национальными стандартами</w:t>
      </w:r>
      <w:r w:rsidR="006B049C" w:rsidRPr="00A854D9">
        <w:rPr>
          <w:lang w:val="ru-RU"/>
        </w:rPr>
        <w:t>.</w:t>
      </w:r>
    </w:p>
    <w:p w14:paraId="79861CC4" w14:textId="1166A450" w:rsidR="006B049C" w:rsidRPr="00A854D9" w:rsidRDefault="00A854D9" w:rsidP="006B049C">
      <w:pPr>
        <w:pStyle w:val="Heading1"/>
        <w:keepNext/>
        <w:numPr>
          <w:ilvl w:val="0"/>
          <w:numId w:val="0"/>
        </w:numPr>
        <w:shd w:val="clear" w:color="auto" w:fill="FFFFFF" w:themeFill="background1"/>
        <w:suppressAutoHyphens/>
        <w:spacing w:before="240"/>
        <w:rPr>
          <w:u w:val="single"/>
          <w:lang w:val="ru-RU"/>
        </w:rPr>
      </w:pPr>
      <w:r>
        <w:rPr>
          <w:u w:val="single"/>
          <w:lang w:val="ru-RU"/>
        </w:rPr>
        <w:t>Потребление</w:t>
      </w:r>
      <w:r w:rsidRPr="00A854D9">
        <w:rPr>
          <w:u w:val="single"/>
          <w:lang w:val="ru-RU"/>
        </w:rPr>
        <w:t xml:space="preserve"> </w:t>
      </w:r>
      <w:r>
        <w:rPr>
          <w:u w:val="single"/>
          <w:lang w:val="ru-RU"/>
        </w:rPr>
        <w:t>ГФУ</w:t>
      </w:r>
      <w:r w:rsidRPr="00A854D9">
        <w:rPr>
          <w:u w:val="single"/>
          <w:lang w:val="ru-RU"/>
        </w:rPr>
        <w:t xml:space="preserve"> </w:t>
      </w:r>
      <w:r>
        <w:rPr>
          <w:u w:val="single"/>
          <w:lang w:val="ru-RU"/>
        </w:rPr>
        <w:t>и</w:t>
      </w:r>
      <w:r w:rsidRPr="00A854D9">
        <w:rPr>
          <w:u w:val="single"/>
          <w:lang w:val="ru-RU"/>
        </w:rPr>
        <w:t xml:space="preserve"> </w:t>
      </w:r>
      <w:r>
        <w:rPr>
          <w:u w:val="single"/>
          <w:lang w:val="ru-RU"/>
        </w:rPr>
        <w:t>отраслевая</w:t>
      </w:r>
      <w:r w:rsidRPr="00A854D9">
        <w:rPr>
          <w:u w:val="single"/>
          <w:lang w:val="ru-RU"/>
        </w:rPr>
        <w:t xml:space="preserve"> </w:t>
      </w:r>
      <w:r>
        <w:rPr>
          <w:u w:val="single"/>
          <w:lang w:val="ru-RU"/>
        </w:rPr>
        <w:t>справочная информация</w:t>
      </w:r>
    </w:p>
    <w:p w14:paraId="290A72E8" w14:textId="1AC76C24" w:rsidR="006B049C" w:rsidRPr="0081187A" w:rsidRDefault="00A854D9" w:rsidP="00241B09">
      <w:pPr>
        <w:pStyle w:val="Heading1"/>
        <w:spacing w:before="240"/>
        <w:rPr>
          <w:lang w:val="ru-RU"/>
        </w:rPr>
      </w:pPr>
      <w:r w:rsidRPr="00AF6833">
        <w:rPr>
          <w:lang w:val="ru-RU"/>
        </w:rPr>
        <w:t xml:space="preserve">Базовый уровень потребления ГФУ в Индонезии был установлен на уровне 23 370 721  </w:t>
      </w:r>
      <w:r w:rsidR="0081187A" w:rsidRPr="0081187A">
        <w:rPr>
          <w:lang w:val="ru-RU"/>
        </w:rPr>
        <w:t>тонн </w:t>
      </w:r>
      <w:r w:rsidR="0081187A" w:rsidRPr="0081187A">
        <w:t>CO</w:t>
      </w:r>
      <w:r w:rsidR="0081187A" w:rsidRPr="0081187A">
        <w:rPr>
          <w:vertAlign w:val="subscript"/>
          <w:lang w:val="ru-RU"/>
        </w:rPr>
        <w:t>2-</w:t>
      </w:r>
      <w:r w:rsidR="0081187A" w:rsidRPr="0081187A">
        <w:rPr>
          <w:lang w:val="ru-RU"/>
        </w:rPr>
        <w:t>экв.</w:t>
      </w:r>
      <w:r w:rsidR="0081187A">
        <w:rPr>
          <w:lang w:val="ru-RU"/>
        </w:rPr>
        <w:t xml:space="preserve"> </w:t>
      </w:r>
      <w:r w:rsidR="00AF6833" w:rsidRPr="00AF6833">
        <w:rPr>
          <w:lang w:val="ru-RU"/>
        </w:rPr>
        <w:t xml:space="preserve">Как указано в докладе о страновой программе (СП), общее потребление ГФУ в 2025 году составило </w:t>
      </w:r>
      <w:r w:rsidR="00AF6833" w:rsidRPr="00AF6833">
        <w:rPr>
          <w:shd w:val="clear" w:color="auto" w:fill="FFFFFF" w:themeFill="background1"/>
          <w:lang w:val="ru-RU"/>
        </w:rPr>
        <w:t>15 196 193</w:t>
      </w:r>
      <w:r w:rsidR="00AF6833" w:rsidRPr="00AF6833">
        <w:rPr>
          <w:shd w:val="clear" w:color="auto" w:fill="FFFFFF" w:themeFill="background1"/>
        </w:rPr>
        <w:t> </w:t>
      </w:r>
      <w:r w:rsidR="00AF6833" w:rsidRPr="00AF6833">
        <w:rPr>
          <w:lang w:val="ru-RU"/>
        </w:rPr>
        <w:t>тонн </w:t>
      </w:r>
      <w:r w:rsidR="00AF6833" w:rsidRPr="00AD6106">
        <w:t>CO</w:t>
      </w:r>
      <w:r w:rsidR="00AF6833" w:rsidRPr="00AF6833">
        <w:rPr>
          <w:vertAlign w:val="subscript"/>
          <w:lang w:val="ru-RU"/>
        </w:rPr>
        <w:t>2-</w:t>
      </w:r>
      <w:r w:rsidR="00AF6833" w:rsidRPr="00AF6833">
        <w:rPr>
          <w:lang w:val="ru-RU"/>
        </w:rPr>
        <w:t xml:space="preserve">экв., что на 35% ниже базового уровня. </w:t>
      </w:r>
      <w:r w:rsidRPr="00AF6833">
        <w:rPr>
          <w:lang w:val="ru-RU"/>
        </w:rPr>
        <w:t>Потребление ГФУ в 202</w:t>
      </w:r>
      <w:r w:rsidR="00AF6833" w:rsidRPr="00AF6833">
        <w:rPr>
          <w:lang w:val="ru-RU"/>
        </w:rPr>
        <w:t>1</w:t>
      </w:r>
      <w:r w:rsidRPr="00AF6833">
        <w:rPr>
          <w:lang w:val="ru-RU"/>
        </w:rPr>
        <w:t>-202</w:t>
      </w:r>
      <w:r w:rsidR="00AF6833" w:rsidRPr="00AF6833">
        <w:rPr>
          <w:lang w:val="ru-RU"/>
        </w:rPr>
        <w:t>5</w:t>
      </w:r>
      <w:r w:rsidRPr="00AF6833">
        <w:rPr>
          <w:lang w:val="en-GB"/>
        </w:rPr>
        <w:t> </w:t>
      </w:r>
      <w:r w:rsidRPr="00AF6833">
        <w:rPr>
          <w:lang w:val="ru-RU"/>
        </w:rPr>
        <w:t xml:space="preserve">годах приведено в таблице </w:t>
      </w:r>
      <w:r w:rsidR="00AF6833">
        <w:rPr>
          <w:lang w:val="ru-RU"/>
        </w:rPr>
        <w:t>2</w:t>
      </w:r>
      <w:r w:rsidRPr="00AF6833">
        <w:rPr>
          <w:lang w:val="ru-RU"/>
        </w:rPr>
        <w:t>.</w:t>
      </w:r>
    </w:p>
    <w:p w14:paraId="10E6F0BF" w14:textId="4905E0A9" w:rsidR="006B049C" w:rsidRPr="00AF6833" w:rsidRDefault="00AF6833" w:rsidP="006B049C">
      <w:pPr>
        <w:keepNext/>
        <w:spacing w:before="240"/>
        <w:rPr>
          <w:b/>
          <w:bCs/>
          <w:lang w:val="ru-RU"/>
        </w:rPr>
      </w:pPr>
      <w:r>
        <w:rPr>
          <w:b/>
          <w:bCs/>
          <w:lang w:val="ru-RU"/>
        </w:rPr>
        <w:t>Таблица</w:t>
      </w:r>
      <w:r w:rsidR="006B049C" w:rsidRPr="00243AC8">
        <w:rPr>
          <w:b/>
          <w:bCs/>
          <w:lang w:val="ru-RU"/>
        </w:rPr>
        <w:t xml:space="preserve"> 2.</w:t>
      </w:r>
      <w:r w:rsidRPr="00243AC8">
        <w:rPr>
          <w:b/>
          <w:bCs/>
          <w:lang w:val="ru-RU"/>
        </w:rPr>
        <w:t xml:space="preserve"> </w:t>
      </w:r>
      <w:r>
        <w:rPr>
          <w:b/>
          <w:bCs/>
          <w:lang w:val="ru-RU"/>
        </w:rPr>
        <w:t>Потребление</w:t>
      </w:r>
      <w:r w:rsidRPr="00AF6833">
        <w:rPr>
          <w:b/>
          <w:bCs/>
          <w:lang w:val="ru-RU"/>
        </w:rPr>
        <w:t xml:space="preserve"> </w:t>
      </w:r>
      <w:r>
        <w:rPr>
          <w:b/>
          <w:bCs/>
          <w:lang w:val="ru-RU"/>
        </w:rPr>
        <w:t>ГФУ</w:t>
      </w:r>
      <w:r w:rsidRPr="00AF6833">
        <w:rPr>
          <w:b/>
          <w:bCs/>
          <w:lang w:val="ru-RU"/>
        </w:rPr>
        <w:t xml:space="preserve"> </w:t>
      </w:r>
      <w:r>
        <w:rPr>
          <w:b/>
          <w:bCs/>
          <w:lang w:val="ru-RU"/>
        </w:rPr>
        <w:t>в</w:t>
      </w:r>
      <w:r w:rsidRPr="00AF6833">
        <w:rPr>
          <w:b/>
          <w:bCs/>
          <w:lang w:val="ru-RU"/>
        </w:rPr>
        <w:t xml:space="preserve"> </w:t>
      </w:r>
      <w:r>
        <w:rPr>
          <w:b/>
          <w:bCs/>
          <w:lang w:val="ru-RU"/>
        </w:rPr>
        <w:t>Индонезии</w:t>
      </w:r>
      <w:r w:rsidRPr="00AF6833">
        <w:rPr>
          <w:b/>
          <w:bCs/>
          <w:lang w:val="ru-RU"/>
        </w:rPr>
        <w:t xml:space="preserve"> </w:t>
      </w:r>
      <w:r>
        <w:rPr>
          <w:b/>
          <w:bCs/>
          <w:lang w:val="ru-RU"/>
        </w:rPr>
        <w:t>в</w:t>
      </w:r>
      <w:r w:rsidR="006B049C" w:rsidRPr="00AF6833">
        <w:rPr>
          <w:lang w:val="ru-RU"/>
        </w:rPr>
        <w:t xml:space="preserve"> </w:t>
      </w:r>
      <w:r w:rsidR="006B049C" w:rsidRPr="00AF6833">
        <w:rPr>
          <w:b/>
          <w:bCs/>
          <w:lang w:val="ru-RU"/>
        </w:rPr>
        <w:t xml:space="preserve">2021–2025 </w:t>
      </w:r>
      <w:r>
        <w:rPr>
          <w:b/>
          <w:bCs/>
          <w:lang w:val="ru-RU"/>
        </w:rPr>
        <w:t>годах</w:t>
      </w:r>
      <w:r w:rsidRPr="00AF6833">
        <w:rPr>
          <w:b/>
          <w:bCs/>
          <w:lang w:val="ru-RU"/>
        </w:rPr>
        <w:t xml:space="preserve"> (</w:t>
      </w:r>
      <w:r>
        <w:rPr>
          <w:b/>
          <w:bCs/>
          <w:lang w:val="ru-RU"/>
        </w:rPr>
        <w:t>данные</w:t>
      </w:r>
      <w:r w:rsidRPr="00AF6833">
        <w:rPr>
          <w:b/>
          <w:bCs/>
          <w:lang w:val="ru-RU"/>
        </w:rPr>
        <w:t xml:space="preserve"> </w:t>
      </w:r>
      <w:r>
        <w:rPr>
          <w:b/>
          <w:bCs/>
          <w:lang w:val="ru-RU"/>
        </w:rPr>
        <w:t>по</w:t>
      </w:r>
      <w:r w:rsidRPr="00AF6833">
        <w:rPr>
          <w:b/>
          <w:bCs/>
          <w:lang w:val="ru-RU"/>
        </w:rPr>
        <w:t xml:space="preserve"> </w:t>
      </w:r>
      <w:r>
        <w:rPr>
          <w:b/>
          <w:bCs/>
          <w:lang w:val="ru-RU"/>
        </w:rPr>
        <w:t>статье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gridCol w:w="1447"/>
        <w:gridCol w:w="1447"/>
        <w:gridCol w:w="1447"/>
        <w:gridCol w:w="1440"/>
        <w:gridCol w:w="1444"/>
      </w:tblGrid>
      <w:tr w:rsidR="006B049C" w:rsidRPr="00AD6106" w14:paraId="13CAA8F2" w14:textId="77777777" w:rsidTr="00AC3C0B">
        <w:trPr>
          <w:trHeight w:val="54"/>
          <w:tblHeader/>
        </w:trPr>
        <w:tc>
          <w:tcPr>
            <w:tcW w:w="1136" w:type="pct"/>
            <w:noWrap/>
            <w:vAlign w:val="center"/>
            <w:hideMark/>
          </w:tcPr>
          <w:p w14:paraId="06AE8749" w14:textId="14C6C66D" w:rsidR="006B049C" w:rsidRPr="00AF6833" w:rsidRDefault="00AF6833" w:rsidP="00AC3C0B">
            <w:pPr>
              <w:keepNext/>
              <w:shd w:val="clear" w:color="auto" w:fill="FFFFFF" w:themeFill="background1"/>
              <w:spacing w:before="20" w:after="20"/>
              <w:jc w:val="center"/>
              <w:rPr>
                <w:b/>
                <w:bCs/>
                <w:sz w:val="20"/>
                <w:szCs w:val="20"/>
                <w:lang w:val="ru-RU"/>
              </w:rPr>
            </w:pPr>
            <w:r>
              <w:rPr>
                <w:b/>
                <w:bCs/>
                <w:sz w:val="20"/>
                <w:szCs w:val="20"/>
                <w:lang w:val="ru-RU"/>
              </w:rPr>
              <w:t>Вещества</w:t>
            </w:r>
          </w:p>
        </w:tc>
        <w:tc>
          <w:tcPr>
            <w:tcW w:w="774" w:type="pct"/>
            <w:shd w:val="clear" w:color="auto" w:fill="FFFFFF" w:themeFill="background1"/>
            <w:vAlign w:val="center"/>
          </w:tcPr>
          <w:p w14:paraId="7088C253" w14:textId="14A4EE11" w:rsidR="006B049C" w:rsidRPr="00AF6833" w:rsidRDefault="006B049C" w:rsidP="00AC3C0B">
            <w:pPr>
              <w:keepNext/>
              <w:tabs>
                <w:tab w:val="left" w:pos="3141"/>
              </w:tabs>
              <w:spacing w:before="20" w:after="20"/>
              <w:jc w:val="center"/>
              <w:rPr>
                <w:b/>
                <w:bCs/>
                <w:sz w:val="20"/>
                <w:szCs w:val="20"/>
                <w:lang w:val="ru-RU"/>
              </w:rPr>
            </w:pPr>
            <w:r w:rsidRPr="00AD6106">
              <w:rPr>
                <w:b/>
                <w:bCs/>
                <w:sz w:val="20"/>
                <w:szCs w:val="20"/>
              </w:rPr>
              <w:t>2021</w:t>
            </w:r>
            <w:r w:rsidR="00AF6833">
              <w:rPr>
                <w:b/>
                <w:bCs/>
                <w:sz w:val="20"/>
                <w:szCs w:val="20"/>
                <w:lang w:val="ru-RU"/>
              </w:rPr>
              <w:t xml:space="preserve"> г.</w:t>
            </w:r>
          </w:p>
        </w:tc>
        <w:tc>
          <w:tcPr>
            <w:tcW w:w="774" w:type="pct"/>
            <w:noWrap/>
            <w:vAlign w:val="center"/>
            <w:hideMark/>
          </w:tcPr>
          <w:p w14:paraId="4993DCF1" w14:textId="45CEEEAE" w:rsidR="006B049C" w:rsidRPr="00AF6833" w:rsidRDefault="006B049C" w:rsidP="00AC3C0B">
            <w:pPr>
              <w:keepNext/>
              <w:tabs>
                <w:tab w:val="left" w:pos="3141"/>
              </w:tabs>
              <w:spacing w:before="20" w:after="20"/>
              <w:jc w:val="center"/>
              <w:rPr>
                <w:b/>
                <w:bCs/>
                <w:sz w:val="20"/>
                <w:szCs w:val="20"/>
                <w:lang w:val="ru-RU"/>
              </w:rPr>
            </w:pPr>
            <w:r w:rsidRPr="00AD6106">
              <w:rPr>
                <w:b/>
                <w:bCs/>
                <w:sz w:val="20"/>
                <w:szCs w:val="20"/>
              </w:rPr>
              <w:t>2022</w:t>
            </w:r>
            <w:r w:rsidR="00AF6833">
              <w:rPr>
                <w:b/>
                <w:bCs/>
                <w:sz w:val="20"/>
                <w:szCs w:val="20"/>
                <w:lang w:val="ru-RU"/>
              </w:rPr>
              <w:t xml:space="preserve"> г.</w:t>
            </w:r>
          </w:p>
        </w:tc>
        <w:tc>
          <w:tcPr>
            <w:tcW w:w="774" w:type="pct"/>
            <w:noWrap/>
            <w:vAlign w:val="center"/>
            <w:hideMark/>
          </w:tcPr>
          <w:p w14:paraId="488FEDE1" w14:textId="5EA01BFB" w:rsidR="006B049C" w:rsidRPr="00AF6833" w:rsidRDefault="006B049C" w:rsidP="00AC3C0B">
            <w:pPr>
              <w:keepNext/>
              <w:tabs>
                <w:tab w:val="left" w:pos="3141"/>
              </w:tabs>
              <w:spacing w:before="20" w:after="20"/>
              <w:jc w:val="center"/>
              <w:rPr>
                <w:b/>
                <w:bCs/>
                <w:sz w:val="20"/>
                <w:szCs w:val="20"/>
                <w:lang w:val="ru-RU"/>
              </w:rPr>
            </w:pPr>
            <w:r w:rsidRPr="00AD6106">
              <w:rPr>
                <w:b/>
                <w:bCs/>
                <w:sz w:val="20"/>
                <w:szCs w:val="20"/>
              </w:rPr>
              <w:t>2023</w:t>
            </w:r>
            <w:r w:rsidR="00AF6833">
              <w:rPr>
                <w:b/>
                <w:bCs/>
                <w:sz w:val="20"/>
                <w:szCs w:val="20"/>
                <w:lang w:val="ru-RU"/>
              </w:rPr>
              <w:t xml:space="preserve"> г.</w:t>
            </w:r>
          </w:p>
        </w:tc>
        <w:tc>
          <w:tcPr>
            <w:tcW w:w="770" w:type="pct"/>
            <w:noWrap/>
            <w:vAlign w:val="center"/>
            <w:hideMark/>
          </w:tcPr>
          <w:p w14:paraId="54A5B2E5" w14:textId="3BC35D15" w:rsidR="006B049C" w:rsidRPr="00AF6833" w:rsidRDefault="006B049C" w:rsidP="00AC3C0B">
            <w:pPr>
              <w:keepNext/>
              <w:tabs>
                <w:tab w:val="left" w:pos="3141"/>
              </w:tabs>
              <w:spacing w:before="20" w:after="20"/>
              <w:jc w:val="center"/>
              <w:rPr>
                <w:b/>
                <w:bCs/>
                <w:sz w:val="20"/>
                <w:szCs w:val="20"/>
                <w:lang w:val="ru-RU"/>
              </w:rPr>
            </w:pPr>
            <w:r w:rsidRPr="00AD6106">
              <w:rPr>
                <w:b/>
                <w:bCs/>
                <w:sz w:val="20"/>
                <w:szCs w:val="20"/>
              </w:rPr>
              <w:t>2024</w:t>
            </w:r>
            <w:r w:rsidR="00AF6833">
              <w:rPr>
                <w:b/>
                <w:bCs/>
                <w:sz w:val="20"/>
                <w:szCs w:val="20"/>
                <w:lang w:val="ru-RU"/>
              </w:rPr>
              <w:t xml:space="preserve"> г.</w:t>
            </w:r>
          </w:p>
        </w:tc>
        <w:tc>
          <w:tcPr>
            <w:tcW w:w="772" w:type="pct"/>
            <w:vAlign w:val="center"/>
          </w:tcPr>
          <w:p w14:paraId="73CCD314" w14:textId="48961B75" w:rsidR="006B049C" w:rsidRPr="00AD6106" w:rsidRDefault="006B049C" w:rsidP="00AC3C0B">
            <w:pPr>
              <w:keepNext/>
              <w:tabs>
                <w:tab w:val="left" w:pos="3141"/>
              </w:tabs>
              <w:spacing w:before="20" w:after="20"/>
              <w:jc w:val="center"/>
              <w:rPr>
                <w:b/>
                <w:bCs/>
                <w:sz w:val="20"/>
                <w:szCs w:val="20"/>
              </w:rPr>
            </w:pPr>
            <w:r w:rsidRPr="00AD6106">
              <w:rPr>
                <w:b/>
                <w:bCs/>
                <w:sz w:val="20"/>
                <w:szCs w:val="20"/>
              </w:rPr>
              <w:t>2025</w:t>
            </w:r>
            <w:r w:rsidR="00AF6833">
              <w:rPr>
                <w:b/>
                <w:bCs/>
                <w:sz w:val="20"/>
                <w:szCs w:val="20"/>
                <w:lang w:val="ru-RU"/>
              </w:rPr>
              <w:t xml:space="preserve"> г.</w:t>
            </w:r>
            <w:r w:rsidRPr="00AD6106">
              <w:rPr>
                <w:b/>
                <w:bCs/>
                <w:sz w:val="20"/>
                <w:szCs w:val="20"/>
              </w:rPr>
              <w:t>*</w:t>
            </w:r>
          </w:p>
        </w:tc>
      </w:tr>
      <w:tr w:rsidR="006B049C" w:rsidRPr="00AD6106" w14:paraId="3F737F7C" w14:textId="77777777" w:rsidTr="00AC3C0B">
        <w:trPr>
          <w:trHeight w:val="54"/>
        </w:trPr>
        <w:tc>
          <w:tcPr>
            <w:tcW w:w="5000" w:type="pct"/>
            <w:gridSpan w:val="6"/>
            <w:noWrap/>
            <w:vAlign w:val="center"/>
          </w:tcPr>
          <w:p w14:paraId="60BFF6FF" w14:textId="6861F44B" w:rsidR="006B049C" w:rsidRPr="00AD6106" w:rsidRDefault="00AF6833" w:rsidP="00AC3C0B">
            <w:pPr>
              <w:keepNext/>
              <w:tabs>
                <w:tab w:val="left" w:pos="3141"/>
              </w:tabs>
              <w:spacing w:before="20" w:after="20"/>
              <w:jc w:val="center"/>
              <w:rPr>
                <w:b/>
                <w:bCs/>
                <w:sz w:val="20"/>
                <w:szCs w:val="20"/>
              </w:rPr>
            </w:pPr>
            <w:r>
              <w:rPr>
                <w:b/>
                <w:bCs/>
                <w:sz w:val="20"/>
                <w:szCs w:val="20"/>
                <w:lang w:val="ru-RU"/>
              </w:rPr>
              <w:t xml:space="preserve">Метрические тонны </w:t>
            </w:r>
            <w:r w:rsidR="006B049C" w:rsidRPr="00AD6106">
              <w:rPr>
                <w:b/>
                <w:bCs/>
                <w:sz w:val="20"/>
                <w:szCs w:val="20"/>
              </w:rPr>
              <w:t>(</w:t>
            </w:r>
            <w:r>
              <w:rPr>
                <w:b/>
                <w:bCs/>
                <w:sz w:val="20"/>
                <w:szCs w:val="20"/>
                <w:lang w:val="ru-RU"/>
              </w:rPr>
              <w:t>т</w:t>
            </w:r>
            <w:r w:rsidR="006B049C" w:rsidRPr="00AD6106">
              <w:rPr>
                <w:b/>
                <w:bCs/>
                <w:sz w:val="20"/>
                <w:szCs w:val="20"/>
              </w:rPr>
              <w:t>)</w:t>
            </w:r>
          </w:p>
        </w:tc>
      </w:tr>
      <w:tr w:rsidR="006B049C" w:rsidRPr="00AD6106" w14:paraId="74F8F30C" w14:textId="77777777" w:rsidTr="00AC3C0B">
        <w:trPr>
          <w:trHeight w:val="54"/>
        </w:trPr>
        <w:tc>
          <w:tcPr>
            <w:tcW w:w="1136" w:type="pct"/>
            <w:noWrap/>
            <w:vAlign w:val="center"/>
          </w:tcPr>
          <w:p w14:paraId="4CEE92A2" w14:textId="08897AEB" w:rsidR="006B049C" w:rsidRPr="00AD6106" w:rsidRDefault="00AF6833" w:rsidP="00AC3C0B">
            <w:pPr>
              <w:shd w:val="clear" w:color="auto" w:fill="FFFFFF" w:themeFill="background1"/>
              <w:spacing w:before="20" w:after="20"/>
              <w:jc w:val="left"/>
              <w:rPr>
                <w:sz w:val="20"/>
                <w:szCs w:val="20"/>
              </w:rPr>
            </w:pPr>
            <w:r>
              <w:rPr>
                <w:sz w:val="20"/>
                <w:szCs w:val="20"/>
                <w:lang w:val="ru-RU"/>
              </w:rPr>
              <w:t>Все ГФУ</w:t>
            </w:r>
          </w:p>
        </w:tc>
        <w:tc>
          <w:tcPr>
            <w:tcW w:w="774" w:type="pct"/>
            <w:tcBorders>
              <w:right w:val="single" w:sz="4" w:space="0" w:color="auto"/>
            </w:tcBorders>
            <w:shd w:val="clear" w:color="auto" w:fill="FFFFFF" w:themeFill="background1"/>
          </w:tcPr>
          <w:p w14:paraId="777C41D7" w14:textId="7ECCDE89" w:rsidR="006B049C" w:rsidRPr="00AD6106" w:rsidRDefault="006B049C" w:rsidP="00AC3C0B">
            <w:pPr>
              <w:spacing w:before="20" w:after="20"/>
              <w:ind w:left="-108"/>
              <w:jc w:val="right"/>
              <w:rPr>
                <w:sz w:val="20"/>
                <w:szCs w:val="20"/>
              </w:rPr>
            </w:pPr>
            <w:r w:rsidRPr="00AD6106">
              <w:rPr>
                <w:sz w:val="20"/>
                <w:szCs w:val="20"/>
              </w:rPr>
              <w:t>6</w:t>
            </w:r>
            <w:r w:rsidR="00AF6833" w:rsidRPr="00AF6833">
              <w:rPr>
                <w:sz w:val="20"/>
                <w:szCs w:val="20"/>
                <w:lang w:val="ru-RU"/>
              </w:rPr>
              <w:t> </w:t>
            </w:r>
            <w:r w:rsidRPr="00AD6106">
              <w:rPr>
                <w:sz w:val="20"/>
                <w:szCs w:val="20"/>
              </w:rPr>
              <w:t>364</w:t>
            </w:r>
            <w:r w:rsidR="00AF6833">
              <w:rPr>
                <w:sz w:val="20"/>
                <w:szCs w:val="20"/>
                <w:lang w:val="ru-RU"/>
              </w:rPr>
              <w:t>,</w:t>
            </w:r>
            <w:r w:rsidRPr="00AD6106">
              <w:rPr>
                <w:sz w:val="20"/>
                <w:szCs w:val="20"/>
              </w:rPr>
              <w:t>18</w:t>
            </w:r>
          </w:p>
        </w:tc>
        <w:tc>
          <w:tcPr>
            <w:tcW w:w="774" w:type="pct"/>
            <w:tcBorders>
              <w:top w:val="single" w:sz="4" w:space="0" w:color="auto"/>
              <w:left w:val="single" w:sz="4" w:space="0" w:color="auto"/>
              <w:bottom w:val="single" w:sz="4" w:space="0" w:color="auto"/>
              <w:right w:val="single" w:sz="4" w:space="0" w:color="auto"/>
            </w:tcBorders>
            <w:noWrap/>
          </w:tcPr>
          <w:p w14:paraId="74F6D202" w14:textId="225188AB" w:rsidR="006B049C" w:rsidRPr="00AD6106" w:rsidRDefault="006B049C" w:rsidP="00AC3C0B">
            <w:pPr>
              <w:spacing w:before="20" w:after="20"/>
              <w:ind w:left="-144"/>
              <w:jc w:val="right"/>
              <w:rPr>
                <w:sz w:val="20"/>
                <w:szCs w:val="20"/>
              </w:rPr>
            </w:pPr>
            <w:r w:rsidRPr="00AD6106">
              <w:rPr>
                <w:sz w:val="20"/>
                <w:szCs w:val="20"/>
              </w:rPr>
              <w:t>15</w:t>
            </w:r>
            <w:r w:rsidR="00AF6833" w:rsidRPr="00AF6833">
              <w:rPr>
                <w:sz w:val="20"/>
                <w:szCs w:val="20"/>
                <w:lang w:val="ru-RU"/>
              </w:rPr>
              <w:t> </w:t>
            </w:r>
            <w:r w:rsidRPr="00AD6106">
              <w:rPr>
                <w:sz w:val="20"/>
                <w:szCs w:val="20"/>
              </w:rPr>
              <w:t>678</w:t>
            </w:r>
            <w:r w:rsidR="00AF6833">
              <w:rPr>
                <w:sz w:val="20"/>
                <w:szCs w:val="20"/>
                <w:lang w:val="ru-RU"/>
              </w:rPr>
              <w:t>,</w:t>
            </w:r>
            <w:r w:rsidRPr="00AD6106">
              <w:rPr>
                <w:sz w:val="20"/>
                <w:szCs w:val="20"/>
              </w:rPr>
              <w:t>74</w:t>
            </w:r>
          </w:p>
        </w:tc>
        <w:tc>
          <w:tcPr>
            <w:tcW w:w="774" w:type="pct"/>
            <w:tcBorders>
              <w:top w:val="single" w:sz="4" w:space="0" w:color="auto"/>
              <w:left w:val="single" w:sz="4" w:space="0" w:color="auto"/>
              <w:bottom w:val="single" w:sz="4" w:space="0" w:color="auto"/>
              <w:right w:val="single" w:sz="4" w:space="0" w:color="auto"/>
            </w:tcBorders>
            <w:noWrap/>
          </w:tcPr>
          <w:p w14:paraId="3BE38F23" w14:textId="08C9B69C" w:rsidR="006B049C" w:rsidRPr="00AD6106" w:rsidRDefault="006B049C" w:rsidP="00AC3C0B">
            <w:pPr>
              <w:spacing w:before="20" w:after="20"/>
              <w:ind w:left="-162"/>
              <w:jc w:val="right"/>
              <w:rPr>
                <w:sz w:val="20"/>
                <w:szCs w:val="20"/>
              </w:rPr>
            </w:pPr>
            <w:r w:rsidRPr="00AD6106">
              <w:rPr>
                <w:sz w:val="20"/>
                <w:szCs w:val="20"/>
              </w:rPr>
              <w:t>3</w:t>
            </w:r>
            <w:r w:rsidR="00AF6833" w:rsidRPr="00AF6833">
              <w:rPr>
                <w:sz w:val="20"/>
                <w:szCs w:val="20"/>
                <w:lang w:val="ru-RU"/>
              </w:rPr>
              <w:t> </w:t>
            </w:r>
            <w:r w:rsidRPr="00AD6106">
              <w:rPr>
                <w:sz w:val="20"/>
                <w:szCs w:val="20"/>
              </w:rPr>
              <w:t>502</w:t>
            </w:r>
            <w:r w:rsidR="00AF6833">
              <w:rPr>
                <w:sz w:val="20"/>
                <w:szCs w:val="20"/>
                <w:lang w:val="ru-RU"/>
              </w:rPr>
              <w:t>,</w:t>
            </w:r>
            <w:r w:rsidRPr="00AD6106">
              <w:rPr>
                <w:sz w:val="20"/>
                <w:szCs w:val="20"/>
              </w:rPr>
              <w:t>63</w:t>
            </w:r>
          </w:p>
        </w:tc>
        <w:tc>
          <w:tcPr>
            <w:tcW w:w="770" w:type="pct"/>
            <w:tcBorders>
              <w:top w:val="single" w:sz="4" w:space="0" w:color="auto"/>
              <w:left w:val="single" w:sz="4" w:space="0" w:color="auto"/>
              <w:bottom w:val="single" w:sz="4" w:space="0" w:color="auto"/>
              <w:right w:val="single" w:sz="4" w:space="0" w:color="auto"/>
            </w:tcBorders>
            <w:noWrap/>
          </w:tcPr>
          <w:p w14:paraId="23F707A9" w14:textId="023C3F7E" w:rsidR="006B049C" w:rsidRPr="00AD6106" w:rsidRDefault="006B049C" w:rsidP="00AC3C0B">
            <w:pPr>
              <w:spacing w:before="20" w:after="20"/>
              <w:ind w:left="-139"/>
              <w:jc w:val="right"/>
              <w:rPr>
                <w:sz w:val="20"/>
                <w:szCs w:val="20"/>
              </w:rPr>
            </w:pPr>
            <w:r w:rsidRPr="00AD6106">
              <w:rPr>
                <w:sz w:val="20"/>
                <w:szCs w:val="20"/>
              </w:rPr>
              <w:t>10</w:t>
            </w:r>
            <w:r w:rsidR="00AF6833" w:rsidRPr="00AF6833">
              <w:rPr>
                <w:sz w:val="20"/>
                <w:szCs w:val="20"/>
                <w:lang w:val="ru-RU"/>
              </w:rPr>
              <w:t> </w:t>
            </w:r>
            <w:r w:rsidRPr="00AD6106">
              <w:rPr>
                <w:sz w:val="20"/>
                <w:szCs w:val="20"/>
              </w:rPr>
              <w:t>256</w:t>
            </w:r>
            <w:r w:rsidR="00AF6833">
              <w:rPr>
                <w:sz w:val="20"/>
                <w:szCs w:val="20"/>
                <w:lang w:val="ru-RU"/>
              </w:rPr>
              <w:t>,</w:t>
            </w:r>
            <w:r w:rsidRPr="00AD6106">
              <w:rPr>
                <w:sz w:val="20"/>
                <w:szCs w:val="20"/>
              </w:rPr>
              <w:t>91</w:t>
            </w:r>
          </w:p>
        </w:tc>
        <w:tc>
          <w:tcPr>
            <w:tcW w:w="772" w:type="pct"/>
            <w:tcBorders>
              <w:top w:val="single" w:sz="4" w:space="0" w:color="auto"/>
              <w:left w:val="single" w:sz="4" w:space="0" w:color="auto"/>
              <w:bottom w:val="single" w:sz="4" w:space="0" w:color="auto"/>
              <w:right w:val="single" w:sz="4" w:space="0" w:color="auto"/>
            </w:tcBorders>
          </w:tcPr>
          <w:p w14:paraId="56ED9EFB" w14:textId="09AE303C" w:rsidR="006B049C" w:rsidRPr="00AD6106" w:rsidRDefault="006B049C" w:rsidP="00AC3C0B">
            <w:pPr>
              <w:spacing w:before="20" w:after="20"/>
              <w:ind w:left="-139"/>
              <w:jc w:val="right"/>
              <w:rPr>
                <w:sz w:val="20"/>
                <w:szCs w:val="20"/>
              </w:rPr>
            </w:pPr>
            <w:r w:rsidRPr="00AD6106">
              <w:rPr>
                <w:sz w:val="20"/>
                <w:szCs w:val="20"/>
              </w:rPr>
              <w:t>10</w:t>
            </w:r>
            <w:r w:rsidR="00AF6833" w:rsidRPr="00AF6833">
              <w:rPr>
                <w:sz w:val="20"/>
                <w:szCs w:val="20"/>
                <w:lang w:val="ru-RU"/>
              </w:rPr>
              <w:t> </w:t>
            </w:r>
            <w:r w:rsidRPr="00AD6106">
              <w:rPr>
                <w:sz w:val="20"/>
                <w:szCs w:val="20"/>
              </w:rPr>
              <w:t>836</w:t>
            </w:r>
            <w:r w:rsidR="00AF6833">
              <w:rPr>
                <w:sz w:val="20"/>
                <w:szCs w:val="20"/>
                <w:lang w:val="ru-RU"/>
              </w:rPr>
              <w:t>,</w:t>
            </w:r>
            <w:r w:rsidRPr="00AD6106">
              <w:rPr>
                <w:sz w:val="20"/>
                <w:szCs w:val="20"/>
              </w:rPr>
              <w:t>33</w:t>
            </w:r>
          </w:p>
        </w:tc>
      </w:tr>
      <w:tr w:rsidR="006B049C" w:rsidRPr="00AD6106" w14:paraId="6B8FC04A" w14:textId="77777777" w:rsidTr="00AC3C0B">
        <w:trPr>
          <w:trHeight w:val="296"/>
        </w:trPr>
        <w:tc>
          <w:tcPr>
            <w:tcW w:w="1136" w:type="pct"/>
            <w:noWrap/>
            <w:vAlign w:val="center"/>
          </w:tcPr>
          <w:p w14:paraId="0D911AD5" w14:textId="694AC53A" w:rsidR="006B049C" w:rsidRPr="00AD6106" w:rsidRDefault="00AF6833" w:rsidP="00AC3C0B">
            <w:pPr>
              <w:shd w:val="clear" w:color="auto" w:fill="FFFFFF" w:themeFill="background1"/>
              <w:spacing w:before="20" w:after="20"/>
              <w:jc w:val="left"/>
              <w:rPr>
                <w:sz w:val="20"/>
                <w:szCs w:val="20"/>
              </w:rPr>
            </w:pPr>
            <w:r>
              <w:rPr>
                <w:sz w:val="20"/>
                <w:szCs w:val="20"/>
                <w:lang w:val="ru-RU"/>
              </w:rPr>
              <w:t>ГФУ</w:t>
            </w:r>
            <w:r w:rsidR="006B049C" w:rsidRPr="00AD6106">
              <w:rPr>
                <w:sz w:val="20"/>
                <w:szCs w:val="20"/>
              </w:rPr>
              <w:noBreakHyphen/>
              <w:t>134a</w:t>
            </w:r>
          </w:p>
        </w:tc>
        <w:tc>
          <w:tcPr>
            <w:tcW w:w="774" w:type="pct"/>
            <w:tcBorders>
              <w:right w:val="single" w:sz="4" w:space="0" w:color="auto"/>
            </w:tcBorders>
            <w:shd w:val="clear" w:color="auto" w:fill="FFFFFF" w:themeFill="background1"/>
          </w:tcPr>
          <w:p w14:paraId="12BF2071" w14:textId="62892B6D" w:rsidR="006B049C" w:rsidRPr="00AD6106" w:rsidRDefault="006B049C" w:rsidP="00AC3C0B">
            <w:pPr>
              <w:spacing w:before="20" w:after="20"/>
              <w:ind w:left="-108"/>
              <w:jc w:val="right"/>
              <w:rPr>
                <w:sz w:val="20"/>
                <w:szCs w:val="20"/>
              </w:rPr>
            </w:pPr>
            <w:r w:rsidRPr="00AD6106">
              <w:rPr>
                <w:sz w:val="20"/>
                <w:szCs w:val="20"/>
              </w:rPr>
              <w:t>2</w:t>
            </w:r>
            <w:r w:rsidR="00AF6833" w:rsidRPr="00AF6833">
              <w:rPr>
                <w:sz w:val="20"/>
                <w:szCs w:val="20"/>
                <w:lang w:val="ru-RU"/>
              </w:rPr>
              <w:t> </w:t>
            </w:r>
            <w:r w:rsidRPr="00AD6106">
              <w:rPr>
                <w:sz w:val="20"/>
                <w:szCs w:val="20"/>
              </w:rPr>
              <w:t>903</w:t>
            </w:r>
            <w:r w:rsidR="00AF6833">
              <w:rPr>
                <w:sz w:val="20"/>
                <w:szCs w:val="20"/>
                <w:lang w:val="ru-RU"/>
              </w:rPr>
              <w:t>,</w:t>
            </w:r>
            <w:r w:rsidRPr="00AD6106">
              <w:rPr>
                <w:sz w:val="20"/>
                <w:szCs w:val="20"/>
              </w:rPr>
              <w:t>41</w:t>
            </w:r>
          </w:p>
        </w:tc>
        <w:tc>
          <w:tcPr>
            <w:tcW w:w="774" w:type="pct"/>
            <w:tcBorders>
              <w:top w:val="single" w:sz="4" w:space="0" w:color="auto"/>
              <w:left w:val="single" w:sz="4" w:space="0" w:color="auto"/>
              <w:bottom w:val="single" w:sz="4" w:space="0" w:color="auto"/>
              <w:right w:val="single" w:sz="4" w:space="0" w:color="auto"/>
            </w:tcBorders>
            <w:noWrap/>
          </w:tcPr>
          <w:p w14:paraId="494C5855" w14:textId="0F034C0E" w:rsidR="006B049C" w:rsidRPr="00AD6106" w:rsidRDefault="006B049C" w:rsidP="00AC3C0B">
            <w:pPr>
              <w:spacing w:before="20" w:after="20"/>
              <w:ind w:left="-144"/>
              <w:jc w:val="right"/>
              <w:rPr>
                <w:sz w:val="20"/>
                <w:szCs w:val="20"/>
              </w:rPr>
            </w:pPr>
            <w:r w:rsidRPr="00AD6106">
              <w:rPr>
                <w:sz w:val="20"/>
                <w:szCs w:val="20"/>
              </w:rPr>
              <w:t>6</w:t>
            </w:r>
            <w:r w:rsidR="00AF6833" w:rsidRPr="00AF6833">
              <w:rPr>
                <w:sz w:val="20"/>
                <w:szCs w:val="20"/>
                <w:lang w:val="ru-RU"/>
              </w:rPr>
              <w:t> </w:t>
            </w:r>
            <w:r w:rsidRPr="00AD6106">
              <w:rPr>
                <w:sz w:val="20"/>
                <w:szCs w:val="20"/>
              </w:rPr>
              <w:t>784</w:t>
            </w:r>
            <w:r w:rsidR="00AF6833">
              <w:rPr>
                <w:sz w:val="20"/>
                <w:szCs w:val="20"/>
                <w:lang w:val="ru-RU"/>
              </w:rPr>
              <w:t>,</w:t>
            </w:r>
            <w:r w:rsidRPr="00AD6106">
              <w:rPr>
                <w:sz w:val="20"/>
                <w:szCs w:val="20"/>
              </w:rPr>
              <w:t>68</w:t>
            </w:r>
          </w:p>
        </w:tc>
        <w:tc>
          <w:tcPr>
            <w:tcW w:w="774" w:type="pct"/>
            <w:tcBorders>
              <w:top w:val="single" w:sz="4" w:space="0" w:color="auto"/>
              <w:left w:val="single" w:sz="4" w:space="0" w:color="auto"/>
              <w:bottom w:val="single" w:sz="4" w:space="0" w:color="auto"/>
              <w:right w:val="single" w:sz="4" w:space="0" w:color="auto"/>
            </w:tcBorders>
            <w:noWrap/>
          </w:tcPr>
          <w:p w14:paraId="10E58116" w14:textId="48A5CE84" w:rsidR="006B049C" w:rsidRPr="00AD6106" w:rsidRDefault="006B049C" w:rsidP="00AC3C0B">
            <w:pPr>
              <w:spacing w:before="20" w:after="20"/>
              <w:ind w:left="-162"/>
              <w:jc w:val="right"/>
              <w:rPr>
                <w:sz w:val="20"/>
                <w:szCs w:val="20"/>
              </w:rPr>
            </w:pPr>
            <w:r w:rsidRPr="00AD6106">
              <w:rPr>
                <w:sz w:val="20"/>
                <w:szCs w:val="20"/>
              </w:rPr>
              <w:t>2</w:t>
            </w:r>
            <w:r w:rsidR="00AF6833" w:rsidRPr="00AF6833">
              <w:rPr>
                <w:sz w:val="20"/>
                <w:szCs w:val="20"/>
                <w:lang w:val="ru-RU"/>
              </w:rPr>
              <w:t> </w:t>
            </w:r>
            <w:r w:rsidRPr="00AD6106">
              <w:rPr>
                <w:sz w:val="20"/>
                <w:szCs w:val="20"/>
              </w:rPr>
              <w:t>197</w:t>
            </w:r>
            <w:r w:rsidR="00AF6833">
              <w:rPr>
                <w:sz w:val="20"/>
                <w:szCs w:val="20"/>
                <w:lang w:val="ru-RU"/>
              </w:rPr>
              <w:t>,</w:t>
            </w:r>
            <w:r w:rsidRPr="00AD6106">
              <w:rPr>
                <w:sz w:val="20"/>
                <w:szCs w:val="20"/>
              </w:rPr>
              <w:t>06</w:t>
            </w:r>
          </w:p>
        </w:tc>
        <w:tc>
          <w:tcPr>
            <w:tcW w:w="770" w:type="pct"/>
            <w:tcBorders>
              <w:top w:val="single" w:sz="4" w:space="0" w:color="auto"/>
              <w:left w:val="single" w:sz="4" w:space="0" w:color="auto"/>
              <w:bottom w:val="single" w:sz="4" w:space="0" w:color="auto"/>
              <w:right w:val="single" w:sz="4" w:space="0" w:color="auto"/>
            </w:tcBorders>
            <w:noWrap/>
          </w:tcPr>
          <w:p w14:paraId="4F95D20D" w14:textId="7FB96294" w:rsidR="006B049C" w:rsidRPr="00AD6106" w:rsidRDefault="006B049C" w:rsidP="00AC3C0B">
            <w:pPr>
              <w:spacing w:before="20" w:after="20"/>
              <w:ind w:left="-139"/>
              <w:jc w:val="right"/>
              <w:rPr>
                <w:sz w:val="20"/>
                <w:szCs w:val="20"/>
              </w:rPr>
            </w:pPr>
            <w:r w:rsidRPr="00AD6106">
              <w:rPr>
                <w:sz w:val="20"/>
                <w:szCs w:val="20"/>
              </w:rPr>
              <w:t>3</w:t>
            </w:r>
            <w:r w:rsidR="00AF6833" w:rsidRPr="00AF6833">
              <w:rPr>
                <w:sz w:val="20"/>
                <w:szCs w:val="20"/>
                <w:lang w:val="ru-RU"/>
              </w:rPr>
              <w:t> </w:t>
            </w:r>
            <w:r w:rsidRPr="00AD6106">
              <w:rPr>
                <w:sz w:val="20"/>
                <w:szCs w:val="20"/>
              </w:rPr>
              <w:t>330</w:t>
            </w:r>
            <w:r w:rsidR="00AF6833">
              <w:rPr>
                <w:sz w:val="20"/>
                <w:szCs w:val="20"/>
                <w:lang w:val="ru-RU"/>
              </w:rPr>
              <w:t>,</w:t>
            </w:r>
            <w:r w:rsidRPr="00AD6106">
              <w:rPr>
                <w:sz w:val="20"/>
                <w:szCs w:val="20"/>
              </w:rPr>
              <w:t>84</w:t>
            </w:r>
          </w:p>
        </w:tc>
        <w:tc>
          <w:tcPr>
            <w:tcW w:w="772" w:type="pct"/>
            <w:tcBorders>
              <w:top w:val="single" w:sz="4" w:space="0" w:color="auto"/>
              <w:left w:val="single" w:sz="4" w:space="0" w:color="auto"/>
              <w:bottom w:val="single" w:sz="4" w:space="0" w:color="auto"/>
              <w:right w:val="single" w:sz="4" w:space="0" w:color="auto"/>
            </w:tcBorders>
          </w:tcPr>
          <w:p w14:paraId="41A82B3E" w14:textId="3F3C637C" w:rsidR="006B049C" w:rsidRPr="00AD6106" w:rsidRDefault="006B049C" w:rsidP="00AC3C0B">
            <w:pPr>
              <w:spacing w:before="20" w:after="20"/>
              <w:ind w:left="-113"/>
              <w:jc w:val="right"/>
              <w:rPr>
                <w:sz w:val="20"/>
                <w:szCs w:val="20"/>
              </w:rPr>
            </w:pPr>
            <w:r w:rsidRPr="00AD6106">
              <w:rPr>
                <w:sz w:val="20"/>
                <w:szCs w:val="20"/>
              </w:rPr>
              <w:t>3</w:t>
            </w:r>
            <w:r w:rsidR="00AF6833" w:rsidRPr="00AF6833">
              <w:rPr>
                <w:sz w:val="20"/>
                <w:szCs w:val="20"/>
                <w:lang w:val="ru-RU"/>
              </w:rPr>
              <w:t> </w:t>
            </w:r>
            <w:r w:rsidRPr="00AD6106">
              <w:rPr>
                <w:sz w:val="20"/>
                <w:szCs w:val="20"/>
              </w:rPr>
              <w:t>314</w:t>
            </w:r>
            <w:r w:rsidR="00AF6833">
              <w:rPr>
                <w:sz w:val="20"/>
                <w:szCs w:val="20"/>
                <w:lang w:val="ru-RU"/>
              </w:rPr>
              <w:t>,</w:t>
            </w:r>
            <w:r w:rsidRPr="00AD6106">
              <w:rPr>
                <w:sz w:val="20"/>
                <w:szCs w:val="20"/>
              </w:rPr>
              <w:t>09</w:t>
            </w:r>
          </w:p>
        </w:tc>
      </w:tr>
      <w:tr w:rsidR="006B049C" w:rsidRPr="00AD6106" w14:paraId="570CA473" w14:textId="77777777" w:rsidTr="00AC3C0B">
        <w:trPr>
          <w:trHeight w:val="54"/>
        </w:trPr>
        <w:tc>
          <w:tcPr>
            <w:tcW w:w="5000" w:type="pct"/>
            <w:gridSpan w:val="6"/>
            <w:noWrap/>
            <w:vAlign w:val="center"/>
          </w:tcPr>
          <w:p w14:paraId="04D0BDC3" w14:textId="07258658" w:rsidR="006B049C" w:rsidRPr="00AD6106" w:rsidRDefault="00AF6833" w:rsidP="00AC3C0B">
            <w:pPr>
              <w:keepNext/>
              <w:spacing w:before="20" w:after="20"/>
              <w:jc w:val="center"/>
              <w:rPr>
                <w:sz w:val="20"/>
                <w:szCs w:val="20"/>
                <w:highlight w:val="cyan"/>
              </w:rPr>
            </w:pPr>
            <w:r>
              <w:rPr>
                <w:b/>
                <w:bCs/>
                <w:sz w:val="20"/>
                <w:szCs w:val="20"/>
                <w:lang w:val="ru-RU"/>
              </w:rPr>
              <w:t xml:space="preserve">Тонны </w:t>
            </w:r>
            <w:r w:rsidR="006B049C" w:rsidRPr="00AD6106">
              <w:rPr>
                <w:b/>
                <w:bCs/>
                <w:sz w:val="20"/>
                <w:szCs w:val="20"/>
              </w:rPr>
              <w:t>CO</w:t>
            </w:r>
            <w:r w:rsidR="006B049C" w:rsidRPr="00AD6106">
              <w:rPr>
                <w:b/>
                <w:bCs/>
                <w:sz w:val="20"/>
                <w:szCs w:val="20"/>
                <w:vertAlign w:val="subscript"/>
              </w:rPr>
              <w:t>2</w:t>
            </w:r>
            <w:r w:rsidR="006B049C" w:rsidRPr="00AD6106">
              <w:rPr>
                <w:b/>
                <w:bCs/>
                <w:sz w:val="20"/>
                <w:szCs w:val="20"/>
              </w:rPr>
              <w:t>-</w:t>
            </w:r>
            <w:r>
              <w:rPr>
                <w:b/>
                <w:bCs/>
                <w:sz w:val="20"/>
                <w:szCs w:val="20"/>
                <w:lang w:val="ru-RU"/>
              </w:rPr>
              <w:t>эквивалента</w:t>
            </w:r>
          </w:p>
        </w:tc>
      </w:tr>
      <w:tr w:rsidR="006B049C" w:rsidRPr="00AD6106" w14:paraId="42837EEC" w14:textId="77777777" w:rsidTr="00AC3C0B">
        <w:trPr>
          <w:trHeight w:val="54"/>
        </w:trPr>
        <w:tc>
          <w:tcPr>
            <w:tcW w:w="1136" w:type="pct"/>
            <w:noWrap/>
            <w:vAlign w:val="center"/>
          </w:tcPr>
          <w:p w14:paraId="1B0DBBFA" w14:textId="74F40E63" w:rsidR="006B049C" w:rsidRPr="00AD6106" w:rsidRDefault="00AF6833" w:rsidP="00AC3C0B">
            <w:pPr>
              <w:shd w:val="clear" w:color="auto" w:fill="FFFFFF" w:themeFill="background1"/>
              <w:spacing w:before="20" w:after="20"/>
              <w:jc w:val="left"/>
              <w:rPr>
                <w:sz w:val="20"/>
                <w:szCs w:val="20"/>
              </w:rPr>
            </w:pPr>
            <w:r>
              <w:rPr>
                <w:sz w:val="20"/>
                <w:szCs w:val="20"/>
                <w:lang w:val="ru-RU"/>
              </w:rPr>
              <w:t>Все ГФУ</w:t>
            </w:r>
          </w:p>
        </w:tc>
        <w:tc>
          <w:tcPr>
            <w:tcW w:w="774" w:type="pct"/>
            <w:shd w:val="clear" w:color="auto" w:fill="FFFFFF" w:themeFill="background1"/>
          </w:tcPr>
          <w:p w14:paraId="78F12462" w14:textId="714B19B1" w:rsidR="006B049C" w:rsidRPr="00AD6106" w:rsidRDefault="006B049C" w:rsidP="00AC3C0B">
            <w:pPr>
              <w:spacing w:before="20" w:after="20"/>
              <w:jc w:val="right"/>
              <w:rPr>
                <w:sz w:val="20"/>
                <w:szCs w:val="20"/>
                <w:highlight w:val="cyan"/>
              </w:rPr>
            </w:pPr>
            <w:r w:rsidRPr="00AD6106">
              <w:rPr>
                <w:sz w:val="20"/>
                <w:szCs w:val="20"/>
              </w:rPr>
              <w:t>9</w:t>
            </w:r>
            <w:r w:rsidR="00AF6833" w:rsidRPr="00AF6833">
              <w:rPr>
                <w:sz w:val="20"/>
                <w:szCs w:val="20"/>
                <w:lang w:val="ru-RU"/>
              </w:rPr>
              <w:t> </w:t>
            </w:r>
            <w:r w:rsidRPr="00AD6106">
              <w:rPr>
                <w:sz w:val="20"/>
                <w:szCs w:val="20"/>
              </w:rPr>
              <w:t>707</w:t>
            </w:r>
            <w:r w:rsidR="00AF6833" w:rsidRPr="00AF6833">
              <w:rPr>
                <w:sz w:val="20"/>
                <w:szCs w:val="20"/>
                <w:lang w:val="ru-RU"/>
              </w:rPr>
              <w:t> </w:t>
            </w:r>
            <w:r w:rsidRPr="00AD6106">
              <w:rPr>
                <w:sz w:val="20"/>
                <w:szCs w:val="20"/>
              </w:rPr>
              <w:t>351</w:t>
            </w:r>
          </w:p>
        </w:tc>
        <w:tc>
          <w:tcPr>
            <w:tcW w:w="774" w:type="pct"/>
            <w:noWrap/>
          </w:tcPr>
          <w:p w14:paraId="560DB724" w14:textId="63712641" w:rsidR="006B049C" w:rsidRPr="00AD6106" w:rsidRDefault="006B049C" w:rsidP="00AC3C0B">
            <w:pPr>
              <w:spacing w:before="20" w:after="20"/>
              <w:jc w:val="right"/>
              <w:rPr>
                <w:sz w:val="20"/>
                <w:szCs w:val="20"/>
                <w:highlight w:val="cyan"/>
              </w:rPr>
            </w:pPr>
            <w:r w:rsidRPr="00AD6106">
              <w:rPr>
                <w:sz w:val="20"/>
                <w:szCs w:val="20"/>
              </w:rPr>
              <w:t>30</w:t>
            </w:r>
            <w:r w:rsidR="00AF6833" w:rsidRPr="00AF6833">
              <w:rPr>
                <w:sz w:val="20"/>
                <w:szCs w:val="20"/>
                <w:lang w:val="ru-RU"/>
              </w:rPr>
              <w:t> </w:t>
            </w:r>
            <w:r w:rsidRPr="00AD6106">
              <w:rPr>
                <w:sz w:val="20"/>
                <w:szCs w:val="20"/>
              </w:rPr>
              <w:t>402</w:t>
            </w:r>
            <w:r w:rsidR="00AF6833" w:rsidRPr="00AF6833">
              <w:rPr>
                <w:sz w:val="20"/>
                <w:szCs w:val="20"/>
                <w:lang w:val="ru-RU"/>
              </w:rPr>
              <w:t> </w:t>
            </w:r>
            <w:r w:rsidRPr="00AD6106">
              <w:rPr>
                <w:sz w:val="20"/>
                <w:szCs w:val="20"/>
              </w:rPr>
              <w:t>883</w:t>
            </w:r>
          </w:p>
        </w:tc>
        <w:tc>
          <w:tcPr>
            <w:tcW w:w="774" w:type="pct"/>
            <w:noWrap/>
          </w:tcPr>
          <w:p w14:paraId="6737BD83" w14:textId="256749FC" w:rsidR="006B049C" w:rsidRPr="00AD6106" w:rsidRDefault="006B049C" w:rsidP="00AC3C0B">
            <w:pPr>
              <w:spacing w:before="20" w:after="20"/>
              <w:jc w:val="right"/>
              <w:rPr>
                <w:sz w:val="20"/>
                <w:szCs w:val="20"/>
                <w:highlight w:val="cyan"/>
              </w:rPr>
            </w:pPr>
            <w:r w:rsidRPr="00AD6106">
              <w:rPr>
                <w:sz w:val="20"/>
                <w:szCs w:val="20"/>
              </w:rPr>
              <w:t>1</w:t>
            </w:r>
            <w:r w:rsidR="00AF6833" w:rsidRPr="00AF6833">
              <w:rPr>
                <w:sz w:val="20"/>
                <w:szCs w:val="20"/>
                <w:lang w:val="ru-RU"/>
              </w:rPr>
              <w:t> </w:t>
            </w:r>
            <w:r w:rsidRPr="00AD6106">
              <w:rPr>
                <w:sz w:val="20"/>
                <w:szCs w:val="20"/>
              </w:rPr>
              <w:t>535</w:t>
            </w:r>
            <w:r w:rsidR="00AF6833" w:rsidRPr="00AF6833">
              <w:rPr>
                <w:sz w:val="20"/>
                <w:szCs w:val="20"/>
                <w:lang w:val="ru-RU"/>
              </w:rPr>
              <w:t> </w:t>
            </w:r>
            <w:r w:rsidRPr="00AD6106">
              <w:rPr>
                <w:sz w:val="20"/>
                <w:szCs w:val="20"/>
              </w:rPr>
              <w:t>575</w:t>
            </w:r>
          </w:p>
        </w:tc>
        <w:tc>
          <w:tcPr>
            <w:tcW w:w="770" w:type="pct"/>
            <w:noWrap/>
          </w:tcPr>
          <w:p w14:paraId="606E37D5" w14:textId="2EDBF75D" w:rsidR="006B049C" w:rsidRPr="00AD6106" w:rsidRDefault="006B049C" w:rsidP="00AC3C0B">
            <w:pPr>
              <w:spacing w:before="20" w:after="20"/>
              <w:ind w:left="-139"/>
              <w:jc w:val="right"/>
              <w:rPr>
                <w:sz w:val="20"/>
                <w:szCs w:val="20"/>
                <w:highlight w:val="yellow"/>
              </w:rPr>
            </w:pPr>
            <w:r w:rsidRPr="00AD6106">
              <w:rPr>
                <w:sz w:val="20"/>
                <w:szCs w:val="20"/>
              </w:rPr>
              <w:t>13</w:t>
            </w:r>
            <w:r w:rsidR="00AF6833" w:rsidRPr="00AF6833">
              <w:rPr>
                <w:sz w:val="20"/>
                <w:szCs w:val="20"/>
                <w:lang w:val="ru-RU"/>
              </w:rPr>
              <w:t> </w:t>
            </w:r>
            <w:r w:rsidRPr="00AD6106">
              <w:rPr>
                <w:sz w:val="20"/>
                <w:szCs w:val="20"/>
              </w:rPr>
              <w:t>855</w:t>
            </w:r>
            <w:r w:rsidR="00AF6833" w:rsidRPr="00AF6833">
              <w:rPr>
                <w:sz w:val="20"/>
                <w:szCs w:val="20"/>
                <w:lang w:val="ru-RU"/>
              </w:rPr>
              <w:t> </w:t>
            </w:r>
            <w:r w:rsidRPr="00AD6106">
              <w:rPr>
                <w:sz w:val="20"/>
                <w:szCs w:val="20"/>
              </w:rPr>
              <w:t>733</w:t>
            </w:r>
          </w:p>
        </w:tc>
        <w:tc>
          <w:tcPr>
            <w:tcW w:w="772" w:type="pct"/>
          </w:tcPr>
          <w:p w14:paraId="7F60E022" w14:textId="2D55EA5E" w:rsidR="006B049C" w:rsidRPr="00AD6106" w:rsidRDefault="006B049C" w:rsidP="00AC3C0B">
            <w:pPr>
              <w:spacing w:before="20" w:after="20"/>
              <w:jc w:val="right"/>
              <w:rPr>
                <w:sz w:val="20"/>
                <w:szCs w:val="20"/>
                <w:highlight w:val="cyan"/>
              </w:rPr>
            </w:pPr>
            <w:r w:rsidRPr="00AD6106">
              <w:rPr>
                <w:sz w:val="20"/>
                <w:szCs w:val="20"/>
              </w:rPr>
              <w:t>15</w:t>
            </w:r>
            <w:r w:rsidR="00AF6833" w:rsidRPr="00AF6833">
              <w:rPr>
                <w:sz w:val="20"/>
                <w:szCs w:val="20"/>
                <w:lang w:val="ru-RU"/>
              </w:rPr>
              <w:t> </w:t>
            </w:r>
            <w:r w:rsidRPr="00AD6106">
              <w:rPr>
                <w:sz w:val="20"/>
                <w:szCs w:val="20"/>
              </w:rPr>
              <w:t>196</w:t>
            </w:r>
            <w:r w:rsidR="00AF6833" w:rsidRPr="00AF6833">
              <w:rPr>
                <w:sz w:val="20"/>
                <w:szCs w:val="20"/>
                <w:lang w:val="ru-RU"/>
              </w:rPr>
              <w:t> </w:t>
            </w:r>
            <w:r w:rsidRPr="00AD6106">
              <w:rPr>
                <w:sz w:val="20"/>
                <w:szCs w:val="20"/>
              </w:rPr>
              <w:t>193</w:t>
            </w:r>
          </w:p>
        </w:tc>
      </w:tr>
      <w:tr w:rsidR="006B049C" w:rsidRPr="00AD6106" w14:paraId="43B4079D" w14:textId="77777777" w:rsidTr="00AC3C0B">
        <w:trPr>
          <w:trHeight w:val="54"/>
        </w:trPr>
        <w:tc>
          <w:tcPr>
            <w:tcW w:w="1136" w:type="pct"/>
            <w:noWrap/>
            <w:vAlign w:val="center"/>
          </w:tcPr>
          <w:p w14:paraId="49A90644" w14:textId="6DA89B28" w:rsidR="006B049C" w:rsidRPr="00AD6106" w:rsidRDefault="00AF6833" w:rsidP="00AC3C0B">
            <w:pPr>
              <w:shd w:val="clear" w:color="auto" w:fill="FFFFFF" w:themeFill="background1"/>
              <w:spacing w:before="20" w:after="20"/>
              <w:jc w:val="left"/>
              <w:rPr>
                <w:sz w:val="20"/>
                <w:szCs w:val="20"/>
                <w:highlight w:val="cyan"/>
              </w:rPr>
            </w:pPr>
            <w:r>
              <w:rPr>
                <w:sz w:val="20"/>
                <w:szCs w:val="20"/>
                <w:lang w:val="ru-RU"/>
              </w:rPr>
              <w:t>ГФУ</w:t>
            </w:r>
            <w:r w:rsidR="006B049C" w:rsidRPr="00AD6106">
              <w:rPr>
                <w:sz w:val="20"/>
                <w:szCs w:val="20"/>
              </w:rPr>
              <w:noBreakHyphen/>
              <w:t>134a</w:t>
            </w:r>
          </w:p>
        </w:tc>
        <w:tc>
          <w:tcPr>
            <w:tcW w:w="774" w:type="pct"/>
            <w:shd w:val="clear" w:color="auto" w:fill="FFFFFF" w:themeFill="background1"/>
          </w:tcPr>
          <w:p w14:paraId="74623312" w14:textId="494DC7FA" w:rsidR="006B049C" w:rsidRPr="00AD6106" w:rsidRDefault="006B049C" w:rsidP="00AC3C0B">
            <w:pPr>
              <w:spacing w:before="20" w:after="20"/>
              <w:jc w:val="right"/>
              <w:rPr>
                <w:sz w:val="20"/>
                <w:szCs w:val="20"/>
                <w:highlight w:val="cyan"/>
              </w:rPr>
            </w:pPr>
            <w:r w:rsidRPr="00AD6106">
              <w:rPr>
                <w:sz w:val="20"/>
                <w:szCs w:val="20"/>
              </w:rPr>
              <w:t>4</w:t>
            </w:r>
            <w:r w:rsidR="00AF6833" w:rsidRPr="00AF6833">
              <w:rPr>
                <w:sz w:val="20"/>
                <w:szCs w:val="20"/>
                <w:lang w:val="ru-RU"/>
              </w:rPr>
              <w:t> </w:t>
            </w:r>
            <w:r w:rsidRPr="00AD6106">
              <w:rPr>
                <w:sz w:val="20"/>
                <w:szCs w:val="20"/>
              </w:rPr>
              <w:t>151</w:t>
            </w:r>
            <w:r w:rsidR="00AF6833" w:rsidRPr="00AF6833">
              <w:rPr>
                <w:sz w:val="20"/>
                <w:szCs w:val="20"/>
                <w:lang w:val="ru-RU"/>
              </w:rPr>
              <w:t> </w:t>
            </w:r>
            <w:r w:rsidRPr="00AD6106">
              <w:rPr>
                <w:sz w:val="20"/>
                <w:szCs w:val="20"/>
              </w:rPr>
              <w:t>876</w:t>
            </w:r>
          </w:p>
        </w:tc>
        <w:tc>
          <w:tcPr>
            <w:tcW w:w="774" w:type="pct"/>
            <w:noWrap/>
          </w:tcPr>
          <w:p w14:paraId="764E279B" w14:textId="200A16FA" w:rsidR="006B049C" w:rsidRPr="00AD6106" w:rsidRDefault="006B049C" w:rsidP="00AC3C0B">
            <w:pPr>
              <w:spacing w:before="20" w:after="20"/>
              <w:jc w:val="right"/>
              <w:rPr>
                <w:sz w:val="20"/>
                <w:szCs w:val="20"/>
                <w:highlight w:val="cyan"/>
              </w:rPr>
            </w:pPr>
            <w:r w:rsidRPr="00AD6106">
              <w:rPr>
                <w:sz w:val="20"/>
                <w:szCs w:val="20"/>
              </w:rPr>
              <w:t>9</w:t>
            </w:r>
            <w:r w:rsidR="00AF6833" w:rsidRPr="00AF6833">
              <w:rPr>
                <w:sz w:val="20"/>
                <w:szCs w:val="20"/>
                <w:lang w:val="ru-RU"/>
              </w:rPr>
              <w:t> </w:t>
            </w:r>
            <w:r w:rsidRPr="00AD6106">
              <w:rPr>
                <w:sz w:val="20"/>
                <w:szCs w:val="20"/>
              </w:rPr>
              <w:t>702</w:t>
            </w:r>
            <w:r w:rsidR="00AF6833" w:rsidRPr="00AF6833">
              <w:rPr>
                <w:sz w:val="20"/>
                <w:szCs w:val="20"/>
                <w:lang w:val="ru-RU"/>
              </w:rPr>
              <w:t> </w:t>
            </w:r>
            <w:r w:rsidRPr="00AD6106">
              <w:rPr>
                <w:sz w:val="20"/>
                <w:szCs w:val="20"/>
              </w:rPr>
              <w:t>092</w:t>
            </w:r>
          </w:p>
        </w:tc>
        <w:tc>
          <w:tcPr>
            <w:tcW w:w="774" w:type="pct"/>
            <w:noWrap/>
          </w:tcPr>
          <w:p w14:paraId="2F525F12" w14:textId="31A720C5" w:rsidR="006B049C" w:rsidRPr="00AD6106" w:rsidRDefault="006B049C" w:rsidP="00AC3C0B">
            <w:pPr>
              <w:spacing w:before="20" w:after="20"/>
              <w:jc w:val="right"/>
              <w:rPr>
                <w:sz w:val="20"/>
                <w:szCs w:val="20"/>
                <w:highlight w:val="cyan"/>
              </w:rPr>
            </w:pPr>
            <w:r w:rsidRPr="00AD6106">
              <w:rPr>
                <w:sz w:val="20"/>
                <w:szCs w:val="20"/>
              </w:rPr>
              <w:t>3</w:t>
            </w:r>
            <w:r w:rsidR="00AF6833" w:rsidRPr="00AF6833">
              <w:rPr>
                <w:sz w:val="20"/>
                <w:szCs w:val="20"/>
                <w:lang w:val="ru-RU"/>
              </w:rPr>
              <w:t> </w:t>
            </w:r>
            <w:r w:rsidRPr="00AD6106">
              <w:rPr>
                <w:sz w:val="20"/>
                <w:szCs w:val="20"/>
              </w:rPr>
              <w:t>141</w:t>
            </w:r>
            <w:r w:rsidR="00AF6833" w:rsidRPr="00AF6833">
              <w:rPr>
                <w:sz w:val="20"/>
                <w:szCs w:val="20"/>
                <w:lang w:val="ru-RU"/>
              </w:rPr>
              <w:t> </w:t>
            </w:r>
            <w:r w:rsidRPr="00AD6106">
              <w:rPr>
                <w:sz w:val="20"/>
                <w:szCs w:val="20"/>
              </w:rPr>
              <w:t>796</w:t>
            </w:r>
          </w:p>
        </w:tc>
        <w:tc>
          <w:tcPr>
            <w:tcW w:w="770" w:type="pct"/>
            <w:noWrap/>
          </w:tcPr>
          <w:p w14:paraId="0615EF76" w14:textId="0E0B0AFC" w:rsidR="006B049C" w:rsidRPr="00AD6106" w:rsidRDefault="006B049C" w:rsidP="00AC3C0B">
            <w:pPr>
              <w:spacing w:before="20" w:after="20"/>
              <w:ind w:left="-139"/>
              <w:jc w:val="right"/>
              <w:rPr>
                <w:sz w:val="20"/>
                <w:szCs w:val="20"/>
              </w:rPr>
            </w:pPr>
            <w:r w:rsidRPr="00AD6106">
              <w:rPr>
                <w:sz w:val="20"/>
                <w:szCs w:val="20"/>
              </w:rPr>
              <w:t>4</w:t>
            </w:r>
            <w:r w:rsidR="00AF6833" w:rsidRPr="00AF6833">
              <w:rPr>
                <w:sz w:val="20"/>
                <w:szCs w:val="20"/>
                <w:lang w:val="ru-RU"/>
              </w:rPr>
              <w:t> </w:t>
            </w:r>
            <w:r w:rsidRPr="00AD6106">
              <w:rPr>
                <w:sz w:val="20"/>
                <w:szCs w:val="20"/>
              </w:rPr>
              <w:t>763</w:t>
            </w:r>
            <w:r w:rsidR="00AF6833" w:rsidRPr="00AF6833">
              <w:rPr>
                <w:sz w:val="20"/>
                <w:szCs w:val="20"/>
                <w:lang w:val="ru-RU"/>
              </w:rPr>
              <w:t> </w:t>
            </w:r>
            <w:r w:rsidRPr="00AD6106">
              <w:rPr>
                <w:sz w:val="20"/>
                <w:szCs w:val="20"/>
              </w:rPr>
              <w:t>101</w:t>
            </w:r>
          </w:p>
        </w:tc>
        <w:tc>
          <w:tcPr>
            <w:tcW w:w="772" w:type="pct"/>
          </w:tcPr>
          <w:p w14:paraId="12904502" w14:textId="43477956" w:rsidR="006B049C" w:rsidRPr="00AD6106" w:rsidRDefault="006B049C" w:rsidP="00AC3C0B">
            <w:pPr>
              <w:spacing w:before="20" w:after="20"/>
              <w:jc w:val="right"/>
              <w:rPr>
                <w:sz w:val="20"/>
                <w:szCs w:val="20"/>
                <w:highlight w:val="cyan"/>
              </w:rPr>
            </w:pPr>
            <w:r w:rsidRPr="00AD6106">
              <w:rPr>
                <w:sz w:val="20"/>
                <w:szCs w:val="20"/>
              </w:rPr>
              <w:t>4</w:t>
            </w:r>
            <w:r w:rsidR="00AF6833" w:rsidRPr="00AF6833">
              <w:rPr>
                <w:sz w:val="20"/>
                <w:szCs w:val="20"/>
                <w:lang w:val="ru-RU"/>
              </w:rPr>
              <w:t> </w:t>
            </w:r>
            <w:r w:rsidRPr="00AD6106">
              <w:rPr>
                <w:sz w:val="20"/>
                <w:szCs w:val="20"/>
              </w:rPr>
              <w:t>739</w:t>
            </w:r>
            <w:r w:rsidR="00AF6833" w:rsidRPr="00AF6833">
              <w:rPr>
                <w:sz w:val="20"/>
                <w:szCs w:val="20"/>
                <w:lang w:val="ru-RU"/>
              </w:rPr>
              <w:t> </w:t>
            </w:r>
            <w:r w:rsidRPr="00AD6106">
              <w:rPr>
                <w:sz w:val="20"/>
                <w:szCs w:val="20"/>
              </w:rPr>
              <w:t>148</w:t>
            </w:r>
          </w:p>
        </w:tc>
      </w:tr>
    </w:tbl>
    <w:p w14:paraId="6C94DA1D" w14:textId="6A0B9D0E" w:rsidR="006B049C" w:rsidRPr="00AD6106" w:rsidRDefault="006B049C" w:rsidP="006B049C">
      <w:pPr>
        <w:spacing w:after="240"/>
        <w:rPr>
          <w:sz w:val="18"/>
          <w:szCs w:val="18"/>
        </w:rPr>
      </w:pPr>
      <w:r w:rsidRPr="00AD6106">
        <w:rPr>
          <w:sz w:val="18"/>
          <w:szCs w:val="18"/>
        </w:rPr>
        <w:t xml:space="preserve">* </w:t>
      </w:r>
      <w:r w:rsidR="00AF6833">
        <w:rPr>
          <w:sz w:val="18"/>
          <w:szCs w:val="18"/>
          <w:lang w:val="ru-RU"/>
        </w:rPr>
        <w:t>Данные страновой программы</w:t>
      </w:r>
    </w:p>
    <w:p w14:paraId="258080B3" w14:textId="67FFBA03" w:rsidR="006B049C" w:rsidRPr="00891958" w:rsidRDefault="00AF6833" w:rsidP="001B2BB6">
      <w:pPr>
        <w:pStyle w:val="Heading1"/>
        <w:spacing w:before="240"/>
        <w:rPr>
          <w:lang w:val="ru-RU"/>
        </w:rPr>
      </w:pPr>
      <w:r w:rsidRPr="00891958">
        <w:rPr>
          <w:lang w:val="ru-RU"/>
        </w:rPr>
        <w:t xml:space="preserve">Как более подробно описывается в документе </w:t>
      </w:r>
      <w:r w:rsidRPr="00AF6833">
        <w:t>UNEP</w:t>
      </w:r>
      <w:r w:rsidRPr="00891958">
        <w:rPr>
          <w:lang w:val="ru-RU"/>
        </w:rPr>
        <w:t>/</w:t>
      </w:r>
      <w:r w:rsidRPr="00AF6833">
        <w:t>OzL</w:t>
      </w:r>
      <w:r w:rsidRPr="00891958">
        <w:rPr>
          <w:lang w:val="ru-RU"/>
        </w:rPr>
        <w:t>.</w:t>
      </w:r>
      <w:r w:rsidRPr="00AF6833">
        <w:t>Pro</w:t>
      </w:r>
      <w:r w:rsidRPr="00891958">
        <w:rPr>
          <w:lang w:val="ru-RU"/>
        </w:rPr>
        <w:t>/</w:t>
      </w:r>
      <w:r w:rsidRPr="00AF6833">
        <w:t>ExCom</w:t>
      </w:r>
      <w:r w:rsidRPr="00891958">
        <w:rPr>
          <w:lang w:val="ru-RU"/>
        </w:rPr>
        <w:t xml:space="preserve">/96/42, потребление ГФУ </w:t>
      </w:r>
      <w:r w:rsidR="00DD0376">
        <w:rPr>
          <w:lang w:val="ru-RU"/>
        </w:rPr>
        <w:t xml:space="preserve">в стране </w:t>
      </w:r>
      <w:r w:rsidRPr="00891958">
        <w:rPr>
          <w:lang w:val="ru-RU"/>
        </w:rPr>
        <w:t xml:space="preserve">после 2021 года </w:t>
      </w:r>
      <w:r w:rsidR="00DD0376">
        <w:rPr>
          <w:lang w:val="ru-RU"/>
        </w:rPr>
        <w:t>претерпело значительные колебания</w:t>
      </w:r>
      <w:r w:rsidR="00891958" w:rsidRPr="00891958">
        <w:rPr>
          <w:lang w:val="ru-RU"/>
        </w:rPr>
        <w:t>.</w:t>
      </w:r>
      <w:r w:rsidRPr="00891958">
        <w:rPr>
          <w:lang w:val="ru-RU"/>
        </w:rPr>
        <w:t xml:space="preserve"> </w:t>
      </w:r>
      <w:r w:rsidR="00891958" w:rsidRPr="00891958">
        <w:rPr>
          <w:lang w:val="ru-RU"/>
        </w:rPr>
        <w:t>В</w:t>
      </w:r>
      <w:r w:rsidRPr="00891958">
        <w:rPr>
          <w:lang w:val="ru-RU"/>
        </w:rPr>
        <w:t xml:space="preserve"> частности, </w:t>
      </w:r>
      <w:r w:rsidR="00891958" w:rsidRPr="00891958">
        <w:rPr>
          <w:lang w:val="ru-RU"/>
        </w:rPr>
        <w:t xml:space="preserve">в 2022 году наблюдалось </w:t>
      </w:r>
      <w:r w:rsidRPr="00891958">
        <w:rPr>
          <w:lang w:val="ru-RU"/>
        </w:rPr>
        <w:t xml:space="preserve">необычно высокое потребление, сменившееся </w:t>
      </w:r>
      <w:r w:rsidR="00891958" w:rsidRPr="00891958">
        <w:rPr>
          <w:lang w:val="ru-RU"/>
        </w:rPr>
        <w:t>гораздо более низким</w:t>
      </w:r>
      <w:r w:rsidRPr="00891958">
        <w:rPr>
          <w:lang w:val="ru-RU"/>
        </w:rPr>
        <w:t xml:space="preserve"> </w:t>
      </w:r>
      <w:r w:rsidR="00891958" w:rsidRPr="00891958">
        <w:rPr>
          <w:lang w:val="ru-RU"/>
        </w:rPr>
        <w:t xml:space="preserve">потреблением </w:t>
      </w:r>
      <w:r w:rsidRPr="00891958">
        <w:rPr>
          <w:lang w:val="ru-RU"/>
        </w:rPr>
        <w:t xml:space="preserve">в 2023 году, что объясняется восстановлением экономической активности после спада, вызванного пандемией </w:t>
      </w:r>
      <w:r w:rsidRPr="00AF6833">
        <w:t>COVID</w:t>
      </w:r>
      <w:r w:rsidRPr="00891958">
        <w:rPr>
          <w:lang w:val="ru-RU"/>
        </w:rPr>
        <w:t xml:space="preserve">-19, накоплением запасов и реэкспортом некоторых хладагентов с высоким потенциалом глобального потепления (ПГП) в 2023 и 2024 годах. Потребление </w:t>
      </w:r>
      <w:r w:rsidR="00891958" w:rsidRPr="00891958">
        <w:rPr>
          <w:lang w:val="ru-RU"/>
        </w:rPr>
        <w:t>ГФУ</w:t>
      </w:r>
      <w:r w:rsidRPr="00891958">
        <w:rPr>
          <w:lang w:val="ru-RU"/>
        </w:rPr>
        <w:t>-134</w:t>
      </w:r>
      <w:r w:rsidRPr="00AF6833">
        <w:t>a</w:t>
      </w:r>
      <w:r w:rsidRPr="00891958">
        <w:rPr>
          <w:lang w:val="ru-RU"/>
        </w:rPr>
        <w:t xml:space="preserve"> следовало аналогичной, хотя и </w:t>
      </w:r>
      <w:r w:rsidR="00DD0376">
        <w:rPr>
          <w:lang w:val="ru-RU"/>
        </w:rPr>
        <w:t>выраженной</w:t>
      </w:r>
      <w:r w:rsidRPr="00891958">
        <w:rPr>
          <w:lang w:val="ru-RU"/>
        </w:rPr>
        <w:t xml:space="preserve"> тенденции: рост в 2022 году и снижение в 2023 году были меньше, </w:t>
      </w:r>
      <w:r w:rsidRPr="00891958">
        <w:rPr>
          <w:lang w:val="ru-RU"/>
        </w:rPr>
        <w:lastRenderedPageBreak/>
        <w:t>чем в целом по потреблению</w:t>
      </w:r>
      <w:r w:rsidR="00891958" w:rsidRPr="00891958">
        <w:rPr>
          <w:lang w:val="ru-RU"/>
        </w:rPr>
        <w:t xml:space="preserve"> ГФУ</w:t>
      </w:r>
      <w:r w:rsidRPr="00891958">
        <w:rPr>
          <w:lang w:val="ru-RU"/>
        </w:rPr>
        <w:t xml:space="preserve">. </w:t>
      </w:r>
      <w:r w:rsidR="00891958" w:rsidRPr="00891958">
        <w:rPr>
          <w:lang w:val="ru-RU"/>
        </w:rPr>
        <w:t xml:space="preserve">Потребление ГФУ-134a для производства холодильного оборудования снизилось на 33 процента в период с 2024 по 2025 год, при том что потребление ГФУ для производства кондиционеров (КВ) и других видов оборудования увеличилось более чем втрое; потребление </w:t>
      </w:r>
      <w:r w:rsidR="00DD0376">
        <w:rPr>
          <w:lang w:val="ru-RU"/>
        </w:rPr>
        <w:t xml:space="preserve">же ГФУ </w:t>
      </w:r>
      <w:r w:rsidR="00891958" w:rsidRPr="00891958">
        <w:rPr>
          <w:lang w:val="ru-RU"/>
        </w:rPr>
        <w:t xml:space="preserve">для обслуживания холодильного и кондиционерного оборудования (ХКВ) снизилось на </w:t>
      </w:r>
      <w:r w:rsidR="00891958">
        <w:rPr>
          <w:lang w:val="ru-RU"/>
        </w:rPr>
        <w:t>семь</w:t>
      </w:r>
      <w:r w:rsidR="00891958" w:rsidRPr="00891958">
        <w:rPr>
          <w:lang w:val="ru-RU"/>
        </w:rPr>
        <w:t xml:space="preserve"> процентов.</w:t>
      </w:r>
    </w:p>
    <w:p w14:paraId="4DD617BC" w14:textId="31FF4EFA" w:rsidR="006B049C" w:rsidRPr="00891958" w:rsidRDefault="00891958" w:rsidP="006B049C">
      <w:pPr>
        <w:keepNext/>
        <w:shd w:val="clear" w:color="auto" w:fill="FFFFFF" w:themeFill="background1"/>
        <w:spacing w:after="240"/>
        <w:rPr>
          <w:i/>
          <w:iCs/>
          <w:lang w:val="ru-RU"/>
        </w:rPr>
      </w:pPr>
      <w:bookmarkStart w:id="1" w:name="_Hlk126662278"/>
      <w:bookmarkStart w:id="2" w:name="_Hlk126934445"/>
      <w:r>
        <w:rPr>
          <w:i/>
          <w:iCs/>
          <w:lang w:val="ru-RU"/>
        </w:rPr>
        <w:t>Производство</w:t>
      </w:r>
      <w:r w:rsidRPr="00891958">
        <w:rPr>
          <w:i/>
          <w:iCs/>
          <w:lang w:val="ru-RU"/>
        </w:rPr>
        <w:t xml:space="preserve"> </w:t>
      </w:r>
      <w:r>
        <w:rPr>
          <w:i/>
          <w:iCs/>
          <w:lang w:val="ru-RU"/>
        </w:rPr>
        <w:t>бытового</w:t>
      </w:r>
      <w:r w:rsidRPr="00891958">
        <w:rPr>
          <w:i/>
          <w:iCs/>
          <w:lang w:val="ru-RU"/>
        </w:rPr>
        <w:t xml:space="preserve"> </w:t>
      </w:r>
      <w:r>
        <w:rPr>
          <w:i/>
          <w:iCs/>
          <w:lang w:val="ru-RU"/>
        </w:rPr>
        <w:t>холодильного оборудования</w:t>
      </w:r>
    </w:p>
    <w:p w14:paraId="295976CB" w14:textId="439DA053" w:rsidR="006B049C" w:rsidRPr="00243AC8" w:rsidRDefault="00891958" w:rsidP="00E93899">
      <w:pPr>
        <w:pStyle w:val="Heading1"/>
        <w:rPr>
          <w:lang w:val="ru-RU"/>
        </w:rPr>
      </w:pPr>
      <w:r w:rsidRPr="00243AC8">
        <w:rPr>
          <w:lang w:val="ru-RU"/>
        </w:rPr>
        <w:t xml:space="preserve">На долю бытового холодильного сектора приходится большая часть производственной деятельности холодильной промышленности страны, </w:t>
      </w:r>
      <w:r w:rsidR="00243AC8" w:rsidRPr="00243AC8">
        <w:rPr>
          <w:lang w:val="ru-RU"/>
        </w:rPr>
        <w:t>в которой</w:t>
      </w:r>
      <w:r w:rsidRPr="00243AC8">
        <w:rPr>
          <w:lang w:val="ru-RU"/>
        </w:rPr>
        <w:t xml:space="preserve"> используются как </w:t>
      </w:r>
      <w:r w:rsidR="00243AC8" w:rsidRPr="00243AC8">
        <w:rPr>
          <w:lang w:val="ru-RU"/>
        </w:rPr>
        <w:t>ГФУ</w:t>
      </w:r>
      <w:r w:rsidRPr="00243AC8">
        <w:rPr>
          <w:lang w:val="ru-RU"/>
        </w:rPr>
        <w:t>-134</w:t>
      </w:r>
      <w:r w:rsidRPr="00891958">
        <w:t>a</w:t>
      </w:r>
      <w:r w:rsidRPr="00243AC8">
        <w:rPr>
          <w:lang w:val="ru-RU"/>
        </w:rPr>
        <w:t xml:space="preserve">, так и </w:t>
      </w:r>
      <w:r w:rsidRPr="00891958">
        <w:t>R</w:t>
      </w:r>
      <w:r w:rsidRPr="00243AC8">
        <w:rPr>
          <w:lang w:val="ru-RU"/>
        </w:rPr>
        <w:t>-600</w:t>
      </w:r>
      <w:r w:rsidRPr="00891958">
        <w:t>a</w:t>
      </w:r>
      <w:r w:rsidRPr="00243AC8">
        <w:rPr>
          <w:lang w:val="ru-RU"/>
        </w:rPr>
        <w:t xml:space="preserve">. Оборудование производится как для внутреннего, так и для внешнего рынка и включает в себя бытовые холодильники, морозильные лари, морозильные </w:t>
      </w:r>
      <w:r w:rsidR="00243AC8" w:rsidRPr="00243AC8">
        <w:rPr>
          <w:lang w:val="ru-RU"/>
        </w:rPr>
        <w:t>витрины</w:t>
      </w:r>
      <w:r w:rsidRPr="00243AC8">
        <w:rPr>
          <w:lang w:val="ru-RU"/>
        </w:rPr>
        <w:t xml:space="preserve"> и диспенсеры для воды. Большинство холодильников и морозильников, производимых для внутреннего рынка, имеют вместимость менее 200 литров и </w:t>
      </w:r>
      <w:r w:rsidR="00243AC8" w:rsidRPr="00243AC8">
        <w:rPr>
          <w:lang w:val="ru-RU"/>
        </w:rPr>
        <w:t>работают на</w:t>
      </w:r>
      <w:r w:rsidRPr="00243AC8">
        <w:rPr>
          <w:lang w:val="ru-RU"/>
        </w:rPr>
        <w:t xml:space="preserve"> </w:t>
      </w:r>
      <w:r w:rsidR="00243AC8" w:rsidRPr="00243AC8">
        <w:rPr>
          <w:lang w:val="ru-RU"/>
        </w:rPr>
        <w:t>ГФУ</w:t>
      </w:r>
      <w:r w:rsidRPr="00243AC8">
        <w:rPr>
          <w:lang w:val="ru-RU"/>
        </w:rPr>
        <w:t>-134</w:t>
      </w:r>
      <w:r w:rsidRPr="00891958">
        <w:t>a</w:t>
      </w:r>
      <w:r w:rsidR="00243AC8" w:rsidRPr="00243AC8">
        <w:rPr>
          <w:lang w:val="ru-RU"/>
        </w:rPr>
        <w:t>.</w:t>
      </w:r>
      <w:r w:rsidRPr="00243AC8">
        <w:rPr>
          <w:lang w:val="ru-RU"/>
        </w:rPr>
        <w:t xml:space="preserve"> </w:t>
      </w:r>
      <w:r w:rsidR="00243AC8" w:rsidRPr="00243AC8">
        <w:rPr>
          <w:lang w:val="ru-RU"/>
        </w:rPr>
        <w:t xml:space="preserve">В более крупном оборудовании </w:t>
      </w:r>
      <w:r w:rsidRPr="00243AC8">
        <w:rPr>
          <w:lang w:val="ru-RU"/>
        </w:rPr>
        <w:t>(280-600 литров),</w:t>
      </w:r>
      <w:r w:rsidR="00243AC8" w:rsidRPr="00243AC8">
        <w:rPr>
          <w:lang w:val="ru-RU"/>
        </w:rPr>
        <w:t xml:space="preserve"> производимом в основном на импорт, </w:t>
      </w:r>
      <w:r w:rsidRPr="00243AC8">
        <w:rPr>
          <w:lang w:val="ru-RU"/>
        </w:rPr>
        <w:t xml:space="preserve">преимущественно </w:t>
      </w:r>
      <w:r w:rsidR="00243AC8" w:rsidRPr="00243AC8">
        <w:rPr>
          <w:lang w:val="ru-RU"/>
        </w:rPr>
        <w:t>используется</w:t>
      </w:r>
      <w:r w:rsidRPr="00243AC8">
        <w:rPr>
          <w:lang w:val="ru-RU"/>
        </w:rPr>
        <w:t xml:space="preserve"> </w:t>
      </w:r>
      <w:r w:rsidR="00243AC8" w:rsidRPr="00243AC8">
        <w:rPr>
          <w:lang w:val="ru-RU"/>
        </w:rPr>
        <w:t xml:space="preserve">хладагент </w:t>
      </w:r>
      <w:r w:rsidRPr="00891958">
        <w:t>R</w:t>
      </w:r>
      <w:r w:rsidRPr="00243AC8">
        <w:rPr>
          <w:lang w:val="ru-RU"/>
        </w:rPr>
        <w:t>-600</w:t>
      </w:r>
      <w:r w:rsidRPr="00891958">
        <w:t>a</w:t>
      </w:r>
      <w:r w:rsidR="00243AC8" w:rsidRPr="00243AC8">
        <w:rPr>
          <w:lang w:val="ru-RU"/>
        </w:rPr>
        <w:t>.</w:t>
      </w:r>
    </w:p>
    <w:p w14:paraId="13C8D285" w14:textId="33D1D02E" w:rsidR="00243AC8" w:rsidRPr="002A612D" w:rsidRDefault="00243AC8" w:rsidP="006B049C">
      <w:pPr>
        <w:pStyle w:val="Heading1"/>
        <w:rPr>
          <w:lang w:val="ru-RU"/>
        </w:rPr>
      </w:pPr>
      <w:r w:rsidRPr="00243AC8">
        <w:rPr>
          <w:lang w:val="ru-RU"/>
        </w:rPr>
        <w:t>Индонези</w:t>
      </w:r>
      <w:r>
        <w:rPr>
          <w:lang w:val="ru-RU"/>
        </w:rPr>
        <w:t>я насчитывает</w:t>
      </w:r>
      <w:r w:rsidRPr="00243AC8">
        <w:rPr>
          <w:lang w:val="ru-RU"/>
        </w:rPr>
        <w:t xml:space="preserve"> восемь </w:t>
      </w:r>
      <w:r>
        <w:rPr>
          <w:lang w:val="ru-RU"/>
        </w:rPr>
        <w:t xml:space="preserve">предприятий, </w:t>
      </w:r>
      <w:r w:rsidRPr="00243AC8">
        <w:rPr>
          <w:lang w:val="ru-RU"/>
        </w:rPr>
        <w:t>производ</w:t>
      </w:r>
      <w:r>
        <w:rPr>
          <w:lang w:val="ru-RU"/>
        </w:rPr>
        <w:t>ящих</w:t>
      </w:r>
      <w:r w:rsidRPr="00243AC8">
        <w:rPr>
          <w:lang w:val="ru-RU"/>
        </w:rPr>
        <w:t xml:space="preserve"> бытово</w:t>
      </w:r>
      <w:r>
        <w:rPr>
          <w:lang w:val="ru-RU"/>
        </w:rPr>
        <w:t>е</w:t>
      </w:r>
      <w:r w:rsidRPr="00243AC8">
        <w:rPr>
          <w:lang w:val="ru-RU"/>
        </w:rPr>
        <w:t xml:space="preserve"> холодильно</w:t>
      </w:r>
      <w:r>
        <w:rPr>
          <w:lang w:val="ru-RU"/>
        </w:rPr>
        <w:t>е</w:t>
      </w:r>
      <w:r w:rsidRPr="00243AC8">
        <w:rPr>
          <w:lang w:val="ru-RU"/>
        </w:rPr>
        <w:t xml:space="preserve"> оборудовани</w:t>
      </w:r>
      <w:r>
        <w:rPr>
          <w:lang w:val="ru-RU"/>
        </w:rPr>
        <w:t>е</w:t>
      </w:r>
      <w:r w:rsidRPr="00AD6106">
        <w:rPr>
          <w:rStyle w:val="FootnoteReference"/>
        </w:rPr>
        <w:footnoteReference w:id="4"/>
      </w:r>
      <w:r w:rsidRPr="00243AC8">
        <w:rPr>
          <w:lang w:val="ru-RU"/>
        </w:rPr>
        <w:t>. Из пяти предприятий, участвующих в проекте (</w:t>
      </w:r>
      <w:r w:rsidRPr="00243AC8">
        <w:t>Maspion</w:t>
      </w:r>
      <w:r w:rsidRPr="00243AC8">
        <w:rPr>
          <w:lang w:val="ru-RU"/>
        </w:rPr>
        <w:t xml:space="preserve">, </w:t>
      </w:r>
      <w:r w:rsidRPr="00243AC8">
        <w:t>Sanken</w:t>
      </w:r>
      <w:r w:rsidRPr="00243AC8">
        <w:rPr>
          <w:lang w:val="ru-RU"/>
        </w:rPr>
        <w:t xml:space="preserve">, </w:t>
      </w:r>
      <w:r w:rsidRPr="00243AC8">
        <w:t>Sharp</w:t>
      </w:r>
      <w:r w:rsidRPr="00243AC8">
        <w:rPr>
          <w:lang w:val="ru-RU"/>
        </w:rPr>
        <w:t xml:space="preserve">, </w:t>
      </w:r>
      <w:r w:rsidRPr="00243AC8">
        <w:t>Polytron</w:t>
      </w:r>
      <w:r w:rsidRPr="00243AC8">
        <w:rPr>
          <w:lang w:val="ru-RU"/>
        </w:rPr>
        <w:t xml:space="preserve"> и </w:t>
      </w:r>
      <w:r w:rsidRPr="00243AC8">
        <w:t>Fujisei</w:t>
      </w:r>
      <w:r w:rsidRPr="00243AC8">
        <w:rPr>
          <w:lang w:val="ru-RU"/>
        </w:rPr>
        <w:t xml:space="preserve">), </w:t>
      </w:r>
      <w:r w:rsidRPr="00243AC8">
        <w:t>Sharp</w:t>
      </w:r>
      <w:r w:rsidRPr="00243AC8">
        <w:rPr>
          <w:lang w:val="ru-RU"/>
        </w:rPr>
        <w:t xml:space="preserve"> является многонациональной компанией</w:t>
      </w:r>
      <w:r w:rsidR="001F160E">
        <w:rPr>
          <w:lang w:val="ru-RU"/>
        </w:rPr>
        <w:t xml:space="preserve">, </w:t>
      </w:r>
      <w:r w:rsidR="00B64D87">
        <w:rPr>
          <w:lang w:val="ru-RU"/>
        </w:rPr>
        <w:t xml:space="preserve">которая на </w:t>
      </w:r>
      <w:r w:rsidR="001F160E">
        <w:rPr>
          <w:lang w:val="ru-RU"/>
        </w:rPr>
        <w:t xml:space="preserve">7,6 </w:t>
      </w:r>
      <w:r w:rsidR="00DD0376">
        <w:rPr>
          <w:lang w:val="ru-RU"/>
        </w:rPr>
        <w:t>процентов</w:t>
      </w:r>
      <w:r w:rsidR="00B64D87">
        <w:rPr>
          <w:lang w:val="ru-RU"/>
        </w:rPr>
        <w:t xml:space="preserve"> принадлежит местным владельцам</w:t>
      </w:r>
      <w:r w:rsidRPr="00243AC8">
        <w:rPr>
          <w:lang w:val="ru-RU"/>
        </w:rPr>
        <w:t xml:space="preserve">; </w:t>
      </w:r>
      <w:r w:rsidRPr="00243AC8">
        <w:t>Polytron</w:t>
      </w:r>
      <w:r w:rsidR="002A612D">
        <w:rPr>
          <w:lang w:val="ru-RU"/>
        </w:rPr>
        <w:t xml:space="preserve"> – </w:t>
      </w:r>
      <w:r w:rsidR="001F160E">
        <w:rPr>
          <w:lang w:val="ru-RU"/>
        </w:rPr>
        <w:t>е</w:t>
      </w:r>
      <w:r w:rsidRPr="00243AC8">
        <w:rPr>
          <w:lang w:val="ru-RU"/>
        </w:rPr>
        <w:t>динственн</w:t>
      </w:r>
      <w:r w:rsidR="002A612D">
        <w:rPr>
          <w:lang w:val="ru-RU"/>
        </w:rPr>
        <w:t>ая</w:t>
      </w:r>
      <w:r w:rsidRPr="00243AC8">
        <w:rPr>
          <w:lang w:val="ru-RU"/>
        </w:rPr>
        <w:t xml:space="preserve"> компания, занимающаяся экспортом</w:t>
      </w:r>
      <w:r w:rsidR="002A612D">
        <w:rPr>
          <w:lang w:val="ru-RU"/>
        </w:rPr>
        <w:t xml:space="preserve"> и </w:t>
      </w:r>
      <w:r w:rsidRPr="00243AC8">
        <w:rPr>
          <w:lang w:val="ru-RU"/>
        </w:rPr>
        <w:t xml:space="preserve">экспортирующая около </w:t>
      </w:r>
      <w:r w:rsidR="00DD0376">
        <w:rPr>
          <w:lang w:val="ru-RU"/>
        </w:rPr>
        <w:t>одного процента</w:t>
      </w:r>
      <w:r w:rsidRPr="00243AC8">
        <w:rPr>
          <w:lang w:val="ru-RU"/>
        </w:rPr>
        <w:t xml:space="preserve"> своей продукции. </w:t>
      </w:r>
      <w:r w:rsidR="002A612D">
        <w:rPr>
          <w:lang w:val="ru-RU"/>
        </w:rPr>
        <w:t xml:space="preserve">На долю предприятий </w:t>
      </w:r>
      <w:r w:rsidRPr="00243AC8">
        <w:t>Haier</w:t>
      </w:r>
      <w:r w:rsidRPr="00243AC8">
        <w:rPr>
          <w:lang w:val="ru-RU"/>
        </w:rPr>
        <w:t xml:space="preserve">, </w:t>
      </w:r>
      <w:r w:rsidRPr="00243AC8">
        <w:t>LG</w:t>
      </w:r>
      <w:r w:rsidRPr="00243AC8">
        <w:rPr>
          <w:lang w:val="ru-RU"/>
        </w:rPr>
        <w:t xml:space="preserve"> и </w:t>
      </w:r>
      <w:r w:rsidRPr="00243AC8">
        <w:t>Panasonic</w:t>
      </w:r>
      <w:r w:rsidRPr="00243AC8">
        <w:rPr>
          <w:lang w:val="ru-RU"/>
        </w:rPr>
        <w:t xml:space="preserve"> </w:t>
      </w:r>
      <w:r w:rsidR="002A612D">
        <w:rPr>
          <w:lang w:val="ru-RU"/>
        </w:rPr>
        <w:t>приходится</w:t>
      </w:r>
      <w:r w:rsidRPr="00243AC8">
        <w:rPr>
          <w:lang w:val="ru-RU"/>
        </w:rPr>
        <w:t xml:space="preserve"> менее 15</w:t>
      </w:r>
      <w:r w:rsidR="00DD0376">
        <w:rPr>
          <w:lang w:val="ru-RU"/>
        </w:rPr>
        <w:t xml:space="preserve"> процентов </w:t>
      </w:r>
      <w:r w:rsidRPr="00243AC8">
        <w:rPr>
          <w:lang w:val="ru-RU"/>
        </w:rPr>
        <w:t xml:space="preserve">рынка бытовых холодильников и морозильников, </w:t>
      </w:r>
      <w:r w:rsidR="00F252C7">
        <w:rPr>
          <w:lang w:val="ru-RU"/>
        </w:rPr>
        <w:t>охладителей</w:t>
      </w:r>
      <w:r w:rsidR="002A612D">
        <w:rPr>
          <w:lang w:val="ru-RU"/>
        </w:rPr>
        <w:t xml:space="preserve"> для</w:t>
      </w:r>
      <w:r w:rsidRPr="00243AC8">
        <w:rPr>
          <w:lang w:val="ru-RU"/>
        </w:rPr>
        <w:t xml:space="preserve"> напитков и морозильных </w:t>
      </w:r>
      <w:r w:rsidR="002A612D">
        <w:rPr>
          <w:lang w:val="ru-RU"/>
        </w:rPr>
        <w:t xml:space="preserve">витрин для </w:t>
      </w:r>
      <w:r w:rsidRPr="00243AC8">
        <w:rPr>
          <w:lang w:val="ru-RU"/>
        </w:rPr>
        <w:t xml:space="preserve">мороженого в стране. </w:t>
      </w:r>
      <w:r w:rsidR="002A612D">
        <w:rPr>
          <w:lang w:val="ru-RU"/>
        </w:rPr>
        <w:t>Примерно</w:t>
      </w:r>
      <w:r w:rsidRPr="00243AC8">
        <w:rPr>
          <w:lang w:val="ru-RU"/>
        </w:rPr>
        <w:t xml:space="preserve"> 15</w:t>
      </w:r>
      <w:r w:rsidR="00DD0376">
        <w:rPr>
          <w:lang w:val="ru-RU"/>
        </w:rPr>
        <w:t xml:space="preserve"> процентов</w:t>
      </w:r>
      <w:r w:rsidRPr="00243AC8">
        <w:rPr>
          <w:lang w:val="ru-RU"/>
        </w:rPr>
        <w:t xml:space="preserve"> бытовых холодильников на рынке, 80</w:t>
      </w:r>
      <w:r w:rsidR="00DD0376">
        <w:rPr>
          <w:lang w:val="ru-RU"/>
        </w:rPr>
        <w:t xml:space="preserve"> процентов</w:t>
      </w:r>
      <w:r w:rsidRPr="00243AC8">
        <w:rPr>
          <w:lang w:val="ru-RU"/>
        </w:rPr>
        <w:t xml:space="preserve"> бытовых морозильников и 60</w:t>
      </w:r>
      <w:r w:rsidR="00DD0376">
        <w:rPr>
          <w:lang w:val="ru-RU"/>
        </w:rPr>
        <w:t xml:space="preserve"> процентов</w:t>
      </w:r>
      <w:r w:rsidRPr="00243AC8">
        <w:rPr>
          <w:lang w:val="ru-RU"/>
        </w:rPr>
        <w:t xml:space="preserve"> </w:t>
      </w:r>
      <w:r w:rsidR="00F252C7">
        <w:rPr>
          <w:lang w:val="ru-RU"/>
        </w:rPr>
        <w:t>охладителей</w:t>
      </w:r>
      <w:r w:rsidR="002A612D">
        <w:rPr>
          <w:lang w:val="ru-RU"/>
        </w:rPr>
        <w:t xml:space="preserve"> для</w:t>
      </w:r>
      <w:r w:rsidRPr="00243AC8">
        <w:rPr>
          <w:lang w:val="ru-RU"/>
        </w:rPr>
        <w:t xml:space="preserve"> напитков и морозильных </w:t>
      </w:r>
      <w:r w:rsidR="002A612D">
        <w:rPr>
          <w:lang w:val="ru-RU"/>
        </w:rPr>
        <w:t>витрин уходят на экспорт</w:t>
      </w:r>
      <w:r w:rsidRPr="00243AC8">
        <w:rPr>
          <w:lang w:val="ru-RU"/>
        </w:rPr>
        <w:t>.</w:t>
      </w:r>
    </w:p>
    <w:p w14:paraId="6F5332C1" w14:textId="557CEF05" w:rsidR="006B049C" w:rsidRPr="006337CC" w:rsidRDefault="002A612D" w:rsidP="006B049C">
      <w:pPr>
        <w:keepNext/>
        <w:shd w:val="clear" w:color="auto" w:fill="FFFFFF" w:themeFill="background1"/>
        <w:spacing w:before="240" w:after="240"/>
        <w:outlineLvl w:val="0"/>
        <w:rPr>
          <w:b/>
          <w:bCs/>
          <w:lang w:val="ru-RU"/>
        </w:rPr>
      </w:pPr>
      <w:r>
        <w:rPr>
          <w:b/>
          <w:bCs/>
          <w:lang w:val="ru-RU"/>
        </w:rPr>
        <w:t>Обзор</w:t>
      </w:r>
      <w:r w:rsidRPr="006337CC">
        <w:rPr>
          <w:b/>
          <w:bCs/>
          <w:lang w:val="ru-RU"/>
        </w:rPr>
        <w:t xml:space="preserve"> </w:t>
      </w:r>
      <w:r>
        <w:rPr>
          <w:b/>
          <w:bCs/>
          <w:lang w:val="ru-RU"/>
        </w:rPr>
        <w:t>проекта</w:t>
      </w:r>
    </w:p>
    <w:p w14:paraId="65CF03E2" w14:textId="07518712" w:rsidR="006B049C" w:rsidRPr="001E49D1" w:rsidRDefault="002A612D" w:rsidP="006B049C">
      <w:pPr>
        <w:pStyle w:val="Heading1"/>
        <w:keepNext/>
        <w:numPr>
          <w:ilvl w:val="0"/>
          <w:numId w:val="0"/>
        </w:numPr>
        <w:shd w:val="clear" w:color="auto" w:fill="FFFFFF" w:themeFill="background1"/>
        <w:spacing w:before="240"/>
        <w:rPr>
          <w:u w:val="single"/>
          <w:lang w:val="ru-RU"/>
        </w:rPr>
      </w:pPr>
      <w:r>
        <w:rPr>
          <w:u w:val="single"/>
          <w:lang w:val="ru-RU"/>
        </w:rPr>
        <w:t>Цели</w:t>
      </w:r>
      <w:r w:rsidRPr="002A612D">
        <w:rPr>
          <w:u w:val="single"/>
          <w:lang w:val="ru-RU"/>
        </w:rPr>
        <w:t xml:space="preserve"> </w:t>
      </w:r>
      <w:r>
        <w:rPr>
          <w:u w:val="single"/>
          <w:lang w:val="ru-RU"/>
        </w:rPr>
        <w:t>проекта</w:t>
      </w:r>
      <w:r w:rsidRPr="002A612D">
        <w:rPr>
          <w:u w:val="single"/>
          <w:lang w:val="ru-RU"/>
        </w:rPr>
        <w:t xml:space="preserve"> </w:t>
      </w:r>
      <w:r>
        <w:rPr>
          <w:u w:val="single"/>
          <w:lang w:val="ru-RU"/>
        </w:rPr>
        <w:t>и</w:t>
      </w:r>
      <w:r w:rsidRPr="002A612D">
        <w:rPr>
          <w:u w:val="single"/>
          <w:lang w:val="ru-RU"/>
        </w:rPr>
        <w:t xml:space="preserve"> </w:t>
      </w:r>
      <w:r>
        <w:rPr>
          <w:u w:val="single"/>
          <w:lang w:val="ru-RU"/>
        </w:rPr>
        <w:t>его</w:t>
      </w:r>
      <w:r w:rsidRPr="002A612D">
        <w:rPr>
          <w:u w:val="single"/>
          <w:lang w:val="ru-RU"/>
        </w:rPr>
        <w:t xml:space="preserve"> </w:t>
      </w:r>
      <w:r>
        <w:rPr>
          <w:u w:val="single"/>
          <w:lang w:val="ru-RU"/>
        </w:rPr>
        <w:t>координация</w:t>
      </w:r>
      <w:r w:rsidRPr="002A612D">
        <w:rPr>
          <w:u w:val="single"/>
          <w:lang w:val="ru-RU"/>
        </w:rPr>
        <w:t xml:space="preserve"> </w:t>
      </w:r>
      <w:r>
        <w:rPr>
          <w:u w:val="single"/>
          <w:lang w:val="ru-RU"/>
        </w:rPr>
        <w:t>с</w:t>
      </w:r>
      <w:r w:rsidRPr="002A612D">
        <w:rPr>
          <w:u w:val="single"/>
          <w:lang w:val="ru-RU"/>
        </w:rPr>
        <w:t xml:space="preserve"> </w:t>
      </w:r>
      <w:r>
        <w:rPr>
          <w:u w:val="single"/>
          <w:lang w:val="ru-RU"/>
        </w:rPr>
        <w:t>этапом</w:t>
      </w:r>
      <w:r w:rsidRPr="002A612D">
        <w:rPr>
          <w:u w:val="single"/>
          <w:lang w:val="ru-RU"/>
        </w:rPr>
        <w:t xml:space="preserve"> </w:t>
      </w:r>
      <w:r w:rsidR="006B049C" w:rsidRPr="00AD6106">
        <w:rPr>
          <w:u w:val="single"/>
        </w:rPr>
        <w:t>I</w:t>
      </w:r>
      <w:r w:rsidR="006B049C" w:rsidRPr="002A612D">
        <w:rPr>
          <w:u w:val="single"/>
          <w:lang w:val="ru-RU"/>
        </w:rPr>
        <w:t xml:space="preserve"> </w:t>
      </w:r>
      <w:r w:rsidR="001E49D1">
        <w:rPr>
          <w:u w:val="single"/>
          <w:lang w:val="ru-RU"/>
        </w:rPr>
        <w:t>к</w:t>
      </w:r>
      <w:r>
        <w:rPr>
          <w:u w:val="single"/>
          <w:lang w:val="ru-RU"/>
        </w:rPr>
        <w:t>игалийского плана регулирования ГФУ</w:t>
      </w:r>
    </w:p>
    <w:p w14:paraId="51D4D2FC" w14:textId="04E3F6A2" w:rsidR="006B049C" w:rsidRPr="006337CC" w:rsidRDefault="001E49D1" w:rsidP="00E25001">
      <w:pPr>
        <w:pStyle w:val="Heading1"/>
        <w:spacing w:before="240"/>
        <w:rPr>
          <w:lang w:val="ru-RU"/>
        </w:rPr>
      </w:pPr>
      <w:r w:rsidRPr="006337CC">
        <w:rPr>
          <w:lang w:val="ru-RU"/>
        </w:rPr>
        <w:t xml:space="preserve">Проект будет осуществляться в координации с планом осуществления этапа </w:t>
      </w:r>
      <w:r w:rsidRPr="001E49D1">
        <w:t>I</w:t>
      </w:r>
      <w:r w:rsidRPr="006337CC">
        <w:rPr>
          <w:lang w:val="ru-RU"/>
        </w:rPr>
        <w:t xml:space="preserve"> КПР, утвержденного решением 96/41, который, помимо прочего, включает переход с ГФУ-134</w:t>
      </w:r>
      <w:r w:rsidRPr="001E49D1">
        <w:t>a</w:t>
      </w:r>
      <w:r w:rsidRPr="006337CC">
        <w:rPr>
          <w:lang w:val="ru-RU"/>
        </w:rPr>
        <w:t xml:space="preserve"> на </w:t>
      </w:r>
      <w:r w:rsidRPr="001E49D1">
        <w:t>R</w:t>
      </w:r>
      <w:r w:rsidRPr="006337CC">
        <w:rPr>
          <w:lang w:val="ru-RU"/>
        </w:rPr>
        <w:t>-600</w:t>
      </w:r>
      <w:r w:rsidRPr="001E49D1">
        <w:t>a</w:t>
      </w:r>
      <w:r w:rsidRPr="006337CC">
        <w:rPr>
          <w:lang w:val="ru-RU"/>
        </w:rPr>
        <w:t xml:space="preserve"> на пяти предприятиях, производящих бытовое холодильное оборудование, к 1 января 2029 года. Предлагаем</w:t>
      </w:r>
      <w:r w:rsidR="006337CC" w:rsidRPr="006337CC">
        <w:rPr>
          <w:lang w:val="ru-RU"/>
        </w:rPr>
        <w:t xml:space="preserve">ые </w:t>
      </w:r>
      <w:r w:rsidR="00970DBE">
        <w:rPr>
          <w:lang w:val="ru-RU"/>
        </w:rPr>
        <w:t>затраты</w:t>
      </w:r>
      <w:r w:rsidR="006337CC" w:rsidRPr="006337CC">
        <w:rPr>
          <w:lang w:val="ru-RU"/>
        </w:rPr>
        <w:t xml:space="preserve"> по</w:t>
      </w:r>
      <w:r w:rsidRPr="006337CC">
        <w:rPr>
          <w:lang w:val="ru-RU"/>
        </w:rPr>
        <w:t xml:space="preserve"> проекту дополнят финансирование, утвержденное в решении 96/41 и покр</w:t>
      </w:r>
      <w:r w:rsidR="006337CC" w:rsidRPr="006337CC">
        <w:rPr>
          <w:lang w:val="ru-RU"/>
        </w:rPr>
        <w:t>ою</w:t>
      </w:r>
      <w:r w:rsidRPr="006337CC">
        <w:rPr>
          <w:lang w:val="ru-RU"/>
        </w:rPr>
        <w:t>т исследования, модернизацию компонентов продукции</w:t>
      </w:r>
      <w:r w:rsidR="006337CC" w:rsidRPr="006337CC">
        <w:rPr>
          <w:lang w:val="ru-RU"/>
        </w:rPr>
        <w:t>,</w:t>
      </w:r>
      <w:r w:rsidRPr="006337CC">
        <w:rPr>
          <w:lang w:val="ru-RU"/>
        </w:rPr>
        <w:t xml:space="preserve"> </w:t>
      </w:r>
      <w:r w:rsidR="00B66842">
        <w:rPr>
          <w:lang w:val="ru-RU"/>
        </w:rPr>
        <w:t>а также разработку политики</w:t>
      </w:r>
      <w:r w:rsidRPr="006337CC">
        <w:rPr>
          <w:lang w:val="ru-RU"/>
        </w:rPr>
        <w:t xml:space="preserve">, </w:t>
      </w:r>
      <w:r w:rsidR="00DD0376">
        <w:rPr>
          <w:lang w:val="ru-RU"/>
        </w:rPr>
        <w:t>нацеленн</w:t>
      </w:r>
      <w:r w:rsidR="00B66842">
        <w:rPr>
          <w:lang w:val="ru-RU"/>
        </w:rPr>
        <w:t>ой</w:t>
      </w:r>
      <w:r w:rsidRPr="006337CC">
        <w:rPr>
          <w:lang w:val="ru-RU"/>
        </w:rPr>
        <w:t xml:space="preserve"> на повышение энергоэффективности продукции, производимой этими предприятиями, и обеспечение выхода на рынок энергоэффективного оборудования с низким ПГП.</w:t>
      </w:r>
    </w:p>
    <w:p w14:paraId="6CAEFE3D" w14:textId="67D27865" w:rsidR="006B049C" w:rsidRPr="006337CC" w:rsidRDefault="006337CC" w:rsidP="006B049C">
      <w:pPr>
        <w:pStyle w:val="Heading1"/>
        <w:keepNext/>
        <w:numPr>
          <w:ilvl w:val="0"/>
          <w:numId w:val="0"/>
        </w:numPr>
        <w:spacing w:before="240"/>
        <w:rPr>
          <w:lang w:val="ru-RU"/>
        </w:rPr>
      </w:pPr>
      <w:r>
        <w:rPr>
          <w:u w:val="single"/>
          <w:lang w:val="ru-RU"/>
        </w:rPr>
        <w:t>Предлагаемые мероприятия в соответствии с заявкой</w:t>
      </w:r>
    </w:p>
    <w:p w14:paraId="105C4B32" w14:textId="3CD5FC1B" w:rsidR="006B049C" w:rsidRPr="006337CC" w:rsidRDefault="006337CC" w:rsidP="006B049C">
      <w:pPr>
        <w:pStyle w:val="Heading1"/>
        <w:keepNext/>
        <w:numPr>
          <w:ilvl w:val="0"/>
          <w:numId w:val="0"/>
        </w:numPr>
        <w:spacing w:before="240"/>
        <w:rPr>
          <w:i/>
          <w:iCs/>
          <w:lang w:val="ru-RU"/>
        </w:rPr>
      </w:pPr>
      <w:r>
        <w:rPr>
          <w:i/>
          <w:iCs/>
          <w:lang w:val="ru-RU"/>
        </w:rPr>
        <w:t>Дополнительные</w:t>
      </w:r>
      <w:r w:rsidRPr="006337CC">
        <w:rPr>
          <w:i/>
          <w:iCs/>
          <w:lang w:val="ru-RU"/>
        </w:rPr>
        <w:t xml:space="preserve"> </w:t>
      </w:r>
      <w:r>
        <w:rPr>
          <w:i/>
          <w:iCs/>
          <w:lang w:val="ru-RU"/>
        </w:rPr>
        <w:t>капитальные</w:t>
      </w:r>
      <w:r w:rsidRPr="006337CC">
        <w:rPr>
          <w:i/>
          <w:iCs/>
          <w:lang w:val="ru-RU"/>
        </w:rPr>
        <w:t xml:space="preserve"> </w:t>
      </w:r>
      <w:r>
        <w:rPr>
          <w:i/>
          <w:iCs/>
          <w:lang w:val="ru-RU"/>
        </w:rPr>
        <w:t>затраты</w:t>
      </w:r>
      <w:r w:rsidRPr="006337CC">
        <w:rPr>
          <w:i/>
          <w:iCs/>
          <w:lang w:val="ru-RU"/>
        </w:rPr>
        <w:t xml:space="preserve"> </w:t>
      </w:r>
      <w:r>
        <w:rPr>
          <w:i/>
          <w:iCs/>
          <w:lang w:val="ru-RU"/>
        </w:rPr>
        <w:t>и</w:t>
      </w:r>
      <w:r w:rsidRPr="006337CC">
        <w:rPr>
          <w:i/>
          <w:iCs/>
          <w:lang w:val="ru-RU"/>
        </w:rPr>
        <w:t xml:space="preserve"> </w:t>
      </w:r>
      <w:r>
        <w:rPr>
          <w:i/>
          <w:iCs/>
          <w:lang w:val="ru-RU"/>
        </w:rPr>
        <w:t xml:space="preserve">дополнительные </w:t>
      </w:r>
      <w:r w:rsidR="00DD0376">
        <w:rPr>
          <w:i/>
          <w:iCs/>
          <w:lang w:val="ru-RU"/>
        </w:rPr>
        <w:t xml:space="preserve">компонентные </w:t>
      </w:r>
      <w:r>
        <w:rPr>
          <w:i/>
          <w:iCs/>
          <w:lang w:val="ru-RU"/>
        </w:rPr>
        <w:t>затраты</w:t>
      </w:r>
    </w:p>
    <w:p w14:paraId="3FBD7955" w14:textId="28AAD924" w:rsidR="006B049C" w:rsidRPr="006337CC" w:rsidRDefault="006337CC" w:rsidP="006B049C">
      <w:pPr>
        <w:pStyle w:val="Heading1"/>
        <w:rPr>
          <w:lang w:val="ru-RU"/>
        </w:rPr>
      </w:pPr>
      <w:r>
        <w:rPr>
          <w:lang w:val="ru-RU"/>
        </w:rPr>
        <w:t>Предлагаемые</w:t>
      </w:r>
      <w:r w:rsidRPr="006337CC">
        <w:rPr>
          <w:lang w:val="ru-RU"/>
        </w:rPr>
        <w:t xml:space="preserve"> </w:t>
      </w:r>
      <w:r>
        <w:rPr>
          <w:lang w:val="ru-RU"/>
        </w:rPr>
        <w:t>мероприятия</w:t>
      </w:r>
      <w:r w:rsidRPr="006337CC">
        <w:rPr>
          <w:lang w:val="ru-RU"/>
        </w:rPr>
        <w:t xml:space="preserve"> </w:t>
      </w:r>
      <w:r>
        <w:rPr>
          <w:lang w:val="ru-RU"/>
        </w:rPr>
        <w:t>на</w:t>
      </w:r>
      <w:r w:rsidRPr="006337CC">
        <w:rPr>
          <w:lang w:val="ru-RU"/>
        </w:rPr>
        <w:t xml:space="preserve"> </w:t>
      </w:r>
      <w:r>
        <w:rPr>
          <w:lang w:val="ru-RU"/>
        </w:rPr>
        <w:t>пяти</w:t>
      </w:r>
      <w:r w:rsidRPr="006337CC">
        <w:rPr>
          <w:lang w:val="ru-RU"/>
        </w:rPr>
        <w:t xml:space="preserve"> </w:t>
      </w:r>
      <w:r>
        <w:rPr>
          <w:lang w:val="ru-RU"/>
        </w:rPr>
        <w:t>национальных</w:t>
      </w:r>
      <w:r w:rsidRPr="006337CC">
        <w:rPr>
          <w:lang w:val="ru-RU"/>
        </w:rPr>
        <w:t xml:space="preserve"> </w:t>
      </w:r>
      <w:r>
        <w:rPr>
          <w:lang w:val="ru-RU"/>
        </w:rPr>
        <w:t xml:space="preserve">предприятиях </w:t>
      </w:r>
      <w:r w:rsidR="006B049C" w:rsidRPr="006337CC">
        <w:rPr>
          <w:lang w:val="ru-RU"/>
        </w:rPr>
        <w:t>(</w:t>
      </w:r>
      <w:r w:rsidR="006B049C" w:rsidRPr="00AD6106">
        <w:t>Maspion</w:t>
      </w:r>
      <w:r w:rsidR="006B049C" w:rsidRPr="006337CC">
        <w:rPr>
          <w:lang w:val="ru-RU"/>
        </w:rPr>
        <w:t xml:space="preserve">, </w:t>
      </w:r>
      <w:r w:rsidR="006B049C" w:rsidRPr="00AD6106">
        <w:t>Sanken</w:t>
      </w:r>
      <w:r w:rsidR="006B049C" w:rsidRPr="006337CC">
        <w:rPr>
          <w:lang w:val="ru-RU"/>
        </w:rPr>
        <w:t xml:space="preserve">, </w:t>
      </w:r>
      <w:r w:rsidR="006B049C" w:rsidRPr="00AD6106">
        <w:t>Sharp</w:t>
      </w:r>
      <w:r w:rsidR="006B049C" w:rsidRPr="006337CC">
        <w:rPr>
          <w:lang w:val="ru-RU"/>
        </w:rPr>
        <w:t xml:space="preserve">, </w:t>
      </w:r>
      <w:r w:rsidR="006B049C" w:rsidRPr="00AD6106">
        <w:t>Polytron</w:t>
      </w:r>
      <w:r>
        <w:rPr>
          <w:lang w:val="ru-RU"/>
        </w:rPr>
        <w:t xml:space="preserve"> и </w:t>
      </w:r>
      <w:r w:rsidR="006B049C" w:rsidRPr="00AD6106">
        <w:t>Fujisei</w:t>
      </w:r>
      <w:r w:rsidR="006B049C" w:rsidRPr="006337CC">
        <w:rPr>
          <w:lang w:val="ru-RU"/>
        </w:rPr>
        <w:t xml:space="preserve">) </w:t>
      </w:r>
      <w:r>
        <w:rPr>
          <w:lang w:val="ru-RU"/>
        </w:rPr>
        <w:t>включают</w:t>
      </w:r>
      <w:r w:rsidR="006B049C" w:rsidRPr="006337CC">
        <w:rPr>
          <w:lang w:val="ru-RU"/>
        </w:rPr>
        <w:t>:</w:t>
      </w:r>
    </w:p>
    <w:p w14:paraId="62E4863F" w14:textId="3A86B7B9" w:rsidR="006B049C" w:rsidRPr="00B64D87" w:rsidRDefault="00B64D87" w:rsidP="008B0A99">
      <w:pPr>
        <w:pStyle w:val="Heading2"/>
        <w:ind w:left="1440" w:hanging="720"/>
        <w:rPr>
          <w:lang w:val="ru-RU"/>
        </w:rPr>
      </w:pPr>
      <w:r>
        <w:rPr>
          <w:lang w:val="ru-RU"/>
        </w:rPr>
        <w:t>дополнительные</w:t>
      </w:r>
      <w:r w:rsidRPr="00B64D87">
        <w:rPr>
          <w:lang w:val="ru-RU"/>
        </w:rPr>
        <w:t xml:space="preserve"> </w:t>
      </w:r>
      <w:r>
        <w:rPr>
          <w:lang w:val="ru-RU"/>
        </w:rPr>
        <w:t>капитальные</w:t>
      </w:r>
      <w:r w:rsidRPr="00B64D87">
        <w:rPr>
          <w:lang w:val="ru-RU"/>
        </w:rPr>
        <w:t xml:space="preserve"> </w:t>
      </w:r>
      <w:r>
        <w:rPr>
          <w:lang w:val="ru-RU"/>
        </w:rPr>
        <w:t>затраты</w:t>
      </w:r>
      <w:r w:rsidRPr="00B64D87">
        <w:rPr>
          <w:lang w:val="ru-RU"/>
        </w:rPr>
        <w:t xml:space="preserve">: </w:t>
      </w:r>
      <w:r>
        <w:rPr>
          <w:lang w:val="ru-RU"/>
        </w:rPr>
        <w:t>разработк</w:t>
      </w:r>
      <w:r w:rsidR="00DD0376">
        <w:rPr>
          <w:lang w:val="ru-RU"/>
        </w:rPr>
        <w:t>у</w:t>
      </w:r>
      <w:r w:rsidRPr="00B64D87">
        <w:rPr>
          <w:lang w:val="ru-RU"/>
        </w:rPr>
        <w:t xml:space="preserve"> </w:t>
      </w:r>
      <w:r>
        <w:rPr>
          <w:lang w:val="ru-RU"/>
        </w:rPr>
        <w:t>прототипа</w:t>
      </w:r>
      <w:r w:rsidRPr="00B64D87">
        <w:rPr>
          <w:lang w:val="ru-RU"/>
        </w:rPr>
        <w:t xml:space="preserve">, </w:t>
      </w:r>
      <w:r>
        <w:rPr>
          <w:lang w:val="ru-RU"/>
        </w:rPr>
        <w:t>сертификаци</w:t>
      </w:r>
      <w:r w:rsidR="00DD0376">
        <w:rPr>
          <w:lang w:val="ru-RU"/>
        </w:rPr>
        <w:t>ю</w:t>
      </w:r>
      <w:r>
        <w:rPr>
          <w:lang w:val="ru-RU"/>
        </w:rPr>
        <w:t>, тестирование сторонними организациями и передач</w:t>
      </w:r>
      <w:r w:rsidR="00DD0376">
        <w:rPr>
          <w:lang w:val="ru-RU"/>
        </w:rPr>
        <w:t>у</w:t>
      </w:r>
      <w:r>
        <w:rPr>
          <w:lang w:val="ru-RU"/>
        </w:rPr>
        <w:t xml:space="preserve"> технологий; и</w:t>
      </w:r>
    </w:p>
    <w:p w14:paraId="73FF0CF4" w14:textId="1A3942D3" w:rsidR="006B049C" w:rsidRPr="00133C89" w:rsidRDefault="00B64D87" w:rsidP="008B0A99">
      <w:pPr>
        <w:pStyle w:val="Heading2"/>
        <w:ind w:left="1440" w:hanging="720"/>
        <w:rPr>
          <w:lang w:val="ru-RU"/>
        </w:rPr>
      </w:pPr>
      <w:r>
        <w:rPr>
          <w:lang w:val="ru-RU"/>
        </w:rPr>
        <w:t>дополнительные</w:t>
      </w:r>
      <w:r w:rsidRPr="00B64D87">
        <w:rPr>
          <w:lang w:val="ru-RU"/>
        </w:rPr>
        <w:t xml:space="preserve"> </w:t>
      </w:r>
      <w:r w:rsidR="00DD0376">
        <w:rPr>
          <w:lang w:val="ru-RU"/>
        </w:rPr>
        <w:t xml:space="preserve">компонентные </w:t>
      </w:r>
      <w:r>
        <w:rPr>
          <w:lang w:val="ru-RU"/>
        </w:rPr>
        <w:t>затраты</w:t>
      </w:r>
      <w:r w:rsidRPr="00B64D87">
        <w:rPr>
          <w:lang w:val="ru-RU"/>
        </w:rPr>
        <w:t xml:space="preserve">: </w:t>
      </w:r>
      <w:r>
        <w:rPr>
          <w:lang w:val="ru-RU"/>
        </w:rPr>
        <w:t>включение</w:t>
      </w:r>
      <w:r w:rsidRPr="00B64D87">
        <w:rPr>
          <w:lang w:val="ru-RU"/>
        </w:rPr>
        <w:t xml:space="preserve"> </w:t>
      </w:r>
      <w:r>
        <w:rPr>
          <w:lang w:val="ru-RU"/>
        </w:rPr>
        <w:t>модернизированных</w:t>
      </w:r>
      <w:r w:rsidRPr="00B64D87">
        <w:rPr>
          <w:lang w:val="ru-RU"/>
        </w:rPr>
        <w:t xml:space="preserve"> </w:t>
      </w:r>
      <w:r>
        <w:rPr>
          <w:lang w:val="ru-RU"/>
        </w:rPr>
        <w:t>или</w:t>
      </w:r>
      <w:r w:rsidRPr="00B64D87">
        <w:rPr>
          <w:lang w:val="ru-RU"/>
        </w:rPr>
        <w:t xml:space="preserve"> </w:t>
      </w:r>
      <w:r>
        <w:rPr>
          <w:lang w:val="ru-RU"/>
        </w:rPr>
        <w:t>дополнительных компонентов. Компоненты</w:t>
      </w:r>
      <w:r w:rsidRPr="00B64D87">
        <w:rPr>
          <w:lang w:val="ru-RU"/>
        </w:rPr>
        <w:t xml:space="preserve"> </w:t>
      </w:r>
      <w:r>
        <w:rPr>
          <w:lang w:val="ru-RU"/>
        </w:rPr>
        <w:t>для</w:t>
      </w:r>
      <w:r w:rsidRPr="00B64D87">
        <w:rPr>
          <w:lang w:val="ru-RU"/>
        </w:rPr>
        <w:t xml:space="preserve"> </w:t>
      </w:r>
      <w:r>
        <w:rPr>
          <w:lang w:val="ru-RU"/>
        </w:rPr>
        <w:t>бытовых</w:t>
      </w:r>
      <w:r w:rsidRPr="00B64D87">
        <w:rPr>
          <w:lang w:val="ru-RU"/>
        </w:rPr>
        <w:t xml:space="preserve"> </w:t>
      </w:r>
      <w:r>
        <w:rPr>
          <w:lang w:val="ru-RU"/>
        </w:rPr>
        <w:t>холодильников</w:t>
      </w:r>
      <w:r w:rsidRPr="00B64D87">
        <w:rPr>
          <w:lang w:val="ru-RU"/>
        </w:rPr>
        <w:t xml:space="preserve"> </w:t>
      </w:r>
      <w:r>
        <w:rPr>
          <w:lang w:val="ru-RU"/>
        </w:rPr>
        <w:t>и</w:t>
      </w:r>
      <w:r w:rsidRPr="00B64D87">
        <w:rPr>
          <w:lang w:val="ru-RU"/>
        </w:rPr>
        <w:t xml:space="preserve"> </w:t>
      </w:r>
      <w:r>
        <w:rPr>
          <w:lang w:val="ru-RU"/>
        </w:rPr>
        <w:lastRenderedPageBreak/>
        <w:t>морозильников</w:t>
      </w:r>
      <w:r w:rsidRPr="00B64D87">
        <w:rPr>
          <w:lang w:val="ru-RU"/>
        </w:rPr>
        <w:t xml:space="preserve"> </w:t>
      </w:r>
      <w:r>
        <w:rPr>
          <w:lang w:val="ru-RU"/>
        </w:rPr>
        <w:t xml:space="preserve">включают энергоэффективные компрессоры и теплообменники, а также </w:t>
      </w:r>
      <w:r w:rsidR="00133C89" w:rsidRPr="00133C89">
        <w:rPr>
          <w:lang w:val="ru-RU"/>
        </w:rPr>
        <w:t>вакуумные изоляционные панели</w:t>
      </w:r>
      <w:r w:rsidR="00133C89">
        <w:rPr>
          <w:lang w:val="ru-RU"/>
        </w:rPr>
        <w:t xml:space="preserve"> для корпусов</w:t>
      </w:r>
      <w:r w:rsidR="00133C89" w:rsidRPr="00133C89">
        <w:rPr>
          <w:lang w:val="ru-RU"/>
        </w:rPr>
        <w:t xml:space="preserve"> и двер</w:t>
      </w:r>
      <w:r w:rsidR="00133C89">
        <w:rPr>
          <w:lang w:val="ru-RU"/>
        </w:rPr>
        <w:t>ей</w:t>
      </w:r>
      <w:r w:rsidR="00133C89" w:rsidRPr="00133C89">
        <w:rPr>
          <w:lang w:val="ru-RU"/>
        </w:rPr>
        <w:t xml:space="preserve"> холодильников; морозильные </w:t>
      </w:r>
      <w:r w:rsidR="00133C89">
        <w:rPr>
          <w:lang w:val="ru-RU"/>
        </w:rPr>
        <w:t>витрины</w:t>
      </w:r>
      <w:r w:rsidR="00133C89" w:rsidRPr="00133C89">
        <w:rPr>
          <w:lang w:val="ru-RU"/>
        </w:rPr>
        <w:t xml:space="preserve"> для мороженого будут оснащены модернизированными компрессорами, а также вентиляторами компрессоров для более крупных моделей; </w:t>
      </w:r>
      <w:r w:rsidR="00F252C7">
        <w:rPr>
          <w:lang w:val="ru-RU"/>
        </w:rPr>
        <w:t>охладители</w:t>
      </w:r>
      <w:r w:rsidR="00133C89" w:rsidRPr="00133C89">
        <w:rPr>
          <w:lang w:val="ru-RU"/>
        </w:rPr>
        <w:t xml:space="preserve"> для напитков будут оснащены более эффективными компрессорам</w:t>
      </w:r>
      <w:r w:rsidR="00133C89">
        <w:rPr>
          <w:lang w:val="ru-RU"/>
        </w:rPr>
        <w:t>и</w:t>
      </w:r>
      <w:r w:rsidR="006B049C" w:rsidRPr="00133C89">
        <w:rPr>
          <w:lang w:val="ru-RU"/>
        </w:rPr>
        <w:t>.</w:t>
      </w:r>
    </w:p>
    <w:p w14:paraId="1AA0E654" w14:textId="68B86EAB" w:rsidR="006B049C" w:rsidRPr="00133C89" w:rsidRDefault="00133C89" w:rsidP="00923167">
      <w:pPr>
        <w:pStyle w:val="Heading1"/>
        <w:rPr>
          <w:lang w:val="ru-RU"/>
        </w:rPr>
      </w:pPr>
      <w:r w:rsidRPr="00133C89">
        <w:rPr>
          <w:lang w:val="ru-RU"/>
        </w:rPr>
        <w:t xml:space="preserve">Расчет дополнительных </w:t>
      </w:r>
      <w:r w:rsidR="00DD0376">
        <w:rPr>
          <w:lang w:val="ru-RU"/>
        </w:rPr>
        <w:t xml:space="preserve">компонентных </w:t>
      </w:r>
      <w:r w:rsidRPr="00133C89">
        <w:rPr>
          <w:lang w:val="ru-RU"/>
        </w:rPr>
        <w:t>затрат</w:t>
      </w:r>
      <w:r w:rsidR="007B5A96">
        <w:rPr>
          <w:lang w:val="ru-RU"/>
        </w:rPr>
        <w:t>, отвечающих критериям финансирования,</w:t>
      </w:r>
      <w:r w:rsidRPr="00133C89">
        <w:rPr>
          <w:lang w:val="ru-RU"/>
        </w:rPr>
        <w:t xml:space="preserve"> был основан на методологии, описанной в документе </w:t>
      </w:r>
      <w:r w:rsidRPr="00133C89">
        <w:t>UNEP</w:t>
      </w:r>
      <w:r w:rsidRPr="00133C89">
        <w:rPr>
          <w:lang w:val="ru-RU"/>
        </w:rPr>
        <w:t>/</w:t>
      </w:r>
      <w:r w:rsidRPr="00133C89">
        <w:t>OzL</w:t>
      </w:r>
      <w:r w:rsidRPr="00133C89">
        <w:rPr>
          <w:lang w:val="ru-RU"/>
        </w:rPr>
        <w:t>.</w:t>
      </w:r>
      <w:r w:rsidRPr="00133C89">
        <w:t>Pro</w:t>
      </w:r>
      <w:r w:rsidRPr="00133C89">
        <w:rPr>
          <w:lang w:val="ru-RU"/>
        </w:rPr>
        <w:t>/</w:t>
      </w:r>
      <w:r w:rsidRPr="00133C89">
        <w:t>ExCom</w:t>
      </w:r>
      <w:r w:rsidRPr="00133C89">
        <w:rPr>
          <w:lang w:val="ru-RU"/>
        </w:rPr>
        <w:t>/94/61. Общая сумма запрошенного финансирования составляет 8 946 148 долларов США для пяти производителей бытового холодильного оборудования, как показано в таблице 3.</w:t>
      </w:r>
    </w:p>
    <w:p w14:paraId="29B0D765" w14:textId="63427BC3" w:rsidR="006B049C" w:rsidRPr="00133C89" w:rsidRDefault="00133C89" w:rsidP="006B049C">
      <w:pPr>
        <w:keepNext/>
        <w:rPr>
          <w:b/>
          <w:bCs/>
          <w:lang w:val="ru-RU"/>
        </w:rPr>
      </w:pPr>
      <w:r>
        <w:rPr>
          <w:b/>
          <w:bCs/>
          <w:lang w:val="ru-RU"/>
        </w:rPr>
        <w:t>Таблица</w:t>
      </w:r>
      <w:r w:rsidR="006B049C" w:rsidRPr="00AD6106">
        <w:rPr>
          <w:b/>
          <w:bCs/>
        </w:rPr>
        <w:t> </w:t>
      </w:r>
      <w:r w:rsidR="006B049C" w:rsidRPr="002800C3">
        <w:rPr>
          <w:b/>
          <w:bCs/>
          <w:lang w:val="ru-RU"/>
        </w:rPr>
        <w:t xml:space="preserve">3. </w:t>
      </w:r>
      <w:r>
        <w:rPr>
          <w:b/>
          <w:bCs/>
          <w:lang w:val="ru-RU"/>
        </w:rPr>
        <w:t>Дополнительные</w:t>
      </w:r>
      <w:r w:rsidRPr="00133C89">
        <w:rPr>
          <w:b/>
          <w:bCs/>
          <w:lang w:val="ru-RU"/>
        </w:rPr>
        <w:t xml:space="preserve"> </w:t>
      </w:r>
      <w:r>
        <w:rPr>
          <w:b/>
          <w:bCs/>
          <w:lang w:val="ru-RU"/>
        </w:rPr>
        <w:t>капитальные</w:t>
      </w:r>
      <w:r w:rsidRPr="00133C89">
        <w:rPr>
          <w:b/>
          <w:bCs/>
          <w:lang w:val="ru-RU"/>
        </w:rPr>
        <w:t xml:space="preserve"> </w:t>
      </w:r>
      <w:r>
        <w:rPr>
          <w:b/>
          <w:bCs/>
          <w:lang w:val="ru-RU"/>
        </w:rPr>
        <w:t>затраты</w:t>
      </w:r>
      <w:r w:rsidRPr="00133C89">
        <w:rPr>
          <w:b/>
          <w:bCs/>
          <w:lang w:val="ru-RU"/>
        </w:rPr>
        <w:t xml:space="preserve"> </w:t>
      </w:r>
      <w:r>
        <w:rPr>
          <w:b/>
          <w:bCs/>
          <w:lang w:val="ru-RU"/>
        </w:rPr>
        <w:t>и</w:t>
      </w:r>
      <w:r w:rsidRPr="00133C89">
        <w:rPr>
          <w:b/>
          <w:bCs/>
          <w:lang w:val="ru-RU"/>
        </w:rPr>
        <w:t xml:space="preserve"> </w:t>
      </w:r>
      <w:r w:rsidR="00DD0376">
        <w:rPr>
          <w:b/>
          <w:bCs/>
          <w:lang w:val="ru-RU"/>
        </w:rPr>
        <w:t xml:space="preserve">компонентные </w:t>
      </w:r>
      <w:r>
        <w:rPr>
          <w:b/>
          <w:bCs/>
          <w:lang w:val="ru-RU"/>
        </w:rPr>
        <w:t>затраты</w:t>
      </w:r>
      <w:r w:rsidRPr="00133C89">
        <w:rPr>
          <w:b/>
          <w:bCs/>
          <w:lang w:val="ru-RU"/>
        </w:rPr>
        <w:t xml:space="preserve"> </w:t>
      </w:r>
      <w:r>
        <w:rPr>
          <w:b/>
          <w:bCs/>
          <w:lang w:val="ru-RU"/>
        </w:rPr>
        <w:t>в</w:t>
      </w:r>
      <w:r w:rsidRPr="00133C89">
        <w:rPr>
          <w:b/>
          <w:bCs/>
          <w:lang w:val="ru-RU"/>
        </w:rPr>
        <w:t xml:space="preserve"> </w:t>
      </w:r>
      <w:r>
        <w:rPr>
          <w:b/>
          <w:bCs/>
          <w:lang w:val="ru-RU"/>
        </w:rPr>
        <w:t>разбивке</w:t>
      </w:r>
      <w:r w:rsidRPr="00133C89">
        <w:rPr>
          <w:b/>
          <w:bCs/>
          <w:lang w:val="ru-RU"/>
        </w:rPr>
        <w:t xml:space="preserve"> </w:t>
      </w:r>
      <w:r>
        <w:rPr>
          <w:b/>
          <w:bCs/>
          <w:lang w:val="ru-RU"/>
        </w:rPr>
        <w:t>по</w:t>
      </w:r>
      <w:r w:rsidRPr="00133C89">
        <w:rPr>
          <w:b/>
          <w:bCs/>
          <w:lang w:val="ru-RU"/>
        </w:rPr>
        <w:t xml:space="preserve"> </w:t>
      </w:r>
      <w:r>
        <w:rPr>
          <w:b/>
          <w:bCs/>
          <w:lang w:val="ru-RU"/>
        </w:rPr>
        <w:t>предприятиям</w:t>
      </w:r>
      <w:r w:rsidRPr="00133C89">
        <w:rPr>
          <w:b/>
          <w:bCs/>
          <w:lang w:val="ru-RU"/>
        </w:rPr>
        <w:t xml:space="preserve">, </w:t>
      </w:r>
      <w:r>
        <w:rPr>
          <w:b/>
          <w:bCs/>
          <w:lang w:val="ru-RU"/>
        </w:rPr>
        <w:t>как</w:t>
      </w:r>
      <w:r w:rsidRPr="00133C89">
        <w:rPr>
          <w:b/>
          <w:bCs/>
          <w:lang w:val="ru-RU"/>
        </w:rPr>
        <w:t xml:space="preserve"> </w:t>
      </w:r>
      <w:r>
        <w:rPr>
          <w:b/>
          <w:bCs/>
          <w:lang w:val="ru-RU"/>
        </w:rPr>
        <w:t>было</w:t>
      </w:r>
      <w:r w:rsidRPr="00133C89">
        <w:rPr>
          <w:b/>
          <w:bCs/>
          <w:lang w:val="ru-RU"/>
        </w:rPr>
        <w:t xml:space="preserve"> </w:t>
      </w:r>
      <w:r>
        <w:rPr>
          <w:b/>
          <w:bCs/>
          <w:lang w:val="ru-RU"/>
        </w:rPr>
        <w:t>представлено</w:t>
      </w:r>
    </w:p>
    <w:tbl>
      <w:tblPr>
        <w:tblStyle w:val="TableGrid"/>
        <w:tblW w:w="9411" w:type="dxa"/>
        <w:tblLayout w:type="fixed"/>
        <w:tblLook w:val="04A0" w:firstRow="1" w:lastRow="0" w:firstColumn="1" w:lastColumn="0" w:noHBand="0" w:noVBand="1"/>
      </w:tblPr>
      <w:tblGrid>
        <w:gridCol w:w="3256"/>
        <w:gridCol w:w="966"/>
        <w:gridCol w:w="967"/>
        <w:gridCol w:w="1161"/>
        <w:gridCol w:w="1005"/>
        <w:gridCol w:w="982"/>
        <w:gridCol w:w="1074"/>
      </w:tblGrid>
      <w:tr w:rsidR="006B049C" w:rsidRPr="00AD6106" w14:paraId="6B8943A1" w14:textId="77777777" w:rsidTr="00AC3C0B">
        <w:trPr>
          <w:trHeight w:val="283"/>
          <w:tblHeader/>
        </w:trPr>
        <w:tc>
          <w:tcPr>
            <w:tcW w:w="3256" w:type="dxa"/>
            <w:noWrap/>
            <w:vAlign w:val="center"/>
          </w:tcPr>
          <w:p w14:paraId="0043FDFC" w14:textId="67C24B20" w:rsidR="006B049C" w:rsidRPr="002800C3" w:rsidRDefault="006B049C" w:rsidP="00AC3C0B">
            <w:pPr>
              <w:keepNext/>
              <w:spacing w:before="20" w:after="20"/>
              <w:jc w:val="center"/>
              <w:rPr>
                <w:b/>
                <w:bCs/>
                <w:sz w:val="20"/>
                <w:szCs w:val="20"/>
                <w:lang w:val="ru-RU"/>
              </w:rPr>
            </w:pPr>
          </w:p>
        </w:tc>
        <w:tc>
          <w:tcPr>
            <w:tcW w:w="966" w:type="dxa"/>
            <w:noWrap/>
            <w:vAlign w:val="center"/>
          </w:tcPr>
          <w:p w14:paraId="4B735A2E" w14:textId="77777777" w:rsidR="006B049C" w:rsidRPr="00AD6106" w:rsidRDefault="006B049C" w:rsidP="00AC3C0B">
            <w:pPr>
              <w:keepNext/>
              <w:spacing w:before="20" w:after="20"/>
              <w:jc w:val="center"/>
              <w:rPr>
                <w:b/>
                <w:bCs/>
                <w:sz w:val="20"/>
                <w:szCs w:val="20"/>
              </w:rPr>
            </w:pPr>
            <w:r w:rsidRPr="00AD6106">
              <w:rPr>
                <w:b/>
                <w:bCs/>
                <w:sz w:val="20"/>
                <w:szCs w:val="20"/>
              </w:rPr>
              <w:t>Maspion</w:t>
            </w:r>
          </w:p>
        </w:tc>
        <w:tc>
          <w:tcPr>
            <w:tcW w:w="967" w:type="dxa"/>
            <w:noWrap/>
            <w:vAlign w:val="center"/>
          </w:tcPr>
          <w:p w14:paraId="235761F1" w14:textId="77777777" w:rsidR="006B049C" w:rsidRPr="00AD6106" w:rsidRDefault="006B049C" w:rsidP="00AC3C0B">
            <w:pPr>
              <w:keepNext/>
              <w:spacing w:before="20" w:after="20"/>
              <w:jc w:val="center"/>
              <w:rPr>
                <w:b/>
                <w:bCs/>
                <w:sz w:val="20"/>
                <w:szCs w:val="20"/>
              </w:rPr>
            </w:pPr>
            <w:r w:rsidRPr="00AD6106">
              <w:rPr>
                <w:b/>
                <w:bCs/>
                <w:sz w:val="20"/>
                <w:szCs w:val="20"/>
              </w:rPr>
              <w:t>Sanken</w:t>
            </w:r>
          </w:p>
        </w:tc>
        <w:tc>
          <w:tcPr>
            <w:tcW w:w="1161" w:type="dxa"/>
            <w:noWrap/>
            <w:vAlign w:val="center"/>
          </w:tcPr>
          <w:p w14:paraId="6A552A7F" w14:textId="77777777" w:rsidR="006B049C" w:rsidRPr="00AD6106" w:rsidRDefault="006B049C" w:rsidP="00AC3C0B">
            <w:pPr>
              <w:keepNext/>
              <w:spacing w:before="20" w:after="20"/>
              <w:jc w:val="center"/>
              <w:rPr>
                <w:b/>
                <w:bCs/>
                <w:sz w:val="20"/>
                <w:szCs w:val="20"/>
              </w:rPr>
            </w:pPr>
            <w:r w:rsidRPr="00AD6106">
              <w:rPr>
                <w:b/>
                <w:bCs/>
                <w:sz w:val="20"/>
                <w:szCs w:val="20"/>
              </w:rPr>
              <w:t>Sharp</w:t>
            </w:r>
          </w:p>
        </w:tc>
        <w:tc>
          <w:tcPr>
            <w:tcW w:w="1005" w:type="dxa"/>
            <w:noWrap/>
            <w:vAlign w:val="center"/>
          </w:tcPr>
          <w:p w14:paraId="604C4312" w14:textId="77777777" w:rsidR="006B049C" w:rsidRPr="00AD6106" w:rsidRDefault="006B049C" w:rsidP="00AC3C0B">
            <w:pPr>
              <w:keepNext/>
              <w:spacing w:before="20" w:after="20"/>
              <w:jc w:val="center"/>
              <w:rPr>
                <w:b/>
                <w:bCs/>
                <w:sz w:val="20"/>
                <w:szCs w:val="20"/>
              </w:rPr>
            </w:pPr>
            <w:r w:rsidRPr="00AD6106">
              <w:rPr>
                <w:b/>
                <w:bCs/>
                <w:sz w:val="20"/>
                <w:szCs w:val="20"/>
              </w:rPr>
              <w:t>Polytron</w:t>
            </w:r>
          </w:p>
        </w:tc>
        <w:tc>
          <w:tcPr>
            <w:tcW w:w="982" w:type="dxa"/>
            <w:noWrap/>
            <w:vAlign w:val="center"/>
          </w:tcPr>
          <w:p w14:paraId="68B5E9D2" w14:textId="77777777" w:rsidR="006B049C" w:rsidRPr="00AD6106" w:rsidRDefault="006B049C" w:rsidP="00AC3C0B">
            <w:pPr>
              <w:keepNext/>
              <w:spacing w:before="20" w:after="20"/>
              <w:jc w:val="center"/>
              <w:rPr>
                <w:b/>
                <w:bCs/>
                <w:sz w:val="20"/>
                <w:szCs w:val="20"/>
              </w:rPr>
            </w:pPr>
            <w:r w:rsidRPr="00AD6106">
              <w:rPr>
                <w:b/>
                <w:bCs/>
                <w:sz w:val="20"/>
                <w:szCs w:val="20"/>
              </w:rPr>
              <w:t>Fujisei</w:t>
            </w:r>
          </w:p>
        </w:tc>
        <w:tc>
          <w:tcPr>
            <w:tcW w:w="1074" w:type="dxa"/>
            <w:noWrap/>
            <w:vAlign w:val="center"/>
          </w:tcPr>
          <w:p w14:paraId="25D806CA" w14:textId="4A26A3EF" w:rsidR="006B049C" w:rsidRPr="00AB0F86" w:rsidRDefault="00AB0F86" w:rsidP="00AC3C0B">
            <w:pPr>
              <w:keepNext/>
              <w:spacing w:before="20" w:after="20"/>
              <w:jc w:val="center"/>
              <w:rPr>
                <w:b/>
                <w:bCs/>
                <w:sz w:val="20"/>
                <w:szCs w:val="20"/>
                <w:lang w:val="ru-RU"/>
              </w:rPr>
            </w:pPr>
            <w:r>
              <w:rPr>
                <w:b/>
                <w:bCs/>
                <w:sz w:val="20"/>
                <w:szCs w:val="20"/>
                <w:lang w:val="ru-RU"/>
              </w:rPr>
              <w:t>Итого</w:t>
            </w:r>
          </w:p>
        </w:tc>
      </w:tr>
      <w:tr w:rsidR="006B049C" w:rsidRPr="00AD6106" w14:paraId="39F751C6" w14:textId="77777777" w:rsidTr="00AC3C0B">
        <w:trPr>
          <w:trHeight w:val="283"/>
        </w:trPr>
        <w:tc>
          <w:tcPr>
            <w:tcW w:w="9411" w:type="dxa"/>
            <w:gridSpan w:val="7"/>
            <w:noWrap/>
            <w:vAlign w:val="center"/>
          </w:tcPr>
          <w:p w14:paraId="0BF465F0" w14:textId="2245B876" w:rsidR="006B049C" w:rsidRPr="00AD6106" w:rsidRDefault="00133C89" w:rsidP="00AC3C0B">
            <w:pPr>
              <w:keepNext/>
              <w:spacing w:before="20" w:after="20"/>
              <w:jc w:val="center"/>
              <w:rPr>
                <w:b/>
                <w:bCs/>
                <w:sz w:val="20"/>
                <w:szCs w:val="20"/>
              </w:rPr>
            </w:pPr>
            <w:r>
              <w:rPr>
                <w:b/>
                <w:bCs/>
                <w:sz w:val="20"/>
                <w:szCs w:val="20"/>
                <w:lang w:val="ru-RU"/>
              </w:rPr>
              <w:t>Произв</w:t>
            </w:r>
            <w:r w:rsidR="00AB0F86">
              <w:rPr>
                <w:b/>
                <w:bCs/>
                <w:sz w:val="20"/>
                <w:szCs w:val="20"/>
                <w:lang w:val="ru-RU"/>
              </w:rPr>
              <w:t>одство</w:t>
            </w:r>
            <w:r>
              <w:rPr>
                <w:b/>
                <w:bCs/>
                <w:sz w:val="20"/>
                <w:szCs w:val="20"/>
                <w:lang w:val="ru-RU"/>
              </w:rPr>
              <w:t xml:space="preserve"> оборудовани</w:t>
            </w:r>
            <w:r w:rsidR="00AB0F86">
              <w:rPr>
                <w:b/>
                <w:bCs/>
                <w:sz w:val="20"/>
                <w:szCs w:val="20"/>
                <w:lang w:val="ru-RU"/>
              </w:rPr>
              <w:t>я</w:t>
            </w:r>
          </w:p>
        </w:tc>
      </w:tr>
      <w:tr w:rsidR="006B049C" w:rsidRPr="00AD6106" w14:paraId="7C265D06" w14:textId="77777777" w:rsidTr="00AC3C0B">
        <w:trPr>
          <w:trHeight w:val="233"/>
        </w:trPr>
        <w:tc>
          <w:tcPr>
            <w:tcW w:w="3256" w:type="dxa"/>
            <w:noWrap/>
          </w:tcPr>
          <w:p w14:paraId="6008EB80" w14:textId="29D3CD44" w:rsidR="006B049C" w:rsidRPr="00AD6106" w:rsidRDefault="00AB0F86" w:rsidP="00AC3C0B">
            <w:pPr>
              <w:spacing w:before="20" w:after="20"/>
              <w:jc w:val="left"/>
              <w:rPr>
                <w:sz w:val="20"/>
                <w:szCs w:val="20"/>
              </w:rPr>
            </w:pPr>
            <w:r>
              <w:rPr>
                <w:sz w:val="20"/>
                <w:szCs w:val="20"/>
                <w:lang w:val="ru-RU"/>
              </w:rPr>
              <w:t>Производство (</w:t>
            </w:r>
            <w:r w:rsidR="005E3D87">
              <w:rPr>
                <w:sz w:val="20"/>
                <w:szCs w:val="20"/>
                <w:lang w:val="ru-RU"/>
              </w:rPr>
              <w:t>ед.</w:t>
            </w:r>
            <w:r>
              <w:rPr>
                <w:sz w:val="20"/>
                <w:szCs w:val="20"/>
                <w:lang w:val="ru-RU"/>
              </w:rPr>
              <w:t>/год)</w:t>
            </w:r>
            <w:r w:rsidR="006B049C" w:rsidRPr="00AD6106">
              <w:rPr>
                <w:sz w:val="20"/>
                <w:szCs w:val="20"/>
                <w:vertAlign w:val="superscript"/>
              </w:rPr>
              <w:t>*</w:t>
            </w:r>
          </w:p>
        </w:tc>
        <w:tc>
          <w:tcPr>
            <w:tcW w:w="966" w:type="dxa"/>
            <w:noWrap/>
          </w:tcPr>
          <w:p w14:paraId="513F6DC8" w14:textId="0FD7BB6F" w:rsidR="006B049C" w:rsidRPr="00AD6106" w:rsidRDefault="006B049C" w:rsidP="00AC3C0B">
            <w:pPr>
              <w:spacing w:before="20" w:after="20"/>
              <w:jc w:val="right"/>
              <w:rPr>
                <w:sz w:val="20"/>
                <w:szCs w:val="20"/>
              </w:rPr>
            </w:pPr>
            <w:r w:rsidRPr="00AD6106">
              <w:rPr>
                <w:sz w:val="20"/>
                <w:szCs w:val="20"/>
              </w:rPr>
              <w:t>35</w:t>
            </w:r>
            <w:r w:rsidR="00AB0F86" w:rsidRPr="00AB0F86">
              <w:rPr>
                <w:sz w:val="20"/>
                <w:szCs w:val="20"/>
                <w:lang w:val="ru-RU"/>
              </w:rPr>
              <w:t> </w:t>
            </w:r>
            <w:r w:rsidRPr="00AD6106">
              <w:rPr>
                <w:sz w:val="20"/>
                <w:szCs w:val="20"/>
              </w:rPr>
              <w:t>359</w:t>
            </w:r>
          </w:p>
        </w:tc>
        <w:tc>
          <w:tcPr>
            <w:tcW w:w="967" w:type="dxa"/>
            <w:noWrap/>
          </w:tcPr>
          <w:p w14:paraId="09637B29" w14:textId="5BD452E3" w:rsidR="006B049C" w:rsidRPr="00AD6106" w:rsidRDefault="006B049C" w:rsidP="00AC3C0B">
            <w:pPr>
              <w:spacing w:before="20" w:after="20"/>
              <w:jc w:val="right"/>
              <w:rPr>
                <w:sz w:val="20"/>
                <w:szCs w:val="20"/>
              </w:rPr>
            </w:pPr>
            <w:r w:rsidRPr="00AD6106">
              <w:rPr>
                <w:sz w:val="20"/>
                <w:szCs w:val="20"/>
              </w:rPr>
              <w:t>73</w:t>
            </w:r>
            <w:r w:rsidR="00AB0F86" w:rsidRPr="00AB0F86">
              <w:rPr>
                <w:sz w:val="20"/>
                <w:szCs w:val="20"/>
                <w:lang w:val="ru-RU"/>
              </w:rPr>
              <w:t> </w:t>
            </w:r>
            <w:r w:rsidRPr="00AD6106">
              <w:rPr>
                <w:sz w:val="20"/>
                <w:szCs w:val="20"/>
              </w:rPr>
              <w:t>698</w:t>
            </w:r>
          </w:p>
        </w:tc>
        <w:tc>
          <w:tcPr>
            <w:tcW w:w="1161" w:type="dxa"/>
            <w:noWrap/>
          </w:tcPr>
          <w:p w14:paraId="48787DC7" w14:textId="0E0222DF" w:rsidR="006B049C" w:rsidRPr="00AD6106" w:rsidRDefault="006B049C" w:rsidP="00AC3C0B">
            <w:pPr>
              <w:keepNext/>
              <w:spacing w:before="20" w:after="20"/>
              <w:ind w:right="43" w:hanging="126"/>
              <w:jc w:val="right"/>
              <w:rPr>
                <w:sz w:val="20"/>
                <w:szCs w:val="20"/>
              </w:rPr>
            </w:pPr>
            <w:r w:rsidRPr="00AD6106">
              <w:rPr>
                <w:sz w:val="20"/>
                <w:szCs w:val="20"/>
              </w:rPr>
              <w:t>1</w:t>
            </w:r>
            <w:r w:rsidR="00AB0F86" w:rsidRPr="00AB0F86">
              <w:rPr>
                <w:sz w:val="20"/>
                <w:szCs w:val="20"/>
                <w:lang w:val="ru-RU"/>
              </w:rPr>
              <w:t> </w:t>
            </w:r>
            <w:r w:rsidRPr="00AD6106">
              <w:rPr>
                <w:sz w:val="20"/>
                <w:szCs w:val="20"/>
              </w:rPr>
              <w:t>569</w:t>
            </w:r>
            <w:r w:rsidR="00AB0F86" w:rsidRPr="00AB0F86">
              <w:rPr>
                <w:sz w:val="20"/>
                <w:szCs w:val="20"/>
                <w:lang w:val="ru-RU"/>
              </w:rPr>
              <w:t> </w:t>
            </w:r>
            <w:r w:rsidRPr="00AD6106">
              <w:rPr>
                <w:sz w:val="20"/>
                <w:szCs w:val="20"/>
              </w:rPr>
              <w:t>333</w:t>
            </w:r>
          </w:p>
        </w:tc>
        <w:tc>
          <w:tcPr>
            <w:tcW w:w="1005" w:type="dxa"/>
            <w:noWrap/>
          </w:tcPr>
          <w:p w14:paraId="517E29BD" w14:textId="3B62ABD2" w:rsidR="006B049C" w:rsidRPr="00AD6106" w:rsidRDefault="006B049C" w:rsidP="00AC3C0B">
            <w:pPr>
              <w:spacing w:before="20" w:after="20"/>
              <w:jc w:val="right"/>
              <w:rPr>
                <w:sz w:val="20"/>
                <w:szCs w:val="20"/>
              </w:rPr>
            </w:pPr>
            <w:r w:rsidRPr="00AD6106">
              <w:rPr>
                <w:sz w:val="20"/>
                <w:szCs w:val="20"/>
              </w:rPr>
              <w:t>590</w:t>
            </w:r>
            <w:r w:rsidR="00AB0F86" w:rsidRPr="00AB0F86">
              <w:rPr>
                <w:sz w:val="20"/>
                <w:szCs w:val="20"/>
                <w:lang w:val="ru-RU"/>
              </w:rPr>
              <w:t> </w:t>
            </w:r>
            <w:r w:rsidRPr="00AD6106">
              <w:rPr>
                <w:sz w:val="20"/>
                <w:szCs w:val="20"/>
              </w:rPr>
              <w:t>835</w:t>
            </w:r>
          </w:p>
        </w:tc>
        <w:tc>
          <w:tcPr>
            <w:tcW w:w="982" w:type="dxa"/>
            <w:noWrap/>
          </w:tcPr>
          <w:p w14:paraId="70140775" w14:textId="0C012655" w:rsidR="006B049C" w:rsidRPr="00AD6106" w:rsidRDefault="006B049C" w:rsidP="00AC3C0B">
            <w:pPr>
              <w:spacing w:before="20" w:after="20"/>
              <w:jc w:val="right"/>
              <w:rPr>
                <w:sz w:val="20"/>
                <w:szCs w:val="20"/>
              </w:rPr>
            </w:pPr>
            <w:r w:rsidRPr="00AD6106">
              <w:rPr>
                <w:sz w:val="20"/>
                <w:szCs w:val="20"/>
              </w:rPr>
              <w:t>104</w:t>
            </w:r>
            <w:r w:rsidR="00AB0F86" w:rsidRPr="00AB0F86">
              <w:rPr>
                <w:sz w:val="20"/>
                <w:szCs w:val="20"/>
                <w:lang w:val="ru-RU"/>
              </w:rPr>
              <w:t> </w:t>
            </w:r>
            <w:r w:rsidRPr="00AD6106">
              <w:rPr>
                <w:sz w:val="20"/>
                <w:szCs w:val="20"/>
              </w:rPr>
              <w:t>488</w:t>
            </w:r>
          </w:p>
        </w:tc>
        <w:tc>
          <w:tcPr>
            <w:tcW w:w="1074" w:type="dxa"/>
            <w:noWrap/>
          </w:tcPr>
          <w:p w14:paraId="4B6EFE80" w14:textId="2A7D0465" w:rsidR="006B049C" w:rsidRPr="00AD6106" w:rsidRDefault="006B049C" w:rsidP="00AC3C0B">
            <w:pPr>
              <w:spacing w:before="20" w:after="20"/>
              <w:jc w:val="right"/>
              <w:rPr>
                <w:sz w:val="20"/>
                <w:szCs w:val="20"/>
              </w:rPr>
            </w:pPr>
            <w:r w:rsidRPr="00AD6106">
              <w:rPr>
                <w:sz w:val="20"/>
                <w:szCs w:val="20"/>
              </w:rPr>
              <w:t>2</w:t>
            </w:r>
            <w:r w:rsidR="00AB0F86" w:rsidRPr="00AB0F86">
              <w:rPr>
                <w:sz w:val="20"/>
                <w:szCs w:val="20"/>
                <w:lang w:val="ru-RU"/>
              </w:rPr>
              <w:t> </w:t>
            </w:r>
            <w:r w:rsidRPr="00AD6106">
              <w:rPr>
                <w:sz w:val="20"/>
                <w:szCs w:val="20"/>
              </w:rPr>
              <w:t>373</w:t>
            </w:r>
            <w:r w:rsidR="00AB0F86" w:rsidRPr="00AB0F86">
              <w:rPr>
                <w:sz w:val="20"/>
                <w:szCs w:val="20"/>
                <w:lang w:val="ru-RU"/>
              </w:rPr>
              <w:t> </w:t>
            </w:r>
            <w:r w:rsidRPr="00AD6106">
              <w:rPr>
                <w:sz w:val="20"/>
                <w:szCs w:val="20"/>
              </w:rPr>
              <w:t>713</w:t>
            </w:r>
          </w:p>
        </w:tc>
      </w:tr>
      <w:tr w:rsidR="006B049C" w:rsidRPr="00AD6106" w14:paraId="36C3E1D3" w14:textId="77777777" w:rsidTr="00AC3C0B">
        <w:trPr>
          <w:trHeight w:val="233"/>
        </w:trPr>
        <w:tc>
          <w:tcPr>
            <w:tcW w:w="3256" w:type="dxa"/>
            <w:noWrap/>
          </w:tcPr>
          <w:p w14:paraId="66CB97ED" w14:textId="60FDD9F3" w:rsidR="006B049C" w:rsidRPr="00AD6106" w:rsidRDefault="00AB0F86" w:rsidP="00AC3C0B">
            <w:pPr>
              <w:spacing w:before="20" w:after="20"/>
              <w:jc w:val="left"/>
              <w:rPr>
                <w:sz w:val="20"/>
                <w:szCs w:val="20"/>
              </w:rPr>
            </w:pPr>
            <w:r>
              <w:rPr>
                <w:sz w:val="20"/>
                <w:szCs w:val="20"/>
                <w:lang w:val="ru-RU"/>
              </w:rPr>
              <w:t>Число производимых моделей</w:t>
            </w:r>
          </w:p>
        </w:tc>
        <w:tc>
          <w:tcPr>
            <w:tcW w:w="966" w:type="dxa"/>
            <w:noWrap/>
          </w:tcPr>
          <w:p w14:paraId="2B905CE7" w14:textId="77777777" w:rsidR="006B049C" w:rsidRPr="00AD6106" w:rsidRDefault="006B049C" w:rsidP="00AC3C0B">
            <w:pPr>
              <w:spacing w:before="20" w:after="20"/>
              <w:jc w:val="right"/>
              <w:rPr>
                <w:sz w:val="20"/>
                <w:szCs w:val="20"/>
              </w:rPr>
            </w:pPr>
            <w:r w:rsidRPr="00AD6106">
              <w:rPr>
                <w:sz w:val="20"/>
                <w:szCs w:val="20"/>
              </w:rPr>
              <w:t>16</w:t>
            </w:r>
          </w:p>
        </w:tc>
        <w:tc>
          <w:tcPr>
            <w:tcW w:w="967" w:type="dxa"/>
            <w:noWrap/>
          </w:tcPr>
          <w:p w14:paraId="5C48E2C8" w14:textId="77777777" w:rsidR="006B049C" w:rsidRPr="00AD6106" w:rsidRDefault="006B049C" w:rsidP="00AC3C0B">
            <w:pPr>
              <w:spacing w:before="20" w:after="20"/>
              <w:jc w:val="right"/>
              <w:rPr>
                <w:sz w:val="20"/>
                <w:szCs w:val="20"/>
              </w:rPr>
            </w:pPr>
            <w:r w:rsidRPr="00AD6106">
              <w:rPr>
                <w:sz w:val="20"/>
                <w:szCs w:val="20"/>
              </w:rPr>
              <w:t>18</w:t>
            </w:r>
          </w:p>
        </w:tc>
        <w:tc>
          <w:tcPr>
            <w:tcW w:w="1161" w:type="dxa"/>
            <w:noWrap/>
          </w:tcPr>
          <w:p w14:paraId="7330FCD4" w14:textId="77777777" w:rsidR="006B049C" w:rsidRPr="00AD6106" w:rsidRDefault="006B049C" w:rsidP="00AC3C0B">
            <w:pPr>
              <w:keepNext/>
              <w:spacing w:before="20" w:after="20"/>
              <w:ind w:right="43" w:hanging="126"/>
              <w:jc w:val="right"/>
              <w:rPr>
                <w:sz w:val="20"/>
                <w:szCs w:val="20"/>
              </w:rPr>
            </w:pPr>
            <w:r w:rsidRPr="00AD6106">
              <w:rPr>
                <w:sz w:val="20"/>
                <w:szCs w:val="20"/>
              </w:rPr>
              <w:t>16</w:t>
            </w:r>
          </w:p>
        </w:tc>
        <w:tc>
          <w:tcPr>
            <w:tcW w:w="1005" w:type="dxa"/>
            <w:noWrap/>
          </w:tcPr>
          <w:p w14:paraId="3960399E" w14:textId="77777777" w:rsidR="006B049C" w:rsidRPr="00AD6106" w:rsidRDefault="006B049C" w:rsidP="00AC3C0B">
            <w:pPr>
              <w:spacing w:before="20" w:after="20"/>
              <w:jc w:val="right"/>
              <w:rPr>
                <w:sz w:val="20"/>
                <w:szCs w:val="20"/>
              </w:rPr>
            </w:pPr>
            <w:r w:rsidRPr="00AD6106">
              <w:rPr>
                <w:sz w:val="20"/>
                <w:szCs w:val="20"/>
              </w:rPr>
              <w:t>15</w:t>
            </w:r>
          </w:p>
        </w:tc>
        <w:tc>
          <w:tcPr>
            <w:tcW w:w="982" w:type="dxa"/>
            <w:noWrap/>
          </w:tcPr>
          <w:p w14:paraId="3B8F2BC1" w14:textId="77777777" w:rsidR="006B049C" w:rsidRPr="00AD6106" w:rsidRDefault="006B049C" w:rsidP="00AC3C0B">
            <w:pPr>
              <w:spacing w:before="20" w:after="20"/>
              <w:jc w:val="right"/>
              <w:rPr>
                <w:sz w:val="20"/>
                <w:szCs w:val="20"/>
              </w:rPr>
            </w:pPr>
            <w:r w:rsidRPr="00AD6106">
              <w:rPr>
                <w:sz w:val="20"/>
                <w:szCs w:val="20"/>
              </w:rPr>
              <w:t>18</w:t>
            </w:r>
          </w:p>
        </w:tc>
        <w:tc>
          <w:tcPr>
            <w:tcW w:w="1074" w:type="dxa"/>
            <w:noWrap/>
          </w:tcPr>
          <w:p w14:paraId="7E8E5E48" w14:textId="77777777" w:rsidR="006B049C" w:rsidRPr="00AD6106" w:rsidRDefault="006B049C" w:rsidP="00AC3C0B">
            <w:pPr>
              <w:spacing w:before="20" w:after="20"/>
              <w:jc w:val="right"/>
              <w:rPr>
                <w:sz w:val="20"/>
                <w:szCs w:val="20"/>
              </w:rPr>
            </w:pPr>
            <w:r w:rsidRPr="00AD6106">
              <w:rPr>
                <w:sz w:val="20"/>
                <w:szCs w:val="20"/>
              </w:rPr>
              <w:t>83</w:t>
            </w:r>
          </w:p>
        </w:tc>
      </w:tr>
      <w:tr w:rsidR="006B049C" w:rsidRPr="00AD6106" w14:paraId="3E2A8EBA" w14:textId="77777777" w:rsidTr="00AC3C0B">
        <w:trPr>
          <w:trHeight w:val="233"/>
        </w:trPr>
        <w:tc>
          <w:tcPr>
            <w:tcW w:w="3256" w:type="dxa"/>
            <w:noWrap/>
          </w:tcPr>
          <w:p w14:paraId="13BB2443" w14:textId="3527B5F8" w:rsidR="006B049C" w:rsidRPr="00AD6106" w:rsidRDefault="00AB0F86" w:rsidP="00AC3C0B">
            <w:pPr>
              <w:spacing w:before="20" w:after="20"/>
              <w:jc w:val="left"/>
              <w:rPr>
                <w:sz w:val="20"/>
                <w:szCs w:val="20"/>
              </w:rPr>
            </w:pPr>
            <w:r>
              <w:rPr>
                <w:sz w:val="20"/>
                <w:szCs w:val="20"/>
                <w:lang w:val="ru-RU"/>
              </w:rPr>
              <w:t>Число моделей, подлежащих модернизации</w:t>
            </w:r>
          </w:p>
        </w:tc>
        <w:tc>
          <w:tcPr>
            <w:tcW w:w="966" w:type="dxa"/>
            <w:noWrap/>
          </w:tcPr>
          <w:p w14:paraId="0D6AD232" w14:textId="77777777" w:rsidR="006B049C" w:rsidRPr="00AD6106" w:rsidRDefault="006B049C" w:rsidP="00AC3C0B">
            <w:pPr>
              <w:spacing w:before="20" w:after="20"/>
              <w:jc w:val="right"/>
              <w:rPr>
                <w:sz w:val="20"/>
                <w:szCs w:val="20"/>
              </w:rPr>
            </w:pPr>
            <w:r w:rsidRPr="00AD6106">
              <w:rPr>
                <w:sz w:val="20"/>
                <w:szCs w:val="20"/>
              </w:rPr>
              <w:t>13</w:t>
            </w:r>
          </w:p>
        </w:tc>
        <w:tc>
          <w:tcPr>
            <w:tcW w:w="967" w:type="dxa"/>
            <w:noWrap/>
          </w:tcPr>
          <w:p w14:paraId="560E6FF3" w14:textId="77777777" w:rsidR="006B049C" w:rsidRPr="00AD6106" w:rsidRDefault="006B049C" w:rsidP="00AC3C0B">
            <w:pPr>
              <w:spacing w:before="20" w:after="20"/>
              <w:jc w:val="right"/>
              <w:rPr>
                <w:sz w:val="20"/>
                <w:szCs w:val="20"/>
              </w:rPr>
            </w:pPr>
            <w:r w:rsidRPr="00AD6106">
              <w:rPr>
                <w:sz w:val="20"/>
                <w:szCs w:val="20"/>
              </w:rPr>
              <w:t>11</w:t>
            </w:r>
          </w:p>
        </w:tc>
        <w:tc>
          <w:tcPr>
            <w:tcW w:w="1161" w:type="dxa"/>
            <w:noWrap/>
          </w:tcPr>
          <w:p w14:paraId="02E9A86E" w14:textId="77777777" w:rsidR="006B049C" w:rsidRPr="00AD6106" w:rsidRDefault="006B049C" w:rsidP="00AC3C0B">
            <w:pPr>
              <w:keepNext/>
              <w:spacing w:before="20" w:after="20"/>
              <w:ind w:right="43" w:hanging="126"/>
              <w:jc w:val="right"/>
              <w:rPr>
                <w:sz w:val="20"/>
                <w:szCs w:val="20"/>
              </w:rPr>
            </w:pPr>
            <w:r w:rsidRPr="00AD6106">
              <w:rPr>
                <w:sz w:val="20"/>
                <w:szCs w:val="20"/>
              </w:rPr>
              <w:t>15</w:t>
            </w:r>
          </w:p>
        </w:tc>
        <w:tc>
          <w:tcPr>
            <w:tcW w:w="1005" w:type="dxa"/>
            <w:noWrap/>
          </w:tcPr>
          <w:p w14:paraId="58EF2DB2" w14:textId="77777777" w:rsidR="006B049C" w:rsidRPr="00AD6106" w:rsidRDefault="006B049C" w:rsidP="00AC3C0B">
            <w:pPr>
              <w:spacing w:before="20" w:after="20"/>
              <w:jc w:val="right"/>
              <w:rPr>
                <w:sz w:val="20"/>
                <w:szCs w:val="20"/>
              </w:rPr>
            </w:pPr>
            <w:r w:rsidRPr="00AD6106">
              <w:rPr>
                <w:sz w:val="20"/>
                <w:szCs w:val="20"/>
              </w:rPr>
              <w:t>11</w:t>
            </w:r>
          </w:p>
        </w:tc>
        <w:tc>
          <w:tcPr>
            <w:tcW w:w="982" w:type="dxa"/>
            <w:noWrap/>
          </w:tcPr>
          <w:p w14:paraId="6AB8E62C" w14:textId="77777777" w:rsidR="006B049C" w:rsidRPr="00AD6106" w:rsidRDefault="006B049C" w:rsidP="00AC3C0B">
            <w:pPr>
              <w:spacing w:before="20" w:after="20"/>
              <w:jc w:val="right"/>
              <w:rPr>
                <w:sz w:val="20"/>
                <w:szCs w:val="20"/>
              </w:rPr>
            </w:pPr>
            <w:r w:rsidRPr="00AD6106">
              <w:rPr>
                <w:sz w:val="20"/>
                <w:szCs w:val="20"/>
              </w:rPr>
              <w:t>16</w:t>
            </w:r>
          </w:p>
        </w:tc>
        <w:tc>
          <w:tcPr>
            <w:tcW w:w="1074" w:type="dxa"/>
            <w:noWrap/>
          </w:tcPr>
          <w:p w14:paraId="52631507" w14:textId="77777777" w:rsidR="006B049C" w:rsidRPr="00AD6106" w:rsidRDefault="006B049C" w:rsidP="00AC3C0B">
            <w:pPr>
              <w:spacing w:before="20" w:after="20"/>
              <w:jc w:val="right"/>
              <w:rPr>
                <w:sz w:val="20"/>
                <w:szCs w:val="20"/>
              </w:rPr>
            </w:pPr>
            <w:r w:rsidRPr="00AD6106">
              <w:rPr>
                <w:sz w:val="20"/>
                <w:szCs w:val="20"/>
              </w:rPr>
              <w:t>66</w:t>
            </w:r>
          </w:p>
        </w:tc>
      </w:tr>
      <w:tr w:rsidR="006B049C" w:rsidRPr="00AD6106" w14:paraId="1E88D787" w14:textId="77777777" w:rsidTr="00AC3C0B">
        <w:trPr>
          <w:trHeight w:val="233"/>
        </w:trPr>
        <w:tc>
          <w:tcPr>
            <w:tcW w:w="3256" w:type="dxa"/>
            <w:noWrap/>
          </w:tcPr>
          <w:p w14:paraId="01B23F9B" w14:textId="039CEE6B" w:rsidR="006B049C" w:rsidRPr="00AD6106" w:rsidRDefault="00AB0F86" w:rsidP="00AC3C0B">
            <w:pPr>
              <w:spacing w:before="20" w:after="20"/>
              <w:ind w:right="-111"/>
              <w:jc w:val="left"/>
              <w:rPr>
                <w:sz w:val="20"/>
                <w:szCs w:val="20"/>
              </w:rPr>
            </w:pPr>
            <w:r>
              <w:rPr>
                <w:sz w:val="20"/>
                <w:szCs w:val="20"/>
                <w:lang w:val="ru-RU"/>
              </w:rPr>
              <w:t>Повышение</w:t>
            </w:r>
            <w:r w:rsidRPr="00AB0F86">
              <w:rPr>
                <w:sz w:val="20"/>
                <w:szCs w:val="20"/>
                <w:lang w:val="en-GB"/>
              </w:rPr>
              <w:t xml:space="preserve"> </w:t>
            </w:r>
            <w:r>
              <w:rPr>
                <w:sz w:val="20"/>
                <w:szCs w:val="20"/>
                <w:lang w:val="ru-RU"/>
              </w:rPr>
              <w:t>энергоэффективности</w:t>
            </w:r>
            <w:r w:rsidRPr="00AB0F86">
              <w:rPr>
                <w:sz w:val="20"/>
                <w:szCs w:val="20"/>
                <w:lang w:val="en-GB"/>
              </w:rPr>
              <w:t xml:space="preserve"> </w:t>
            </w:r>
            <w:r>
              <w:rPr>
                <w:sz w:val="20"/>
                <w:szCs w:val="20"/>
                <w:lang w:val="ru-RU"/>
              </w:rPr>
              <w:t>(</w:t>
            </w:r>
            <w:r w:rsidR="006B049C" w:rsidRPr="00AD6106">
              <w:rPr>
                <w:sz w:val="20"/>
                <w:szCs w:val="20"/>
              </w:rPr>
              <w:t>%)</w:t>
            </w:r>
          </w:p>
        </w:tc>
        <w:tc>
          <w:tcPr>
            <w:tcW w:w="966" w:type="dxa"/>
            <w:noWrap/>
          </w:tcPr>
          <w:p w14:paraId="2E3EBC1B" w14:textId="77777777" w:rsidR="006B049C" w:rsidRPr="00AD6106" w:rsidRDefault="006B049C" w:rsidP="00AC3C0B">
            <w:pPr>
              <w:spacing w:before="20" w:after="20"/>
              <w:jc w:val="right"/>
              <w:rPr>
                <w:sz w:val="20"/>
                <w:szCs w:val="20"/>
              </w:rPr>
            </w:pPr>
            <w:r w:rsidRPr="00AD6106">
              <w:rPr>
                <w:sz w:val="20"/>
                <w:szCs w:val="20"/>
              </w:rPr>
              <w:t>34</w:t>
            </w:r>
          </w:p>
        </w:tc>
        <w:tc>
          <w:tcPr>
            <w:tcW w:w="967" w:type="dxa"/>
            <w:noWrap/>
          </w:tcPr>
          <w:p w14:paraId="37C32463" w14:textId="77777777" w:rsidR="006B049C" w:rsidRPr="00AD6106" w:rsidRDefault="006B049C" w:rsidP="00AC3C0B">
            <w:pPr>
              <w:spacing w:before="20" w:after="20"/>
              <w:jc w:val="right"/>
              <w:rPr>
                <w:sz w:val="20"/>
                <w:szCs w:val="20"/>
              </w:rPr>
            </w:pPr>
            <w:r w:rsidRPr="00AD6106">
              <w:rPr>
                <w:sz w:val="20"/>
                <w:szCs w:val="20"/>
              </w:rPr>
              <w:t>33</w:t>
            </w:r>
          </w:p>
        </w:tc>
        <w:tc>
          <w:tcPr>
            <w:tcW w:w="1161" w:type="dxa"/>
            <w:noWrap/>
          </w:tcPr>
          <w:p w14:paraId="5457CCDF" w14:textId="77777777" w:rsidR="006B049C" w:rsidRPr="00AD6106" w:rsidRDefault="006B049C" w:rsidP="00AC3C0B">
            <w:pPr>
              <w:keepNext/>
              <w:spacing w:before="20" w:after="20"/>
              <w:ind w:right="43" w:hanging="126"/>
              <w:jc w:val="right"/>
              <w:rPr>
                <w:sz w:val="20"/>
                <w:szCs w:val="20"/>
              </w:rPr>
            </w:pPr>
            <w:r w:rsidRPr="00AD6106">
              <w:rPr>
                <w:sz w:val="20"/>
                <w:szCs w:val="20"/>
              </w:rPr>
              <w:t>40</w:t>
            </w:r>
          </w:p>
        </w:tc>
        <w:tc>
          <w:tcPr>
            <w:tcW w:w="1005" w:type="dxa"/>
            <w:noWrap/>
          </w:tcPr>
          <w:p w14:paraId="475B57DC" w14:textId="77777777" w:rsidR="006B049C" w:rsidRPr="00AD6106" w:rsidRDefault="006B049C" w:rsidP="00AC3C0B">
            <w:pPr>
              <w:spacing w:before="20" w:after="20"/>
              <w:jc w:val="right"/>
              <w:rPr>
                <w:sz w:val="20"/>
                <w:szCs w:val="20"/>
              </w:rPr>
            </w:pPr>
            <w:r w:rsidRPr="00AD6106">
              <w:rPr>
                <w:sz w:val="20"/>
                <w:szCs w:val="20"/>
              </w:rPr>
              <w:t>20</w:t>
            </w:r>
          </w:p>
        </w:tc>
        <w:tc>
          <w:tcPr>
            <w:tcW w:w="982" w:type="dxa"/>
            <w:noWrap/>
          </w:tcPr>
          <w:p w14:paraId="16466C64" w14:textId="77777777" w:rsidR="006B049C" w:rsidRPr="00AD6106" w:rsidRDefault="006B049C" w:rsidP="00AC3C0B">
            <w:pPr>
              <w:spacing w:before="20" w:after="20"/>
              <w:jc w:val="right"/>
              <w:rPr>
                <w:sz w:val="20"/>
                <w:szCs w:val="20"/>
              </w:rPr>
            </w:pPr>
            <w:r w:rsidRPr="00AD6106">
              <w:rPr>
                <w:sz w:val="20"/>
                <w:szCs w:val="20"/>
              </w:rPr>
              <w:t>38</w:t>
            </w:r>
          </w:p>
        </w:tc>
        <w:tc>
          <w:tcPr>
            <w:tcW w:w="1074" w:type="dxa"/>
            <w:noWrap/>
          </w:tcPr>
          <w:p w14:paraId="26B8E729" w14:textId="77777777" w:rsidR="006B049C" w:rsidRPr="00AD6106" w:rsidRDefault="006B049C" w:rsidP="00AC3C0B">
            <w:pPr>
              <w:spacing w:before="20" w:after="20"/>
              <w:jc w:val="right"/>
              <w:rPr>
                <w:sz w:val="20"/>
                <w:szCs w:val="20"/>
              </w:rPr>
            </w:pPr>
            <w:r w:rsidRPr="00AD6106">
              <w:rPr>
                <w:sz w:val="20"/>
                <w:szCs w:val="20"/>
              </w:rPr>
              <w:t>32</w:t>
            </w:r>
          </w:p>
        </w:tc>
      </w:tr>
      <w:tr w:rsidR="006B049C" w:rsidRPr="00AB0F86" w14:paraId="46515A0D" w14:textId="77777777" w:rsidTr="00AC3C0B">
        <w:trPr>
          <w:trHeight w:val="283"/>
        </w:trPr>
        <w:tc>
          <w:tcPr>
            <w:tcW w:w="9411" w:type="dxa"/>
            <w:gridSpan w:val="7"/>
            <w:noWrap/>
            <w:vAlign w:val="center"/>
          </w:tcPr>
          <w:p w14:paraId="02C12266" w14:textId="38B8B673" w:rsidR="006B049C" w:rsidRPr="00AB0F86" w:rsidRDefault="00AB0F86" w:rsidP="00AC3C0B">
            <w:pPr>
              <w:spacing w:before="20" w:after="20"/>
              <w:jc w:val="center"/>
              <w:rPr>
                <w:b/>
                <w:bCs/>
                <w:sz w:val="20"/>
                <w:szCs w:val="20"/>
                <w:lang w:val="ru-RU"/>
              </w:rPr>
            </w:pPr>
            <w:r>
              <w:rPr>
                <w:b/>
                <w:bCs/>
                <w:sz w:val="20"/>
                <w:szCs w:val="20"/>
                <w:lang w:val="ru-RU"/>
              </w:rPr>
              <w:t>Дополнительные капитальные затраты</w:t>
            </w:r>
            <w:r w:rsidR="006B049C" w:rsidRPr="00AB0F86">
              <w:rPr>
                <w:b/>
                <w:bCs/>
                <w:sz w:val="20"/>
                <w:szCs w:val="20"/>
                <w:lang w:val="ru-RU"/>
              </w:rPr>
              <w:t xml:space="preserve"> (</w:t>
            </w:r>
            <w:r>
              <w:rPr>
                <w:b/>
                <w:bCs/>
                <w:sz w:val="20"/>
                <w:szCs w:val="20"/>
                <w:lang w:val="ru-RU"/>
              </w:rPr>
              <w:t>доллары США</w:t>
            </w:r>
            <w:r w:rsidR="006B049C" w:rsidRPr="00AB0F86">
              <w:rPr>
                <w:b/>
                <w:bCs/>
                <w:sz w:val="20"/>
                <w:szCs w:val="20"/>
                <w:lang w:val="ru-RU"/>
              </w:rPr>
              <w:t>)</w:t>
            </w:r>
          </w:p>
        </w:tc>
      </w:tr>
      <w:tr w:rsidR="006B049C" w:rsidRPr="00AD6106" w14:paraId="686D8FDF" w14:textId="77777777" w:rsidTr="00AC3C0B">
        <w:trPr>
          <w:trHeight w:val="83"/>
        </w:trPr>
        <w:tc>
          <w:tcPr>
            <w:tcW w:w="3256" w:type="dxa"/>
            <w:noWrap/>
          </w:tcPr>
          <w:p w14:paraId="39F88B01" w14:textId="6A83DCCD" w:rsidR="006B049C" w:rsidRPr="00AD6106" w:rsidRDefault="00AB0F86" w:rsidP="00AC3C0B">
            <w:pPr>
              <w:spacing w:before="20" w:after="20"/>
              <w:jc w:val="left"/>
              <w:rPr>
                <w:sz w:val="20"/>
                <w:szCs w:val="20"/>
              </w:rPr>
            </w:pPr>
            <w:r>
              <w:rPr>
                <w:sz w:val="20"/>
                <w:szCs w:val="20"/>
                <w:lang w:val="ru-RU"/>
              </w:rPr>
              <w:t>Разработка прототипов</w:t>
            </w:r>
          </w:p>
        </w:tc>
        <w:tc>
          <w:tcPr>
            <w:tcW w:w="966" w:type="dxa"/>
            <w:noWrap/>
          </w:tcPr>
          <w:p w14:paraId="0EF96D86" w14:textId="406FB225" w:rsidR="006B049C" w:rsidRPr="00AD6106" w:rsidRDefault="006B049C" w:rsidP="00AC3C0B">
            <w:pPr>
              <w:spacing w:before="20" w:after="20"/>
              <w:jc w:val="right"/>
              <w:rPr>
                <w:sz w:val="20"/>
                <w:szCs w:val="20"/>
              </w:rPr>
            </w:pPr>
            <w:r w:rsidRPr="00AD6106">
              <w:rPr>
                <w:sz w:val="20"/>
                <w:szCs w:val="20"/>
              </w:rPr>
              <w:t>7</w:t>
            </w:r>
            <w:r w:rsidR="00AB0F86" w:rsidRPr="00AB0F86">
              <w:rPr>
                <w:sz w:val="20"/>
                <w:szCs w:val="20"/>
                <w:lang w:val="ru-RU"/>
              </w:rPr>
              <w:t> </w:t>
            </w:r>
            <w:r w:rsidRPr="00AD6106">
              <w:rPr>
                <w:sz w:val="20"/>
                <w:szCs w:val="20"/>
              </w:rPr>
              <w:t>100</w:t>
            </w:r>
          </w:p>
        </w:tc>
        <w:tc>
          <w:tcPr>
            <w:tcW w:w="967" w:type="dxa"/>
            <w:noWrap/>
          </w:tcPr>
          <w:p w14:paraId="11EB5E16" w14:textId="58274F05" w:rsidR="006B049C" w:rsidRPr="00AD6106" w:rsidRDefault="006B049C" w:rsidP="00AC3C0B">
            <w:pPr>
              <w:spacing w:before="20" w:after="20"/>
              <w:jc w:val="right"/>
              <w:rPr>
                <w:sz w:val="20"/>
                <w:szCs w:val="20"/>
              </w:rPr>
            </w:pPr>
            <w:r w:rsidRPr="00AD6106">
              <w:rPr>
                <w:sz w:val="20"/>
                <w:szCs w:val="20"/>
              </w:rPr>
              <w:t>7</w:t>
            </w:r>
            <w:r w:rsidR="00AB0F86" w:rsidRPr="00AB0F86">
              <w:rPr>
                <w:sz w:val="20"/>
                <w:szCs w:val="20"/>
                <w:lang w:val="ru-RU"/>
              </w:rPr>
              <w:t> </w:t>
            </w:r>
            <w:r w:rsidRPr="00AD6106">
              <w:rPr>
                <w:sz w:val="20"/>
                <w:szCs w:val="20"/>
              </w:rPr>
              <w:t>350</w:t>
            </w:r>
          </w:p>
        </w:tc>
        <w:tc>
          <w:tcPr>
            <w:tcW w:w="1161" w:type="dxa"/>
            <w:noWrap/>
          </w:tcPr>
          <w:p w14:paraId="0D853282" w14:textId="151F2168" w:rsidR="006B049C" w:rsidRPr="00AD6106" w:rsidRDefault="006B049C" w:rsidP="00AC3C0B">
            <w:pPr>
              <w:keepNext/>
              <w:spacing w:before="20" w:after="20"/>
              <w:ind w:right="43" w:hanging="126"/>
              <w:jc w:val="right"/>
              <w:rPr>
                <w:sz w:val="20"/>
                <w:szCs w:val="20"/>
              </w:rPr>
            </w:pPr>
            <w:r w:rsidRPr="00AD6106">
              <w:rPr>
                <w:sz w:val="20"/>
                <w:szCs w:val="20"/>
              </w:rPr>
              <w:t>11</w:t>
            </w:r>
            <w:r w:rsidR="00AB0F86" w:rsidRPr="00AB0F86">
              <w:rPr>
                <w:sz w:val="20"/>
                <w:szCs w:val="20"/>
                <w:lang w:val="ru-RU"/>
              </w:rPr>
              <w:t> </w:t>
            </w:r>
            <w:r w:rsidRPr="00AD6106">
              <w:rPr>
                <w:sz w:val="20"/>
                <w:szCs w:val="20"/>
              </w:rPr>
              <w:t>595</w:t>
            </w:r>
          </w:p>
        </w:tc>
        <w:tc>
          <w:tcPr>
            <w:tcW w:w="1005" w:type="dxa"/>
            <w:noWrap/>
          </w:tcPr>
          <w:p w14:paraId="49EF67C3" w14:textId="15F8FBFC" w:rsidR="006B049C" w:rsidRPr="00AD6106" w:rsidRDefault="006B049C" w:rsidP="00AC3C0B">
            <w:pPr>
              <w:spacing w:before="20" w:after="20"/>
              <w:jc w:val="right"/>
              <w:rPr>
                <w:sz w:val="20"/>
                <w:szCs w:val="20"/>
              </w:rPr>
            </w:pPr>
            <w:r w:rsidRPr="00AD6106">
              <w:rPr>
                <w:sz w:val="20"/>
                <w:szCs w:val="20"/>
              </w:rPr>
              <w:t>5</w:t>
            </w:r>
            <w:r w:rsidR="00AB0F86" w:rsidRPr="00AB0F86">
              <w:rPr>
                <w:sz w:val="20"/>
                <w:szCs w:val="20"/>
                <w:lang w:val="ru-RU"/>
              </w:rPr>
              <w:t> </w:t>
            </w:r>
            <w:r w:rsidRPr="00AD6106">
              <w:rPr>
                <w:sz w:val="20"/>
                <w:szCs w:val="20"/>
              </w:rPr>
              <w:t>200</w:t>
            </w:r>
          </w:p>
        </w:tc>
        <w:tc>
          <w:tcPr>
            <w:tcW w:w="982" w:type="dxa"/>
            <w:noWrap/>
          </w:tcPr>
          <w:p w14:paraId="006C8912" w14:textId="7B072D72" w:rsidR="006B049C" w:rsidRPr="00AD6106" w:rsidRDefault="006B049C" w:rsidP="00AC3C0B">
            <w:pPr>
              <w:spacing w:before="20" w:after="20"/>
              <w:jc w:val="right"/>
              <w:rPr>
                <w:sz w:val="20"/>
                <w:szCs w:val="20"/>
              </w:rPr>
            </w:pPr>
            <w:r w:rsidRPr="00AD6106">
              <w:rPr>
                <w:sz w:val="20"/>
                <w:szCs w:val="20"/>
              </w:rPr>
              <w:t>7</w:t>
            </w:r>
            <w:r w:rsidR="00AB0F86" w:rsidRPr="00AB0F86">
              <w:rPr>
                <w:sz w:val="20"/>
                <w:szCs w:val="20"/>
                <w:lang w:val="ru-RU"/>
              </w:rPr>
              <w:t> </w:t>
            </w:r>
            <w:r w:rsidRPr="00AD6106">
              <w:rPr>
                <w:sz w:val="20"/>
                <w:szCs w:val="20"/>
              </w:rPr>
              <w:t>000</w:t>
            </w:r>
          </w:p>
        </w:tc>
        <w:tc>
          <w:tcPr>
            <w:tcW w:w="1074" w:type="dxa"/>
            <w:noWrap/>
          </w:tcPr>
          <w:p w14:paraId="5ED33A39" w14:textId="246C5D87" w:rsidR="006B049C" w:rsidRPr="00AD6106" w:rsidRDefault="006B049C" w:rsidP="00AC3C0B">
            <w:pPr>
              <w:spacing w:before="20" w:after="20"/>
              <w:jc w:val="right"/>
              <w:rPr>
                <w:sz w:val="20"/>
                <w:szCs w:val="20"/>
              </w:rPr>
            </w:pPr>
            <w:r w:rsidRPr="00AD6106">
              <w:rPr>
                <w:sz w:val="20"/>
                <w:szCs w:val="20"/>
              </w:rPr>
              <w:t>38</w:t>
            </w:r>
            <w:r w:rsidR="00AB0F86" w:rsidRPr="00AB0F86">
              <w:rPr>
                <w:sz w:val="20"/>
                <w:szCs w:val="20"/>
                <w:lang w:val="ru-RU"/>
              </w:rPr>
              <w:t> </w:t>
            </w:r>
            <w:r w:rsidRPr="00AD6106">
              <w:rPr>
                <w:sz w:val="20"/>
                <w:szCs w:val="20"/>
              </w:rPr>
              <w:t>245</w:t>
            </w:r>
          </w:p>
        </w:tc>
      </w:tr>
      <w:tr w:rsidR="006B049C" w:rsidRPr="00AD6106" w14:paraId="32875AF2" w14:textId="77777777" w:rsidTr="00AC3C0B">
        <w:trPr>
          <w:trHeight w:val="140"/>
        </w:trPr>
        <w:tc>
          <w:tcPr>
            <w:tcW w:w="3256" w:type="dxa"/>
            <w:noWrap/>
          </w:tcPr>
          <w:p w14:paraId="4E354A48" w14:textId="41E9CD25" w:rsidR="006B049C" w:rsidRPr="00AD6106" w:rsidRDefault="00AB0F86" w:rsidP="00AC3C0B">
            <w:pPr>
              <w:spacing w:before="20" w:after="20"/>
              <w:jc w:val="left"/>
              <w:rPr>
                <w:sz w:val="20"/>
                <w:szCs w:val="20"/>
              </w:rPr>
            </w:pPr>
            <w:r>
              <w:rPr>
                <w:sz w:val="20"/>
                <w:szCs w:val="20"/>
                <w:lang w:val="ru-RU"/>
              </w:rPr>
              <w:t>Сертификация и тестирование</w:t>
            </w:r>
          </w:p>
        </w:tc>
        <w:tc>
          <w:tcPr>
            <w:tcW w:w="966" w:type="dxa"/>
            <w:noWrap/>
          </w:tcPr>
          <w:p w14:paraId="6D6F980D" w14:textId="3D4F8D2E" w:rsidR="006B049C" w:rsidRPr="00AD6106" w:rsidRDefault="006B049C" w:rsidP="00AC3C0B">
            <w:pPr>
              <w:spacing w:before="20" w:after="20"/>
              <w:ind w:left="-58"/>
              <w:jc w:val="right"/>
              <w:rPr>
                <w:sz w:val="20"/>
                <w:szCs w:val="20"/>
              </w:rPr>
            </w:pPr>
            <w:r w:rsidRPr="00AD6106">
              <w:rPr>
                <w:sz w:val="20"/>
                <w:szCs w:val="20"/>
              </w:rPr>
              <w:t>29</w:t>
            </w:r>
            <w:r w:rsidR="00AB0F86" w:rsidRPr="00AB0F86">
              <w:rPr>
                <w:sz w:val="20"/>
                <w:szCs w:val="20"/>
                <w:lang w:val="ru-RU"/>
              </w:rPr>
              <w:t> </w:t>
            </w:r>
            <w:r w:rsidRPr="00AD6106">
              <w:rPr>
                <w:sz w:val="20"/>
                <w:szCs w:val="20"/>
              </w:rPr>
              <w:t>250</w:t>
            </w:r>
          </w:p>
        </w:tc>
        <w:tc>
          <w:tcPr>
            <w:tcW w:w="967" w:type="dxa"/>
            <w:noWrap/>
          </w:tcPr>
          <w:p w14:paraId="6D291A23" w14:textId="69B8395B" w:rsidR="006B049C" w:rsidRPr="00AD6106" w:rsidRDefault="006B049C" w:rsidP="00AC3C0B">
            <w:pPr>
              <w:spacing w:before="20" w:after="20"/>
              <w:jc w:val="right"/>
              <w:rPr>
                <w:sz w:val="20"/>
                <w:szCs w:val="20"/>
              </w:rPr>
            </w:pPr>
            <w:r w:rsidRPr="00AD6106">
              <w:rPr>
                <w:sz w:val="20"/>
                <w:szCs w:val="20"/>
              </w:rPr>
              <w:t>24</w:t>
            </w:r>
            <w:r w:rsidR="00AB0F86" w:rsidRPr="00AB0F86">
              <w:rPr>
                <w:sz w:val="20"/>
                <w:szCs w:val="20"/>
                <w:lang w:val="ru-RU"/>
              </w:rPr>
              <w:t> </w:t>
            </w:r>
            <w:r w:rsidRPr="00AD6106">
              <w:rPr>
                <w:sz w:val="20"/>
                <w:szCs w:val="20"/>
              </w:rPr>
              <w:t>750</w:t>
            </w:r>
          </w:p>
        </w:tc>
        <w:tc>
          <w:tcPr>
            <w:tcW w:w="1161" w:type="dxa"/>
            <w:noWrap/>
          </w:tcPr>
          <w:p w14:paraId="5CDCB4D0" w14:textId="3AE7CC2D" w:rsidR="006B049C" w:rsidRPr="00AD6106" w:rsidRDefault="006B049C" w:rsidP="00AC3C0B">
            <w:pPr>
              <w:keepNext/>
              <w:spacing w:before="20" w:after="20"/>
              <w:ind w:right="43" w:hanging="126"/>
              <w:jc w:val="right"/>
              <w:rPr>
                <w:sz w:val="20"/>
                <w:szCs w:val="20"/>
              </w:rPr>
            </w:pPr>
            <w:r w:rsidRPr="00AD6106">
              <w:rPr>
                <w:sz w:val="20"/>
                <w:szCs w:val="20"/>
              </w:rPr>
              <w:t>33</w:t>
            </w:r>
            <w:r w:rsidR="00AB0F86" w:rsidRPr="00AB0F86">
              <w:rPr>
                <w:sz w:val="20"/>
                <w:szCs w:val="20"/>
                <w:lang w:val="ru-RU"/>
              </w:rPr>
              <w:t> </w:t>
            </w:r>
            <w:r w:rsidRPr="00AD6106">
              <w:rPr>
                <w:sz w:val="20"/>
                <w:szCs w:val="20"/>
              </w:rPr>
              <w:t>750</w:t>
            </w:r>
          </w:p>
        </w:tc>
        <w:tc>
          <w:tcPr>
            <w:tcW w:w="1005" w:type="dxa"/>
            <w:noWrap/>
          </w:tcPr>
          <w:p w14:paraId="1A117265" w14:textId="258CBD33" w:rsidR="006B049C" w:rsidRPr="00AD6106" w:rsidRDefault="006B049C" w:rsidP="00AC3C0B">
            <w:pPr>
              <w:spacing w:before="20" w:after="20"/>
              <w:jc w:val="right"/>
              <w:rPr>
                <w:sz w:val="20"/>
                <w:szCs w:val="20"/>
              </w:rPr>
            </w:pPr>
            <w:r w:rsidRPr="00AD6106">
              <w:rPr>
                <w:sz w:val="20"/>
                <w:szCs w:val="20"/>
              </w:rPr>
              <w:t>24</w:t>
            </w:r>
            <w:r w:rsidR="00AB0F86" w:rsidRPr="00AB0F86">
              <w:rPr>
                <w:sz w:val="20"/>
                <w:szCs w:val="20"/>
                <w:lang w:val="ru-RU"/>
              </w:rPr>
              <w:t> </w:t>
            </w:r>
            <w:r w:rsidRPr="00AD6106">
              <w:rPr>
                <w:sz w:val="20"/>
                <w:szCs w:val="20"/>
              </w:rPr>
              <w:t>750</w:t>
            </w:r>
          </w:p>
        </w:tc>
        <w:tc>
          <w:tcPr>
            <w:tcW w:w="982" w:type="dxa"/>
            <w:noWrap/>
          </w:tcPr>
          <w:p w14:paraId="2A5E5693" w14:textId="4DD66E8F" w:rsidR="006B049C" w:rsidRPr="00AD6106" w:rsidRDefault="006B049C" w:rsidP="00AC3C0B">
            <w:pPr>
              <w:spacing w:before="20" w:after="20"/>
              <w:jc w:val="right"/>
              <w:rPr>
                <w:sz w:val="20"/>
                <w:szCs w:val="20"/>
              </w:rPr>
            </w:pPr>
            <w:r w:rsidRPr="00AD6106">
              <w:rPr>
                <w:sz w:val="20"/>
                <w:szCs w:val="20"/>
              </w:rPr>
              <w:t>36</w:t>
            </w:r>
            <w:r w:rsidR="00AB0F86" w:rsidRPr="00AB0F86">
              <w:rPr>
                <w:sz w:val="20"/>
                <w:szCs w:val="20"/>
                <w:lang w:val="ru-RU"/>
              </w:rPr>
              <w:t> </w:t>
            </w:r>
            <w:r w:rsidRPr="00AD6106">
              <w:rPr>
                <w:sz w:val="20"/>
                <w:szCs w:val="20"/>
              </w:rPr>
              <w:t>000</w:t>
            </w:r>
          </w:p>
        </w:tc>
        <w:tc>
          <w:tcPr>
            <w:tcW w:w="1074" w:type="dxa"/>
            <w:noWrap/>
          </w:tcPr>
          <w:p w14:paraId="002BFCA1" w14:textId="279A2043" w:rsidR="006B049C" w:rsidRPr="00AD6106" w:rsidRDefault="006B049C" w:rsidP="00AC3C0B">
            <w:pPr>
              <w:spacing w:before="20" w:after="20"/>
              <w:jc w:val="right"/>
              <w:rPr>
                <w:sz w:val="20"/>
                <w:szCs w:val="20"/>
              </w:rPr>
            </w:pPr>
            <w:r w:rsidRPr="00AD6106">
              <w:rPr>
                <w:sz w:val="20"/>
                <w:szCs w:val="20"/>
              </w:rPr>
              <w:t>148</w:t>
            </w:r>
            <w:r w:rsidR="00AB0F86" w:rsidRPr="00AB0F86">
              <w:rPr>
                <w:sz w:val="20"/>
                <w:szCs w:val="20"/>
                <w:lang w:val="ru-RU"/>
              </w:rPr>
              <w:t> </w:t>
            </w:r>
            <w:r w:rsidRPr="00AD6106">
              <w:rPr>
                <w:sz w:val="20"/>
                <w:szCs w:val="20"/>
              </w:rPr>
              <w:t>500</w:t>
            </w:r>
          </w:p>
        </w:tc>
      </w:tr>
      <w:tr w:rsidR="006B049C" w:rsidRPr="00AD6106" w14:paraId="118BE9DC" w14:textId="77777777" w:rsidTr="00AC3C0B">
        <w:trPr>
          <w:trHeight w:val="83"/>
        </w:trPr>
        <w:tc>
          <w:tcPr>
            <w:tcW w:w="3256" w:type="dxa"/>
            <w:noWrap/>
          </w:tcPr>
          <w:p w14:paraId="0DB8C112" w14:textId="1B2EE6E0" w:rsidR="006B049C" w:rsidRPr="00AB0F86" w:rsidRDefault="00AB0F86" w:rsidP="00AC3C0B">
            <w:pPr>
              <w:spacing w:before="20" w:after="20"/>
              <w:jc w:val="left"/>
              <w:rPr>
                <w:sz w:val="20"/>
                <w:szCs w:val="20"/>
                <w:lang w:val="ru-RU"/>
              </w:rPr>
            </w:pPr>
            <w:r>
              <w:rPr>
                <w:sz w:val="20"/>
                <w:szCs w:val="20"/>
                <w:lang w:val="ru-RU"/>
              </w:rPr>
              <w:t>Передача технологий</w:t>
            </w:r>
          </w:p>
        </w:tc>
        <w:tc>
          <w:tcPr>
            <w:tcW w:w="966" w:type="dxa"/>
            <w:noWrap/>
          </w:tcPr>
          <w:p w14:paraId="03D39886" w14:textId="273448A4" w:rsidR="006B049C" w:rsidRPr="00AD6106" w:rsidRDefault="006B049C" w:rsidP="00AC3C0B">
            <w:pPr>
              <w:spacing w:before="20" w:after="20"/>
              <w:jc w:val="right"/>
              <w:rPr>
                <w:sz w:val="20"/>
                <w:szCs w:val="20"/>
              </w:rPr>
            </w:pPr>
            <w:r w:rsidRPr="00AD6106">
              <w:rPr>
                <w:sz w:val="20"/>
                <w:szCs w:val="20"/>
              </w:rPr>
              <w:t>25</w:t>
            </w:r>
            <w:r w:rsidR="00AB0F86" w:rsidRPr="00AB0F86">
              <w:rPr>
                <w:sz w:val="20"/>
                <w:szCs w:val="20"/>
                <w:lang w:val="ru-RU"/>
              </w:rPr>
              <w:t> </w:t>
            </w:r>
            <w:r w:rsidRPr="00AD6106">
              <w:rPr>
                <w:sz w:val="20"/>
                <w:szCs w:val="20"/>
              </w:rPr>
              <w:t>000</w:t>
            </w:r>
          </w:p>
        </w:tc>
        <w:tc>
          <w:tcPr>
            <w:tcW w:w="967" w:type="dxa"/>
            <w:noWrap/>
          </w:tcPr>
          <w:p w14:paraId="678EFD02" w14:textId="17BCEFE2" w:rsidR="006B049C" w:rsidRPr="00AD6106" w:rsidRDefault="006B049C" w:rsidP="00AC3C0B">
            <w:pPr>
              <w:spacing w:before="20" w:after="20"/>
              <w:jc w:val="right"/>
              <w:rPr>
                <w:sz w:val="20"/>
                <w:szCs w:val="20"/>
              </w:rPr>
            </w:pPr>
            <w:r w:rsidRPr="00AD6106">
              <w:rPr>
                <w:sz w:val="20"/>
                <w:szCs w:val="20"/>
              </w:rPr>
              <w:t>25</w:t>
            </w:r>
            <w:r w:rsidR="00AB0F86" w:rsidRPr="00AB0F86">
              <w:rPr>
                <w:sz w:val="20"/>
                <w:szCs w:val="20"/>
                <w:lang w:val="ru-RU"/>
              </w:rPr>
              <w:t> </w:t>
            </w:r>
            <w:r w:rsidRPr="00AD6106">
              <w:rPr>
                <w:sz w:val="20"/>
                <w:szCs w:val="20"/>
              </w:rPr>
              <w:t>000</w:t>
            </w:r>
          </w:p>
        </w:tc>
        <w:tc>
          <w:tcPr>
            <w:tcW w:w="1161" w:type="dxa"/>
            <w:noWrap/>
          </w:tcPr>
          <w:p w14:paraId="738D15A2" w14:textId="27413F68" w:rsidR="006B049C" w:rsidRPr="00AD6106" w:rsidRDefault="006B049C" w:rsidP="00AC3C0B">
            <w:pPr>
              <w:keepNext/>
              <w:spacing w:before="20" w:after="20"/>
              <w:ind w:right="43" w:hanging="126"/>
              <w:jc w:val="right"/>
              <w:rPr>
                <w:sz w:val="20"/>
                <w:szCs w:val="20"/>
              </w:rPr>
            </w:pPr>
            <w:r w:rsidRPr="00AD6106">
              <w:rPr>
                <w:sz w:val="20"/>
                <w:szCs w:val="20"/>
              </w:rPr>
              <w:t>25</w:t>
            </w:r>
            <w:r w:rsidR="00AB0F86" w:rsidRPr="00AB0F86">
              <w:rPr>
                <w:sz w:val="20"/>
                <w:szCs w:val="20"/>
                <w:lang w:val="ru-RU"/>
              </w:rPr>
              <w:t> </w:t>
            </w:r>
            <w:r w:rsidRPr="00AD6106">
              <w:rPr>
                <w:sz w:val="20"/>
                <w:szCs w:val="20"/>
              </w:rPr>
              <w:t>000</w:t>
            </w:r>
          </w:p>
        </w:tc>
        <w:tc>
          <w:tcPr>
            <w:tcW w:w="1005" w:type="dxa"/>
            <w:noWrap/>
          </w:tcPr>
          <w:p w14:paraId="0683D4E0" w14:textId="34E66252" w:rsidR="006B049C" w:rsidRPr="00AD6106" w:rsidRDefault="006B049C" w:rsidP="00AC3C0B">
            <w:pPr>
              <w:spacing w:before="20" w:after="20"/>
              <w:jc w:val="right"/>
              <w:rPr>
                <w:sz w:val="20"/>
                <w:szCs w:val="20"/>
              </w:rPr>
            </w:pPr>
            <w:r w:rsidRPr="00AD6106">
              <w:rPr>
                <w:sz w:val="20"/>
                <w:szCs w:val="20"/>
              </w:rPr>
              <w:t>25</w:t>
            </w:r>
            <w:r w:rsidR="00AB0F86" w:rsidRPr="00AB0F86">
              <w:rPr>
                <w:sz w:val="20"/>
                <w:szCs w:val="20"/>
                <w:lang w:val="ru-RU"/>
              </w:rPr>
              <w:t> </w:t>
            </w:r>
            <w:r w:rsidRPr="00AD6106">
              <w:rPr>
                <w:sz w:val="20"/>
                <w:szCs w:val="20"/>
              </w:rPr>
              <w:t>000</w:t>
            </w:r>
          </w:p>
        </w:tc>
        <w:tc>
          <w:tcPr>
            <w:tcW w:w="982" w:type="dxa"/>
            <w:noWrap/>
          </w:tcPr>
          <w:p w14:paraId="0A8A53F2" w14:textId="24175B22" w:rsidR="006B049C" w:rsidRPr="00AD6106" w:rsidRDefault="006B049C" w:rsidP="00AC3C0B">
            <w:pPr>
              <w:spacing w:before="20" w:after="20"/>
              <w:jc w:val="right"/>
              <w:rPr>
                <w:sz w:val="20"/>
                <w:szCs w:val="20"/>
              </w:rPr>
            </w:pPr>
            <w:r w:rsidRPr="00AD6106">
              <w:rPr>
                <w:sz w:val="20"/>
                <w:szCs w:val="20"/>
              </w:rPr>
              <w:t>25</w:t>
            </w:r>
            <w:r w:rsidR="00AB0F86" w:rsidRPr="00AB0F86">
              <w:rPr>
                <w:sz w:val="20"/>
                <w:szCs w:val="20"/>
                <w:lang w:val="ru-RU"/>
              </w:rPr>
              <w:t> </w:t>
            </w:r>
            <w:r w:rsidRPr="00AD6106">
              <w:rPr>
                <w:sz w:val="20"/>
                <w:szCs w:val="20"/>
              </w:rPr>
              <w:t>000</w:t>
            </w:r>
          </w:p>
        </w:tc>
        <w:tc>
          <w:tcPr>
            <w:tcW w:w="1074" w:type="dxa"/>
            <w:noWrap/>
          </w:tcPr>
          <w:p w14:paraId="77C311B9" w14:textId="404D0590" w:rsidR="006B049C" w:rsidRPr="00AD6106" w:rsidRDefault="006B049C" w:rsidP="00AC3C0B">
            <w:pPr>
              <w:spacing w:before="20" w:after="20"/>
              <w:jc w:val="right"/>
              <w:rPr>
                <w:sz w:val="20"/>
                <w:szCs w:val="20"/>
              </w:rPr>
            </w:pPr>
            <w:r w:rsidRPr="00AD6106">
              <w:rPr>
                <w:sz w:val="20"/>
                <w:szCs w:val="20"/>
              </w:rPr>
              <w:t>125</w:t>
            </w:r>
            <w:r w:rsidR="00AB0F86" w:rsidRPr="00AB0F86">
              <w:rPr>
                <w:sz w:val="20"/>
                <w:szCs w:val="20"/>
                <w:lang w:val="ru-RU"/>
              </w:rPr>
              <w:t> </w:t>
            </w:r>
            <w:r w:rsidRPr="00AD6106">
              <w:rPr>
                <w:sz w:val="20"/>
                <w:szCs w:val="20"/>
              </w:rPr>
              <w:t>000</w:t>
            </w:r>
          </w:p>
        </w:tc>
      </w:tr>
      <w:tr w:rsidR="006B049C" w:rsidRPr="00AB0F86" w14:paraId="2BC8E128" w14:textId="77777777" w:rsidTr="00AC3C0B">
        <w:trPr>
          <w:trHeight w:val="283"/>
        </w:trPr>
        <w:tc>
          <w:tcPr>
            <w:tcW w:w="9411" w:type="dxa"/>
            <w:gridSpan w:val="7"/>
            <w:noWrap/>
            <w:vAlign w:val="center"/>
          </w:tcPr>
          <w:p w14:paraId="3F9755F1" w14:textId="7EBF656A" w:rsidR="006B049C" w:rsidRPr="00AB0F86" w:rsidRDefault="00AB0F86" w:rsidP="00AC3C0B">
            <w:pPr>
              <w:keepNext/>
              <w:spacing w:before="20" w:after="20"/>
              <w:jc w:val="center"/>
              <w:rPr>
                <w:b/>
                <w:bCs/>
                <w:sz w:val="20"/>
                <w:szCs w:val="20"/>
                <w:lang w:val="ru-RU"/>
              </w:rPr>
            </w:pPr>
            <w:r>
              <w:rPr>
                <w:b/>
                <w:bCs/>
                <w:sz w:val="20"/>
                <w:szCs w:val="20"/>
                <w:lang w:val="ru-RU"/>
              </w:rPr>
              <w:t xml:space="preserve">Дополнительные </w:t>
            </w:r>
            <w:r w:rsidR="00DD0376">
              <w:rPr>
                <w:b/>
                <w:bCs/>
                <w:sz w:val="20"/>
                <w:szCs w:val="20"/>
                <w:lang w:val="ru-RU"/>
              </w:rPr>
              <w:t xml:space="preserve">компонентные </w:t>
            </w:r>
            <w:r>
              <w:rPr>
                <w:b/>
                <w:bCs/>
                <w:sz w:val="20"/>
                <w:szCs w:val="20"/>
                <w:lang w:val="ru-RU"/>
              </w:rPr>
              <w:t>затраты</w:t>
            </w:r>
            <w:r w:rsidR="006B049C" w:rsidRPr="00AB0F86">
              <w:rPr>
                <w:b/>
                <w:bCs/>
                <w:sz w:val="20"/>
                <w:szCs w:val="20"/>
                <w:lang w:val="ru-RU"/>
              </w:rPr>
              <w:t xml:space="preserve"> (</w:t>
            </w:r>
            <w:r>
              <w:rPr>
                <w:b/>
                <w:bCs/>
                <w:sz w:val="20"/>
                <w:szCs w:val="20"/>
                <w:lang w:val="ru-RU"/>
              </w:rPr>
              <w:t>доллары США</w:t>
            </w:r>
            <w:r w:rsidR="006B049C" w:rsidRPr="00AB0F86">
              <w:rPr>
                <w:b/>
                <w:bCs/>
                <w:sz w:val="20"/>
                <w:szCs w:val="20"/>
                <w:lang w:val="ru-RU"/>
              </w:rPr>
              <w:t>)</w:t>
            </w:r>
          </w:p>
        </w:tc>
      </w:tr>
      <w:tr w:rsidR="006B049C" w:rsidRPr="00AD6106" w14:paraId="672E017A" w14:textId="77777777" w:rsidTr="00AC3C0B">
        <w:trPr>
          <w:trHeight w:val="83"/>
        </w:trPr>
        <w:tc>
          <w:tcPr>
            <w:tcW w:w="3256" w:type="dxa"/>
            <w:noWrap/>
          </w:tcPr>
          <w:p w14:paraId="547296DE" w14:textId="1007009D" w:rsidR="006B049C" w:rsidRPr="00AD6106" w:rsidRDefault="00970DBE" w:rsidP="00AC3C0B">
            <w:pPr>
              <w:keepNext/>
              <w:spacing w:before="20" w:after="20"/>
              <w:jc w:val="left"/>
              <w:rPr>
                <w:sz w:val="20"/>
                <w:szCs w:val="20"/>
              </w:rPr>
            </w:pPr>
            <w:r>
              <w:rPr>
                <w:sz w:val="20"/>
                <w:szCs w:val="20"/>
                <w:lang w:val="ru-RU"/>
              </w:rPr>
              <w:t>Затраты</w:t>
            </w:r>
            <w:r w:rsidR="00AB0F86">
              <w:rPr>
                <w:sz w:val="20"/>
                <w:szCs w:val="20"/>
                <w:lang w:val="ru-RU"/>
              </w:rPr>
              <w:t xml:space="preserve"> на компоненты</w:t>
            </w:r>
          </w:p>
        </w:tc>
        <w:tc>
          <w:tcPr>
            <w:tcW w:w="966" w:type="dxa"/>
            <w:noWrap/>
          </w:tcPr>
          <w:p w14:paraId="4B12AC99" w14:textId="3264B6F8" w:rsidR="006B049C" w:rsidRPr="00AD6106" w:rsidRDefault="006B049C" w:rsidP="00AC3C0B">
            <w:pPr>
              <w:keepNext/>
              <w:spacing w:before="20" w:after="20"/>
              <w:ind w:left="-58"/>
              <w:jc w:val="right"/>
              <w:rPr>
                <w:sz w:val="20"/>
                <w:szCs w:val="20"/>
              </w:rPr>
            </w:pPr>
            <w:r w:rsidRPr="00AD6106">
              <w:rPr>
                <w:sz w:val="20"/>
                <w:szCs w:val="20"/>
              </w:rPr>
              <w:t>439</w:t>
            </w:r>
            <w:r w:rsidR="00AB0F86" w:rsidRPr="00AB0F86">
              <w:rPr>
                <w:sz w:val="20"/>
                <w:szCs w:val="20"/>
                <w:lang w:val="ru-RU"/>
              </w:rPr>
              <w:t> </w:t>
            </w:r>
            <w:r w:rsidRPr="00AD6106">
              <w:rPr>
                <w:sz w:val="20"/>
                <w:szCs w:val="20"/>
              </w:rPr>
              <w:t>885</w:t>
            </w:r>
          </w:p>
        </w:tc>
        <w:tc>
          <w:tcPr>
            <w:tcW w:w="967" w:type="dxa"/>
            <w:noWrap/>
          </w:tcPr>
          <w:p w14:paraId="26743D47" w14:textId="4CBC7DD9" w:rsidR="006B049C" w:rsidRPr="00AD6106" w:rsidRDefault="006B049C" w:rsidP="00AC3C0B">
            <w:pPr>
              <w:keepNext/>
              <w:spacing w:before="20" w:after="20"/>
              <w:jc w:val="right"/>
              <w:rPr>
                <w:sz w:val="20"/>
                <w:szCs w:val="20"/>
              </w:rPr>
            </w:pPr>
            <w:r w:rsidRPr="00AD6106">
              <w:rPr>
                <w:sz w:val="20"/>
                <w:szCs w:val="20"/>
              </w:rPr>
              <w:t>361</w:t>
            </w:r>
            <w:r w:rsidR="00AB0F86" w:rsidRPr="00AB0F86">
              <w:rPr>
                <w:sz w:val="20"/>
                <w:szCs w:val="20"/>
                <w:lang w:val="ru-RU"/>
              </w:rPr>
              <w:t> </w:t>
            </w:r>
            <w:r w:rsidRPr="00AD6106">
              <w:rPr>
                <w:sz w:val="20"/>
                <w:szCs w:val="20"/>
              </w:rPr>
              <w:t>171</w:t>
            </w:r>
          </w:p>
        </w:tc>
        <w:tc>
          <w:tcPr>
            <w:tcW w:w="1161" w:type="dxa"/>
            <w:noWrap/>
          </w:tcPr>
          <w:p w14:paraId="545FA283" w14:textId="2F31A3BE" w:rsidR="006B049C" w:rsidRPr="00AD6106" w:rsidRDefault="006B049C" w:rsidP="00AC3C0B">
            <w:pPr>
              <w:keepNext/>
              <w:spacing w:before="20" w:after="20"/>
              <w:ind w:right="43" w:hanging="126"/>
              <w:jc w:val="right"/>
              <w:rPr>
                <w:sz w:val="20"/>
                <w:szCs w:val="20"/>
              </w:rPr>
            </w:pPr>
            <w:r w:rsidRPr="00AD6106">
              <w:rPr>
                <w:sz w:val="20"/>
                <w:szCs w:val="20"/>
              </w:rPr>
              <w:t>16</w:t>
            </w:r>
            <w:r w:rsidR="00AB0F86" w:rsidRPr="00AB0F86">
              <w:rPr>
                <w:sz w:val="20"/>
                <w:szCs w:val="20"/>
                <w:lang w:val="ru-RU"/>
              </w:rPr>
              <w:t> </w:t>
            </w:r>
            <w:r w:rsidRPr="00AD6106">
              <w:rPr>
                <w:sz w:val="20"/>
                <w:szCs w:val="20"/>
              </w:rPr>
              <w:t>905</w:t>
            </w:r>
            <w:r w:rsidR="00AB0F86" w:rsidRPr="00AB0F86">
              <w:rPr>
                <w:sz w:val="20"/>
                <w:szCs w:val="20"/>
                <w:lang w:val="ru-RU"/>
              </w:rPr>
              <w:t> </w:t>
            </w:r>
            <w:r w:rsidRPr="00AD6106">
              <w:rPr>
                <w:sz w:val="20"/>
                <w:szCs w:val="20"/>
              </w:rPr>
              <w:t>488</w:t>
            </w:r>
          </w:p>
        </w:tc>
        <w:tc>
          <w:tcPr>
            <w:tcW w:w="1005" w:type="dxa"/>
            <w:noWrap/>
          </w:tcPr>
          <w:p w14:paraId="73EA4DA2" w14:textId="1C7CE864" w:rsidR="006B049C" w:rsidRPr="00AD6106" w:rsidRDefault="006B049C" w:rsidP="00AC3C0B">
            <w:pPr>
              <w:keepNext/>
              <w:spacing w:before="20" w:after="20"/>
              <w:ind w:left="-105"/>
              <w:jc w:val="right"/>
              <w:rPr>
                <w:sz w:val="20"/>
                <w:szCs w:val="20"/>
              </w:rPr>
            </w:pPr>
            <w:r w:rsidRPr="00AD6106">
              <w:rPr>
                <w:sz w:val="20"/>
                <w:szCs w:val="20"/>
              </w:rPr>
              <w:t>9</w:t>
            </w:r>
            <w:r w:rsidR="00AB0F86" w:rsidRPr="00AB0F86">
              <w:rPr>
                <w:sz w:val="20"/>
                <w:szCs w:val="20"/>
                <w:lang w:val="ru-RU"/>
              </w:rPr>
              <w:t> </w:t>
            </w:r>
            <w:r w:rsidRPr="00AD6106">
              <w:rPr>
                <w:sz w:val="20"/>
                <w:szCs w:val="20"/>
              </w:rPr>
              <w:t>098</w:t>
            </w:r>
            <w:r w:rsidR="00AB0F86" w:rsidRPr="00AB0F86">
              <w:rPr>
                <w:sz w:val="20"/>
                <w:szCs w:val="20"/>
                <w:lang w:val="ru-RU"/>
              </w:rPr>
              <w:t> </w:t>
            </w:r>
            <w:r w:rsidRPr="00AD6106">
              <w:rPr>
                <w:sz w:val="20"/>
                <w:szCs w:val="20"/>
              </w:rPr>
              <w:t>355</w:t>
            </w:r>
          </w:p>
        </w:tc>
        <w:tc>
          <w:tcPr>
            <w:tcW w:w="982" w:type="dxa"/>
            <w:noWrap/>
          </w:tcPr>
          <w:p w14:paraId="7EB13C14" w14:textId="235C9DA0" w:rsidR="006B049C" w:rsidRPr="00AD6106" w:rsidRDefault="006B049C" w:rsidP="00AC3C0B">
            <w:pPr>
              <w:keepNext/>
              <w:spacing w:before="20" w:after="20"/>
              <w:ind w:left="-107"/>
              <w:jc w:val="right"/>
              <w:rPr>
                <w:sz w:val="20"/>
                <w:szCs w:val="20"/>
              </w:rPr>
            </w:pPr>
            <w:r w:rsidRPr="00AD6106">
              <w:rPr>
                <w:sz w:val="20"/>
                <w:szCs w:val="20"/>
              </w:rPr>
              <w:t>2</w:t>
            </w:r>
            <w:r w:rsidR="00AB0F86" w:rsidRPr="00AB0F86">
              <w:rPr>
                <w:sz w:val="20"/>
                <w:szCs w:val="20"/>
                <w:lang w:val="ru-RU"/>
              </w:rPr>
              <w:t> </w:t>
            </w:r>
            <w:r w:rsidRPr="00AD6106">
              <w:rPr>
                <w:sz w:val="20"/>
                <w:szCs w:val="20"/>
              </w:rPr>
              <w:t>140</w:t>
            </w:r>
            <w:r w:rsidR="00AB0F86" w:rsidRPr="00AB0F86">
              <w:rPr>
                <w:sz w:val="20"/>
                <w:szCs w:val="20"/>
                <w:lang w:val="ru-RU"/>
              </w:rPr>
              <w:t> </w:t>
            </w:r>
            <w:r w:rsidRPr="00AD6106">
              <w:rPr>
                <w:sz w:val="20"/>
                <w:szCs w:val="20"/>
              </w:rPr>
              <w:t>278</w:t>
            </w:r>
          </w:p>
        </w:tc>
        <w:tc>
          <w:tcPr>
            <w:tcW w:w="1074" w:type="dxa"/>
            <w:noWrap/>
          </w:tcPr>
          <w:p w14:paraId="705AD1C2" w14:textId="5D91A94D" w:rsidR="006B049C" w:rsidRPr="00AD6106" w:rsidRDefault="006B049C" w:rsidP="00AC3C0B">
            <w:pPr>
              <w:keepNext/>
              <w:spacing w:before="20" w:after="20"/>
              <w:ind w:left="-226"/>
              <w:jc w:val="right"/>
              <w:rPr>
                <w:sz w:val="20"/>
                <w:szCs w:val="20"/>
              </w:rPr>
            </w:pPr>
            <w:r w:rsidRPr="00AD6106">
              <w:rPr>
                <w:sz w:val="20"/>
                <w:szCs w:val="20"/>
              </w:rPr>
              <w:t>28</w:t>
            </w:r>
            <w:r w:rsidR="00AB0F86" w:rsidRPr="00AB0F86">
              <w:rPr>
                <w:sz w:val="20"/>
                <w:szCs w:val="20"/>
                <w:lang w:val="ru-RU"/>
              </w:rPr>
              <w:t> </w:t>
            </w:r>
            <w:r w:rsidRPr="00AD6106">
              <w:rPr>
                <w:sz w:val="20"/>
                <w:szCs w:val="20"/>
              </w:rPr>
              <w:t>945</w:t>
            </w:r>
            <w:r w:rsidR="00AB0F86" w:rsidRPr="00AB0F86">
              <w:rPr>
                <w:sz w:val="20"/>
                <w:szCs w:val="20"/>
                <w:lang w:val="ru-RU"/>
              </w:rPr>
              <w:t> </w:t>
            </w:r>
            <w:r w:rsidRPr="00AD6106">
              <w:rPr>
                <w:sz w:val="20"/>
                <w:szCs w:val="20"/>
              </w:rPr>
              <w:t>177</w:t>
            </w:r>
          </w:p>
        </w:tc>
      </w:tr>
      <w:tr w:rsidR="006B049C" w:rsidRPr="00AD6106" w14:paraId="425BBF38" w14:textId="77777777" w:rsidTr="00AC3C0B">
        <w:trPr>
          <w:trHeight w:val="161"/>
        </w:trPr>
        <w:tc>
          <w:tcPr>
            <w:tcW w:w="3256" w:type="dxa"/>
            <w:noWrap/>
          </w:tcPr>
          <w:p w14:paraId="3083D610" w14:textId="6148BE99" w:rsidR="007B5A96" w:rsidRDefault="00970DBE" w:rsidP="00AC3C0B">
            <w:pPr>
              <w:keepNext/>
              <w:spacing w:before="20" w:after="20"/>
              <w:jc w:val="left"/>
              <w:rPr>
                <w:sz w:val="20"/>
                <w:szCs w:val="20"/>
                <w:lang w:val="ru-RU"/>
              </w:rPr>
            </w:pPr>
            <w:r>
              <w:rPr>
                <w:sz w:val="20"/>
                <w:szCs w:val="20"/>
                <w:lang w:val="ru-RU"/>
              </w:rPr>
              <w:t>Затраты</w:t>
            </w:r>
            <w:r w:rsidR="007B5A96">
              <w:rPr>
                <w:sz w:val="20"/>
                <w:szCs w:val="20"/>
                <w:lang w:val="ru-RU"/>
              </w:rPr>
              <w:t xml:space="preserve"> на компоненты,</w:t>
            </w:r>
          </w:p>
          <w:p w14:paraId="6AFB84DA" w14:textId="69BD905B" w:rsidR="006B049C" w:rsidRPr="007B5A96" w:rsidRDefault="007B5A96" w:rsidP="00AC3C0B">
            <w:pPr>
              <w:keepNext/>
              <w:spacing w:before="20" w:after="20"/>
              <w:jc w:val="left"/>
              <w:rPr>
                <w:sz w:val="20"/>
                <w:szCs w:val="20"/>
                <w:lang w:val="ru-RU"/>
              </w:rPr>
            </w:pPr>
            <w:r>
              <w:rPr>
                <w:sz w:val="20"/>
                <w:szCs w:val="20"/>
                <w:lang w:val="ru-RU"/>
              </w:rPr>
              <w:t>отвечающие критериям финансирования</w:t>
            </w:r>
          </w:p>
        </w:tc>
        <w:tc>
          <w:tcPr>
            <w:tcW w:w="966" w:type="dxa"/>
            <w:noWrap/>
          </w:tcPr>
          <w:p w14:paraId="4E248FBD" w14:textId="72AF77EF" w:rsidR="006B049C" w:rsidRPr="00AD6106" w:rsidRDefault="006B049C" w:rsidP="00AC3C0B">
            <w:pPr>
              <w:keepNext/>
              <w:spacing w:before="20" w:after="20"/>
              <w:ind w:left="-58"/>
              <w:jc w:val="right"/>
              <w:rPr>
                <w:sz w:val="20"/>
                <w:szCs w:val="20"/>
              </w:rPr>
            </w:pPr>
            <w:r w:rsidRPr="00AD6106">
              <w:rPr>
                <w:sz w:val="20"/>
                <w:szCs w:val="20"/>
              </w:rPr>
              <w:t>300</w:t>
            </w:r>
            <w:r w:rsidR="00AB0F86" w:rsidRPr="00AB0F86">
              <w:rPr>
                <w:sz w:val="20"/>
                <w:szCs w:val="20"/>
                <w:lang w:val="ru-RU"/>
              </w:rPr>
              <w:t> </w:t>
            </w:r>
            <w:r w:rsidRPr="00AD6106">
              <w:rPr>
                <w:sz w:val="20"/>
                <w:szCs w:val="20"/>
              </w:rPr>
              <w:t>985</w:t>
            </w:r>
          </w:p>
        </w:tc>
        <w:tc>
          <w:tcPr>
            <w:tcW w:w="967" w:type="dxa"/>
            <w:noWrap/>
          </w:tcPr>
          <w:p w14:paraId="6BAB18E7" w14:textId="66CBF136" w:rsidR="006B049C" w:rsidRPr="00AD6106" w:rsidRDefault="006B049C" w:rsidP="00AC3C0B">
            <w:pPr>
              <w:keepNext/>
              <w:spacing w:before="20" w:after="20"/>
              <w:jc w:val="right"/>
              <w:rPr>
                <w:sz w:val="20"/>
                <w:szCs w:val="20"/>
              </w:rPr>
            </w:pPr>
            <w:r w:rsidRPr="00AD6106">
              <w:rPr>
                <w:sz w:val="20"/>
                <w:szCs w:val="20"/>
              </w:rPr>
              <w:t>361</w:t>
            </w:r>
            <w:r w:rsidR="00AB0F86" w:rsidRPr="00AB0F86">
              <w:rPr>
                <w:sz w:val="20"/>
                <w:szCs w:val="20"/>
                <w:lang w:val="ru-RU"/>
              </w:rPr>
              <w:t> </w:t>
            </w:r>
            <w:r w:rsidRPr="00AD6106">
              <w:rPr>
                <w:sz w:val="20"/>
                <w:szCs w:val="20"/>
              </w:rPr>
              <w:t>171</w:t>
            </w:r>
          </w:p>
        </w:tc>
        <w:tc>
          <w:tcPr>
            <w:tcW w:w="1161" w:type="dxa"/>
            <w:noWrap/>
          </w:tcPr>
          <w:p w14:paraId="1DE74E8E" w14:textId="347BE27A" w:rsidR="006B049C" w:rsidRPr="00AD6106" w:rsidRDefault="006B049C" w:rsidP="00AC3C0B">
            <w:pPr>
              <w:keepNext/>
              <w:spacing w:before="20" w:after="20"/>
              <w:ind w:right="43" w:hanging="126"/>
              <w:jc w:val="right"/>
              <w:rPr>
                <w:sz w:val="20"/>
                <w:szCs w:val="20"/>
              </w:rPr>
            </w:pPr>
            <w:r w:rsidRPr="00AD6106">
              <w:rPr>
                <w:sz w:val="20"/>
                <w:szCs w:val="20"/>
              </w:rPr>
              <w:t>14</w:t>
            </w:r>
            <w:r w:rsidR="00AB0F86" w:rsidRPr="00AB0F86">
              <w:rPr>
                <w:sz w:val="20"/>
                <w:szCs w:val="20"/>
                <w:lang w:val="ru-RU"/>
              </w:rPr>
              <w:t> </w:t>
            </w:r>
            <w:r w:rsidRPr="00AD6106">
              <w:rPr>
                <w:sz w:val="20"/>
                <w:szCs w:val="20"/>
              </w:rPr>
              <w:t>631</w:t>
            </w:r>
            <w:r w:rsidR="00AB0F86" w:rsidRPr="00AB0F86">
              <w:rPr>
                <w:sz w:val="20"/>
                <w:szCs w:val="20"/>
                <w:lang w:val="ru-RU"/>
              </w:rPr>
              <w:t> </w:t>
            </w:r>
            <w:r w:rsidRPr="00AD6106">
              <w:rPr>
                <w:sz w:val="20"/>
                <w:szCs w:val="20"/>
              </w:rPr>
              <w:t>427</w:t>
            </w:r>
          </w:p>
        </w:tc>
        <w:tc>
          <w:tcPr>
            <w:tcW w:w="1005" w:type="dxa"/>
            <w:noWrap/>
          </w:tcPr>
          <w:p w14:paraId="4DBD6225" w14:textId="24D36353" w:rsidR="006B049C" w:rsidRPr="00AD6106" w:rsidRDefault="006B049C" w:rsidP="00AC3C0B">
            <w:pPr>
              <w:keepNext/>
              <w:spacing w:before="20" w:after="20"/>
              <w:ind w:left="-105"/>
              <w:jc w:val="right"/>
              <w:rPr>
                <w:sz w:val="20"/>
                <w:szCs w:val="20"/>
              </w:rPr>
            </w:pPr>
            <w:r w:rsidRPr="00AD6106">
              <w:rPr>
                <w:sz w:val="20"/>
                <w:szCs w:val="20"/>
              </w:rPr>
              <w:t>6</w:t>
            </w:r>
            <w:r w:rsidR="00AB0F86" w:rsidRPr="00AB0F86">
              <w:rPr>
                <w:sz w:val="20"/>
                <w:szCs w:val="20"/>
                <w:lang w:val="ru-RU"/>
              </w:rPr>
              <w:t> </w:t>
            </w:r>
            <w:r w:rsidRPr="00AD6106">
              <w:rPr>
                <w:sz w:val="20"/>
                <w:szCs w:val="20"/>
              </w:rPr>
              <w:t>236</w:t>
            </w:r>
            <w:r w:rsidR="00AB0F86" w:rsidRPr="00AB0F86">
              <w:rPr>
                <w:sz w:val="20"/>
                <w:szCs w:val="20"/>
                <w:lang w:val="ru-RU"/>
              </w:rPr>
              <w:t> </w:t>
            </w:r>
            <w:r w:rsidRPr="00AD6106">
              <w:rPr>
                <w:sz w:val="20"/>
                <w:szCs w:val="20"/>
              </w:rPr>
              <w:t>041</w:t>
            </w:r>
          </w:p>
        </w:tc>
        <w:tc>
          <w:tcPr>
            <w:tcW w:w="982" w:type="dxa"/>
            <w:noWrap/>
          </w:tcPr>
          <w:p w14:paraId="756B06FF" w14:textId="56656C3C" w:rsidR="006B049C" w:rsidRPr="00AD6106" w:rsidRDefault="006B049C" w:rsidP="00AC3C0B">
            <w:pPr>
              <w:keepNext/>
              <w:spacing w:before="20" w:after="20"/>
              <w:ind w:left="-107"/>
              <w:jc w:val="right"/>
              <w:rPr>
                <w:sz w:val="20"/>
                <w:szCs w:val="20"/>
              </w:rPr>
            </w:pPr>
            <w:r w:rsidRPr="00AD6106">
              <w:rPr>
                <w:sz w:val="20"/>
                <w:szCs w:val="20"/>
              </w:rPr>
              <w:t>689</w:t>
            </w:r>
            <w:r w:rsidR="00AB0F86" w:rsidRPr="00AB0F86">
              <w:rPr>
                <w:sz w:val="20"/>
                <w:szCs w:val="20"/>
                <w:lang w:val="ru-RU"/>
              </w:rPr>
              <w:t> </w:t>
            </w:r>
            <w:r w:rsidRPr="00AD6106">
              <w:rPr>
                <w:sz w:val="20"/>
                <w:szCs w:val="20"/>
              </w:rPr>
              <w:t>216</w:t>
            </w:r>
          </w:p>
        </w:tc>
        <w:tc>
          <w:tcPr>
            <w:tcW w:w="1074" w:type="dxa"/>
            <w:noWrap/>
          </w:tcPr>
          <w:p w14:paraId="25F85182" w14:textId="66F7DE13" w:rsidR="006B049C" w:rsidRPr="00AD6106" w:rsidRDefault="006B049C" w:rsidP="00AC3C0B">
            <w:pPr>
              <w:keepNext/>
              <w:spacing w:before="20" w:after="20"/>
              <w:ind w:left="-226"/>
              <w:jc w:val="right"/>
              <w:rPr>
                <w:sz w:val="20"/>
                <w:szCs w:val="20"/>
              </w:rPr>
            </w:pPr>
            <w:r w:rsidRPr="00AD6106">
              <w:rPr>
                <w:sz w:val="20"/>
                <w:szCs w:val="20"/>
              </w:rPr>
              <w:t>22</w:t>
            </w:r>
            <w:r w:rsidR="00AB0F86" w:rsidRPr="00AB0F86">
              <w:rPr>
                <w:sz w:val="20"/>
                <w:szCs w:val="20"/>
                <w:lang w:val="ru-RU"/>
              </w:rPr>
              <w:t> </w:t>
            </w:r>
            <w:r w:rsidRPr="00AD6106">
              <w:rPr>
                <w:sz w:val="20"/>
                <w:szCs w:val="20"/>
              </w:rPr>
              <w:t>218</w:t>
            </w:r>
            <w:r w:rsidR="00AB0F86" w:rsidRPr="00AB0F86">
              <w:rPr>
                <w:sz w:val="20"/>
                <w:szCs w:val="20"/>
                <w:lang w:val="ru-RU"/>
              </w:rPr>
              <w:t> </w:t>
            </w:r>
            <w:r w:rsidRPr="00AD6106">
              <w:rPr>
                <w:sz w:val="20"/>
                <w:szCs w:val="20"/>
              </w:rPr>
              <w:t>840</w:t>
            </w:r>
          </w:p>
        </w:tc>
      </w:tr>
      <w:tr w:rsidR="006B049C" w:rsidRPr="00AD6106" w14:paraId="0BDEBB8A" w14:textId="77777777" w:rsidTr="00AC3C0B">
        <w:trPr>
          <w:trHeight w:val="283"/>
        </w:trPr>
        <w:tc>
          <w:tcPr>
            <w:tcW w:w="3256" w:type="dxa"/>
            <w:noWrap/>
          </w:tcPr>
          <w:p w14:paraId="54C39CC3" w14:textId="2D440D63" w:rsidR="006B049C" w:rsidRPr="007B5A96" w:rsidRDefault="007B5A96" w:rsidP="00AC3C0B">
            <w:pPr>
              <w:keepNext/>
              <w:spacing w:before="20" w:after="20"/>
              <w:jc w:val="left"/>
              <w:rPr>
                <w:b/>
                <w:bCs/>
                <w:sz w:val="20"/>
                <w:szCs w:val="20"/>
                <w:lang w:val="ru-RU"/>
              </w:rPr>
            </w:pPr>
            <w:r>
              <w:rPr>
                <w:b/>
                <w:bCs/>
                <w:sz w:val="20"/>
                <w:szCs w:val="20"/>
                <w:lang w:val="ru-RU"/>
              </w:rPr>
              <w:t>Итого</w:t>
            </w:r>
          </w:p>
        </w:tc>
        <w:tc>
          <w:tcPr>
            <w:tcW w:w="966" w:type="dxa"/>
            <w:noWrap/>
          </w:tcPr>
          <w:p w14:paraId="6F61C160" w14:textId="44B75676" w:rsidR="006B049C" w:rsidRPr="00AD6106" w:rsidRDefault="006B049C" w:rsidP="00AC3C0B">
            <w:pPr>
              <w:keepNext/>
              <w:spacing w:before="20" w:after="20"/>
              <w:jc w:val="right"/>
              <w:rPr>
                <w:b/>
                <w:bCs/>
                <w:sz w:val="20"/>
                <w:szCs w:val="20"/>
              </w:rPr>
            </w:pPr>
            <w:r w:rsidRPr="00AD6106">
              <w:rPr>
                <w:b/>
                <w:bCs/>
                <w:sz w:val="20"/>
                <w:szCs w:val="20"/>
              </w:rPr>
              <w:t>362</w:t>
            </w:r>
            <w:r w:rsidR="00AB0F86" w:rsidRPr="00AB0F86">
              <w:rPr>
                <w:b/>
                <w:bCs/>
                <w:sz w:val="20"/>
                <w:szCs w:val="20"/>
                <w:lang w:val="ru-RU"/>
              </w:rPr>
              <w:t> </w:t>
            </w:r>
            <w:r w:rsidRPr="00AD6106">
              <w:rPr>
                <w:b/>
                <w:bCs/>
                <w:sz w:val="20"/>
                <w:szCs w:val="20"/>
              </w:rPr>
              <w:t>335</w:t>
            </w:r>
          </w:p>
        </w:tc>
        <w:tc>
          <w:tcPr>
            <w:tcW w:w="967" w:type="dxa"/>
            <w:noWrap/>
          </w:tcPr>
          <w:p w14:paraId="1444663B" w14:textId="39EC70E2" w:rsidR="006B049C" w:rsidRPr="00AD6106" w:rsidRDefault="006B049C" w:rsidP="00AC3C0B">
            <w:pPr>
              <w:keepNext/>
              <w:spacing w:before="20" w:after="20"/>
              <w:jc w:val="right"/>
              <w:rPr>
                <w:b/>
                <w:bCs/>
                <w:sz w:val="20"/>
                <w:szCs w:val="20"/>
              </w:rPr>
            </w:pPr>
            <w:r w:rsidRPr="00AD6106">
              <w:rPr>
                <w:b/>
                <w:bCs/>
                <w:sz w:val="20"/>
                <w:szCs w:val="20"/>
              </w:rPr>
              <w:t>418</w:t>
            </w:r>
            <w:r w:rsidR="00AB0F86" w:rsidRPr="00AB0F86">
              <w:rPr>
                <w:b/>
                <w:bCs/>
                <w:sz w:val="20"/>
                <w:szCs w:val="20"/>
                <w:lang w:val="ru-RU"/>
              </w:rPr>
              <w:t> </w:t>
            </w:r>
            <w:r w:rsidRPr="00AD6106">
              <w:rPr>
                <w:b/>
                <w:bCs/>
                <w:sz w:val="20"/>
                <w:szCs w:val="20"/>
              </w:rPr>
              <w:t>271</w:t>
            </w:r>
          </w:p>
        </w:tc>
        <w:tc>
          <w:tcPr>
            <w:tcW w:w="1161" w:type="dxa"/>
            <w:noWrap/>
          </w:tcPr>
          <w:p w14:paraId="1F129DB5" w14:textId="68585850" w:rsidR="006B049C" w:rsidRPr="00AD6106" w:rsidRDefault="006B049C" w:rsidP="00AC3C0B">
            <w:pPr>
              <w:keepNext/>
              <w:spacing w:before="20" w:after="20"/>
              <w:ind w:right="-67" w:hanging="126"/>
              <w:jc w:val="right"/>
              <w:rPr>
                <w:b/>
                <w:bCs/>
                <w:sz w:val="20"/>
                <w:szCs w:val="20"/>
              </w:rPr>
            </w:pPr>
            <w:r w:rsidRPr="00AD6106">
              <w:rPr>
                <w:b/>
                <w:bCs/>
                <w:sz w:val="20"/>
                <w:szCs w:val="20"/>
              </w:rPr>
              <w:t>1</w:t>
            </w:r>
            <w:r w:rsidR="00AB0F86" w:rsidRPr="00AB0F86">
              <w:rPr>
                <w:b/>
                <w:bCs/>
                <w:sz w:val="20"/>
                <w:szCs w:val="20"/>
                <w:lang w:val="ru-RU"/>
              </w:rPr>
              <w:t> </w:t>
            </w:r>
            <w:r w:rsidRPr="00AD6106">
              <w:rPr>
                <w:b/>
                <w:bCs/>
                <w:sz w:val="20"/>
                <w:szCs w:val="20"/>
              </w:rPr>
              <w:t>117</w:t>
            </w:r>
            <w:r w:rsidR="00AB0F86" w:rsidRPr="00AB0F86">
              <w:rPr>
                <w:b/>
                <w:bCs/>
                <w:sz w:val="20"/>
                <w:szCs w:val="20"/>
                <w:lang w:val="ru-RU"/>
              </w:rPr>
              <w:t> </w:t>
            </w:r>
            <w:r w:rsidRPr="00AD6106">
              <w:rPr>
                <w:b/>
                <w:bCs/>
                <w:sz w:val="20"/>
                <w:szCs w:val="20"/>
              </w:rPr>
              <w:t>335</w:t>
            </w:r>
            <w:r w:rsidRPr="00AD6106">
              <w:rPr>
                <w:i/>
                <w:iCs/>
                <w:sz w:val="20"/>
                <w:szCs w:val="20"/>
                <w:vertAlign w:val="superscript"/>
              </w:rPr>
              <w:t>**</w:t>
            </w:r>
          </w:p>
        </w:tc>
        <w:tc>
          <w:tcPr>
            <w:tcW w:w="1005" w:type="dxa"/>
            <w:noWrap/>
          </w:tcPr>
          <w:p w14:paraId="2838EC0B" w14:textId="469F79E0" w:rsidR="006B049C" w:rsidRPr="00AD6106" w:rsidRDefault="006B049C" w:rsidP="00AC3C0B">
            <w:pPr>
              <w:keepNext/>
              <w:spacing w:before="20" w:after="20"/>
              <w:ind w:left="-105"/>
              <w:jc w:val="right"/>
              <w:rPr>
                <w:b/>
                <w:bCs/>
                <w:sz w:val="20"/>
                <w:szCs w:val="20"/>
              </w:rPr>
            </w:pPr>
            <w:r w:rsidRPr="00AD6106">
              <w:rPr>
                <w:b/>
                <w:bCs/>
                <w:sz w:val="20"/>
                <w:szCs w:val="20"/>
              </w:rPr>
              <w:t>6</w:t>
            </w:r>
            <w:r w:rsidR="00AB0F86" w:rsidRPr="00AB0F86">
              <w:rPr>
                <w:b/>
                <w:bCs/>
                <w:sz w:val="20"/>
                <w:szCs w:val="20"/>
                <w:lang w:val="ru-RU"/>
              </w:rPr>
              <w:t> </w:t>
            </w:r>
            <w:r w:rsidRPr="00AD6106">
              <w:rPr>
                <w:b/>
                <w:bCs/>
                <w:sz w:val="20"/>
                <w:szCs w:val="20"/>
              </w:rPr>
              <w:t>290</w:t>
            </w:r>
            <w:r w:rsidR="00AB0F86" w:rsidRPr="00AB0F86">
              <w:rPr>
                <w:b/>
                <w:bCs/>
                <w:sz w:val="20"/>
                <w:szCs w:val="20"/>
                <w:lang w:val="ru-RU"/>
              </w:rPr>
              <w:t> </w:t>
            </w:r>
            <w:r w:rsidRPr="00AD6106">
              <w:rPr>
                <w:b/>
                <w:bCs/>
                <w:sz w:val="20"/>
                <w:szCs w:val="20"/>
              </w:rPr>
              <w:t>991</w:t>
            </w:r>
          </w:p>
        </w:tc>
        <w:tc>
          <w:tcPr>
            <w:tcW w:w="982" w:type="dxa"/>
            <w:noWrap/>
          </w:tcPr>
          <w:p w14:paraId="2AC419D2" w14:textId="62B4A6C2" w:rsidR="006B049C" w:rsidRPr="00AD6106" w:rsidRDefault="006B049C" w:rsidP="00AC3C0B">
            <w:pPr>
              <w:keepNext/>
              <w:spacing w:before="20" w:after="20"/>
              <w:ind w:left="-107"/>
              <w:jc w:val="right"/>
              <w:rPr>
                <w:b/>
                <w:bCs/>
                <w:sz w:val="20"/>
                <w:szCs w:val="20"/>
              </w:rPr>
            </w:pPr>
            <w:r w:rsidRPr="00AD6106">
              <w:rPr>
                <w:b/>
                <w:bCs/>
                <w:sz w:val="20"/>
                <w:szCs w:val="20"/>
              </w:rPr>
              <w:t>757</w:t>
            </w:r>
            <w:r w:rsidR="00AB0F86" w:rsidRPr="00AB0F86">
              <w:rPr>
                <w:b/>
                <w:bCs/>
                <w:sz w:val="20"/>
                <w:szCs w:val="20"/>
                <w:lang w:val="ru-RU"/>
              </w:rPr>
              <w:t> </w:t>
            </w:r>
            <w:r w:rsidRPr="00AD6106">
              <w:rPr>
                <w:b/>
                <w:bCs/>
                <w:sz w:val="20"/>
                <w:szCs w:val="20"/>
              </w:rPr>
              <w:t>216</w:t>
            </w:r>
          </w:p>
        </w:tc>
        <w:tc>
          <w:tcPr>
            <w:tcW w:w="1074" w:type="dxa"/>
            <w:noWrap/>
          </w:tcPr>
          <w:p w14:paraId="401F4D21" w14:textId="77502B2C" w:rsidR="006B049C" w:rsidRPr="00AD6106" w:rsidRDefault="006B049C" w:rsidP="00AC3C0B">
            <w:pPr>
              <w:keepNext/>
              <w:spacing w:before="20" w:after="20"/>
              <w:jc w:val="right"/>
              <w:rPr>
                <w:b/>
                <w:bCs/>
                <w:sz w:val="20"/>
                <w:szCs w:val="20"/>
              </w:rPr>
            </w:pPr>
            <w:r w:rsidRPr="00AD6106">
              <w:rPr>
                <w:b/>
                <w:bCs/>
                <w:sz w:val="20"/>
                <w:szCs w:val="20"/>
              </w:rPr>
              <w:t>8</w:t>
            </w:r>
            <w:r w:rsidR="00AB0F86" w:rsidRPr="00AB0F86">
              <w:rPr>
                <w:b/>
                <w:bCs/>
                <w:sz w:val="20"/>
                <w:szCs w:val="20"/>
                <w:lang w:val="ru-RU"/>
              </w:rPr>
              <w:t> </w:t>
            </w:r>
            <w:r w:rsidRPr="00AD6106">
              <w:rPr>
                <w:b/>
                <w:bCs/>
                <w:sz w:val="20"/>
                <w:szCs w:val="20"/>
              </w:rPr>
              <w:t>946</w:t>
            </w:r>
            <w:r w:rsidR="00AB0F86" w:rsidRPr="00AB0F86">
              <w:rPr>
                <w:b/>
                <w:bCs/>
                <w:sz w:val="20"/>
                <w:szCs w:val="20"/>
                <w:lang w:val="ru-RU"/>
              </w:rPr>
              <w:t> </w:t>
            </w:r>
            <w:r w:rsidRPr="00AD6106">
              <w:rPr>
                <w:b/>
                <w:bCs/>
                <w:sz w:val="20"/>
                <w:szCs w:val="20"/>
              </w:rPr>
              <w:t>148</w:t>
            </w:r>
          </w:p>
        </w:tc>
      </w:tr>
    </w:tbl>
    <w:p w14:paraId="7ACD5AB8" w14:textId="0C60266D" w:rsidR="006B049C" w:rsidRPr="00AD6106" w:rsidRDefault="006B049C" w:rsidP="006B049C">
      <w:pPr>
        <w:rPr>
          <w:sz w:val="18"/>
          <w:szCs w:val="18"/>
        </w:rPr>
      </w:pPr>
      <w:r w:rsidRPr="00AD6106">
        <w:rPr>
          <w:sz w:val="18"/>
          <w:szCs w:val="18"/>
        </w:rPr>
        <w:t xml:space="preserve">* </w:t>
      </w:r>
      <w:r w:rsidR="007B5A96">
        <w:rPr>
          <w:sz w:val="18"/>
          <w:szCs w:val="18"/>
          <w:lang w:val="ru-RU"/>
        </w:rPr>
        <w:t xml:space="preserve">Средний показатель за </w:t>
      </w:r>
      <w:r w:rsidRPr="00AD6106">
        <w:rPr>
          <w:sz w:val="18"/>
          <w:szCs w:val="18"/>
        </w:rPr>
        <w:t>2022–2024</w:t>
      </w:r>
      <w:r w:rsidR="007B5A96">
        <w:rPr>
          <w:sz w:val="18"/>
          <w:szCs w:val="18"/>
          <w:lang w:val="ru-RU"/>
        </w:rPr>
        <w:t xml:space="preserve"> годы</w:t>
      </w:r>
      <w:r w:rsidRPr="00AD6106">
        <w:rPr>
          <w:sz w:val="18"/>
          <w:szCs w:val="18"/>
        </w:rPr>
        <w:t>.</w:t>
      </w:r>
    </w:p>
    <w:p w14:paraId="331E50E3" w14:textId="7D89EAF0" w:rsidR="006B049C" w:rsidRPr="007B5A96" w:rsidRDefault="006B049C" w:rsidP="006B049C">
      <w:pPr>
        <w:spacing w:after="240"/>
        <w:rPr>
          <w:sz w:val="18"/>
          <w:szCs w:val="18"/>
          <w:lang w:val="ru-RU"/>
        </w:rPr>
      </w:pPr>
      <w:r w:rsidRPr="007B5A96">
        <w:rPr>
          <w:sz w:val="18"/>
          <w:szCs w:val="18"/>
          <w:lang w:val="ru-RU"/>
        </w:rPr>
        <w:t xml:space="preserve">* </w:t>
      </w:r>
      <w:r w:rsidR="007B5A96">
        <w:rPr>
          <w:sz w:val="18"/>
          <w:szCs w:val="18"/>
          <w:lang w:val="ru-RU"/>
        </w:rPr>
        <w:t>Отражает</w:t>
      </w:r>
      <w:r w:rsidR="007B5A96" w:rsidRPr="007B5A96">
        <w:rPr>
          <w:sz w:val="18"/>
          <w:szCs w:val="18"/>
          <w:lang w:val="ru-RU"/>
        </w:rPr>
        <w:t xml:space="preserve"> 7,6 % </w:t>
      </w:r>
      <w:r w:rsidR="007B5A96">
        <w:rPr>
          <w:sz w:val="18"/>
          <w:szCs w:val="18"/>
          <w:lang w:val="ru-RU"/>
        </w:rPr>
        <w:t>местного</w:t>
      </w:r>
      <w:r w:rsidR="007B5A96" w:rsidRPr="007B5A96">
        <w:rPr>
          <w:sz w:val="18"/>
          <w:szCs w:val="18"/>
          <w:lang w:val="ru-RU"/>
        </w:rPr>
        <w:t xml:space="preserve"> </w:t>
      </w:r>
      <w:r w:rsidR="007B5A96">
        <w:rPr>
          <w:sz w:val="18"/>
          <w:szCs w:val="18"/>
          <w:lang w:val="ru-RU"/>
        </w:rPr>
        <w:t>капитала</w:t>
      </w:r>
      <w:r w:rsidR="007B5A96" w:rsidRPr="007B5A96">
        <w:rPr>
          <w:sz w:val="18"/>
          <w:szCs w:val="18"/>
          <w:lang w:val="ru-RU"/>
        </w:rPr>
        <w:t xml:space="preserve">, </w:t>
      </w:r>
      <w:r w:rsidR="007B5A96">
        <w:rPr>
          <w:sz w:val="18"/>
          <w:szCs w:val="18"/>
          <w:lang w:val="ru-RU"/>
        </w:rPr>
        <w:t>подпадающего под действие статьи 5</w:t>
      </w:r>
      <w:r w:rsidRPr="007B5A96">
        <w:rPr>
          <w:sz w:val="18"/>
          <w:szCs w:val="18"/>
          <w:lang w:val="ru-RU"/>
        </w:rPr>
        <w:t>.</w:t>
      </w:r>
    </w:p>
    <w:p w14:paraId="2D11DAAD" w14:textId="49983A88" w:rsidR="006B049C" w:rsidRPr="00AD6106" w:rsidRDefault="005E3D87" w:rsidP="006B049C">
      <w:pPr>
        <w:pStyle w:val="Heading1"/>
        <w:numPr>
          <w:ilvl w:val="0"/>
          <w:numId w:val="0"/>
        </w:numPr>
        <w:rPr>
          <w:i/>
          <w:iCs/>
        </w:rPr>
      </w:pPr>
      <w:r>
        <w:rPr>
          <w:i/>
          <w:iCs/>
          <w:lang w:val="ru-RU"/>
        </w:rPr>
        <w:t>Испытательные л</w:t>
      </w:r>
      <w:r w:rsidR="007B5A96">
        <w:rPr>
          <w:i/>
          <w:iCs/>
          <w:lang w:val="ru-RU"/>
        </w:rPr>
        <w:t>аборатории</w:t>
      </w:r>
    </w:p>
    <w:p w14:paraId="5158FFE4" w14:textId="59B8D8D0" w:rsidR="00F252C7" w:rsidRPr="00F252C7" w:rsidRDefault="007B5A96" w:rsidP="006B049C">
      <w:pPr>
        <w:pStyle w:val="Heading1"/>
        <w:rPr>
          <w:lang w:val="ru-RU"/>
        </w:rPr>
      </w:pPr>
      <w:r w:rsidRPr="007B5A96">
        <w:rPr>
          <w:lang w:val="ru-RU"/>
        </w:rPr>
        <w:t>Мероприятия по оказанию технической помощи включаю</w:t>
      </w:r>
      <w:r w:rsidR="00F252C7">
        <w:rPr>
          <w:lang w:val="ru-RU"/>
        </w:rPr>
        <w:t>т</w:t>
      </w:r>
      <w:r w:rsidR="00F252C7" w:rsidRPr="00F252C7">
        <w:rPr>
          <w:lang w:val="ru-RU"/>
        </w:rPr>
        <w:t xml:space="preserve"> </w:t>
      </w:r>
      <w:r w:rsidR="00F252C7">
        <w:rPr>
          <w:lang w:val="ru-RU"/>
        </w:rPr>
        <w:t>создание</w:t>
      </w:r>
      <w:r w:rsidRPr="007B5A96">
        <w:rPr>
          <w:lang w:val="ru-RU"/>
        </w:rPr>
        <w:t xml:space="preserve"> четырех климатических камер (две для бытовых холодильников и морозильников и две для </w:t>
      </w:r>
      <w:r>
        <w:rPr>
          <w:lang w:val="ru-RU"/>
        </w:rPr>
        <w:t>охладителей</w:t>
      </w:r>
      <w:r w:rsidRPr="007B5A96">
        <w:rPr>
          <w:lang w:val="ru-RU"/>
        </w:rPr>
        <w:t xml:space="preserve"> напитков), </w:t>
      </w:r>
      <w:r w:rsidR="00F252C7">
        <w:rPr>
          <w:lang w:val="ru-RU"/>
        </w:rPr>
        <w:t xml:space="preserve">которые будут </w:t>
      </w:r>
      <w:r w:rsidRPr="007B5A96">
        <w:rPr>
          <w:lang w:val="ru-RU"/>
        </w:rPr>
        <w:t xml:space="preserve">установленных в офисах </w:t>
      </w:r>
      <w:r w:rsidR="00F252C7">
        <w:rPr>
          <w:lang w:val="ru-RU"/>
        </w:rPr>
        <w:t>МЭМР</w:t>
      </w:r>
      <w:r w:rsidRPr="007B5A96">
        <w:rPr>
          <w:lang w:val="ru-RU"/>
        </w:rPr>
        <w:t xml:space="preserve"> в Джакарте и Восточной Яве для поддержки разработки и сертификации продукции. </w:t>
      </w:r>
      <w:r w:rsidR="00F252C7">
        <w:rPr>
          <w:lang w:val="ru-RU"/>
        </w:rPr>
        <w:t xml:space="preserve">Предлагаемые единовременные </w:t>
      </w:r>
      <w:r w:rsidR="00970DBE">
        <w:rPr>
          <w:lang w:val="ru-RU"/>
        </w:rPr>
        <w:t>затраты</w:t>
      </w:r>
      <w:r w:rsidR="00F252C7">
        <w:rPr>
          <w:lang w:val="ru-RU"/>
        </w:rPr>
        <w:t xml:space="preserve"> покрывают</w:t>
      </w:r>
      <w:r w:rsidRPr="007B5A96">
        <w:rPr>
          <w:lang w:val="ru-RU"/>
        </w:rPr>
        <w:t>: сборн</w:t>
      </w:r>
      <w:r w:rsidR="00F252C7">
        <w:rPr>
          <w:lang w:val="ru-RU"/>
        </w:rPr>
        <w:t>ую</w:t>
      </w:r>
      <w:r w:rsidRPr="007B5A96">
        <w:rPr>
          <w:lang w:val="ru-RU"/>
        </w:rPr>
        <w:t xml:space="preserve"> железобетонн</w:t>
      </w:r>
      <w:r w:rsidR="00F252C7">
        <w:rPr>
          <w:lang w:val="ru-RU"/>
        </w:rPr>
        <w:t>ую</w:t>
      </w:r>
      <w:r w:rsidRPr="007B5A96">
        <w:rPr>
          <w:lang w:val="ru-RU"/>
        </w:rPr>
        <w:t xml:space="preserve"> плит</w:t>
      </w:r>
      <w:r w:rsidR="00F252C7">
        <w:rPr>
          <w:lang w:val="ru-RU"/>
        </w:rPr>
        <w:t>у</w:t>
      </w:r>
      <w:r w:rsidRPr="007B5A96">
        <w:rPr>
          <w:lang w:val="ru-RU"/>
        </w:rPr>
        <w:t>, пенополиуретанов</w:t>
      </w:r>
      <w:r w:rsidR="00F252C7">
        <w:rPr>
          <w:lang w:val="ru-RU"/>
        </w:rPr>
        <w:t>ую</w:t>
      </w:r>
      <w:r w:rsidRPr="007B5A96">
        <w:rPr>
          <w:lang w:val="ru-RU"/>
        </w:rPr>
        <w:t xml:space="preserve"> изоляцию, освещение, кондиционер, воздуходувку, испаритель, конденсаторный блок, увлажнитель, шкаф питания и измерения, панель электропитания, панель термопар, комплект для контроля данных и влажности, систему сбора данных, взрывозащищенные датчики, систему вентиляции, программное обеспечение, систему управления электропитанием, транспортировку, калибровку и обучен</w:t>
      </w:r>
      <w:r w:rsidR="00F252C7">
        <w:rPr>
          <w:lang w:val="ru-RU"/>
        </w:rPr>
        <w:t>ие и составляют</w:t>
      </w:r>
      <w:r w:rsidRPr="007B5A96">
        <w:rPr>
          <w:lang w:val="ru-RU"/>
        </w:rPr>
        <w:t xml:space="preserve"> 1</w:t>
      </w:r>
      <w:r w:rsidR="00F252C7" w:rsidRPr="00F252C7">
        <w:rPr>
          <w:lang w:val="ru-RU"/>
        </w:rPr>
        <w:t> </w:t>
      </w:r>
      <w:r w:rsidRPr="007B5A96">
        <w:rPr>
          <w:lang w:val="ru-RU"/>
        </w:rPr>
        <w:t>000</w:t>
      </w:r>
      <w:r w:rsidR="00F252C7" w:rsidRPr="00F252C7">
        <w:rPr>
          <w:lang w:val="ru-RU"/>
        </w:rPr>
        <w:t> </w:t>
      </w:r>
      <w:r w:rsidRPr="007B5A96">
        <w:rPr>
          <w:lang w:val="ru-RU"/>
        </w:rPr>
        <w:t>000 долларов США (250</w:t>
      </w:r>
      <w:r w:rsidR="00F252C7" w:rsidRPr="00F252C7">
        <w:rPr>
          <w:lang w:val="ru-RU"/>
        </w:rPr>
        <w:t> </w:t>
      </w:r>
      <w:r w:rsidRPr="007B5A96">
        <w:rPr>
          <w:lang w:val="ru-RU"/>
        </w:rPr>
        <w:t>000 долларов США за камеру)</w:t>
      </w:r>
      <w:r w:rsidR="00F252C7">
        <w:rPr>
          <w:lang w:val="ru-RU"/>
        </w:rPr>
        <w:t>.</w:t>
      </w:r>
    </w:p>
    <w:p w14:paraId="6BF9DEC3" w14:textId="04EFD9EC" w:rsidR="006B049C" w:rsidRPr="00AD6106" w:rsidRDefault="00DD0D13" w:rsidP="006B049C">
      <w:pPr>
        <w:pStyle w:val="Heading1"/>
        <w:numPr>
          <w:ilvl w:val="0"/>
          <w:numId w:val="0"/>
        </w:numPr>
        <w:rPr>
          <w:i/>
          <w:iCs/>
        </w:rPr>
      </w:pPr>
      <w:r>
        <w:rPr>
          <w:i/>
          <w:iCs/>
          <w:lang w:val="ru-RU"/>
        </w:rPr>
        <w:t>Разработка политики</w:t>
      </w:r>
    </w:p>
    <w:p w14:paraId="6BE3BDFF" w14:textId="0132738F" w:rsidR="006B049C" w:rsidRPr="00743FE7" w:rsidRDefault="00DD0D13" w:rsidP="006B049C">
      <w:pPr>
        <w:pStyle w:val="Heading1"/>
        <w:rPr>
          <w:lang w:val="ru-RU"/>
        </w:rPr>
      </w:pPr>
      <w:r>
        <w:rPr>
          <w:lang w:val="ru-RU"/>
        </w:rPr>
        <w:t>Предлагаемые</w:t>
      </w:r>
      <w:r w:rsidRPr="002800C3">
        <w:rPr>
          <w:lang w:val="ru-RU"/>
        </w:rPr>
        <w:t xml:space="preserve"> </w:t>
      </w:r>
      <w:r>
        <w:rPr>
          <w:lang w:val="ru-RU"/>
        </w:rPr>
        <w:t>мероприятия</w:t>
      </w:r>
      <w:r w:rsidRPr="002800C3">
        <w:rPr>
          <w:lang w:val="ru-RU"/>
        </w:rPr>
        <w:t xml:space="preserve"> </w:t>
      </w:r>
      <w:r w:rsidRPr="00DD0D13">
        <w:rPr>
          <w:lang w:val="ru-RU"/>
        </w:rPr>
        <w:t>по</w:t>
      </w:r>
      <w:r w:rsidRPr="002800C3">
        <w:rPr>
          <w:lang w:val="ru-RU"/>
        </w:rPr>
        <w:t xml:space="preserve"> </w:t>
      </w:r>
      <w:r w:rsidRPr="00DD0D13">
        <w:rPr>
          <w:lang w:val="ru-RU"/>
        </w:rPr>
        <w:t>разработке</w:t>
      </w:r>
      <w:r w:rsidRPr="002800C3">
        <w:rPr>
          <w:lang w:val="ru-RU"/>
        </w:rPr>
        <w:t xml:space="preserve"> </w:t>
      </w:r>
      <w:r w:rsidRPr="00DD0D13">
        <w:rPr>
          <w:lang w:val="ru-RU"/>
        </w:rPr>
        <w:t>политики</w:t>
      </w:r>
      <w:r w:rsidRPr="002800C3">
        <w:rPr>
          <w:lang w:val="ru-RU"/>
        </w:rPr>
        <w:t xml:space="preserve"> </w:t>
      </w:r>
      <w:r>
        <w:rPr>
          <w:lang w:val="ru-RU"/>
        </w:rPr>
        <w:t>будут</w:t>
      </w:r>
      <w:r w:rsidRPr="002800C3">
        <w:rPr>
          <w:lang w:val="ru-RU"/>
        </w:rPr>
        <w:t xml:space="preserve"> </w:t>
      </w:r>
      <w:r>
        <w:rPr>
          <w:lang w:val="ru-RU"/>
        </w:rPr>
        <w:t>направлены</w:t>
      </w:r>
      <w:r w:rsidRPr="002800C3">
        <w:rPr>
          <w:lang w:val="ru-RU"/>
        </w:rPr>
        <w:t xml:space="preserve"> </w:t>
      </w:r>
      <w:r w:rsidRPr="00DD0D13">
        <w:rPr>
          <w:lang w:val="ru-RU"/>
        </w:rPr>
        <w:t>на</w:t>
      </w:r>
      <w:r w:rsidRPr="002800C3">
        <w:rPr>
          <w:lang w:val="ru-RU"/>
        </w:rPr>
        <w:t xml:space="preserve"> </w:t>
      </w:r>
      <w:r>
        <w:rPr>
          <w:lang w:val="ru-RU"/>
        </w:rPr>
        <w:t>укрепление</w:t>
      </w:r>
      <w:r w:rsidRPr="002800C3">
        <w:rPr>
          <w:lang w:val="ru-RU"/>
        </w:rPr>
        <w:t xml:space="preserve"> </w:t>
      </w:r>
      <w:r w:rsidRPr="00DD0D13">
        <w:rPr>
          <w:lang w:val="ru-RU"/>
        </w:rPr>
        <w:t>норм</w:t>
      </w:r>
      <w:r w:rsidRPr="002800C3">
        <w:rPr>
          <w:lang w:val="ru-RU"/>
        </w:rPr>
        <w:t xml:space="preserve"> </w:t>
      </w:r>
      <w:r w:rsidRPr="00DD0D13">
        <w:rPr>
          <w:lang w:val="ru-RU"/>
        </w:rPr>
        <w:t>энергоэффективности</w:t>
      </w:r>
      <w:r w:rsidRPr="002800C3">
        <w:rPr>
          <w:lang w:val="ru-RU"/>
        </w:rPr>
        <w:t xml:space="preserve">: </w:t>
      </w:r>
      <w:r>
        <w:rPr>
          <w:lang w:val="ru-RU"/>
        </w:rPr>
        <w:t>повышение</w:t>
      </w:r>
      <w:r w:rsidRPr="002800C3">
        <w:rPr>
          <w:lang w:val="ru-RU"/>
        </w:rPr>
        <w:t xml:space="preserve"> </w:t>
      </w:r>
      <w:r>
        <w:rPr>
          <w:lang w:val="ru-RU"/>
        </w:rPr>
        <w:t>на</w:t>
      </w:r>
      <w:r w:rsidRPr="002800C3">
        <w:rPr>
          <w:lang w:val="ru-RU"/>
        </w:rPr>
        <w:t xml:space="preserve"> 10-20% </w:t>
      </w:r>
      <w:r>
        <w:rPr>
          <w:lang w:val="ru-RU"/>
        </w:rPr>
        <w:t>МСЭ</w:t>
      </w:r>
      <w:r w:rsidRPr="002800C3">
        <w:rPr>
          <w:lang w:val="ru-RU"/>
        </w:rPr>
        <w:t xml:space="preserve"> </w:t>
      </w:r>
      <w:r w:rsidRPr="00DD0D13">
        <w:rPr>
          <w:lang w:val="ru-RU"/>
        </w:rPr>
        <w:t>для</w:t>
      </w:r>
      <w:r w:rsidRPr="002800C3">
        <w:rPr>
          <w:lang w:val="ru-RU"/>
        </w:rPr>
        <w:t xml:space="preserve"> </w:t>
      </w:r>
      <w:r w:rsidRPr="00DD0D13">
        <w:rPr>
          <w:lang w:val="ru-RU"/>
        </w:rPr>
        <w:t>бытового</w:t>
      </w:r>
      <w:r w:rsidRPr="002800C3">
        <w:rPr>
          <w:lang w:val="ru-RU"/>
        </w:rPr>
        <w:t xml:space="preserve"> </w:t>
      </w:r>
      <w:r w:rsidRPr="00DD0D13">
        <w:rPr>
          <w:lang w:val="ru-RU"/>
        </w:rPr>
        <w:t>холодильного</w:t>
      </w:r>
      <w:r w:rsidRPr="002800C3">
        <w:rPr>
          <w:lang w:val="ru-RU"/>
        </w:rPr>
        <w:t xml:space="preserve"> </w:t>
      </w:r>
      <w:r w:rsidRPr="00DD0D13">
        <w:rPr>
          <w:lang w:val="ru-RU"/>
        </w:rPr>
        <w:t>оборудования</w:t>
      </w:r>
      <w:r w:rsidRPr="002800C3">
        <w:rPr>
          <w:lang w:val="ru-RU"/>
        </w:rPr>
        <w:t xml:space="preserve">, </w:t>
      </w:r>
      <w:r>
        <w:rPr>
          <w:lang w:val="ru-RU"/>
        </w:rPr>
        <w:t>расширение</w:t>
      </w:r>
      <w:r w:rsidRPr="002800C3">
        <w:rPr>
          <w:lang w:val="ru-RU"/>
        </w:rPr>
        <w:t xml:space="preserve"> </w:t>
      </w:r>
      <w:r>
        <w:rPr>
          <w:lang w:val="ru-RU"/>
        </w:rPr>
        <w:t>МСЭ</w:t>
      </w:r>
      <w:r w:rsidRPr="002800C3">
        <w:rPr>
          <w:lang w:val="ru-RU"/>
        </w:rPr>
        <w:t xml:space="preserve"> </w:t>
      </w:r>
      <w:r>
        <w:rPr>
          <w:lang w:val="ru-RU"/>
        </w:rPr>
        <w:t>для</w:t>
      </w:r>
      <w:r w:rsidRPr="002800C3">
        <w:rPr>
          <w:lang w:val="ru-RU"/>
        </w:rPr>
        <w:t xml:space="preserve"> </w:t>
      </w:r>
      <w:r>
        <w:rPr>
          <w:lang w:val="ru-RU"/>
        </w:rPr>
        <w:t>включения</w:t>
      </w:r>
      <w:r w:rsidRPr="002800C3">
        <w:rPr>
          <w:lang w:val="ru-RU"/>
        </w:rPr>
        <w:t xml:space="preserve"> </w:t>
      </w:r>
      <w:r>
        <w:rPr>
          <w:lang w:val="ru-RU"/>
        </w:rPr>
        <w:t>в</w:t>
      </w:r>
      <w:r w:rsidRPr="002800C3">
        <w:rPr>
          <w:lang w:val="ru-RU"/>
        </w:rPr>
        <w:t xml:space="preserve"> </w:t>
      </w:r>
      <w:r>
        <w:rPr>
          <w:lang w:val="ru-RU"/>
        </w:rPr>
        <w:t>них</w:t>
      </w:r>
      <w:r w:rsidRPr="002800C3">
        <w:rPr>
          <w:lang w:val="ru-RU"/>
        </w:rPr>
        <w:t xml:space="preserve"> </w:t>
      </w:r>
      <w:r>
        <w:rPr>
          <w:lang w:val="ru-RU"/>
        </w:rPr>
        <w:t>морозильных</w:t>
      </w:r>
      <w:r w:rsidRPr="002800C3">
        <w:rPr>
          <w:lang w:val="ru-RU"/>
        </w:rPr>
        <w:t xml:space="preserve"> </w:t>
      </w:r>
      <w:r>
        <w:rPr>
          <w:lang w:val="ru-RU"/>
        </w:rPr>
        <w:t>камер</w:t>
      </w:r>
      <w:r w:rsidRPr="002800C3">
        <w:rPr>
          <w:lang w:val="ru-RU"/>
        </w:rPr>
        <w:t xml:space="preserve">, </w:t>
      </w:r>
      <w:r>
        <w:rPr>
          <w:lang w:val="ru-RU"/>
        </w:rPr>
        <w:t>работающих</w:t>
      </w:r>
      <w:r w:rsidRPr="002800C3">
        <w:rPr>
          <w:lang w:val="ru-RU"/>
        </w:rPr>
        <w:t xml:space="preserve"> </w:t>
      </w:r>
      <w:r>
        <w:rPr>
          <w:lang w:val="ru-RU"/>
        </w:rPr>
        <w:t>при</w:t>
      </w:r>
      <w:r w:rsidRPr="002800C3">
        <w:rPr>
          <w:lang w:val="ru-RU"/>
        </w:rPr>
        <w:t xml:space="preserve"> </w:t>
      </w:r>
      <w:r>
        <w:rPr>
          <w:lang w:val="ru-RU"/>
        </w:rPr>
        <w:t>более</w:t>
      </w:r>
      <w:r w:rsidRPr="002800C3">
        <w:rPr>
          <w:lang w:val="ru-RU"/>
        </w:rPr>
        <w:t xml:space="preserve"> </w:t>
      </w:r>
      <w:r>
        <w:rPr>
          <w:lang w:val="ru-RU"/>
        </w:rPr>
        <w:t>низких</w:t>
      </w:r>
      <w:r w:rsidRPr="002800C3">
        <w:rPr>
          <w:lang w:val="ru-RU"/>
        </w:rPr>
        <w:t xml:space="preserve"> </w:t>
      </w:r>
      <w:r>
        <w:rPr>
          <w:lang w:val="ru-RU"/>
        </w:rPr>
        <w:lastRenderedPageBreak/>
        <w:t>температурах</w:t>
      </w:r>
      <w:r w:rsidRPr="002800C3">
        <w:rPr>
          <w:lang w:val="ru-RU"/>
        </w:rPr>
        <w:t xml:space="preserve"> </w:t>
      </w:r>
      <w:r w:rsidRPr="00DD0D13">
        <w:rPr>
          <w:lang w:val="ru-RU"/>
        </w:rPr>
        <w:t>и</w:t>
      </w:r>
      <w:r w:rsidRPr="002800C3">
        <w:rPr>
          <w:lang w:val="ru-RU"/>
        </w:rPr>
        <w:t xml:space="preserve"> </w:t>
      </w:r>
      <w:r w:rsidRPr="00DD0D13">
        <w:rPr>
          <w:lang w:val="ru-RU"/>
        </w:rPr>
        <w:t>в</w:t>
      </w:r>
      <w:r w:rsidRPr="002800C3">
        <w:rPr>
          <w:lang w:val="ru-RU"/>
        </w:rPr>
        <w:t xml:space="preserve"> </w:t>
      </w:r>
      <w:r w:rsidRPr="00DD0D13">
        <w:rPr>
          <w:lang w:val="ru-RU"/>
        </w:rPr>
        <w:t>настоящее</w:t>
      </w:r>
      <w:r w:rsidRPr="002800C3">
        <w:rPr>
          <w:lang w:val="ru-RU"/>
        </w:rPr>
        <w:t xml:space="preserve"> </w:t>
      </w:r>
      <w:r w:rsidRPr="00DD0D13">
        <w:rPr>
          <w:lang w:val="ru-RU"/>
        </w:rPr>
        <w:t>время</w:t>
      </w:r>
      <w:r w:rsidRPr="002800C3">
        <w:rPr>
          <w:lang w:val="ru-RU"/>
        </w:rPr>
        <w:t xml:space="preserve"> </w:t>
      </w:r>
      <w:r w:rsidRPr="00DD0D13">
        <w:rPr>
          <w:lang w:val="ru-RU"/>
        </w:rPr>
        <w:t>не</w:t>
      </w:r>
      <w:r w:rsidRPr="002800C3">
        <w:rPr>
          <w:lang w:val="ru-RU"/>
        </w:rPr>
        <w:t xml:space="preserve"> </w:t>
      </w:r>
      <w:r w:rsidRPr="00DD0D13">
        <w:rPr>
          <w:lang w:val="ru-RU"/>
        </w:rPr>
        <w:t>подпадающи</w:t>
      </w:r>
      <w:r>
        <w:rPr>
          <w:lang w:val="ru-RU"/>
        </w:rPr>
        <w:t>х</w:t>
      </w:r>
      <w:r w:rsidRPr="002800C3">
        <w:rPr>
          <w:lang w:val="ru-RU"/>
        </w:rPr>
        <w:t xml:space="preserve"> </w:t>
      </w:r>
      <w:r w:rsidRPr="00DD0D13">
        <w:rPr>
          <w:lang w:val="ru-RU"/>
        </w:rPr>
        <w:t>под</w:t>
      </w:r>
      <w:r w:rsidRPr="002800C3">
        <w:rPr>
          <w:lang w:val="ru-RU"/>
        </w:rPr>
        <w:t xml:space="preserve"> </w:t>
      </w:r>
      <w:r w:rsidRPr="00DD0D13">
        <w:rPr>
          <w:lang w:val="ru-RU"/>
        </w:rPr>
        <w:t>действ</w:t>
      </w:r>
      <w:r>
        <w:rPr>
          <w:lang w:val="ru-RU"/>
        </w:rPr>
        <w:t>ие</w:t>
      </w:r>
      <w:r w:rsidRPr="002800C3">
        <w:rPr>
          <w:lang w:val="ru-RU"/>
        </w:rPr>
        <w:t xml:space="preserve"> </w:t>
      </w:r>
      <w:r>
        <w:rPr>
          <w:lang w:val="ru-RU"/>
        </w:rPr>
        <w:t>стандартов</w:t>
      </w:r>
      <w:r w:rsidRPr="002800C3">
        <w:rPr>
          <w:lang w:val="ru-RU"/>
        </w:rPr>
        <w:t xml:space="preserve">, </w:t>
      </w:r>
      <w:r w:rsidRPr="00DD0D13">
        <w:rPr>
          <w:lang w:val="ru-RU"/>
        </w:rPr>
        <w:t>а</w:t>
      </w:r>
      <w:r w:rsidRPr="002800C3">
        <w:rPr>
          <w:lang w:val="ru-RU"/>
        </w:rPr>
        <w:t xml:space="preserve"> </w:t>
      </w:r>
      <w:r w:rsidRPr="00DD0D13">
        <w:rPr>
          <w:lang w:val="ru-RU"/>
        </w:rPr>
        <w:t>также</w:t>
      </w:r>
      <w:r w:rsidRPr="002800C3">
        <w:rPr>
          <w:lang w:val="ru-RU"/>
        </w:rPr>
        <w:t xml:space="preserve"> </w:t>
      </w:r>
      <w:r w:rsidRPr="00DD0D13">
        <w:rPr>
          <w:lang w:val="ru-RU"/>
        </w:rPr>
        <w:t>морозильны</w:t>
      </w:r>
      <w:r>
        <w:rPr>
          <w:lang w:val="ru-RU"/>
        </w:rPr>
        <w:t>х</w:t>
      </w:r>
      <w:r w:rsidRPr="002800C3">
        <w:rPr>
          <w:lang w:val="ru-RU"/>
        </w:rPr>
        <w:t xml:space="preserve"> </w:t>
      </w:r>
      <w:r>
        <w:rPr>
          <w:lang w:val="ru-RU"/>
        </w:rPr>
        <w:t>витрин</w:t>
      </w:r>
      <w:r w:rsidRPr="002800C3">
        <w:rPr>
          <w:lang w:val="ru-RU"/>
        </w:rPr>
        <w:t xml:space="preserve"> </w:t>
      </w:r>
      <w:r>
        <w:rPr>
          <w:lang w:val="ru-RU"/>
        </w:rPr>
        <w:t>для</w:t>
      </w:r>
      <w:r w:rsidRPr="002800C3">
        <w:rPr>
          <w:lang w:val="ru-RU"/>
        </w:rPr>
        <w:t xml:space="preserve"> </w:t>
      </w:r>
      <w:r w:rsidRPr="00DD0D13">
        <w:rPr>
          <w:lang w:val="ru-RU"/>
        </w:rPr>
        <w:t>мороженого</w:t>
      </w:r>
      <w:r w:rsidRPr="002800C3">
        <w:rPr>
          <w:lang w:val="ru-RU"/>
        </w:rPr>
        <w:t xml:space="preserve">. </w:t>
      </w:r>
      <w:r w:rsidR="00743FE7">
        <w:rPr>
          <w:lang w:val="ru-RU"/>
        </w:rPr>
        <w:t>П</w:t>
      </w:r>
      <w:r>
        <w:rPr>
          <w:lang w:val="ru-RU"/>
        </w:rPr>
        <w:t>редлагаемые</w:t>
      </w:r>
      <w:r w:rsidRPr="00743FE7">
        <w:rPr>
          <w:lang w:val="ru-RU"/>
        </w:rPr>
        <w:t xml:space="preserve"> </w:t>
      </w:r>
      <w:r>
        <w:rPr>
          <w:lang w:val="ru-RU"/>
        </w:rPr>
        <w:t>м</w:t>
      </w:r>
      <w:r w:rsidRPr="00743FE7">
        <w:rPr>
          <w:lang w:val="ru-RU"/>
        </w:rPr>
        <w:t xml:space="preserve">ероприятия </w:t>
      </w:r>
      <w:r w:rsidR="00743FE7">
        <w:rPr>
          <w:lang w:val="ru-RU"/>
        </w:rPr>
        <w:t>по</w:t>
      </w:r>
      <w:r w:rsidR="00743FE7" w:rsidRPr="00743FE7">
        <w:rPr>
          <w:lang w:val="ru-RU"/>
        </w:rPr>
        <w:t xml:space="preserve"> </w:t>
      </w:r>
      <w:r w:rsidR="00743FE7">
        <w:rPr>
          <w:lang w:val="ru-RU"/>
        </w:rPr>
        <w:t>разработке</w:t>
      </w:r>
      <w:r w:rsidR="00743FE7" w:rsidRPr="00743FE7">
        <w:rPr>
          <w:lang w:val="ru-RU"/>
        </w:rPr>
        <w:t xml:space="preserve"> </w:t>
      </w:r>
      <w:r w:rsidR="00743FE7">
        <w:rPr>
          <w:lang w:val="ru-RU"/>
        </w:rPr>
        <w:t>политики</w:t>
      </w:r>
      <w:r w:rsidR="00743FE7" w:rsidRPr="00743FE7">
        <w:rPr>
          <w:lang w:val="ru-RU"/>
        </w:rPr>
        <w:t xml:space="preserve"> </w:t>
      </w:r>
      <w:r w:rsidRPr="00743FE7">
        <w:rPr>
          <w:lang w:val="ru-RU"/>
        </w:rPr>
        <w:t xml:space="preserve">и </w:t>
      </w:r>
      <w:r w:rsidR="00970DBE">
        <w:rPr>
          <w:lang w:val="ru-RU"/>
        </w:rPr>
        <w:t>затраты</w:t>
      </w:r>
      <w:r w:rsidR="00743FE7" w:rsidRPr="00743FE7">
        <w:rPr>
          <w:lang w:val="ru-RU"/>
        </w:rPr>
        <w:t xml:space="preserve"> </w:t>
      </w:r>
      <w:r w:rsidR="00743FE7">
        <w:rPr>
          <w:lang w:val="ru-RU"/>
        </w:rPr>
        <w:t>на</w:t>
      </w:r>
      <w:r w:rsidR="00743FE7" w:rsidRPr="00743FE7">
        <w:rPr>
          <w:lang w:val="ru-RU"/>
        </w:rPr>
        <w:t xml:space="preserve"> </w:t>
      </w:r>
      <w:r w:rsidR="00743FE7">
        <w:rPr>
          <w:lang w:val="ru-RU"/>
        </w:rPr>
        <w:t>них</w:t>
      </w:r>
      <w:r w:rsidRPr="00743FE7">
        <w:rPr>
          <w:lang w:val="ru-RU"/>
        </w:rPr>
        <w:t xml:space="preserve"> </w:t>
      </w:r>
      <w:r>
        <w:rPr>
          <w:lang w:val="ru-RU"/>
        </w:rPr>
        <w:t>в</w:t>
      </w:r>
      <w:r w:rsidRPr="00743FE7">
        <w:rPr>
          <w:lang w:val="ru-RU"/>
        </w:rPr>
        <w:t xml:space="preserve"> </w:t>
      </w:r>
      <w:r>
        <w:rPr>
          <w:lang w:val="ru-RU"/>
        </w:rPr>
        <w:t>объеме</w:t>
      </w:r>
      <w:r w:rsidRPr="00743FE7">
        <w:rPr>
          <w:lang w:val="ru-RU"/>
        </w:rPr>
        <w:t xml:space="preserve"> 406</w:t>
      </w:r>
      <w:r w:rsidR="00743FE7" w:rsidRPr="00743FE7">
        <w:rPr>
          <w:lang w:val="en-GB"/>
        </w:rPr>
        <w:t> </w:t>
      </w:r>
      <w:r w:rsidRPr="00743FE7">
        <w:rPr>
          <w:lang w:val="ru-RU"/>
        </w:rPr>
        <w:t>350</w:t>
      </w:r>
      <w:r w:rsidR="00743FE7">
        <w:rPr>
          <w:lang w:val="ru-RU"/>
        </w:rPr>
        <w:t xml:space="preserve"> включают</w:t>
      </w:r>
      <w:r w:rsidR="006B049C" w:rsidRPr="00743FE7">
        <w:rPr>
          <w:lang w:val="ru-RU"/>
        </w:rPr>
        <w:t>:</w:t>
      </w:r>
    </w:p>
    <w:p w14:paraId="1AFCD3DA" w14:textId="21F1A041" w:rsidR="006B049C" w:rsidRPr="00743FE7" w:rsidRDefault="00743FE7" w:rsidP="008B0A99">
      <w:pPr>
        <w:pStyle w:val="Heading2"/>
        <w:numPr>
          <w:ilvl w:val="1"/>
          <w:numId w:val="33"/>
        </w:numPr>
        <w:tabs>
          <w:tab w:val="num" w:pos="360"/>
        </w:tabs>
        <w:ind w:left="1440" w:hanging="720"/>
        <w:rPr>
          <w:lang w:val="ru-RU"/>
        </w:rPr>
      </w:pPr>
      <w:r>
        <w:rPr>
          <w:lang w:val="ru-RU"/>
        </w:rPr>
        <w:t>Расширение</w:t>
      </w:r>
      <w:r w:rsidRPr="00743FE7">
        <w:rPr>
          <w:lang w:val="ru-RU"/>
        </w:rPr>
        <w:t xml:space="preserve"> </w:t>
      </w:r>
      <w:r>
        <w:rPr>
          <w:lang w:val="ru-RU"/>
        </w:rPr>
        <w:t>МСЭ</w:t>
      </w:r>
      <w:r w:rsidRPr="00743FE7">
        <w:rPr>
          <w:lang w:val="ru-RU"/>
        </w:rPr>
        <w:t xml:space="preserve"> </w:t>
      </w:r>
      <w:r>
        <w:rPr>
          <w:lang w:val="ru-RU"/>
        </w:rPr>
        <w:t>для</w:t>
      </w:r>
      <w:r w:rsidRPr="00743FE7">
        <w:rPr>
          <w:lang w:val="ru-RU"/>
        </w:rPr>
        <w:t xml:space="preserve"> </w:t>
      </w:r>
      <w:r>
        <w:rPr>
          <w:lang w:val="ru-RU"/>
        </w:rPr>
        <w:t>включения</w:t>
      </w:r>
      <w:r w:rsidRPr="00743FE7">
        <w:rPr>
          <w:lang w:val="ru-RU"/>
        </w:rPr>
        <w:t xml:space="preserve"> </w:t>
      </w:r>
      <w:r>
        <w:rPr>
          <w:lang w:val="ru-RU"/>
        </w:rPr>
        <w:t>в</w:t>
      </w:r>
      <w:r w:rsidRPr="00743FE7">
        <w:rPr>
          <w:lang w:val="ru-RU"/>
        </w:rPr>
        <w:t xml:space="preserve"> </w:t>
      </w:r>
      <w:r>
        <w:rPr>
          <w:lang w:val="ru-RU"/>
        </w:rPr>
        <w:t>них</w:t>
      </w:r>
      <w:r w:rsidRPr="00743FE7">
        <w:rPr>
          <w:lang w:val="ru-RU"/>
        </w:rPr>
        <w:t xml:space="preserve"> </w:t>
      </w:r>
      <w:r>
        <w:rPr>
          <w:lang w:val="ru-RU"/>
        </w:rPr>
        <w:t>бытовых</w:t>
      </w:r>
      <w:r w:rsidRPr="00743FE7">
        <w:rPr>
          <w:lang w:val="ru-RU"/>
        </w:rPr>
        <w:t xml:space="preserve"> </w:t>
      </w:r>
      <w:r>
        <w:rPr>
          <w:lang w:val="ru-RU"/>
        </w:rPr>
        <w:t>морозильников</w:t>
      </w:r>
      <w:r w:rsidRPr="00743FE7">
        <w:rPr>
          <w:lang w:val="ru-RU"/>
        </w:rPr>
        <w:t xml:space="preserve"> </w:t>
      </w:r>
      <w:r>
        <w:rPr>
          <w:lang w:val="ru-RU"/>
        </w:rPr>
        <w:t>и</w:t>
      </w:r>
      <w:r w:rsidRPr="00743FE7">
        <w:rPr>
          <w:lang w:val="ru-RU"/>
        </w:rPr>
        <w:t xml:space="preserve"> </w:t>
      </w:r>
      <w:r>
        <w:rPr>
          <w:lang w:val="ru-RU"/>
        </w:rPr>
        <w:t>морозильных витрин для мороженого</w:t>
      </w:r>
      <w:r w:rsidR="006B049C" w:rsidRPr="00743FE7">
        <w:rPr>
          <w:lang w:val="ru-RU"/>
        </w:rPr>
        <w:t>:</w:t>
      </w:r>
    </w:p>
    <w:p w14:paraId="7058218B" w14:textId="6DCD58A9" w:rsidR="006B049C" w:rsidRPr="00743FE7" w:rsidRDefault="00743FE7" w:rsidP="008B0A99">
      <w:pPr>
        <w:pStyle w:val="Heading3"/>
        <w:ind w:left="2160" w:hanging="720"/>
        <w:rPr>
          <w:lang w:val="ru-RU"/>
        </w:rPr>
      </w:pPr>
      <w:r>
        <w:rPr>
          <w:lang w:val="ru-RU"/>
        </w:rPr>
        <w:t>исследование</w:t>
      </w:r>
      <w:r w:rsidRPr="00743FE7">
        <w:rPr>
          <w:lang w:val="ru-RU"/>
        </w:rPr>
        <w:t xml:space="preserve"> </w:t>
      </w:r>
      <w:r>
        <w:rPr>
          <w:lang w:val="ru-RU"/>
        </w:rPr>
        <w:t>и</w:t>
      </w:r>
      <w:r w:rsidRPr="00743FE7">
        <w:rPr>
          <w:lang w:val="ru-RU"/>
        </w:rPr>
        <w:t xml:space="preserve"> </w:t>
      </w:r>
      <w:r>
        <w:rPr>
          <w:lang w:val="ru-RU"/>
        </w:rPr>
        <w:t>анализ</w:t>
      </w:r>
      <w:r w:rsidRPr="00743FE7">
        <w:rPr>
          <w:lang w:val="ru-RU"/>
        </w:rPr>
        <w:t xml:space="preserve"> </w:t>
      </w:r>
      <w:r>
        <w:rPr>
          <w:lang w:val="ru-RU"/>
        </w:rPr>
        <w:t>рынка</w:t>
      </w:r>
      <w:r w:rsidRPr="00743FE7">
        <w:rPr>
          <w:lang w:val="ru-RU"/>
        </w:rPr>
        <w:t xml:space="preserve"> </w:t>
      </w:r>
      <w:r>
        <w:rPr>
          <w:lang w:val="ru-RU"/>
        </w:rPr>
        <w:t>для</w:t>
      </w:r>
      <w:r w:rsidRPr="00743FE7">
        <w:rPr>
          <w:lang w:val="ru-RU"/>
        </w:rPr>
        <w:t xml:space="preserve"> </w:t>
      </w:r>
      <w:r>
        <w:rPr>
          <w:lang w:val="ru-RU"/>
        </w:rPr>
        <w:t>пересмотра</w:t>
      </w:r>
      <w:r w:rsidRPr="00743FE7">
        <w:rPr>
          <w:lang w:val="ru-RU"/>
        </w:rPr>
        <w:t xml:space="preserve"> </w:t>
      </w:r>
      <w:r>
        <w:rPr>
          <w:lang w:val="ru-RU"/>
        </w:rPr>
        <w:t>МСЭ</w:t>
      </w:r>
      <w:r w:rsidRPr="00743FE7">
        <w:rPr>
          <w:lang w:val="ru-RU"/>
        </w:rPr>
        <w:t xml:space="preserve"> </w:t>
      </w:r>
      <w:r>
        <w:rPr>
          <w:lang w:val="ru-RU"/>
        </w:rPr>
        <w:t>с</w:t>
      </w:r>
      <w:r w:rsidRPr="00743FE7">
        <w:rPr>
          <w:lang w:val="ru-RU"/>
        </w:rPr>
        <w:t xml:space="preserve"> </w:t>
      </w:r>
      <w:r>
        <w:rPr>
          <w:lang w:val="ru-RU"/>
        </w:rPr>
        <w:t>целью</w:t>
      </w:r>
      <w:r w:rsidRPr="00743FE7">
        <w:rPr>
          <w:lang w:val="ru-RU"/>
        </w:rPr>
        <w:t xml:space="preserve"> </w:t>
      </w:r>
      <w:r>
        <w:rPr>
          <w:lang w:val="ru-RU"/>
        </w:rPr>
        <w:t>включения</w:t>
      </w:r>
      <w:r w:rsidRPr="00743FE7">
        <w:rPr>
          <w:lang w:val="ru-RU"/>
        </w:rPr>
        <w:t xml:space="preserve"> </w:t>
      </w:r>
      <w:r>
        <w:rPr>
          <w:lang w:val="ru-RU"/>
        </w:rPr>
        <w:t>в</w:t>
      </w:r>
      <w:r w:rsidRPr="00743FE7">
        <w:rPr>
          <w:lang w:val="ru-RU"/>
        </w:rPr>
        <w:t xml:space="preserve"> </w:t>
      </w:r>
      <w:r>
        <w:rPr>
          <w:lang w:val="ru-RU"/>
        </w:rPr>
        <w:t>них</w:t>
      </w:r>
      <w:r w:rsidRPr="00743FE7">
        <w:rPr>
          <w:lang w:val="ru-RU"/>
        </w:rPr>
        <w:t xml:space="preserve"> </w:t>
      </w:r>
      <w:r>
        <w:rPr>
          <w:lang w:val="ru-RU"/>
        </w:rPr>
        <w:t xml:space="preserve">бытовых морозильников и витрин для мороженого </w:t>
      </w:r>
      <w:r w:rsidR="006B049C" w:rsidRPr="00743FE7">
        <w:rPr>
          <w:lang w:val="ru-RU"/>
        </w:rPr>
        <w:t>(50</w:t>
      </w:r>
      <w:r w:rsidRPr="00743FE7">
        <w:rPr>
          <w:lang w:val="ru-RU"/>
        </w:rPr>
        <w:t> </w:t>
      </w:r>
      <w:r w:rsidR="006B049C" w:rsidRPr="00743FE7">
        <w:rPr>
          <w:lang w:val="ru-RU"/>
        </w:rPr>
        <w:t>000</w:t>
      </w:r>
      <w:r w:rsidRPr="00743FE7">
        <w:rPr>
          <w:lang w:val="ru-RU"/>
        </w:rPr>
        <w:t> </w:t>
      </w:r>
      <w:r>
        <w:rPr>
          <w:lang w:val="ru-RU"/>
        </w:rPr>
        <w:t>долл.</w:t>
      </w:r>
      <w:r w:rsidRPr="00743FE7">
        <w:rPr>
          <w:lang w:val="ru-RU"/>
        </w:rPr>
        <w:t> </w:t>
      </w:r>
      <w:r>
        <w:rPr>
          <w:lang w:val="ru-RU"/>
        </w:rPr>
        <w:t>США</w:t>
      </w:r>
      <w:r w:rsidR="006B049C" w:rsidRPr="00743FE7">
        <w:rPr>
          <w:lang w:val="ru-RU"/>
        </w:rPr>
        <w:t>);</w:t>
      </w:r>
    </w:p>
    <w:p w14:paraId="000BB90D" w14:textId="15051C1D" w:rsidR="006B049C" w:rsidRPr="00743FE7" w:rsidRDefault="00743FE7" w:rsidP="008B0A99">
      <w:pPr>
        <w:pStyle w:val="Heading3"/>
        <w:tabs>
          <w:tab w:val="num" w:pos="360"/>
        </w:tabs>
        <w:ind w:left="2160" w:hanging="720"/>
        <w:rPr>
          <w:lang w:val="ru-RU"/>
        </w:rPr>
      </w:pPr>
      <w:r>
        <w:rPr>
          <w:lang w:val="ru-RU"/>
        </w:rPr>
        <w:t>разработка</w:t>
      </w:r>
      <w:r w:rsidRPr="00743FE7">
        <w:rPr>
          <w:lang w:val="ru-RU"/>
        </w:rPr>
        <w:t xml:space="preserve"> </w:t>
      </w:r>
      <w:r>
        <w:rPr>
          <w:lang w:val="ru-RU"/>
        </w:rPr>
        <w:t>МСЭ</w:t>
      </w:r>
      <w:r w:rsidRPr="00743FE7">
        <w:rPr>
          <w:lang w:val="ru-RU"/>
        </w:rPr>
        <w:t xml:space="preserve">, </w:t>
      </w:r>
      <w:r>
        <w:rPr>
          <w:lang w:val="ru-RU"/>
        </w:rPr>
        <w:t>руководящих</w:t>
      </w:r>
      <w:r w:rsidRPr="00743FE7">
        <w:rPr>
          <w:lang w:val="ru-RU"/>
        </w:rPr>
        <w:t xml:space="preserve"> </w:t>
      </w:r>
      <w:r>
        <w:rPr>
          <w:lang w:val="ru-RU"/>
        </w:rPr>
        <w:t>принципов</w:t>
      </w:r>
      <w:r w:rsidRPr="00743FE7">
        <w:rPr>
          <w:lang w:val="ru-RU"/>
        </w:rPr>
        <w:t xml:space="preserve"> </w:t>
      </w:r>
      <w:r>
        <w:rPr>
          <w:lang w:val="ru-RU"/>
        </w:rPr>
        <w:t>и</w:t>
      </w:r>
      <w:r w:rsidRPr="00743FE7">
        <w:rPr>
          <w:lang w:val="ru-RU"/>
        </w:rPr>
        <w:t xml:space="preserve"> </w:t>
      </w:r>
      <w:r>
        <w:rPr>
          <w:lang w:val="ru-RU"/>
        </w:rPr>
        <w:t>протоколов</w:t>
      </w:r>
      <w:r w:rsidRPr="00743FE7">
        <w:rPr>
          <w:lang w:val="ru-RU"/>
        </w:rPr>
        <w:t xml:space="preserve"> </w:t>
      </w:r>
      <w:r>
        <w:rPr>
          <w:lang w:val="ru-RU"/>
        </w:rPr>
        <w:t>тестирования</w:t>
      </w:r>
      <w:r w:rsidRPr="00743FE7">
        <w:rPr>
          <w:lang w:val="ru-RU"/>
        </w:rPr>
        <w:t xml:space="preserve"> </w:t>
      </w:r>
      <w:r>
        <w:rPr>
          <w:lang w:val="ru-RU"/>
        </w:rPr>
        <w:t xml:space="preserve">для бытовых морозильников и витрин для мороженого </w:t>
      </w:r>
      <w:r w:rsidR="006B049C" w:rsidRPr="00743FE7">
        <w:rPr>
          <w:lang w:val="ru-RU"/>
        </w:rPr>
        <w:t>(50</w:t>
      </w:r>
      <w:r w:rsidRPr="00743FE7">
        <w:rPr>
          <w:lang w:val="en-GB"/>
        </w:rPr>
        <w:t> </w:t>
      </w:r>
      <w:r w:rsidR="006B049C" w:rsidRPr="00743FE7">
        <w:rPr>
          <w:lang w:val="ru-RU"/>
        </w:rPr>
        <w:t>000</w:t>
      </w:r>
      <w:r w:rsidRPr="00743FE7">
        <w:rPr>
          <w:lang w:val="en-GB"/>
        </w:rPr>
        <w:t> </w:t>
      </w:r>
      <w:r>
        <w:rPr>
          <w:lang w:val="ru-RU"/>
        </w:rPr>
        <w:t>долл.</w:t>
      </w:r>
      <w:r w:rsidRPr="00743FE7">
        <w:rPr>
          <w:lang w:val="en-GB"/>
        </w:rPr>
        <w:t> </w:t>
      </w:r>
      <w:r>
        <w:rPr>
          <w:lang w:val="ru-RU"/>
        </w:rPr>
        <w:t>США</w:t>
      </w:r>
      <w:r w:rsidR="006B049C" w:rsidRPr="00743FE7">
        <w:rPr>
          <w:lang w:val="ru-RU"/>
        </w:rPr>
        <w:t>);</w:t>
      </w:r>
    </w:p>
    <w:p w14:paraId="5CC6DC65" w14:textId="13E89D87" w:rsidR="006B049C" w:rsidRPr="00743FE7" w:rsidRDefault="002800C3" w:rsidP="008B0A99">
      <w:pPr>
        <w:pStyle w:val="Heading3"/>
        <w:tabs>
          <w:tab w:val="num" w:pos="360"/>
        </w:tabs>
        <w:ind w:left="2160" w:hanging="720"/>
        <w:rPr>
          <w:lang w:val="ru-RU"/>
        </w:rPr>
      </w:pPr>
      <w:r>
        <w:rPr>
          <w:lang w:val="ru-RU"/>
        </w:rPr>
        <w:t>о</w:t>
      </w:r>
      <w:r w:rsidR="00743FE7">
        <w:rPr>
          <w:lang w:val="ru-RU"/>
        </w:rPr>
        <w:t>бзор</w:t>
      </w:r>
      <w:r w:rsidR="00743FE7" w:rsidRPr="00743FE7">
        <w:rPr>
          <w:lang w:val="ru-RU"/>
        </w:rPr>
        <w:t xml:space="preserve"> </w:t>
      </w:r>
      <w:r w:rsidR="00743FE7">
        <w:rPr>
          <w:lang w:val="ru-RU"/>
        </w:rPr>
        <w:t>МСЭ</w:t>
      </w:r>
      <w:r w:rsidR="00743FE7" w:rsidRPr="00743FE7">
        <w:rPr>
          <w:lang w:val="ru-RU"/>
        </w:rPr>
        <w:t xml:space="preserve"> </w:t>
      </w:r>
      <w:r w:rsidR="00743FE7">
        <w:rPr>
          <w:lang w:val="ru-RU"/>
        </w:rPr>
        <w:t>в</w:t>
      </w:r>
      <w:r w:rsidR="00743FE7" w:rsidRPr="00743FE7">
        <w:rPr>
          <w:lang w:val="ru-RU"/>
        </w:rPr>
        <w:t xml:space="preserve"> </w:t>
      </w:r>
      <w:r w:rsidR="00743FE7">
        <w:rPr>
          <w:lang w:val="ru-RU"/>
        </w:rPr>
        <w:t>других</w:t>
      </w:r>
      <w:r w:rsidR="00743FE7" w:rsidRPr="00743FE7">
        <w:rPr>
          <w:lang w:val="ru-RU"/>
        </w:rPr>
        <w:t xml:space="preserve"> </w:t>
      </w:r>
      <w:r w:rsidR="00743FE7">
        <w:rPr>
          <w:lang w:val="ru-RU"/>
        </w:rPr>
        <w:t>странах</w:t>
      </w:r>
      <w:r w:rsidR="00743FE7" w:rsidRPr="00743FE7">
        <w:rPr>
          <w:lang w:val="ru-RU"/>
        </w:rPr>
        <w:t xml:space="preserve"> </w:t>
      </w:r>
      <w:r w:rsidR="00743FE7">
        <w:rPr>
          <w:lang w:val="ru-RU"/>
        </w:rPr>
        <w:t>региона</w:t>
      </w:r>
      <w:r w:rsidR="00743FE7" w:rsidRPr="00743FE7">
        <w:rPr>
          <w:lang w:val="ru-RU"/>
        </w:rPr>
        <w:t xml:space="preserve"> </w:t>
      </w:r>
      <w:r w:rsidR="00743FE7">
        <w:rPr>
          <w:lang w:val="ru-RU"/>
        </w:rPr>
        <w:t>для</w:t>
      </w:r>
      <w:r w:rsidR="00743FE7" w:rsidRPr="00743FE7">
        <w:rPr>
          <w:lang w:val="ru-RU"/>
        </w:rPr>
        <w:t xml:space="preserve"> </w:t>
      </w:r>
      <w:r w:rsidR="00743FE7">
        <w:rPr>
          <w:lang w:val="ru-RU"/>
        </w:rPr>
        <w:t>выработки</w:t>
      </w:r>
      <w:r w:rsidR="00743FE7" w:rsidRPr="00743FE7">
        <w:rPr>
          <w:lang w:val="ru-RU"/>
        </w:rPr>
        <w:t xml:space="preserve"> </w:t>
      </w:r>
      <w:r w:rsidR="00743FE7">
        <w:rPr>
          <w:lang w:val="ru-RU"/>
        </w:rPr>
        <w:t>достижимых</w:t>
      </w:r>
      <w:r w:rsidR="00743FE7" w:rsidRPr="00743FE7">
        <w:rPr>
          <w:lang w:val="ru-RU"/>
        </w:rPr>
        <w:t xml:space="preserve"> </w:t>
      </w:r>
      <w:r w:rsidR="00743FE7">
        <w:rPr>
          <w:lang w:val="ru-RU"/>
        </w:rPr>
        <w:t>целевых</w:t>
      </w:r>
      <w:r w:rsidR="00743FE7" w:rsidRPr="00743FE7">
        <w:rPr>
          <w:lang w:val="ru-RU"/>
        </w:rPr>
        <w:t xml:space="preserve"> </w:t>
      </w:r>
      <w:r w:rsidR="00743FE7">
        <w:rPr>
          <w:lang w:val="ru-RU"/>
        </w:rPr>
        <w:t xml:space="preserve">показателей </w:t>
      </w:r>
      <w:r w:rsidR="006B049C" w:rsidRPr="00743FE7">
        <w:rPr>
          <w:lang w:val="ru-RU"/>
        </w:rPr>
        <w:t>(30</w:t>
      </w:r>
      <w:r w:rsidR="00743FE7" w:rsidRPr="00743FE7">
        <w:rPr>
          <w:lang w:val="en-GB"/>
        </w:rPr>
        <w:t> </w:t>
      </w:r>
      <w:r w:rsidR="006B049C" w:rsidRPr="00743FE7">
        <w:rPr>
          <w:lang w:val="ru-RU"/>
        </w:rPr>
        <w:t>000</w:t>
      </w:r>
      <w:r w:rsidR="00743FE7" w:rsidRPr="00743FE7">
        <w:rPr>
          <w:lang w:val="en-GB"/>
        </w:rPr>
        <w:t> </w:t>
      </w:r>
      <w:r w:rsidR="00743FE7">
        <w:rPr>
          <w:lang w:val="ru-RU"/>
        </w:rPr>
        <w:t>долл.</w:t>
      </w:r>
      <w:r w:rsidR="00743FE7" w:rsidRPr="00743FE7">
        <w:rPr>
          <w:lang w:val="en-GB"/>
        </w:rPr>
        <w:t> </w:t>
      </w:r>
      <w:r w:rsidR="00743FE7">
        <w:rPr>
          <w:lang w:val="ru-RU"/>
        </w:rPr>
        <w:t>США</w:t>
      </w:r>
      <w:r w:rsidR="006B049C" w:rsidRPr="00743FE7">
        <w:rPr>
          <w:lang w:val="ru-RU"/>
        </w:rPr>
        <w:t>);</w:t>
      </w:r>
    </w:p>
    <w:p w14:paraId="31297B22" w14:textId="77A21F1E" w:rsidR="002800C3" w:rsidRPr="002800C3" w:rsidRDefault="002800C3" w:rsidP="008B0A99">
      <w:pPr>
        <w:pStyle w:val="Heading2"/>
        <w:tabs>
          <w:tab w:val="num" w:pos="360"/>
        </w:tabs>
        <w:ind w:left="1440" w:hanging="720"/>
        <w:rPr>
          <w:lang w:val="ru-RU"/>
        </w:rPr>
      </w:pPr>
      <w:r>
        <w:rPr>
          <w:lang w:val="ru-RU"/>
        </w:rPr>
        <w:t>в</w:t>
      </w:r>
      <w:r w:rsidR="00743FE7">
        <w:rPr>
          <w:lang w:val="ru-RU"/>
        </w:rPr>
        <w:t>ыборочное</w:t>
      </w:r>
      <w:r w:rsidR="00743FE7" w:rsidRPr="002800C3">
        <w:rPr>
          <w:lang w:val="ru-RU"/>
        </w:rPr>
        <w:t xml:space="preserve"> </w:t>
      </w:r>
      <w:r w:rsidR="00743FE7">
        <w:rPr>
          <w:lang w:val="ru-RU"/>
        </w:rPr>
        <w:t>тестирование</w:t>
      </w:r>
      <w:r w:rsidR="00743FE7" w:rsidRPr="002800C3">
        <w:rPr>
          <w:lang w:val="ru-RU"/>
        </w:rPr>
        <w:t xml:space="preserve"> </w:t>
      </w:r>
      <w:r w:rsidR="00743FE7">
        <w:rPr>
          <w:lang w:val="ru-RU"/>
        </w:rPr>
        <w:t>продукции</w:t>
      </w:r>
      <w:r w:rsidR="00743FE7" w:rsidRPr="002800C3">
        <w:rPr>
          <w:lang w:val="ru-RU"/>
        </w:rPr>
        <w:t xml:space="preserve"> </w:t>
      </w:r>
      <w:r w:rsidR="00B66842">
        <w:rPr>
          <w:lang w:val="ru-RU"/>
        </w:rPr>
        <w:t>Министерством энергетики и минеральных ресурсов</w:t>
      </w:r>
      <w:r>
        <w:rPr>
          <w:lang w:val="ru-RU"/>
        </w:rPr>
        <w:t>,</w:t>
      </w:r>
      <w:r w:rsidRPr="002800C3">
        <w:rPr>
          <w:lang w:val="ru-RU"/>
        </w:rPr>
        <w:t xml:space="preserve"> позволя</w:t>
      </w:r>
      <w:r>
        <w:rPr>
          <w:lang w:val="ru-RU"/>
        </w:rPr>
        <w:t>ющее</w:t>
      </w:r>
      <w:r w:rsidRPr="002800C3">
        <w:rPr>
          <w:lang w:val="ru-RU"/>
        </w:rPr>
        <w:t xml:space="preserve"> обеспечить соблюдение требований </w:t>
      </w:r>
      <w:r>
        <w:rPr>
          <w:lang w:val="ru-RU"/>
        </w:rPr>
        <w:t>МСЭ</w:t>
      </w:r>
      <w:r w:rsidRPr="002800C3">
        <w:rPr>
          <w:lang w:val="ru-RU"/>
        </w:rPr>
        <w:t xml:space="preserve"> и получить более полное представление об энергоэффективности холодильного оборудования, представленного на рынке; </w:t>
      </w:r>
      <w:r>
        <w:rPr>
          <w:lang w:val="ru-RU"/>
        </w:rPr>
        <w:t>тестирование</w:t>
      </w:r>
      <w:r w:rsidRPr="002800C3">
        <w:rPr>
          <w:lang w:val="ru-RU"/>
        </w:rPr>
        <w:t xml:space="preserve"> 66 моделей по цене 2</w:t>
      </w:r>
      <w:r w:rsidRPr="002800C3">
        <w:rPr>
          <w:lang w:val="en-GB"/>
        </w:rPr>
        <w:t> </w:t>
      </w:r>
      <w:r w:rsidRPr="002800C3">
        <w:rPr>
          <w:lang w:val="ru-RU"/>
        </w:rPr>
        <w:t>250</w:t>
      </w:r>
      <w:r w:rsidRPr="002800C3">
        <w:rPr>
          <w:lang w:val="en-GB"/>
        </w:rPr>
        <w:t> </w:t>
      </w:r>
      <w:r w:rsidRPr="002800C3">
        <w:rPr>
          <w:lang w:val="ru-RU"/>
        </w:rPr>
        <w:t>долл</w:t>
      </w:r>
      <w:r>
        <w:rPr>
          <w:lang w:val="ru-RU"/>
        </w:rPr>
        <w:t>.</w:t>
      </w:r>
      <w:r w:rsidRPr="002800C3">
        <w:rPr>
          <w:lang w:val="en-GB"/>
        </w:rPr>
        <w:t> </w:t>
      </w:r>
      <w:r w:rsidRPr="002800C3">
        <w:rPr>
          <w:lang w:val="ru-RU"/>
        </w:rPr>
        <w:t>США за тест (148</w:t>
      </w:r>
      <w:r w:rsidRPr="002800C3">
        <w:rPr>
          <w:lang w:val="en-GB"/>
        </w:rPr>
        <w:t> </w:t>
      </w:r>
      <w:r w:rsidRPr="002800C3">
        <w:rPr>
          <w:lang w:val="ru-RU"/>
        </w:rPr>
        <w:t>500</w:t>
      </w:r>
      <w:r w:rsidRPr="002800C3">
        <w:rPr>
          <w:lang w:val="en-GB"/>
        </w:rPr>
        <w:t> </w:t>
      </w:r>
      <w:r>
        <w:rPr>
          <w:lang w:val="ru-RU"/>
        </w:rPr>
        <w:t>долл.</w:t>
      </w:r>
      <w:r w:rsidRPr="002800C3">
        <w:rPr>
          <w:lang w:val="en-GB"/>
        </w:rPr>
        <w:t> </w:t>
      </w:r>
      <w:r>
        <w:rPr>
          <w:lang w:val="ru-RU"/>
        </w:rPr>
        <w:t>США</w:t>
      </w:r>
      <w:r w:rsidRPr="002800C3">
        <w:rPr>
          <w:lang w:val="ru-RU"/>
        </w:rPr>
        <w:t>)</w:t>
      </w:r>
      <w:r>
        <w:rPr>
          <w:lang w:val="ru-RU"/>
        </w:rPr>
        <w:t>; и</w:t>
      </w:r>
    </w:p>
    <w:p w14:paraId="6C3EFACD" w14:textId="4BA0D4B1" w:rsidR="006B049C" w:rsidRPr="00AD6106" w:rsidRDefault="002800C3" w:rsidP="008B0A99">
      <w:pPr>
        <w:pStyle w:val="Heading2"/>
        <w:tabs>
          <w:tab w:val="num" w:pos="360"/>
        </w:tabs>
        <w:ind w:left="1440" w:hanging="720"/>
      </w:pPr>
      <w:r>
        <w:rPr>
          <w:lang w:val="ru-RU"/>
        </w:rPr>
        <w:t xml:space="preserve">непредвиденные </w:t>
      </w:r>
      <w:r w:rsidR="00B66842">
        <w:rPr>
          <w:lang w:val="ru-RU"/>
        </w:rPr>
        <w:t>расходы</w:t>
      </w:r>
      <w:r w:rsidR="006B049C" w:rsidRPr="00AD6106">
        <w:t xml:space="preserve"> (127</w:t>
      </w:r>
      <w:r w:rsidR="00743FE7" w:rsidRPr="00743FE7">
        <w:rPr>
          <w:lang w:val="ru-RU"/>
        </w:rPr>
        <w:t> </w:t>
      </w:r>
      <w:r w:rsidR="006B049C" w:rsidRPr="00AD6106">
        <w:t>850</w:t>
      </w:r>
      <w:r w:rsidR="00743FE7" w:rsidRPr="00743FE7">
        <w:rPr>
          <w:lang w:val="ru-RU"/>
        </w:rPr>
        <w:t> </w:t>
      </w:r>
      <w:r>
        <w:rPr>
          <w:lang w:val="ru-RU"/>
        </w:rPr>
        <w:t>долл.</w:t>
      </w:r>
      <w:r w:rsidR="00743FE7" w:rsidRPr="00743FE7">
        <w:rPr>
          <w:lang w:val="ru-RU"/>
        </w:rPr>
        <w:t> </w:t>
      </w:r>
      <w:r>
        <w:rPr>
          <w:lang w:val="ru-RU"/>
        </w:rPr>
        <w:t>США</w:t>
      </w:r>
      <w:r w:rsidR="006B049C" w:rsidRPr="00AD6106">
        <w:t>).</w:t>
      </w:r>
    </w:p>
    <w:p w14:paraId="4728874E" w14:textId="2E60362A" w:rsidR="006B049C" w:rsidRPr="00AD6106" w:rsidRDefault="002800C3" w:rsidP="006B049C">
      <w:pPr>
        <w:pStyle w:val="Heading2"/>
        <w:keepNext/>
        <w:numPr>
          <w:ilvl w:val="0"/>
          <w:numId w:val="0"/>
        </w:numPr>
        <w:spacing w:before="240"/>
        <w:rPr>
          <w:strike/>
        </w:rPr>
      </w:pPr>
      <w:r>
        <w:rPr>
          <w:u w:val="single"/>
          <w:lang w:val="ru-RU"/>
        </w:rPr>
        <w:t>Стоимость проекта на момент представления</w:t>
      </w:r>
    </w:p>
    <w:p w14:paraId="78DB867C" w14:textId="5DED1424" w:rsidR="006B049C" w:rsidRPr="002800C3" w:rsidRDefault="002800C3" w:rsidP="006B049C">
      <w:pPr>
        <w:pStyle w:val="Heading1"/>
        <w:spacing w:before="240"/>
        <w:rPr>
          <w:lang w:val="ru-RU"/>
        </w:rPr>
      </w:pPr>
      <w:r>
        <w:rPr>
          <w:lang w:val="ru-RU"/>
        </w:rPr>
        <w:t>Проект</w:t>
      </w:r>
      <w:r w:rsidRPr="002800C3">
        <w:rPr>
          <w:lang w:val="ru-RU"/>
        </w:rPr>
        <w:t xml:space="preserve"> </w:t>
      </w:r>
      <w:r>
        <w:rPr>
          <w:lang w:val="ru-RU"/>
        </w:rPr>
        <w:t>общей</w:t>
      </w:r>
      <w:r w:rsidRPr="002800C3">
        <w:rPr>
          <w:lang w:val="ru-RU"/>
        </w:rPr>
        <w:t xml:space="preserve"> </w:t>
      </w:r>
      <w:r>
        <w:rPr>
          <w:lang w:val="ru-RU"/>
        </w:rPr>
        <w:t>стоимостью</w:t>
      </w:r>
      <w:r w:rsidRPr="002800C3">
        <w:rPr>
          <w:lang w:val="ru-RU"/>
        </w:rPr>
        <w:t xml:space="preserve"> </w:t>
      </w:r>
      <w:r w:rsidR="006B049C" w:rsidRPr="002800C3">
        <w:rPr>
          <w:lang w:val="ru-RU"/>
        </w:rPr>
        <w:t>10</w:t>
      </w:r>
      <w:r w:rsidR="00743FE7" w:rsidRPr="00743FE7">
        <w:rPr>
          <w:lang w:val="en-GB"/>
        </w:rPr>
        <w:t> </w:t>
      </w:r>
      <w:r w:rsidR="006B049C" w:rsidRPr="002800C3">
        <w:rPr>
          <w:lang w:val="ru-RU"/>
        </w:rPr>
        <w:t>352</w:t>
      </w:r>
      <w:r w:rsidR="00743FE7" w:rsidRPr="00743FE7">
        <w:rPr>
          <w:lang w:val="en-GB"/>
        </w:rPr>
        <w:t> </w:t>
      </w:r>
      <w:r w:rsidR="006B049C" w:rsidRPr="002800C3">
        <w:rPr>
          <w:lang w:val="ru-RU"/>
        </w:rPr>
        <w:t>498</w:t>
      </w:r>
      <w:r w:rsidR="00743FE7" w:rsidRPr="00743FE7">
        <w:rPr>
          <w:lang w:val="en-GB"/>
        </w:rPr>
        <w:t> </w:t>
      </w:r>
      <w:r>
        <w:rPr>
          <w:lang w:val="ru-RU"/>
        </w:rPr>
        <w:t>долл</w:t>
      </w:r>
      <w:r w:rsidRPr="002800C3">
        <w:rPr>
          <w:lang w:val="ru-RU"/>
        </w:rPr>
        <w:t>.</w:t>
      </w:r>
      <w:r w:rsidR="00743FE7" w:rsidRPr="00743FE7">
        <w:rPr>
          <w:lang w:val="en-GB"/>
        </w:rPr>
        <w:t> </w:t>
      </w:r>
      <w:r>
        <w:rPr>
          <w:lang w:val="ru-RU"/>
        </w:rPr>
        <w:t>США</w:t>
      </w:r>
      <w:r w:rsidRPr="002800C3">
        <w:rPr>
          <w:lang w:val="ru-RU"/>
        </w:rPr>
        <w:t xml:space="preserve"> </w:t>
      </w:r>
      <w:r>
        <w:rPr>
          <w:lang w:val="ru-RU"/>
        </w:rPr>
        <w:t>плюс</w:t>
      </w:r>
      <w:r w:rsidRPr="002800C3">
        <w:rPr>
          <w:lang w:val="ru-RU"/>
        </w:rPr>
        <w:t xml:space="preserve"> </w:t>
      </w:r>
      <w:r>
        <w:rPr>
          <w:lang w:val="ru-RU"/>
        </w:rPr>
        <w:t>эксплуатационные</w:t>
      </w:r>
      <w:r w:rsidRPr="002800C3">
        <w:rPr>
          <w:lang w:val="ru-RU"/>
        </w:rPr>
        <w:t xml:space="preserve"> </w:t>
      </w:r>
      <w:r>
        <w:rPr>
          <w:lang w:val="ru-RU"/>
        </w:rPr>
        <w:t>расходы</w:t>
      </w:r>
      <w:r w:rsidRPr="002800C3">
        <w:rPr>
          <w:lang w:val="ru-RU"/>
        </w:rPr>
        <w:t xml:space="preserve"> </w:t>
      </w:r>
      <w:r>
        <w:rPr>
          <w:lang w:val="ru-RU"/>
        </w:rPr>
        <w:t>учреждения</w:t>
      </w:r>
      <w:r w:rsidRPr="002800C3">
        <w:rPr>
          <w:lang w:val="ru-RU"/>
        </w:rPr>
        <w:t xml:space="preserve">, </w:t>
      </w:r>
      <w:r>
        <w:rPr>
          <w:lang w:val="ru-RU"/>
        </w:rPr>
        <w:t>как</w:t>
      </w:r>
      <w:r w:rsidRPr="002800C3">
        <w:rPr>
          <w:lang w:val="ru-RU"/>
        </w:rPr>
        <w:t xml:space="preserve"> </w:t>
      </w:r>
      <w:r>
        <w:rPr>
          <w:lang w:val="ru-RU"/>
        </w:rPr>
        <w:t>было</w:t>
      </w:r>
      <w:r w:rsidRPr="002800C3">
        <w:rPr>
          <w:lang w:val="ru-RU"/>
        </w:rPr>
        <w:t xml:space="preserve"> </w:t>
      </w:r>
      <w:r>
        <w:rPr>
          <w:lang w:val="ru-RU"/>
        </w:rPr>
        <w:t>изначально</w:t>
      </w:r>
      <w:r w:rsidRPr="002800C3">
        <w:rPr>
          <w:lang w:val="ru-RU"/>
        </w:rPr>
        <w:t xml:space="preserve"> </w:t>
      </w:r>
      <w:r>
        <w:rPr>
          <w:lang w:val="ru-RU"/>
        </w:rPr>
        <w:t>представлено</w:t>
      </w:r>
      <w:r w:rsidRPr="002800C3">
        <w:rPr>
          <w:lang w:val="ru-RU"/>
        </w:rPr>
        <w:t xml:space="preserve">, </w:t>
      </w:r>
      <w:r>
        <w:rPr>
          <w:lang w:val="ru-RU"/>
        </w:rPr>
        <w:t>должен</w:t>
      </w:r>
      <w:r w:rsidRPr="002800C3">
        <w:rPr>
          <w:lang w:val="ru-RU"/>
        </w:rPr>
        <w:t xml:space="preserve"> </w:t>
      </w:r>
      <w:r>
        <w:rPr>
          <w:lang w:val="ru-RU"/>
        </w:rPr>
        <w:t>быть</w:t>
      </w:r>
      <w:r w:rsidRPr="002800C3">
        <w:rPr>
          <w:lang w:val="ru-RU"/>
        </w:rPr>
        <w:t xml:space="preserve"> </w:t>
      </w:r>
      <w:r>
        <w:rPr>
          <w:lang w:val="ru-RU"/>
        </w:rPr>
        <w:t>завершен</w:t>
      </w:r>
      <w:r w:rsidRPr="002800C3">
        <w:rPr>
          <w:lang w:val="ru-RU"/>
        </w:rPr>
        <w:t xml:space="preserve"> </w:t>
      </w:r>
      <w:r>
        <w:rPr>
          <w:lang w:val="ru-RU"/>
        </w:rPr>
        <w:t>в</w:t>
      </w:r>
      <w:r w:rsidRPr="002800C3">
        <w:rPr>
          <w:lang w:val="ru-RU"/>
        </w:rPr>
        <w:t xml:space="preserve"> </w:t>
      </w:r>
      <w:r>
        <w:rPr>
          <w:lang w:val="ru-RU"/>
        </w:rPr>
        <w:t>течение</w:t>
      </w:r>
      <w:r w:rsidRPr="002800C3">
        <w:rPr>
          <w:lang w:val="ru-RU"/>
        </w:rPr>
        <w:t xml:space="preserve"> 36 </w:t>
      </w:r>
      <w:r>
        <w:rPr>
          <w:lang w:val="ru-RU"/>
        </w:rPr>
        <w:t>месяцев</w:t>
      </w:r>
      <w:r w:rsidRPr="002800C3">
        <w:rPr>
          <w:lang w:val="ru-RU"/>
        </w:rPr>
        <w:t xml:space="preserve"> </w:t>
      </w:r>
      <w:r>
        <w:rPr>
          <w:lang w:val="ru-RU"/>
        </w:rPr>
        <w:t>после</w:t>
      </w:r>
      <w:r w:rsidRPr="002800C3">
        <w:rPr>
          <w:lang w:val="ru-RU"/>
        </w:rPr>
        <w:t xml:space="preserve"> </w:t>
      </w:r>
      <w:r>
        <w:rPr>
          <w:lang w:val="ru-RU"/>
        </w:rPr>
        <w:t>утверждения</w:t>
      </w:r>
      <w:r w:rsidRPr="002800C3">
        <w:rPr>
          <w:lang w:val="ru-RU"/>
        </w:rPr>
        <w:t xml:space="preserve">, </w:t>
      </w:r>
      <w:r>
        <w:rPr>
          <w:lang w:val="ru-RU"/>
        </w:rPr>
        <w:t>в</w:t>
      </w:r>
      <w:r w:rsidRPr="002800C3">
        <w:rPr>
          <w:lang w:val="ru-RU"/>
        </w:rPr>
        <w:t xml:space="preserve"> </w:t>
      </w:r>
      <w:r>
        <w:rPr>
          <w:lang w:val="ru-RU"/>
        </w:rPr>
        <w:t>период</w:t>
      </w:r>
      <w:r w:rsidRPr="002800C3">
        <w:rPr>
          <w:lang w:val="ru-RU"/>
        </w:rPr>
        <w:t xml:space="preserve"> </w:t>
      </w:r>
      <w:r>
        <w:rPr>
          <w:lang w:val="ru-RU"/>
        </w:rPr>
        <w:t>с</w:t>
      </w:r>
      <w:r w:rsidRPr="002800C3">
        <w:rPr>
          <w:lang w:val="ru-RU"/>
        </w:rPr>
        <w:t xml:space="preserve"> </w:t>
      </w:r>
      <w:r>
        <w:rPr>
          <w:lang w:val="ru-RU"/>
        </w:rPr>
        <w:t>июля</w:t>
      </w:r>
      <w:r w:rsidRPr="002800C3">
        <w:rPr>
          <w:lang w:val="ru-RU"/>
        </w:rPr>
        <w:t xml:space="preserve"> 2026 </w:t>
      </w:r>
      <w:r>
        <w:rPr>
          <w:lang w:val="ru-RU"/>
        </w:rPr>
        <w:t>года</w:t>
      </w:r>
      <w:r w:rsidRPr="002800C3">
        <w:rPr>
          <w:lang w:val="ru-RU"/>
        </w:rPr>
        <w:t xml:space="preserve"> </w:t>
      </w:r>
      <w:r>
        <w:rPr>
          <w:lang w:val="ru-RU"/>
        </w:rPr>
        <w:t>до</w:t>
      </w:r>
      <w:r w:rsidRPr="002800C3">
        <w:rPr>
          <w:lang w:val="ru-RU"/>
        </w:rPr>
        <w:t xml:space="preserve"> </w:t>
      </w:r>
      <w:r>
        <w:rPr>
          <w:lang w:val="ru-RU"/>
        </w:rPr>
        <w:t>июня</w:t>
      </w:r>
      <w:r w:rsidRPr="002800C3">
        <w:rPr>
          <w:lang w:val="ru-RU"/>
        </w:rPr>
        <w:t xml:space="preserve"> 2029 </w:t>
      </w:r>
      <w:r>
        <w:rPr>
          <w:lang w:val="ru-RU"/>
        </w:rPr>
        <w:t>года</w:t>
      </w:r>
      <w:r w:rsidRPr="002800C3">
        <w:rPr>
          <w:lang w:val="ru-RU"/>
        </w:rPr>
        <w:t>.</w:t>
      </w:r>
      <w:r>
        <w:rPr>
          <w:lang w:val="ru-RU"/>
        </w:rPr>
        <w:t xml:space="preserve"> В</w:t>
      </w:r>
      <w:r w:rsidRPr="002800C3">
        <w:rPr>
          <w:lang w:val="ru-RU"/>
        </w:rPr>
        <w:t xml:space="preserve"> </w:t>
      </w:r>
      <w:r>
        <w:rPr>
          <w:lang w:val="ru-RU"/>
        </w:rPr>
        <w:t>таблице</w:t>
      </w:r>
      <w:r w:rsidRPr="002800C3">
        <w:rPr>
          <w:lang w:val="ru-RU"/>
        </w:rPr>
        <w:t xml:space="preserve"> 4 </w:t>
      </w:r>
      <w:r>
        <w:rPr>
          <w:lang w:val="ru-RU"/>
        </w:rPr>
        <w:t>ниже</w:t>
      </w:r>
      <w:r w:rsidRPr="002800C3">
        <w:rPr>
          <w:lang w:val="ru-RU"/>
        </w:rPr>
        <w:t xml:space="preserve"> </w:t>
      </w:r>
      <w:r>
        <w:rPr>
          <w:lang w:val="ru-RU"/>
        </w:rPr>
        <w:t>перечислены</w:t>
      </w:r>
      <w:r w:rsidRPr="002800C3">
        <w:rPr>
          <w:lang w:val="ru-RU"/>
        </w:rPr>
        <w:t xml:space="preserve"> </w:t>
      </w:r>
      <w:r>
        <w:rPr>
          <w:lang w:val="ru-RU"/>
        </w:rPr>
        <w:t>предлагаемые</w:t>
      </w:r>
      <w:r w:rsidRPr="002800C3">
        <w:rPr>
          <w:lang w:val="ru-RU"/>
        </w:rPr>
        <w:t xml:space="preserve"> </w:t>
      </w:r>
      <w:r>
        <w:rPr>
          <w:lang w:val="ru-RU"/>
        </w:rPr>
        <w:t>мероприятия</w:t>
      </w:r>
      <w:r w:rsidRPr="002800C3">
        <w:rPr>
          <w:lang w:val="ru-RU"/>
        </w:rPr>
        <w:t xml:space="preserve"> </w:t>
      </w:r>
      <w:r>
        <w:rPr>
          <w:lang w:val="ru-RU"/>
        </w:rPr>
        <w:t>и</w:t>
      </w:r>
      <w:r w:rsidRPr="002800C3">
        <w:rPr>
          <w:lang w:val="ru-RU"/>
        </w:rPr>
        <w:t xml:space="preserve"> </w:t>
      </w:r>
      <w:r w:rsidR="00970DBE">
        <w:rPr>
          <w:lang w:val="ru-RU"/>
        </w:rPr>
        <w:t>затраты</w:t>
      </w:r>
      <w:r w:rsidRPr="002800C3">
        <w:rPr>
          <w:lang w:val="ru-RU"/>
        </w:rPr>
        <w:t xml:space="preserve"> </w:t>
      </w:r>
      <w:r>
        <w:rPr>
          <w:lang w:val="ru-RU"/>
        </w:rPr>
        <w:t>по</w:t>
      </w:r>
      <w:r w:rsidRPr="002800C3">
        <w:rPr>
          <w:lang w:val="ru-RU"/>
        </w:rPr>
        <w:t xml:space="preserve"> </w:t>
      </w:r>
      <w:r>
        <w:rPr>
          <w:lang w:val="ru-RU"/>
        </w:rPr>
        <w:t>проекту</w:t>
      </w:r>
      <w:r w:rsidRPr="002800C3">
        <w:rPr>
          <w:lang w:val="ru-RU"/>
        </w:rPr>
        <w:t>.</w:t>
      </w:r>
    </w:p>
    <w:bookmarkEnd w:id="1"/>
    <w:bookmarkEnd w:id="2"/>
    <w:p w14:paraId="18C34A5F" w14:textId="687BDFD4" w:rsidR="006B049C" w:rsidRPr="00970DBE" w:rsidRDefault="00970DBE" w:rsidP="006B049C">
      <w:pPr>
        <w:keepNext/>
        <w:rPr>
          <w:b/>
          <w:bCs/>
          <w:lang w:val="ru-RU"/>
        </w:rPr>
      </w:pPr>
      <w:r>
        <w:rPr>
          <w:b/>
          <w:bCs/>
          <w:lang w:val="ru-RU"/>
        </w:rPr>
        <w:t>Таблица</w:t>
      </w:r>
      <w:r w:rsidR="006B049C" w:rsidRPr="00F04569">
        <w:rPr>
          <w:b/>
          <w:bCs/>
          <w:lang w:val="ru-RU"/>
        </w:rPr>
        <w:t xml:space="preserve"> 4. </w:t>
      </w:r>
      <w:r>
        <w:rPr>
          <w:b/>
          <w:bCs/>
          <w:lang w:val="ru-RU"/>
        </w:rPr>
        <w:t>Перечень</w:t>
      </w:r>
      <w:r w:rsidRPr="00970DBE">
        <w:rPr>
          <w:b/>
          <w:bCs/>
          <w:lang w:val="ru-RU"/>
        </w:rPr>
        <w:t xml:space="preserve"> </w:t>
      </w:r>
      <w:r>
        <w:rPr>
          <w:b/>
          <w:bCs/>
          <w:lang w:val="ru-RU"/>
        </w:rPr>
        <w:t>мероприятий</w:t>
      </w:r>
      <w:r w:rsidRPr="00970DBE">
        <w:rPr>
          <w:b/>
          <w:bCs/>
          <w:lang w:val="ru-RU"/>
        </w:rPr>
        <w:t xml:space="preserve"> </w:t>
      </w:r>
      <w:r>
        <w:rPr>
          <w:b/>
          <w:bCs/>
          <w:lang w:val="ru-RU"/>
        </w:rPr>
        <w:t>и</w:t>
      </w:r>
      <w:r w:rsidRPr="00970DBE">
        <w:rPr>
          <w:b/>
          <w:bCs/>
          <w:lang w:val="ru-RU"/>
        </w:rPr>
        <w:t xml:space="preserve"> </w:t>
      </w:r>
      <w:r>
        <w:rPr>
          <w:b/>
          <w:bCs/>
          <w:lang w:val="ru-RU"/>
        </w:rPr>
        <w:t>затраты</w:t>
      </w:r>
      <w:r w:rsidRPr="00970DBE">
        <w:rPr>
          <w:b/>
          <w:bCs/>
          <w:lang w:val="ru-RU"/>
        </w:rPr>
        <w:t xml:space="preserve"> </w:t>
      </w:r>
      <w:r>
        <w:rPr>
          <w:b/>
          <w:bCs/>
          <w:lang w:val="ru-RU"/>
        </w:rPr>
        <w:t>на проект</w:t>
      </w:r>
      <w:r w:rsidRPr="00970DBE">
        <w:rPr>
          <w:b/>
          <w:bCs/>
          <w:lang w:val="ru-RU"/>
        </w:rPr>
        <w:t xml:space="preserve">, </w:t>
      </w:r>
      <w:r>
        <w:rPr>
          <w:b/>
          <w:bCs/>
          <w:lang w:val="ru-RU"/>
        </w:rPr>
        <w:t>как</w:t>
      </w:r>
      <w:r w:rsidRPr="00970DBE">
        <w:rPr>
          <w:b/>
          <w:bCs/>
          <w:lang w:val="ru-RU"/>
        </w:rPr>
        <w:t xml:space="preserve"> </w:t>
      </w:r>
      <w:r>
        <w:rPr>
          <w:b/>
          <w:bCs/>
          <w:lang w:val="ru-RU"/>
        </w:rPr>
        <w:t>было</w:t>
      </w:r>
      <w:r w:rsidRPr="00970DBE">
        <w:rPr>
          <w:b/>
          <w:bCs/>
          <w:lang w:val="ru-RU"/>
        </w:rPr>
        <w:t xml:space="preserve"> </w:t>
      </w:r>
      <w:r>
        <w:rPr>
          <w:b/>
          <w:bCs/>
          <w:lang w:val="ru-RU"/>
        </w:rPr>
        <w:t>представлено</w:t>
      </w:r>
      <w:r w:rsidRPr="00970DBE">
        <w:rPr>
          <w:b/>
          <w:bCs/>
          <w:lang w:val="ru-RU"/>
        </w:rPr>
        <w:t xml:space="preserve"> (</w:t>
      </w:r>
      <w:r>
        <w:rPr>
          <w:b/>
          <w:bCs/>
          <w:lang w:val="ru-RU"/>
        </w:rPr>
        <w:t>долл</w:t>
      </w:r>
      <w:r w:rsidRPr="00970DBE">
        <w:rPr>
          <w:b/>
          <w:bCs/>
          <w:lang w:val="ru-RU"/>
        </w:rPr>
        <w:t>.</w:t>
      </w:r>
      <w:r>
        <w:rPr>
          <w:b/>
          <w:bCs/>
          <w:lang w:val="ru-RU"/>
        </w:rPr>
        <w:t>США</w:t>
      </w:r>
      <w:r w:rsidRPr="00970DBE">
        <w:rPr>
          <w:b/>
          <w:bCs/>
          <w:lang w:val="ru-RU"/>
        </w:rPr>
        <w:t>)</w:t>
      </w:r>
    </w:p>
    <w:tbl>
      <w:tblPr>
        <w:tblStyle w:val="TableGrid"/>
        <w:tblW w:w="5000" w:type="pct"/>
        <w:tblLook w:val="04A0" w:firstRow="1" w:lastRow="0" w:firstColumn="1" w:lastColumn="0" w:noHBand="0" w:noVBand="1"/>
      </w:tblPr>
      <w:tblGrid>
        <w:gridCol w:w="6921"/>
        <w:gridCol w:w="2429"/>
      </w:tblGrid>
      <w:tr w:rsidR="006B049C" w:rsidRPr="00AD6106" w14:paraId="622622E4" w14:textId="77777777" w:rsidTr="00AC3C0B">
        <w:trPr>
          <w:trHeight w:val="246"/>
          <w:tblHeader/>
        </w:trPr>
        <w:tc>
          <w:tcPr>
            <w:tcW w:w="3701" w:type="pct"/>
            <w:vAlign w:val="center"/>
          </w:tcPr>
          <w:p w14:paraId="1708D3CA" w14:textId="36DC7ABF" w:rsidR="006B049C" w:rsidRPr="00AD6106" w:rsidRDefault="00743FE7" w:rsidP="00AC3C0B">
            <w:pPr>
              <w:keepNext/>
              <w:spacing w:before="20" w:after="20"/>
              <w:jc w:val="center"/>
              <w:rPr>
                <w:b/>
                <w:bCs/>
                <w:sz w:val="20"/>
                <w:szCs w:val="20"/>
              </w:rPr>
            </w:pPr>
            <w:r>
              <w:rPr>
                <w:b/>
                <w:bCs/>
                <w:color w:val="000000"/>
                <w:sz w:val="20"/>
                <w:szCs w:val="20"/>
                <w:lang w:val="ru-RU"/>
              </w:rPr>
              <w:t>Компоненты проекта</w:t>
            </w:r>
          </w:p>
        </w:tc>
        <w:tc>
          <w:tcPr>
            <w:tcW w:w="1299" w:type="pct"/>
            <w:vAlign w:val="center"/>
          </w:tcPr>
          <w:p w14:paraId="48B1A57A" w14:textId="4D69D35F" w:rsidR="006B049C" w:rsidRPr="00743FE7" w:rsidRDefault="00970DBE" w:rsidP="00AC3C0B">
            <w:pPr>
              <w:keepNext/>
              <w:spacing w:before="20" w:after="20"/>
              <w:jc w:val="center"/>
              <w:rPr>
                <w:b/>
                <w:bCs/>
                <w:sz w:val="20"/>
                <w:szCs w:val="20"/>
                <w:lang w:val="ru-RU"/>
              </w:rPr>
            </w:pPr>
            <w:r>
              <w:rPr>
                <w:b/>
                <w:bCs/>
                <w:sz w:val="20"/>
                <w:szCs w:val="20"/>
                <w:lang w:val="ru-RU"/>
              </w:rPr>
              <w:t>Затраты</w:t>
            </w:r>
          </w:p>
        </w:tc>
      </w:tr>
      <w:tr w:rsidR="006B049C" w:rsidRPr="00AD6106" w14:paraId="6B486E0E" w14:textId="77777777" w:rsidTr="00AC3C0B">
        <w:trPr>
          <w:trHeight w:val="231"/>
        </w:trPr>
        <w:tc>
          <w:tcPr>
            <w:tcW w:w="3701" w:type="pct"/>
          </w:tcPr>
          <w:p w14:paraId="6C158268" w14:textId="3AFC01D0" w:rsidR="006B049C" w:rsidRPr="00AD6106" w:rsidRDefault="00743FE7" w:rsidP="00AC3C0B">
            <w:pPr>
              <w:keepNext/>
              <w:spacing w:before="20" w:after="20"/>
              <w:jc w:val="left"/>
              <w:rPr>
                <w:sz w:val="20"/>
                <w:szCs w:val="20"/>
              </w:rPr>
            </w:pPr>
            <w:r>
              <w:rPr>
                <w:sz w:val="20"/>
                <w:szCs w:val="20"/>
                <w:lang w:val="ru-RU"/>
              </w:rPr>
              <w:t xml:space="preserve">Дополнительные капитальные </w:t>
            </w:r>
            <w:r w:rsidR="00970DBE">
              <w:rPr>
                <w:sz w:val="20"/>
                <w:szCs w:val="20"/>
                <w:lang w:val="ru-RU"/>
              </w:rPr>
              <w:t>затраты</w:t>
            </w:r>
          </w:p>
        </w:tc>
        <w:tc>
          <w:tcPr>
            <w:tcW w:w="1299" w:type="pct"/>
          </w:tcPr>
          <w:p w14:paraId="1038BA1C" w14:textId="41326BED" w:rsidR="006B049C" w:rsidRPr="00AD6106" w:rsidRDefault="006B049C" w:rsidP="00AC3C0B">
            <w:pPr>
              <w:keepNext/>
              <w:spacing w:before="20" w:after="20"/>
              <w:jc w:val="right"/>
              <w:rPr>
                <w:sz w:val="20"/>
                <w:szCs w:val="20"/>
              </w:rPr>
            </w:pPr>
            <w:r w:rsidRPr="00AD6106">
              <w:rPr>
                <w:sz w:val="20"/>
                <w:szCs w:val="20"/>
              </w:rPr>
              <w:t>246</w:t>
            </w:r>
            <w:r w:rsidR="00743FE7" w:rsidRPr="00743FE7">
              <w:rPr>
                <w:sz w:val="20"/>
                <w:szCs w:val="20"/>
                <w:lang w:val="ru-RU"/>
              </w:rPr>
              <w:t> </w:t>
            </w:r>
            <w:r w:rsidRPr="00AD6106">
              <w:rPr>
                <w:sz w:val="20"/>
                <w:szCs w:val="20"/>
              </w:rPr>
              <w:t>746</w:t>
            </w:r>
          </w:p>
        </w:tc>
      </w:tr>
      <w:tr w:rsidR="006B049C" w:rsidRPr="00AD6106" w14:paraId="4BC0E7A1" w14:textId="77777777" w:rsidTr="00AC3C0B">
        <w:trPr>
          <w:trHeight w:val="231"/>
        </w:trPr>
        <w:tc>
          <w:tcPr>
            <w:tcW w:w="3701" w:type="pct"/>
          </w:tcPr>
          <w:p w14:paraId="54B2FD88" w14:textId="151DB5D2" w:rsidR="006B049C" w:rsidRPr="00B66842" w:rsidRDefault="00743FE7" w:rsidP="00AC3C0B">
            <w:pPr>
              <w:spacing w:before="20" w:after="20"/>
              <w:jc w:val="left"/>
              <w:rPr>
                <w:sz w:val="20"/>
                <w:szCs w:val="20"/>
                <w:lang w:val="ru-RU"/>
              </w:rPr>
            </w:pPr>
            <w:r>
              <w:rPr>
                <w:sz w:val="20"/>
                <w:szCs w:val="20"/>
                <w:lang w:val="ru-RU"/>
              </w:rPr>
              <w:t xml:space="preserve">Дополнительные </w:t>
            </w:r>
            <w:r w:rsidR="00B66842">
              <w:rPr>
                <w:sz w:val="20"/>
                <w:szCs w:val="20"/>
                <w:lang w:val="ru-RU"/>
              </w:rPr>
              <w:t xml:space="preserve">компонентные </w:t>
            </w:r>
            <w:r w:rsidR="00970DBE">
              <w:rPr>
                <w:sz w:val="20"/>
                <w:szCs w:val="20"/>
                <w:lang w:val="ru-RU"/>
              </w:rPr>
              <w:t>затраты</w:t>
            </w:r>
          </w:p>
        </w:tc>
        <w:tc>
          <w:tcPr>
            <w:tcW w:w="1299" w:type="pct"/>
          </w:tcPr>
          <w:p w14:paraId="71B51A5A" w14:textId="4898127C" w:rsidR="006B049C" w:rsidRPr="00AD6106" w:rsidRDefault="006B049C" w:rsidP="00AC3C0B">
            <w:pPr>
              <w:spacing w:before="20" w:after="20"/>
              <w:jc w:val="right"/>
              <w:rPr>
                <w:sz w:val="20"/>
                <w:szCs w:val="20"/>
              </w:rPr>
            </w:pPr>
            <w:r w:rsidRPr="00AD6106">
              <w:rPr>
                <w:sz w:val="20"/>
                <w:szCs w:val="20"/>
              </w:rPr>
              <w:t>8</w:t>
            </w:r>
            <w:r w:rsidR="00743FE7" w:rsidRPr="00743FE7">
              <w:rPr>
                <w:sz w:val="20"/>
                <w:szCs w:val="20"/>
                <w:lang w:val="ru-RU"/>
              </w:rPr>
              <w:t> </w:t>
            </w:r>
            <w:r w:rsidRPr="00AD6106">
              <w:rPr>
                <w:sz w:val="20"/>
                <w:szCs w:val="20"/>
              </w:rPr>
              <w:t>699</w:t>
            </w:r>
            <w:r w:rsidR="00743FE7" w:rsidRPr="00743FE7">
              <w:rPr>
                <w:sz w:val="20"/>
                <w:szCs w:val="20"/>
                <w:lang w:val="ru-RU"/>
              </w:rPr>
              <w:t> </w:t>
            </w:r>
            <w:r w:rsidRPr="00AD6106">
              <w:rPr>
                <w:sz w:val="20"/>
                <w:szCs w:val="20"/>
              </w:rPr>
              <w:t>402</w:t>
            </w:r>
          </w:p>
        </w:tc>
      </w:tr>
      <w:tr w:rsidR="006B049C" w:rsidRPr="00AD6106" w14:paraId="57CA0634" w14:textId="77777777" w:rsidTr="00AC3C0B">
        <w:trPr>
          <w:trHeight w:val="156"/>
        </w:trPr>
        <w:tc>
          <w:tcPr>
            <w:tcW w:w="3701" w:type="pct"/>
          </w:tcPr>
          <w:p w14:paraId="4282EBEC" w14:textId="61AB1976" w:rsidR="006B049C" w:rsidRPr="00AD6106" w:rsidRDefault="00743FE7" w:rsidP="00AC3C0B">
            <w:pPr>
              <w:spacing w:before="20" w:after="20"/>
              <w:jc w:val="left"/>
              <w:rPr>
                <w:sz w:val="20"/>
                <w:szCs w:val="20"/>
              </w:rPr>
            </w:pPr>
            <w:r>
              <w:rPr>
                <w:sz w:val="20"/>
                <w:szCs w:val="20"/>
                <w:lang w:val="ru-RU"/>
              </w:rPr>
              <w:t>Испытательные лаборатории</w:t>
            </w:r>
          </w:p>
        </w:tc>
        <w:tc>
          <w:tcPr>
            <w:tcW w:w="1299" w:type="pct"/>
            <w:vAlign w:val="center"/>
          </w:tcPr>
          <w:p w14:paraId="33A18DCF" w14:textId="6462BB30" w:rsidR="006B049C" w:rsidRPr="00AD6106" w:rsidRDefault="006B049C" w:rsidP="00AC3C0B">
            <w:pPr>
              <w:spacing w:before="20" w:after="20"/>
              <w:jc w:val="right"/>
              <w:rPr>
                <w:sz w:val="20"/>
                <w:szCs w:val="20"/>
              </w:rPr>
            </w:pPr>
            <w:r w:rsidRPr="00AD6106">
              <w:rPr>
                <w:sz w:val="20"/>
                <w:szCs w:val="20"/>
              </w:rPr>
              <w:t>1</w:t>
            </w:r>
            <w:r w:rsidR="00743FE7" w:rsidRPr="00743FE7">
              <w:rPr>
                <w:sz w:val="20"/>
                <w:szCs w:val="20"/>
                <w:lang w:val="ru-RU"/>
              </w:rPr>
              <w:t> </w:t>
            </w:r>
            <w:r w:rsidRPr="00AD6106">
              <w:rPr>
                <w:sz w:val="20"/>
                <w:szCs w:val="20"/>
              </w:rPr>
              <w:t>000</w:t>
            </w:r>
            <w:r w:rsidR="00743FE7" w:rsidRPr="00743FE7">
              <w:rPr>
                <w:sz w:val="20"/>
                <w:szCs w:val="20"/>
                <w:lang w:val="ru-RU"/>
              </w:rPr>
              <w:t> </w:t>
            </w:r>
            <w:r w:rsidRPr="00AD6106">
              <w:rPr>
                <w:sz w:val="20"/>
                <w:szCs w:val="20"/>
              </w:rPr>
              <w:t>000</w:t>
            </w:r>
          </w:p>
        </w:tc>
      </w:tr>
      <w:tr w:rsidR="006B049C" w:rsidRPr="00AD6106" w14:paraId="2732F39D" w14:textId="77777777" w:rsidTr="00AC3C0B">
        <w:trPr>
          <w:trHeight w:val="156"/>
        </w:trPr>
        <w:tc>
          <w:tcPr>
            <w:tcW w:w="3701" w:type="pct"/>
          </w:tcPr>
          <w:p w14:paraId="7C5CE815" w14:textId="62E91AB4" w:rsidR="006B049C" w:rsidRPr="00AD6106" w:rsidRDefault="00743FE7" w:rsidP="00AC3C0B">
            <w:pPr>
              <w:spacing w:before="20" w:after="20"/>
              <w:jc w:val="left"/>
              <w:rPr>
                <w:sz w:val="20"/>
                <w:szCs w:val="20"/>
              </w:rPr>
            </w:pPr>
            <w:r>
              <w:rPr>
                <w:sz w:val="20"/>
                <w:szCs w:val="20"/>
                <w:lang w:val="ru-RU"/>
              </w:rPr>
              <w:t>Разработка политики</w:t>
            </w:r>
          </w:p>
        </w:tc>
        <w:tc>
          <w:tcPr>
            <w:tcW w:w="1299" w:type="pct"/>
            <w:vAlign w:val="center"/>
          </w:tcPr>
          <w:p w14:paraId="13405CC0" w14:textId="7B006C24" w:rsidR="006B049C" w:rsidRPr="00AD6106" w:rsidRDefault="006B049C" w:rsidP="00AC3C0B">
            <w:pPr>
              <w:spacing w:before="20" w:after="20"/>
              <w:jc w:val="right"/>
              <w:rPr>
                <w:sz w:val="20"/>
                <w:szCs w:val="20"/>
              </w:rPr>
            </w:pPr>
            <w:r w:rsidRPr="00AD6106">
              <w:rPr>
                <w:sz w:val="20"/>
                <w:szCs w:val="20"/>
              </w:rPr>
              <w:t>278</w:t>
            </w:r>
            <w:r w:rsidR="00743FE7" w:rsidRPr="00743FE7">
              <w:rPr>
                <w:sz w:val="20"/>
                <w:szCs w:val="20"/>
                <w:lang w:val="ru-RU"/>
              </w:rPr>
              <w:t> </w:t>
            </w:r>
            <w:r w:rsidRPr="00AD6106">
              <w:rPr>
                <w:sz w:val="20"/>
                <w:szCs w:val="20"/>
              </w:rPr>
              <w:t>500</w:t>
            </w:r>
          </w:p>
        </w:tc>
      </w:tr>
      <w:tr w:rsidR="006B049C" w:rsidRPr="00AD6106" w14:paraId="7D4B2CA9" w14:textId="77777777" w:rsidTr="00AC3C0B">
        <w:trPr>
          <w:trHeight w:val="231"/>
        </w:trPr>
        <w:tc>
          <w:tcPr>
            <w:tcW w:w="3701" w:type="pct"/>
          </w:tcPr>
          <w:p w14:paraId="68B89AE9" w14:textId="62884091" w:rsidR="006B049C" w:rsidRPr="00AD6106" w:rsidRDefault="002800C3" w:rsidP="00AC3C0B">
            <w:pPr>
              <w:keepNext/>
              <w:spacing w:before="20" w:after="20"/>
              <w:jc w:val="left"/>
              <w:rPr>
                <w:sz w:val="20"/>
                <w:szCs w:val="20"/>
              </w:rPr>
            </w:pPr>
            <w:r>
              <w:rPr>
                <w:sz w:val="20"/>
                <w:szCs w:val="20"/>
                <w:lang w:val="ru-RU"/>
              </w:rPr>
              <w:t xml:space="preserve">Непредвиденные </w:t>
            </w:r>
            <w:r w:rsidR="00B66842">
              <w:rPr>
                <w:sz w:val="20"/>
                <w:szCs w:val="20"/>
                <w:lang w:val="ru-RU"/>
              </w:rPr>
              <w:t>расходы</w:t>
            </w:r>
          </w:p>
        </w:tc>
        <w:tc>
          <w:tcPr>
            <w:tcW w:w="1299" w:type="pct"/>
            <w:vAlign w:val="center"/>
          </w:tcPr>
          <w:p w14:paraId="0D1BC46C" w14:textId="76DA969E" w:rsidR="006B049C" w:rsidRPr="00AD6106" w:rsidRDefault="006B049C" w:rsidP="00AC3C0B">
            <w:pPr>
              <w:keepNext/>
              <w:spacing w:before="20" w:after="20"/>
              <w:jc w:val="right"/>
              <w:rPr>
                <w:sz w:val="20"/>
                <w:szCs w:val="20"/>
              </w:rPr>
            </w:pPr>
            <w:r w:rsidRPr="00AD6106">
              <w:rPr>
                <w:sz w:val="20"/>
                <w:szCs w:val="20"/>
              </w:rPr>
              <w:t>127</w:t>
            </w:r>
            <w:r w:rsidR="00743FE7" w:rsidRPr="00743FE7">
              <w:rPr>
                <w:sz w:val="20"/>
                <w:szCs w:val="20"/>
                <w:lang w:val="ru-RU"/>
              </w:rPr>
              <w:t> </w:t>
            </w:r>
            <w:r w:rsidRPr="00AD6106">
              <w:rPr>
                <w:sz w:val="20"/>
                <w:szCs w:val="20"/>
              </w:rPr>
              <w:t>850</w:t>
            </w:r>
          </w:p>
        </w:tc>
      </w:tr>
      <w:tr w:rsidR="006B049C" w:rsidRPr="00AD6106" w14:paraId="78BF886F" w14:textId="77777777" w:rsidTr="00AC3C0B">
        <w:trPr>
          <w:trHeight w:val="246"/>
        </w:trPr>
        <w:tc>
          <w:tcPr>
            <w:tcW w:w="3701" w:type="pct"/>
          </w:tcPr>
          <w:p w14:paraId="47FD4FE5" w14:textId="0F37D9D4" w:rsidR="006B049C" w:rsidRPr="00743FE7" w:rsidRDefault="00743FE7" w:rsidP="00AC3C0B">
            <w:pPr>
              <w:spacing w:before="20" w:after="20"/>
              <w:jc w:val="left"/>
              <w:rPr>
                <w:b/>
                <w:bCs/>
                <w:color w:val="000000" w:themeColor="text1"/>
                <w:sz w:val="20"/>
                <w:szCs w:val="20"/>
                <w:lang w:val="ru-RU"/>
              </w:rPr>
            </w:pPr>
            <w:r>
              <w:rPr>
                <w:b/>
                <w:bCs/>
                <w:color w:val="000000" w:themeColor="text1"/>
                <w:sz w:val="20"/>
                <w:szCs w:val="20"/>
                <w:lang w:val="ru-RU"/>
              </w:rPr>
              <w:t>Итого</w:t>
            </w:r>
          </w:p>
        </w:tc>
        <w:tc>
          <w:tcPr>
            <w:tcW w:w="1299" w:type="pct"/>
            <w:vAlign w:val="center"/>
          </w:tcPr>
          <w:p w14:paraId="5BEEF1CF" w14:textId="612E6C33" w:rsidR="006B049C" w:rsidRPr="00AD6106" w:rsidRDefault="006B049C" w:rsidP="00AC3C0B">
            <w:pPr>
              <w:spacing w:before="20" w:after="20"/>
              <w:jc w:val="right"/>
              <w:rPr>
                <w:b/>
                <w:bCs/>
                <w:sz w:val="20"/>
                <w:szCs w:val="20"/>
              </w:rPr>
            </w:pPr>
            <w:r w:rsidRPr="00AD6106">
              <w:rPr>
                <w:b/>
                <w:bCs/>
                <w:sz w:val="20"/>
                <w:szCs w:val="20"/>
              </w:rPr>
              <w:t>10</w:t>
            </w:r>
            <w:r w:rsidR="00743FE7" w:rsidRPr="00743FE7">
              <w:rPr>
                <w:b/>
                <w:bCs/>
                <w:sz w:val="20"/>
                <w:szCs w:val="20"/>
                <w:lang w:val="ru-RU"/>
              </w:rPr>
              <w:t> </w:t>
            </w:r>
            <w:r w:rsidRPr="00AD6106">
              <w:rPr>
                <w:b/>
                <w:bCs/>
                <w:sz w:val="20"/>
                <w:szCs w:val="20"/>
              </w:rPr>
              <w:t>352</w:t>
            </w:r>
            <w:r w:rsidR="00743FE7" w:rsidRPr="00743FE7">
              <w:rPr>
                <w:b/>
                <w:bCs/>
                <w:sz w:val="20"/>
                <w:szCs w:val="20"/>
                <w:lang w:val="ru-RU"/>
              </w:rPr>
              <w:t> </w:t>
            </w:r>
            <w:r w:rsidRPr="00AD6106">
              <w:rPr>
                <w:b/>
                <w:bCs/>
                <w:sz w:val="20"/>
                <w:szCs w:val="20"/>
              </w:rPr>
              <w:t>498</w:t>
            </w:r>
          </w:p>
        </w:tc>
      </w:tr>
    </w:tbl>
    <w:p w14:paraId="66E1FC4A" w14:textId="08CC23FC" w:rsidR="006B049C" w:rsidRPr="00AD6106" w:rsidRDefault="00831DA8" w:rsidP="006B049C">
      <w:pPr>
        <w:keepNext/>
        <w:spacing w:before="360" w:after="240"/>
        <w:jc w:val="center"/>
        <w:rPr>
          <w:b/>
          <w:bCs/>
        </w:rPr>
      </w:pPr>
      <w:r>
        <w:rPr>
          <w:b/>
          <w:bCs/>
          <w:lang w:val="ru-RU"/>
        </w:rPr>
        <w:t>ЗАМЕЧАНИЯ</w:t>
      </w:r>
      <w:r w:rsidRPr="00831DA8">
        <w:rPr>
          <w:b/>
          <w:bCs/>
          <w:lang w:val="en-GB"/>
        </w:rPr>
        <w:t xml:space="preserve"> </w:t>
      </w:r>
      <w:r>
        <w:rPr>
          <w:b/>
          <w:bCs/>
          <w:lang w:val="ru-RU"/>
        </w:rPr>
        <w:t>И</w:t>
      </w:r>
      <w:r w:rsidRPr="00831DA8">
        <w:rPr>
          <w:b/>
          <w:bCs/>
          <w:lang w:val="en-GB"/>
        </w:rPr>
        <w:t xml:space="preserve"> </w:t>
      </w:r>
      <w:r>
        <w:rPr>
          <w:b/>
          <w:bCs/>
          <w:lang w:val="ru-RU"/>
        </w:rPr>
        <w:t>РЕКОМЕНДАЦИИ</w:t>
      </w:r>
      <w:r w:rsidRPr="00831DA8">
        <w:rPr>
          <w:b/>
          <w:bCs/>
          <w:lang w:val="en-GB"/>
        </w:rPr>
        <w:t xml:space="preserve"> </w:t>
      </w:r>
      <w:r>
        <w:rPr>
          <w:b/>
          <w:bCs/>
          <w:lang w:val="ru-RU"/>
        </w:rPr>
        <w:t>СЕКРЕТАРИАТА</w:t>
      </w:r>
    </w:p>
    <w:p w14:paraId="0698875E" w14:textId="3D3A9493" w:rsidR="006B049C" w:rsidRPr="002800C3" w:rsidRDefault="002800C3" w:rsidP="006B049C">
      <w:pPr>
        <w:keepNext/>
        <w:spacing w:after="240"/>
        <w:rPr>
          <w:b/>
          <w:bCs/>
          <w:lang w:val="ru-RU"/>
        </w:rPr>
      </w:pPr>
      <w:r>
        <w:rPr>
          <w:b/>
          <w:bCs/>
          <w:lang w:val="ru-RU"/>
        </w:rPr>
        <w:t>ЗАМЕЧАНИЯ</w:t>
      </w:r>
    </w:p>
    <w:p w14:paraId="248DC484" w14:textId="46BE62EA" w:rsidR="006B049C" w:rsidRPr="002800C3" w:rsidRDefault="002800C3" w:rsidP="006B049C">
      <w:pPr>
        <w:pStyle w:val="Heading1"/>
        <w:rPr>
          <w:lang w:val="ru-RU"/>
        </w:rPr>
      </w:pPr>
      <w:r w:rsidRPr="002800C3">
        <w:rPr>
          <w:lang w:val="ru-RU"/>
        </w:rPr>
        <w:t xml:space="preserve">Проект включает в себя мероприятия как на уровне предприятий, так и на уровне </w:t>
      </w:r>
      <w:r w:rsidR="0066085E">
        <w:rPr>
          <w:lang w:val="ru-RU"/>
        </w:rPr>
        <w:t>государственной политики</w:t>
      </w:r>
      <w:r w:rsidRPr="002800C3">
        <w:rPr>
          <w:lang w:val="ru-RU"/>
        </w:rPr>
        <w:t xml:space="preserve">, </w:t>
      </w:r>
      <w:r>
        <w:rPr>
          <w:lang w:val="ru-RU"/>
        </w:rPr>
        <w:t>необходимые</w:t>
      </w:r>
      <w:r w:rsidRPr="002800C3">
        <w:rPr>
          <w:lang w:val="ru-RU"/>
        </w:rPr>
        <w:t xml:space="preserve"> для его успешн</w:t>
      </w:r>
      <w:r>
        <w:rPr>
          <w:lang w:val="ru-RU"/>
        </w:rPr>
        <w:t>ого осуществления</w:t>
      </w:r>
      <w:r w:rsidRPr="002800C3">
        <w:rPr>
          <w:lang w:val="ru-RU"/>
        </w:rPr>
        <w:t xml:space="preserve">. Секретариат провел анализ мероприятий на уровне предприятий в соответствии с решением 94/60 и мероприятий на уровне </w:t>
      </w:r>
      <w:r w:rsidR="0066085E">
        <w:rPr>
          <w:lang w:val="ru-RU"/>
        </w:rPr>
        <w:t>государственной политики</w:t>
      </w:r>
      <w:r w:rsidRPr="002800C3">
        <w:rPr>
          <w:lang w:val="ru-RU"/>
        </w:rPr>
        <w:t xml:space="preserve"> в соответствии с решением 91/65</w:t>
      </w:r>
      <w:r w:rsidR="006B049C" w:rsidRPr="002800C3">
        <w:rPr>
          <w:lang w:val="ru-RU"/>
        </w:rPr>
        <w:t>.</w:t>
      </w:r>
    </w:p>
    <w:p w14:paraId="6DB8CB99" w14:textId="6E658F03" w:rsidR="006B049C" w:rsidRPr="0090642C" w:rsidRDefault="0090642C" w:rsidP="006B049C">
      <w:pPr>
        <w:pStyle w:val="Heading1"/>
        <w:keepNext/>
        <w:numPr>
          <w:ilvl w:val="0"/>
          <w:numId w:val="0"/>
        </w:numPr>
        <w:rPr>
          <w:u w:val="single"/>
          <w:lang w:val="ru-RU"/>
        </w:rPr>
      </w:pPr>
      <w:r>
        <w:rPr>
          <w:u w:val="single"/>
          <w:lang w:val="ru-RU"/>
        </w:rPr>
        <w:lastRenderedPageBreak/>
        <w:t xml:space="preserve">Соответствие критериям финансирования в </w:t>
      </w:r>
      <w:r w:rsidR="00C06588">
        <w:rPr>
          <w:u w:val="single"/>
          <w:lang w:val="ru-RU"/>
        </w:rPr>
        <w:t>соответствии с</w:t>
      </w:r>
      <w:r>
        <w:rPr>
          <w:u w:val="single"/>
          <w:lang w:val="ru-RU"/>
        </w:rPr>
        <w:t xml:space="preserve"> решени</w:t>
      </w:r>
      <w:r w:rsidR="00C06588">
        <w:rPr>
          <w:u w:val="single"/>
          <w:lang w:val="ru-RU"/>
        </w:rPr>
        <w:t>ем</w:t>
      </w:r>
      <w:r w:rsidR="006B049C" w:rsidRPr="0090642C">
        <w:rPr>
          <w:u w:val="single"/>
          <w:lang w:val="ru-RU"/>
        </w:rPr>
        <w:t xml:space="preserve"> 94/60</w:t>
      </w:r>
    </w:p>
    <w:p w14:paraId="6567B001" w14:textId="22279E04" w:rsidR="006B049C" w:rsidRPr="005E2E9E" w:rsidRDefault="0090642C" w:rsidP="00D35532">
      <w:pPr>
        <w:pStyle w:val="Heading1"/>
        <w:rPr>
          <w:lang w:val="ru-RU"/>
        </w:rPr>
      </w:pPr>
      <w:r w:rsidRPr="005E2E9E">
        <w:rPr>
          <w:lang w:val="ru-RU"/>
        </w:rPr>
        <w:t>Хотя правительство внедрило МСЭ для бытовых холодильников и охладителей напитков, оно еще не разработало их для бытовых морозильных камер и витрин для мороженого. В соответствии с решением 94/60 </w:t>
      </w:r>
      <w:r w:rsidRPr="0090642C">
        <w:t>b</w:t>
      </w:r>
      <w:r w:rsidRPr="005E2E9E">
        <w:rPr>
          <w:lang w:val="ru-RU"/>
        </w:rPr>
        <w:t>) </w:t>
      </w:r>
      <w:r w:rsidRPr="0090642C">
        <w:t>i</w:t>
      </w:r>
      <w:r w:rsidRPr="005E2E9E">
        <w:rPr>
          <w:lang w:val="ru-RU"/>
        </w:rPr>
        <w:t xml:space="preserve">), никаких стимулов для оборудования, для которого не существует МСЭ, предоставляться не должно. Однако секретариат отметил, что более 92 процентов согласованных дополнительных затрат на компоненты приходится на бытовые холодильники и охладители напитков (т. е. оборудование с установленными МСЭ), и менее 8 процентов на оборудование, которое еще не охвачено </w:t>
      </w:r>
      <w:r w:rsidR="005E2E9E" w:rsidRPr="005E2E9E">
        <w:rPr>
          <w:lang w:val="ru-RU"/>
        </w:rPr>
        <w:t>МСЭ</w:t>
      </w:r>
      <w:r w:rsidRPr="005E2E9E">
        <w:rPr>
          <w:lang w:val="ru-RU"/>
        </w:rPr>
        <w:t>. Другими словами, при относительно небольших дополнительных инвестициях энергоэффективность двух дополнительных типов оборудования (</w:t>
      </w:r>
      <w:r w:rsidR="005E2E9E" w:rsidRPr="005E2E9E">
        <w:rPr>
          <w:lang w:val="ru-RU"/>
        </w:rPr>
        <w:t>а именно,</w:t>
      </w:r>
      <w:r w:rsidRPr="005E2E9E">
        <w:rPr>
          <w:lang w:val="ru-RU"/>
        </w:rPr>
        <w:t xml:space="preserve"> бытовых морозильных камер и витрин для мороженого) будет существенно </w:t>
      </w:r>
      <w:r w:rsidR="005E2E9E" w:rsidRPr="005E2E9E">
        <w:rPr>
          <w:lang w:val="ru-RU"/>
        </w:rPr>
        <w:t>повышена</w:t>
      </w:r>
      <w:r w:rsidRPr="005E2E9E">
        <w:rPr>
          <w:lang w:val="ru-RU"/>
        </w:rPr>
        <w:t xml:space="preserve">. </w:t>
      </w:r>
      <w:r w:rsidR="0066085E">
        <w:rPr>
          <w:lang w:val="ru-RU"/>
        </w:rPr>
        <w:t>Исходя из этого</w:t>
      </w:r>
      <w:r w:rsidRPr="005E2E9E">
        <w:rPr>
          <w:lang w:val="ru-RU"/>
        </w:rPr>
        <w:t xml:space="preserve">, в порядке исключения и по итогам обсуждений между </w:t>
      </w:r>
      <w:r w:rsidR="005E2E9E" w:rsidRPr="005E2E9E">
        <w:rPr>
          <w:lang w:val="ru-RU"/>
        </w:rPr>
        <w:t>с</w:t>
      </w:r>
      <w:r w:rsidRPr="005E2E9E">
        <w:rPr>
          <w:lang w:val="ru-RU"/>
        </w:rPr>
        <w:t>екретариатом и Всемирным банком</w:t>
      </w:r>
      <w:r w:rsidR="0066085E">
        <w:rPr>
          <w:lang w:val="ru-RU"/>
        </w:rPr>
        <w:t>,</w:t>
      </w:r>
      <w:r w:rsidRPr="005E2E9E">
        <w:rPr>
          <w:lang w:val="ru-RU"/>
        </w:rPr>
        <w:t xml:space="preserve"> было решено включить в проект оборудование, для которого система </w:t>
      </w:r>
      <w:r w:rsidR="005E2E9E" w:rsidRPr="005E2E9E">
        <w:rPr>
          <w:lang w:val="ru-RU"/>
        </w:rPr>
        <w:t>МСЭ</w:t>
      </w:r>
      <w:r w:rsidRPr="005E2E9E">
        <w:rPr>
          <w:lang w:val="ru-RU"/>
        </w:rPr>
        <w:t xml:space="preserve"> еще не была внедрена, </w:t>
      </w:r>
      <w:r w:rsidR="005E2E9E" w:rsidRPr="005E2E9E">
        <w:rPr>
          <w:lang w:val="ru-RU"/>
        </w:rPr>
        <w:t>отметив</w:t>
      </w:r>
      <w:r w:rsidRPr="005E2E9E">
        <w:rPr>
          <w:lang w:val="ru-RU"/>
        </w:rPr>
        <w:t xml:space="preserve">, что правительство обязалось разработать и внедрить систему </w:t>
      </w:r>
      <w:r w:rsidR="005E2E9E" w:rsidRPr="005E2E9E">
        <w:rPr>
          <w:lang w:val="ru-RU"/>
        </w:rPr>
        <w:t>МСЭ</w:t>
      </w:r>
      <w:r w:rsidRPr="005E2E9E">
        <w:rPr>
          <w:lang w:val="ru-RU"/>
        </w:rPr>
        <w:t xml:space="preserve"> для бытовых морозильных камер и </w:t>
      </w:r>
      <w:r w:rsidR="005E2E9E" w:rsidRPr="005E2E9E">
        <w:rPr>
          <w:lang w:val="ru-RU"/>
        </w:rPr>
        <w:t>витрин для</w:t>
      </w:r>
      <w:r w:rsidRPr="005E2E9E">
        <w:rPr>
          <w:lang w:val="ru-RU"/>
        </w:rPr>
        <w:t xml:space="preserve"> мороженого как минимум на уровне, достигнутом моделями, имеющими право на получение субсидий в рамках проекта, к 31 декабря 2031 года</w:t>
      </w:r>
      <w:r w:rsidR="005E2E9E" w:rsidRPr="005E2E9E">
        <w:rPr>
          <w:lang w:val="ru-RU"/>
        </w:rPr>
        <w:t>.</w:t>
      </w:r>
    </w:p>
    <w:p w14:paraId="55D80747" w14:textId="197138EC" w:rsidR="006B049C" w:rsidRPr="0090642C" w:rsidRDefault="0090642C" w:rsidP="006B049C">
      <w:pPr>
        <w:pStyle w:val="Heading1"/>
        <w:keepNext/>
        <w:numPr>
          <w:ilvl w:val="0"/>
          <w:numId w:val="0"/>
        </w:numPr>
        <w:rPr>
          <w:u w:val="single"/>
          <w:lang w:val="ru-RU"/>
        </w:rPr>
      </w:pPr>
      <w:r>
        <w:rPr>
          <w:u w:val="single"/>
          <w:lang w:val="ru-RU"/>
        </w:rPr>
        <w:t xml:space="preserve">Соответствие критериям финансирования в </w:t>
      </w:r>
      <w:r w:rsidR="00C06588">
        <w:rPr>
          <w:u w:val="single"/>
          <w:lang w:val="ru-RU"/>
        </w:rPr>
        <w:t>соответствии</w:t>
      </w:r>
      <w:r>
        <w:rPr>
          <w:u w:val="single"/>
          <w:lang w:val="ru-RU"/>
        </w:rPr>
        <w:t xml:space="preserve"> </w:t>
      </w:r>
      <w:r w:rsidR="00C06588">
        <w:rPr>
          <w:u w:val="single"/>
          <w:lang w:val="ru-RU"/>
        </w:rPr>
        <w:t xml:space="preserve">с </w:t>
      </w:r>
      <w:r>
        <w:rPr>
          <w:u w:val="single"/>
          <w:lang w:val="ru-RU"/>
        </w:rPr>
        <w:t>решени</w:t>
      </w:r>
      <w:r w:rsidR="00C06588">
        <w:rPr>
          <w:u w:val="single"/>
          <w:lang w:val="ru-RU"/>
        </w:rPr>
        <w:t>ем</w:t>
      </w:r>
      <w:r>
        <w:rPr>
          <w:u w:val="single"/>
          <w:lang w:val="ru-RU"/>
        </w:rPr>
        <w:t xml:space="preserve"> </w:t>
      </w:r>
      <w:r w:rsidR="006B049C" w:rsidRPr="0090642C">
        <w:rPr>
          <w:u w:val="single"/>
          <w:lang w:val="ru-RU"/>
        </w:rPr>
        <w:t>91/65</w:t>
      </w:r>
    </w:p>
    <w:p w14:paraId="5B9C24BB" w14:textId="20C139E0" w:rsidR="006B049C" w:rsidRPr="00C06588" w:rsidRDefault="005E2E9E" w:rsidP="00EA324D">
      <w:pPr>
        <w:pStyle w:val="Heading1"/>
        <w:rPr>
          <w:lang w:val="ru-RU"/>
        </w:rPr>
      </w:pPr>
      <w:r w:rsidRPr="00C06588">
        <w:rPr>
          <w:lang w:val="ru-RU"/>
        </w:rPr>
        <w:t xml:space="preserve">Данное предложение соответствует критериям финансирования </w:t>
      </w:r>
      <w:r w:rsidR="00C06588">
        <w:rPr>
          <w:lang w:val="ru-RU"/>
        </w:rPr>
        <w:t xml:space="preserve">в соответствии с </w:t>
      </w:r>
      <w:r w:rsidRPr="00C06588">
        <w:rPr>
          <w:lang w:val="ru-RU"/>
        </w:rPr>
        <w:t>решени</w:t>
      </w:r>
      <w:r w:rsidR="00C06588">
        <w:rPr>
          <w:lang w:val="ru-RU"/>
        </w:rPr>
        <w:t>ем</w:t>
      </w:r>
      <w:r w:rsidRPr="00C06588">
        <w:rPr>
          <w:lang w:val="ru-RU"/>
        </w:rPr>
        <w:t xml:space="preserve"> 95/87 </w:t>
      </w:r>
      <w:r w:rsidRPr="005E2E9E">
        <w:t>d</w:t>
      </w:r>
      <w:r w:rsidRPr="00C06588">
        <w:rPr>
          <w:lang w:val="ru-RU"/>
        </w:rPr>
        <w:t>), поскольку оно было представлено до 100-го заседания и</w:t>
      </w:r>
      <w:r w:rsidR="00C06588" w:rsidRPr="00C06588">
        <w:rPr>
          <w:lang w:val="ru-RU"/>
        </w:rPr>
        <w:t>,</w:t>
      </w:r>
      <w:r w:rsidRPr="00C06588">
        <w:rPr>
          <w:lang w:val="ru-RU"/>
        </w:rPr>
        <w:t xml:space="preserve"> в соответствии с решением 91/65 </w:t>
      </w:r>
      <w:r w:rsidRPr="005E2E9E">
        <w:t>b</w:t>
      </w:r>
      <w:r w:rsidRPr="00C06588">
        <w:rPr>
          <w:lang w:val="ru-RU"/>
        </w:rPr>
        <w:t>) </w:t>
      </w:r>
      <w:r w:rsidRPr="005E2E9E">
        <w:t>iv</w:t>
      </w:r>
      <w:r w:rsidRPr="00C06588">
        <w:rPr>
          <w:lang w:val="ru-RU"/>
        </w:rPr>
        <w:t>)</w:t>
      </w:r>
      <w:r w:rsidR="00C06588" w:rsidRPr="00C06588">
        <w:rPr>
          <w:lang w:val="ru-RU"/>
        </w:rPr>
        <w:t>,</w:t>
      </w:r>
      <w:r w:rsidRPr="00C06588">
        <w:rPr>
          <w:lang w:val="ru-RU"/>
        </w:rPr>
        <w:t xml:space="preserve"> правительство Индонезии подтвердило, что </w:t>
      </w:r>
      <w:r w:rsidR="00C06588" w:rsidRPr="00C06588">
        <w:rPr>
          <w:lang w:val="ru-RU"/>
        </w:rPr>
        <w:t>НОО</w:t>
      </w:r>
      <w:r w:rsidRPr="00C06588">
        <w:rPr>
          <w:lang w:val="ru-RU"/>
        </w:rPr>
        <w:t xml:space="preserve"> будет координировать свои действия с </w:t>
      </w:r>
      <w:r w:rsidR="00C06588" w:rsidRPr="00C06588">
        <w:rPr>
          <w:lang w:val="ru-RU"/>
        </w:rPr>
        <w:t>МЭМР</w:t>
      </w:r>
      <w:r w:rsidRPr="00C06588">
        <w:rPr>
          <w:lang w:val="ru-RU"/>
        </w:rPr>
        <w:t xml:space="preserve"> для содействия рассмотрению вопроса </w:t>
      </w:r>
      <w:r w:rsidR="00C06588" w:rsidRPr="00C06588">
        <w:rPr>
          <w:lang w:val="ru-RU"/>
        </w:rPr>
        <w:t xml:space="preserve">о </w:t>
      </w:r>
      <w:r w:rsidRPr="00C06588">
        <w:rPr>
          <w:lang w:val="ru-RU"/>
        </w:rPr>
        <w:t>переход</w:t>
      </w:r>
      <w:r w:rsidR="00C06588" w:rsidRPr="00C06588">
        <w:rPr>
          <w:lang w:val="ru-RU"/>
        </w:rPr>
        <w:t>е</w:t>
      </w:r>
      <w:r w:rsidRPr="00C06588">
        <w:rPr>
          <w:lang w:val="ru-RU"/>
        </w:rPr>
        <w:t xml:space="preserve"> на новые хладагенты при разработке стандартов энергоэффективности, </w:t>
      </w:r>
      <w:r w:rsidR="00C06588" w:rsidRPr="00C06588">
        <w:rPr>
          <w:lang w:val="ru-RU"/>
        </w:rPr>
        <w:t>при том понимании</w:t>
      </w:r>
      <w:r w:rsidRPr="00C06588">
        <w:rPr>
          <w:lang w:val="ru-RU"/>
        </w:rPr>
        <w:t xml:space="preserve">, что текущие национальные возможности тестирования ограничены оборудованием вместимостью до 300 литров; что если </w:t>
      </w:r>
      <w:r w:rsidR="00C06588" w:rsidRPr="00C06588">
        <w:rPr>
          <w:lang w:val="ru-RU"/>
        </w:rPr>
        <w:t xml:space="preserve">для повышения энергоэффективности при поэтапном сокращении использования ГФУ </w:t>
      </w:r>
      <w:r w:rsidRPr="00C06588">
        <w:rPr>
          <w:lang w:val="ru-RU"/>
        </w:rPr>
        <w:t xml:space="preserve">Индонезия будет мобилизовать финансирование из источников, отличных от Многостороннего фонда, проект не приведет к дублированию деятельности между проектами, финансируемыми Многосторонним фондом, и проектами, финансируемыми из других источников; что информация о ходе проекта, результатах и ключевых выводах будет </w:t>
      </w:r>
      <w:r w:rsidR="00C06588" w:rsidRPr="00C06588">
        <w:rPr>
          <w:lang w:val="ru-RU"/>
        </w:rPr>
        <w:t xml:space="preserve">должным образом </w:t>
      </w:r>
      <w:r w:rsidRPr="00C06588">
        <w:rPr>
          <w:lang w:val="ru-RU"/>
        </w:rPr>
        <w:t xml:space="preserve">предоставляться; что дата завершения проекта будет установлена не позднее 36 месяцев после даты </w:t>
      </w:r>
      <w:r w:rsidR="00C06588" w:rsidRPr="00C06588">
        <w:rPr>
          <w:lang w:val="ru-RU"/>
        </w:rPr>
        <w:t xml:space="preserve">его </w:t>
      </w:r>
      <w:r w:rsidRPr="00C06588">
        <w:rPr>
          <w:lang w:val="ru-RU"/>
        </w:rPr>
        <w:t xml:space="preserve">утверждения Исполнительным комитетом; и что подробный </w:t>
      </w:r>
      <w:r w:rsidR="00C06588" w:rsidRPr="00C06588">
        <w:rPr>
          <w:lang w:val="ru-RU"/>
        </w:rPr>
        <w:t>доклад</w:t>
      </w:r>
      <w:r w:rsidRPr="00C06588">
        <w:rPr>
          <w:lang w:val="ru-RU"/>
        </w:rPr>
        <w:t xml:space="preserve"> по проекту будет представлен Исполнительному комитету в течение шести месяцев </w:t>
      </w:r>
      <w:r w:rsidR="00C06588" w:rsidRPr="00C06588">
        <w:rPr>
          <w:lang w:val="ru-RU"/>
        </w:rPr>
        <w:t xml:space="preserve">после </w:t>
      </w:r>
      <w:r w:rsidRPr="00C06588">
        <w:rPr>
          <w:lang w:val="ru-RU"/>
        </w:rPr>
        <w:t xml:space="preserve">даты </w:t>
      </w:r>
      <w:r w:rsidR="00C06588" w:rsidRPr="00C06588">
        <w:rPr>
          <w:lang w:val="ru-RU"/>
        </w:rPr>
        <w:t xml:space="preserve">его </w:t>
      </w:r>
      <w:r w:rsidRPr="00C06588">
        <w:rPr>
          <w:lang w:val="ru-RU"/>
        </w:rPr>
        <w:t>завершения.</w:t>
      </w:r>
    </w:p>
    <w:p w14:paraId="1039F008" w14:textId="0FD1D348" w:rsidR="006B049C" w:rsidRPr="00C06588" w:rsidRDefault="00C06588" w:rsidP="006B049C">
      <w:pPr>
        <w:pStyle w:val="Heading1"/>
        <w:keepNext/>
        <w:numPr>
          <w:ilvl w:val="0"/>
          <w:numId w:val="0"/>
        </w:numPr>
        <w:rPr>
          <w:u w:val="single"/>
          <w:lang w:val="ru-RU"/>
        </w:rPr>
      </w:pPr>
      <w:r>
        <w:rPr>
          <w:u w:val="single"/>
          <w:lang w:val="ru-RU"/>
        </w:rPr>
        <w:t>Координация</w:t>
      </w:r>
      <w:r w:rsidRPr="00C06588">
        <w:rPr>
          <w:u w:val="single"/>
          <w:lang w:val="ru-RU"/>
        </w:rPr>
        <w:t xml:space="preserve"> </w:t>
      </w:r>
      <w:r>
        <w:rPr>
          <w:u w:val="single"/>
          <w:lang w:val="ru-RU"/>
        </w:rPr>
        <w:t>с</w:t>
      </w:r>
      <w:r w:rsidRPr="00C06588">
        <w:rPr>
          <w:u w:val="single"/>
          <w:lang w:val="ru-RU"/>
        </w:rPr>
        <w:t xml:space="preserve"> </w:t>
      </w:r>
      <w:r>
        <w:rPr>
          <w:u w:val="single"/>
          <w:lang w:val="ru-RU"/>
        </w:rPr>
        <w:t>мероприятиями</w:t>
      </w:r>
      <w:r w:rsidRPr="00C06588">
        <w:rPr>
          <w:u w:val="single"/>
          <w:lang w:val="ru-RU"/>
        </w:rPr>
        <w:t xml:space="preserve">, </w:t>
      </w:r>
      <w:r>
        <w:rPr>
          <w:u w:val="single"/>
          <w:lang w:val="ru-RU"/>
        </w:rPr>
        <w:t>запланированными</w:t>
      </w:r>
      <w:r w:rsidRPr="00C06588">
        <w:rPr>
          <w:u w:val="single"/>
          <w:lang w:val="ru-RU"/>
        </w:rPr>
        <w:t xml:space="preserve"> </w:t>
      </w:r>
      <w:r>
        <w:rPr>
          <w:u w:val="single"/>
          <w:lang w:val="ru-RU"/>
        </w:rPr>
        <w:t>в</w:t>
      </w:r>
      <w:r w:rsidRPr="00C06588">
        <w:rPr>
          <w:u w:val="single"/>
          <w:lang w:val="ru-RU"/>
        </w:rPr>
        <w:t xml:space="preserve"> </w:t>
      </w:r>
      <w:r>
        <w:rPr>
          <w:u w:val="single"/>
          <w:lang w:val="ru-RU"/>
        </w:rPr>
        <w:t xml:space="preserve">соответствии с решением </w:t>
      </w:r>
      <w:r w:rsidR="006B049C" w:rsidRPr="00C06588">
        <w:rPr>
          <w:u w:val="single"/>
          <w:lang w:val="ru-RU"/>
        </w:rPr>
        <w:t>96/41</w:t>
      </w:r>
    </w:p>
    <w:p w14:paraId="19BA0B12" w14:textId="4853D74D" w:rsidR="006B049C" w:rsidRPr="00886334" w:rsidRDefault="00C06588" w:rsidP="006B049C">
      <w:pPr>
        <w:pStyle w:val="Heading1"/>
        <w:rPr>
          <w:lang w:val="ru-RU"/>
        </w:rPr>
      </w:pPr>
      <w:r>
        <w:rPr>
          <w:rStyle w:val="cf01"/>
          <w:rFonts w:ascii="Times New Roman" w:hAnsi="Times New Roman" w:cs="Times New Roman"/>
          <w:sz w:val="22"/>
          <w:szCs w:val="22"/>
          <w:lang w:val="ru-RU"/>
        </w:rPr>
        <w:t>Осуществление</w:t>
      </w:r>
      <w:r w:rsidRPr="00886334">
        <w:rPr>
          <w:rStyle w:val="cf01"/>
          <w:rFonts w:ascii="Times New Roman" w:hAnsi="Times New Roman" w:cs="Times New Roman"/>
          <w:sz w:val="22"/>
          <w:szCs w:val="22"/>
          <w:lang w:val="ru-RU"/>
        </w:rPr>
        <w:t xml:space="preserve"> </w:t>
      </w:r>
      <w:r>
        <w:rPr>
          <w:rStyle w:val="cf01"/>
          <w:rFonts w:ascii="Times New Roman" w:hAnsi="Times New Roman" w:cs="Times New Roman"/>
          <w:sz w:val="22"/>
          <w:szCs w:val="22"/>
          <w:lang w:val="ru-RU"/>
        </w:rPr>
        <w:t>мероприятий</w:t>
      </w:r>
      <w:r w:rsidRPr="00886334">
        <w:rPr>
          <w:rStyle w:val="cf01"/>
          <w:rFonts w:ascii="Times New Roman" w:hAnsi="Times New Roman" w:cs="Times New Roman"/>
          <w:sz w:val="22"/>
          <w:szCs w:val="22"/>
          <w:lang w:val="ru-RU"/>
        </w:rPr>
        <w:t xml:space="preserve">, </w:t>
      </w:r>
      <w:r>
        <w:rPr>
          <w:rStyle w:val="cf01"/>
          <w:rFonts w:ascii="Times New Roman" w:hAnsi="Times New Roman" w:cs="Times New Roman"/>
          <w:sz w:val="22"/>
          <w:szCs w:val="22"/>
          <w:lang w:val="ru-RU"/>
        </w:rPr>
        <w:t>запланированных</w:t>
      </w:r>
      <w:r w:rsidRPr="00886334">
        <w:rPr>
          <w:rStyle w:val="cf01"/>
          <w:rFonts w:ascii="Times New Roman" w:hAnsi="Times New Roman" w:cs="Times New Roman"/>
          <w:sz w:val="22"/>
          <w:szCs w:val="22"/>
          <w:lang w:val="ru-RU"/>
        </w:rPr>
        <w:t xml:space="preserve"> </w:t>
      </w:r>
      <w:r>
        <w:rPr>
          <w:rStyle w:val="cf01"/>
          <w:rFonts w:ascii="Times New Roman" w:hAnsi="Times New Roman" w:cs="Times New Roman"/>
          <w:sz w:val="22"/>
          <w:szCs w:val="22"/>
          <w:lang w:val="ru-RU"/>
        </w:rPr>
        <w:t>в</w:t>
      </w:r>
      <w:r w:rsidRPr="00886334">
        <w:rPr>
          <w:rStyle w:val="cf01"/>
          <w:rFonts w:ascii="Times New Roman" w:hAnsi="Times New Roman" w:cs="Times New Roman"/>
          <w:sz w:val="22"/>
          <w:szCs w:val="22"/>
          <w:lang w:val="ru-RU"/>
        </w:rPr>
        <w:t xml:space="preserve"> </w:t>
      </w:r>
      <w:r>
        <w:rPr>
          <w:rStyle w:val="cf01"/>
          <w:rFonts w:ascii="Times New Roman" w:hAnsi="Times New Roman" w:cs="Times New Roman"/>
          <w:sz w:val="22"/>
          <w:szCs w:val="22"/>
          <w:lang w:val="ru-RU"/>
        </w:rPr>
        <w:t>соответствии</w:t>
      </w:r>
      <w:r w:rsidRPr="00886334">
        <w:rPr>
          <w:rStyle w:val="cf01"/>
          <w:rFonts w:ascii="Times New Roman" w:hAnsi="Times New Roman" w:cs="Times New Roman"/>
          <w:sz w:val="22"/>
          <w:szCs w:val="22"/>
          <w:lang w:val="ru-RU"/>
        </w:rPr>
        <w:t xml:space="preserve"> </w:t>
      </w:r>
      <w:r>
        <w:rPr>
          <w:rStyle w:val="cf01"/>
          <w:rFonts w:ascii="Times New Roman" w:hAnsi="Times New Roman" w:cs="Times New Roman"/>
          <w:sz w:val="22"/>
          <w:szCs w:val="22"/>
          <w:lang w:val="ru-RU"/>
        </w:rPr>
        <w:t>с</w:t>
      </w:r>
      <w:r w:rsidRPr="00886334">
        <w:rPr>
          <w:rStyle w:val="cf01"/>
          <w:rFonts w:ascii="Times New Roman" w:hAnsi="Times New Roman" w:cs="Times New Roman"/>
          <w:sz w:val="22"/>
          <w:szCs w:val="22"/>
          <w:lang w:val="ru-RU"/>
        </w:rPr>
        <w:t xml:space="preserve"> </w:t>
      </w:r>
      <w:r>
        <w:rPr>
          <w:rStyle w:val="cf01"/>
          <w:rFonts w:ascii="Times New Roman" w:hAnsi="Times New Roman" w:cs="Times New Roman"/>
          <w:sz w:val="22"/>
          <w:szCs w:val="22"/>
          <w:lang w:val="ru-RU"/>
        </w:rPr>
        <w:t>решением</w:t>
      </w:r>
      <w:r w:rsidR="006B049C" w:rsidRPr="00AD6106">
        <w:rPr>
          <w:rStyle w:val="cf01"/>
          <w:rFonts w:ascii="Times New Roman" w:hAnsi="Times New Roman" w:cs="Times New Roman"/>
          <w:sz w:val="22"/>
          <w:szCs w:val="22"/>
        </w:rPr>
        <w:t> </w:t>
      </w:r>
      <w:r w:rsidR="006B049C" w:rsidRPr="00886334">
        <w:rPr>
          <w:rStyle w:val="cf01"/>
          <w:rFonts w:ascii="Times New Roman" w:hAnsi="Times New Roman" w:cs="Times New Roman"/>
          <w:sz w:val="22"/>
          <w:szCs w:val="22"/>
          <w:lang w:val="ru-RU"/>
        </w:rPr>
        <w:t>96/41</w:t>
      </w:r>
      <w:r w:rsidRPr="00886334">
        <w:rPr>
          <w:rStyle w:val="cf01"/>
          <w:rFonts w:ascii="Times New Roman" w:hAnsi="Times New Roman" w:cs="Times New Roman"/>
          <w:sz w:val="22"/>
          <w:szCs w:val="22"/>
          <w:lang w:val="ru-RU"/>
        </w:rPr>
        <w:t xml:space="preserve">, </w:t>
      </w:r>
      <w:r>
        <w:rPr>
          <w:rStyle w:val="cf01"/>
          <w:rFonts w:ascii="Times New Roman" w:hAnsi="Times New Roman" w:cs="Times New Roman"/>
          <w:sz w:val="22"/>
          <w:szCs w:val="22"/>
          <w:lang w:val="ru-RU"/>
        </w:rPr>
        <w:t>пока</w:t>
      </w:r>
      <w:r w:rsidRPr="00886334">
        <w:rPr>
          <w:rStyle w:val="cf01"/>
          <w:rFonts w:ascii="Times New Roman" w:hAnsi="Times New Roman" w:cs="Times New Roman"/>
          <w:sz w:val="22"/>
          <w:szCs w:val="22"/>
          <w:lang w:val="ru-RU"/>
        </w:rPr>
        <w:t xml:space="preserve"> </w:t>
      </w:r>
      <w:r>
        <w:rPr>
          <w:rStyle w:val="cf01"/>
          <w:rFonts w:ascii="Times New Roman" w:hAnsi="Times New Roman" w:cs="Times New Roman"/>
          <w:sz w:val="22"/>
          <w:szCs w:val="22"/>
          <w:lang w:val="ru-RU"/>
        </w:rPr>
        <w:t>не</w:t>
      </w:r>
      <w:r w:rsidRPr="00886334">
        <w:rPr>
          <w:rStyle w:val="cf01"/>
          <w:rFonts w:ascii="Times New Roman" w:hAnsi="Times New Roman" w:cs="Times New Roman"/>
          <w:sz w:val="22"/>
          <w:szCs w:val="22"/>
          <w:lang w:val="ru-RU"/>
        </w:rPr>
        <w:t xml:space="preserve"> </w:t>
      </w:r>
      <w:r>
        <w:rPr>
          <w:rStyle w:val="cf01"/>
          <w:rFonts w:ascii="Times New Roman" w:hAnsi="Times New Roman" w:cs="Times New Roman"/>
          <w:sz w:val="22"/>
          <w:szCs w:val="22"/>
          <w:lang w:val="ru-RU"/>
        </w:rPr>
        <w:t>началось</w:t>
      </w:r>
      <w:r w:rsidRPr="00886334">
        <w:rPr>
          <w:rStyle w:val="cf01"/>
          <w:rFonts w:ascii="Times New Roman" w:hAnsi="Times New Roman" w:cs="Times New Roman"/>
          <w:sz w:val="22"/>
          <w:szCs w:val="22"/>
          <w:lang w:val="ru-RU"/>
        </w:rPr>
        <w:t xml:space="preserve">, </w:t>
      </w:r>
      <w:r>
        <w:rPr>
          <w:rStyle w:val="cf01"/>
          <w:rFonts w:ascii="Times New Roman" w:hAnsi="Times New Roman" w:cs="Times New Roman"/>
          <w:sz w:val="22"/>
          <w:szCs w:val="22"/>
          <w:lang w:val="ru-RU"/>
        </w:rPr>
        <w:t>что</w:t>
      </w:r>
      <w:r w:rsidRPr="00886334">
        <w:rPr>
          <w:rStyle w:val="cf01"/>
          <w:rFonts w:ascii="Times New Roman" w:hAnsi="Times New Roman" w:cs="Times New Roman"/>
          <w:sz w:val="22"/>
          <w:szCs w:val="22"/>
          <w:lang w:val="ru-RU"/>
        </w:rPr>
        <w:t xml:space="preserve"> </w:t>
      </w:r>
      <w:r>
        <w:rPr>
          <w:rStyle w:val="cf01"/>
          <w:rFonts w:ascii="Times New Roman" w:hAnsi="Times New Roman" w:cs="Times New Roman"/>
          <w:sz w:val="22"/>
          <w:szCs w:val="22"/>
          <w:lang w:val="ru-RU"/>
        </w:rPr>
        <w:t>позвол</w:t>
      </w:r>
      <w:r w:rsidR="00886334">
        <w:rPr>
          <w:rStyle w:val="cf01"/>
          <w:rFonts w:ascii="Times New Roman" w:hAnsi="Times New Roman" w:cs="Times New Roman"/>
          <w:sz w:val="22"/>
          <w:szCs w:val="22"/>
          <w:lang w:val="ru-RU"/>
        </w:rPr>
        <w:t>яет</w:t>
      </w:r>
      <w:r w:rsidRPr="00886334">
        <w:rPr>
          <w:rStyle w:val="cf01"/>
          <w:rFonts w:ascii="Times New Roman" w:hAnsi="Times New Roman" w:cs="Times New Roman"/>
          <w:sz w:val="22"/>
          <w:szCs w:val="22"/>
          <w:lang w:val="ru-RU"/>
        </w:rPr>
        <w:t xml:space="preserve"> </w:t>
      </w:r>
      <w:r>
        <w:rPr>
          <w:rStyle w:val="cf01"/>
          <w:rFonts w:ascii="Times New Roman" w:hAnsi="Times New Roman" w:cs="Times New Roman"/>
          <w:sz w:val="22"/>
          <w:szCs w:val="22"/>
          <w:lang w:val="ru-RU"/>
        </w:rPr>
        <w:t>согласовать</w:t>
      </w:r>
      <w:r w:rsidRPr="00886334">
        <w:rPr>
          <w:rStyle w:val="cf01"/>
          <w:rFonts w:ascii="Times New Roman" w:hAnsi="Times New Roman" w:cs="Times New Roman"/>
          <w:sz w:val="22"/>
          <w:szCs w:val="22"/>
          <w:lang w:val="ru-RU"/>
        </w:rPr>
        <w:t xml:space="preserve"> </w:t>
      </w:r>
      <w:r>
        <w:rPr>
          <w:rStyle w:val="cf01"/>
          <w:rFonts w:ascii="Times New Roman" w:hAnsi="Times New Roman" w:cs="Times New Roman"/>
          <w:sz w:val="22"/>
          <w:szCs w:val="22"/>
          <w:lang w:val="ru-RU"/>
        </w:rPr>
        <w:t>переход</w:t>
      </w:r>
      <w:r w:rsidRPr="00886334">
        <w:rPr>
          <w:rStyle w:val="cf01"/>
          <w:rFonts w:ascii="Times New Roman" w:hAnsi="Times New Roman" w:cs="Times New Roman"/>
          <w:sz w:val="22"/>
          <w:szCs w:val="22"/>
          <w:lang w:val="ru-RU"/>
        </w:rPr>
        <w:t xml:space="preserve"> </w:t>
      </w:r>
      <w:r>
        <w:rPr>
          <w:rStyle w:val="cf01"/>
          <w:rFonts w:ascii="Times New Roman" w:hAnsi="Times New Roman" w:cs="Times New Roman"/>
          <w:sz w:val="22"/>
          <w:szCs w:val="22"/>
          <w:lang w:val="ru-RU"/>
        </w:rPr>
        <w:t>предприятий</w:t>
      </w:r>
      <w:r w:rsidRPr="00886334">
        <w:rPr>
          <w:rStyle w:val="cf01"/>
          <w:rFonts w:ascii="Times New Roman" w:hAnsi="Times New Roman" w:cs="Times New Roman"/>
          <w:sz w:val="22"/>
          <w:szCs w:val="22"/>
          <w:lang w:val="ru-RU"/>
        </w:rPr>
        <w:t xml:space="preserve"> </w:t>
      </w:r>
      <w:r>
        <w:rPr>
          <w:rStyle w:val="cf01"/>
          <w:rFonts w:ascii="Times New Roman" w:hAnsi="Times New Roman" w:cs="Times New Roman"/>
          <w:sz w:val="22"/>
          <w:szCs w:val="22"/>
          <w:lang w:val="ru-RU"/>
        </w:rPr>
        <w:t>с</w:t>
      </w:r>
      <w:r w:rsidRPr="00886334">
        <w:rPr>
          <w:rStyle w:val="cf01"/>
          <w:rFonts w:ascii="Times New Roman" w:hAnsi="Times New Roman" w:cs="Times New Roman"/>
          <w:sz w:val="22"/>
          <w:szCs w:val="22"/>
          <w:lang w:val="ru-RU"/>
        </w:rPr>
        <w:t xml:space="preserve"> </w:t>
      </w:r>
      <w:r>
        <w:rPr>
          <w:rStyle w:val="cf01"/>
          <w:rFonts w:ascii="Times New Roman" w:hAnsi="Times New Roman" w:cs="Times New Roman"/>
          <w:sz w:val="22"/>
          <w:szCs w:val="22"/>
          <w:lang w:val="ru-RU"/>
        </w:rPr>
        <w:t>ГФУ</w:t>
      </w:r>
      <w:r w:rsidRPr="00886334">
        <w:rPr>
          <w:rStyle w:val="cf01"/>
          <w:rFonts w:ascii="Times New Roman" w:hAnsi="Times New Roman" w:cs="Times New Roman"/>
          <w:sz w:val="22"/>
          <w:szCs w:val="22"/>
          <w:lang w:val="ru-RU"/>
        </w:rPr>
        <w:t>-134</w:t>
      </w:r>
      <w:r>
        <w:rPr>
          <w:rStyle w:val="cf01"/>
          <w:rFonts w:ascii="Times New Roman" w:hAnsi="Times New Roman" w:cs="Times New Roman"/>
          <w:sz w:val="22"/>
          <w:szCs w:val="22"/>
          <w:lang w:val="ru-RU"/>
        </w:rPr>
        <w:t>а</w:t>
      </w:r>
      <w:r w:rsidRPr="00886334">
        <w:rPr>
          <w:rStyle w:val="cf01"/>
          <w:rFonts w:ascii="Times New Roman" w:hAnsi="Times New Roman" w:cs="Times New Roman"/>
          <w:sz w:val="22"/>
          <w:szCs w:val="22"/>
          <w:lang w:val="ru-RU"/>
        </w:rPr>
        <w:t xml:space="preserve"> </w:t>
      </w:r>
      <w:r>
        <w:rPr>
          <w:rStyle w:val="cf01"/>
          <w:rFonts w:ascii="Times New Roman" w:hAnsi="Times New Roman" w:cs="Times New Roman"/>
          <w:sz w:val="22"/>
          <w:szCs w:val="22"/>
          <w:lang w:val="ru-RU"/>
        </w:rPr>
        <w:t>на</w:t>
      </w:r>
      <w:r w:rsidRPr="00886334">
        <w:rPr>
          <w:rStyle w:val="cf01"/>
          <w:rFonts w:ascii="Times New Roman" w:hAnsi="Times New Roman" w:cs="Times New Roman"/>
          <w:sz w:val="22"/>
          <w:szCs w:val="22"/>
          <w:lang w:val="ru-RU"/>
        </w:rPr>
        <w:t xml:space="preserve"> </w:t>
      </w:r>
      <w:r w:rsidRPr="00C06588">
        <w:rPr>
          <w:rStyle w:val="cf01"/>
          <w:rFonts w:ascii="Times New Roman" w:hAnsi="Times New Roman" w:cs="Times New Roman"/>
          <w:sz w:val="22"/>
          <w:szCs w:val="22"/>
          <w:lang w:val="en-GB"/>
        </w:rPr>
        <w:t>R</w:t>
      </w:r>
      <w:r w:rsidRPr="00886334">
        <w:rPr>
          <w:rStyle w:val="cf01"/>
          <w:rFonts w:ascii="Times New Roman" w:hAnsi="Times New Roman" w:cs="Times New Roman"/>
          <w:sz w:val="22"/>
          <w:szCs w:val="22"/>
          <w:lang w:val="ru-RU"/>
        </w:rPr>
        <w:t>-600</w:t>
      </w:r>
      <w:r w:rsidRPr="00C06588">
        <w:rPr>
          <w:rStyle w:val="cf01"/>
          <w:rFonts w:ascii="Times New Roman" w:hAnsi="Times New Roman" w:cs="Times New Roman"/>
          <w:sz w:val="22"/>
          <w:szCs w:val="22"/>
          <w:lang w:val="en-GB"/>
        </w:rPr>
        <w:t>a</w:t>
      </w:r>
      <w:r w:rsidRPr="00886334">
        <w:rPr>
          <w:rStyle w:val="cf01"/>
          <w:rFonts w:ascii="Times New Roman" w:hAnsi="Times New Roman" w:cs="Times New Roman"/>
          <w:sz w:val="22"/>
          <w:szCs w:val="22"/>
          <w:lang w:val="ru-RU"/>
        </w:rPr>
        <w:t xml:space="preserve"> </w:t>
      </w:r>
      <w:r w:rsidR="00886334">
        <w:rPr>
          <w:rStyle w:val="cf01"/>
          <w:rFonts w:ascii="Times New Roman" w:hAnsi="Times New Roman" w:cs="Times New Roman"/>
          <w:sz w:val="22"/>
          <w:szCs w:val="22"/>
          <w:lang w:val="ru-RU"/>
        </w:rPr>
        <w:t>с</w:t>
      </w:r>
      <w:r w:rsidR="00886334" w:rsidRPr="00886334">
        <w:rPr>
          <w:rStyle w:val="cf01"/>
          <w:rFonts w:ascii="Times New Roman" w:hAnsi="Times New Roman" w:cs="Times New Roman"/>
          <w:sz w:val="22"/>
          <w:szCs w:val="22"/>
          <w:lang w:val="ru-RU"/>
        </w:rPr>
        <w:t xml:space="preserve"> </w:t>
      </w:r>
      <w:r w:rsidR="00886334">
        <w:rPr>
          <w:rStyle w:val="cf01"/>
          <w:rFonts w:ascii="Times New Roman" w:hAnsi="Times New Roman" w:cs="Times New Roman"/>
          <w:sz w:val="22"/>
          <w:szCs w:val="22"/>
          <w:lang w:val="ru-RU"/>
        </w:rPr>
        <w:t>графиком</w:t>
      </w:r>
      <w:r w:rsidR="00886334" w:rsidRPr="00886334">
        <w:rPr>
          <w:rStyle w:val="cf01"/>
          <w:rFonts w:ascii="Times New Roman" w:hAnsi="Times New Roman" w:cs="Times New Roman"/>
          <w:sz w:val="22"/>
          <w:szCs w:val="22"/>
          <w:lang w:val="ru-RU"/>
        </w:rPr>
        <w:t xml:space="preserve"> </w:t>
      </w:r>
      <w:r w:rsidR="00886334">
        <w:rPr>
          <w:rStyle w:val="cf01"/>
          <w:rFonts w:ascii="Times New Roman" w:hAnsi="Times New Roman" w:cs="Times New Roman"/>
          <w:sz w:val="22"/>
          <w:szCs w:val="22"/>
          <w:lang w:val="ru-RU"/>
        </w:rPr>
        <w:t>настоящего проекта.</w:t>
      </w:r>
    </w:p>
    <w:p w14:paraId="114772CE" w14:textId="092F3F0F" w:rsidR="006B049C" w:rsidRPr="00886334" w:rsidRDefault="00886334" w:rsidP="006B049C">
      <w:pPr>
        <w:keepNext/>
        <w:spacing w:before="240" w:after="240"/>
        <w:rPr>
          <w:lang w:val="ru-RU"/>
        </w:rPr>
      </w:pPr>
      <w:r>
        <w:rPr>
          <w:u w:val="single"/>
          <w:lang w:val="ru-RU"/>
        </w:rPr>
        <w:t>Институциональная</w:t>
      </w:r>
      <w:r w:rsidRPr="00886334">
        <w:rPr>
          <w:u w:val="single"/>
          <w:lang w:val="ru-RU"/>
        </w:rPr>
        <w:t xml:space="preserve">, </w:t>
      </w:r>
      <w:r>
        <w:rPr>
          <w:u w:val="single"/>
          <w:lang w:val="ru-RU"/>
        </w:rPr>
        <w:t>политическая</w:t>
      </w:r>
      <w:r w:rsidRPr="00886334">
        <w:rPr>
          <w:u w:val="single"/>
          <w:lang w:val="ru-RU"/>
        </w:rPr>
        <w:t xml:space="preserve"> </w:t>
      </w:r>
      <w:r>
        <w:rPr>
          <w:u w:val="single"/>
          <w:lang w:val="ru-RU"/>
        </w:rPr>
        <w:t>и</w:t>
      </w:r>
      <w:r w:rsidRPr="00886334">
        <w:rPr>
          <w:u w:val="single"/>
          <w:lang w:val="ru-RU"/>
        </w:rPr>
        <w:t xml:space="preserve"> </w:t>
      </w:r>
      <w:r>
        <w:rPr>
          <w:u w:val="single"/>
          <w:lang w:val="ru-RU"/>
        </w:rPr>
        <w:t>законодательная база</w:t>
      </w:r>
    </w:p>
    <w:p w14:paraId="7D0C0453" w14:textId="1AE07E7B" w:rsidR="006B049C" w:rsidRPr="00886334" w:rsidRDefault="0084557C" w:rsidP="006B049C">
      <w:pPr>
        <w:keepNext/>
        <w:spacing w:after="240"/>
        <w:rPr>
          <w:i/>
          <w:iCs/>
          <w:lang w:val="ru-RU"/>
        </w:rPr>
      </w:pPr>
      <w:r>
        <w:rPr>
          <w:i/>
          <w:iCs/>
          <w:lang w:val="ru-RU"/>
        </w:rPr>
        <w:t>Минимальные с</w:t>
      </w:r>
      <w:r w:rsidR="00886334">
        <w:rPr>
          <w:i/>
          <w:iCs/>
          <w:lang w:val="ru-RU"/>
        </w:rPr>
        <w:t>тандарты</w:t>
      </w:r>
      <w:r w:rsidR="00886334" w:rsidRPr="00886334">
        <w:rPr>
          <w:i/>
          <w:iCs/>
          <w:lang w:val="ru-RU"/>
        </w:rPr>
        <w:t xml:space="preserve"> </w:t>
      </w:r>
      <w:r w:rsidR="00886334">
        <w:rPr>
          <w:i/>
          <w:iCs/>
          <w:lang w:val="ru-RU"/>
        </w:rPr>
        <w:t>энергоэффективности</w:t>
      </w:r>
    </w:p>
    <w:p w14:paraId="510EECE5" w14:textId="604E668A" w:rsidR="006B049C" w:rsidRPr="00886334" w:rsidRDefault="00886334" w:rsidP="006B049C">
      <w:pPr>
        <w:pStyle w:val="Heading1"/>
        <w:rPr>
          <w:lang w:val="ru-RU"/>
        </w:rPr>
      </w:pPr>
      <w:r w:rsidRPr="00886334">
        <w:rPr>
          <w:lang w:val="ru-RU"/>
        </w:rPr>
        <w:t>Секретариат отметил, что, хотя целевая энергоэффективность большинства моделей бытовых холодильников и морозильников составляет менее 1,6 кВт</w:t>
      </w:r>
      <w:r w:rsidR="00A75B54">
        <w:rPr>
          <w:lang w:val="ru-RU"/>
        </w:rPr>
        <w:t xml:space="preserve"> ч</w:t>
      </w:r>
      <w:r w:rsidRPr="00886334">
        <w:rPr>
          <w:lang w:val="ru-RU"/>
        </w:rPr>
        <w:t>/год/литр, для некоторых моделей она существенно выше</w:t>
      </w:r>
      <w:r w:rsidRPr="00AD6106">
        <w:rPr>
          <w:rStyle w:val="FootnoteReference"/>
        </w:rPr>
        <w:footnoteReference w:id="5"/>
      </w:r>
      <w:r w:rsidRPr="00886334">
        <w:rPr>
          <w:lang w:val="ru-RU"/>
        </w:rPr>
        <w:t>. Продолжение производства относительно неэффективных с точки зрения энергопотребления моделей ограничит возможности страны по модернизации своих М</w:t>
      </w:r>
      <w:r>
        <w:rPr>
          <w:lang w:val="ru-RU"/>
        </w:rPr>
        <w:t>С</w:t>
      </w:r>
      <w:r w:rsidRPr="00886334">
        <w:rPr>
          <w:lang w:val="ru-RU"/>
        </w:rPr>
        <w:t xml:space="preserve">Э в </w:t>
      </w:r>
      <w:r w:rsidRPr="00886334">
        <w:rPr>
          <w:lang w:val="ru-RU"/>
        </w:rPr>
        <w:lastRenderedPageBreak/>
        <w:t xml:space="preserve">будущем. </w:t>
      </w:r>
      <w:r w:rsidR="0084557C">
        <w:rPr>
          <w:lang w:val="ru-RU"/>
        </w:rPr>
        <w:t>Исходя из этого,</w:t>
      </w:r>
      <w:r w:rsidRPr="00886334">
        <w:rPr>
          <w:lang w:val="ru-RU"/>
        </w:rPr>
        <w:t xml:space="preserve"> было решено установить максимальную целевую энергоэффективность бытовых холодильников и морозильников на уровне 2,0 кВт</w:t>
      </w:r>
      <w:r w:rsidR="00A75B54">
        <w:rPr>
          <w:lang w:val="ru-RU"/>
        </w:rPr>
        <w:t xml:space="preserve"> ч</w:t>
      </w:r>
      <w:r w:rsidRPr="00886334">
        <w:rPr>
          <w:lang w:val="ru-RU"/>
        </w:rPr>
        <w:t>/год/литр</w:t>
      </w:r>
      <w:r w:rsidR="006B049C" w:rsidRPr="00886334">
        <w:rPr>
          <w:lang w:val="ru-RU"/>
        </w:rPr>
        <w:t>.</w:t>
      </w:r>
    </w:p>
    <w:p w14:paraId="1F34879C" w14:textId="2EC56023" w:rsidR="001336B7" w:rsidRPr="0084557C" w:rsidRDefault="001336B7" w:rsidP="006B049C">
      <w:pPr>
        <w:pStyle w:val="Heading1"/>
        <w:rPr>
          <w:lang w:val="ru-RU"/>
        </w:rPr>
      </w:pPr>
      <w:r w:rsidRPr="001336B7">
        <w:rPr>
          <w:rFonts w:eastAsiaTheme="majorEastAsia"/>
          <w:lang w:val="ru-RU"/>
        </w:rPr>
        <w:t xml:space="preserve">В соответствии с пунктом 38 документа </w:t>
      </w:r>
      <w:r w:rsidRPr="001336B7">
        <w:rPr>
          <w:rFonts w:eastAsiaTheme="majorEastAsia"/>
        </w:rPr>
        <w:t>UNEP</w:t>
      </w:r>
      <w:r w:rsidRPr="001336B7">
        <w:rPr>
          <w:rFonts w:eastAsiaTheme="majorEastAsia"/>
          <w:lang w:val="ru-RU"/>
        </w:rPr>
        <w:t>/</w:t>
      </w:r>
      <w:r w:rsidRPr="001336B7">
        <w:rPr>
          <w:rFonts w:eastAsiaTheme="majorEastAsia"/>
        </w:rPr>
        <w:t>OzL</w:t>
      </w:r>
      <w:r w:rsidRPr="001336B7">
        <w:rPr>
          <w:rFonts w:eastAsiaTheme="majorEastAsia"/>
          <w:lang w:val="ru-RU"/>
        </w:rPr>
        <w:t>.</w:t>
      </w:r>
      <w:r w:rsidRPr="001336B7">
        <w:rPr>
          <w:rFonts w:eastAsiaTheme="majorEastAsia"/>
        </w:rPr>
        <w:t>Pro</w:t>
      </w:r>
      <w:r w:rsidRPr="001336B7">
        <w:rPr>
          <w:rFonts w:eastAsiaTheme="majorEastAsia"/>
          <w:lang w:val="ru-RU"/>
        </w:rPr>
        <w:t>/</w:t>
      </w:r>
      <w:r w:rsidRPr="001336B7">
        <w:rPr>
          <w:rFonts w:eastAsiaTheme="majorEastAsia"/>
        </w:rPr>
        <w:t>ExCom</w:t>
      </w:r>
      <w:r w:rsidRPr="001336B7">
        <w:rPr>
          <w:rFonts w:eastAsiaTheme="majorEastAsia"/>
          <w:lang w:val="ru-RU"/>
        </w:rPr>
        <w:t xml:space="preserve">/94/61, </w:t>
      </w:r>
      <w:r>
        <w:rPr>
          <w:rFonts w:eastAsiaTheme="majorEastAsia"/>
          <w:lang w:val="ru-RU"/>
        </w:rPr>
        <w:t>п</w:t>
      </w:r>
      <w:r w:rsidRPr="001336B7">
        <w:rPr>
          <w:rFonts w:eastAsiaTheme="majorEastAsia"/>
          <w:lang w:val="ru-RU"/>
        </w:rPr>
        <w:t xml:space="preserve">равительство </w:t>
      </w:r>
      <w:r w:rsidR="00C82CCF">
        <w:rPr>
          <w:rFonts w:eastAsiaTheme="majorEastAsia"/>
          <w:lang w:val="ru-RU"/>
        </w:rPr>
        <w:t>взяло на себя обязательство</w:t>
      </w:r>
      <w:r w:rsidRPr="001336B7">
        <w:rPr>
          <w:rFonts w:eastAsiaTheme="majorEastAsia"/>
          <w:lang w:val="ru-RU"/>
        </w:rPr>
        <w:t xml:space="preserve"> периодическ</w:t>
      </w:r>
      <w:r w:rsidR="00C82CCF">
        <w:rPr>
          <w:rFonts w:eastAsiaTheme="majorEastAsia"/>
          <w:lang w:val="ru-RU"/>
        </w:rPr>
        <w:t>и</w:t>
      </w:r>
      <w:r w:rsidRPr="001336B7">
        <w:rPr>
          <w:rFonts w:eastAsiaTheme="majorEastAsia"/>
          <w:lang w:val="ru-RU"/>
        </w:rPr>
        <w:t xml:space="preserve"> </w:t>
      </w:r>
      <w:r>
        <w:rPr>
          <w:rFonts w:eastAsiaTheme="majorEastAsia"/>
          <w:lang w:val="ru-RU"/>
        </w:rPr>
        <w:t>пересм</w:t>
      </w:r>
      <w:r w:rsidR="00C82CCF">
        <w:rPr>
          <w:rFonts w:eastAsiaTheme="majorEastAsia"/>
          <w:lang w:val="ru-RU"/>
        </w:rPr>
        <w:t>атривать</w:t>
      </w:r>
      <w:r w:rsidRPr="001336B7">
        <w:rPr>
          <w:rFonts w:eastAsiaTheme="majorEastAsia"/>
          <w:lang w:val="ru-RU"/>
        </w:rPr>
        <w:t xml:space="preserve"> </w:t>
      </w:r>
      <w:r>
        <w:rPr>
          <w:rFonts w:eastAsiaTheme="majorEastAsia"/>
          <w:lang w:val="ru-RU"/>
        </w:rPr>
        <w:t>системы МСЭ</w:t>
      </w:r>
      <w:r w:rsidRPr="001336B7">
        <w:rPr>
          <w:rFonts w:eastAsiaTheme="majorEastAsia"/>
          <w:lang w:val="ru-RU"/>
        </w:rPr>
        <w:t>, программ</w:t>
      </w:r>
      <w:r w:rsidR="00C82CCF">
        <w:rPr>
          <w:rFonts w:eastAsiaTheme="majorEastAsia"/>
          <w:lang w:val="ru-RU"/>
        </w:rPr>
        <w:t>ы</w:t>
      </w:r>
      <w:r w:rsidRPr="001336B7">
        <w:rPr>
          <w:rFonts w:eastAsiaTheme="majorEastAsia"/>
          <w:lang w:val="ru-RU"/>
        </w:rPr>
        <w:t xml:space="preserve"> маркировки и </w:t>
      </w:r>
      <w:r w:rsidR="00C82CCF">
        <w:rPr>
          <w:rFonts w:eastAsiaTheme="majorEastAsia"/>
          <w:lang w:val="ru-RU"/>
        </w:rPr>
        <w:t xml:space="preserve">информационно-просветительские </w:t>
      </w:r>
      <w:r w:rsidRPr="001336B7">
        <w:rPr>
          <w:rFonts w:eastAsiaTheme="majorEastAsia"/>
          <w:lang w:val="ru-RU"/>
        </w:rPr>
        <w:t>мероприяти</w:t>
      </w:r>
      <w:r w:rsidR="00C82CCF">
        <w:rPr>
          <w:rFonts w:eastAsiaTheme="majorEastAsia"/>
          <w:lang w:val="ru-RU"/>
        </w:rPr>
        <w:t>я</w:t>
      </w:r>
      <w:r w:rsidRPr="001336B7">
        <w:rPr>
          <w:rFonts w:eastAsiaTheme="majorEastAsia"/>
          <w:lang w:val="ru-RU"/>
        </w:rPr>
        <w:t xml:space="preserve">, чтобы </w:t>
      </w:r>
      <w:r>
        <w:rPr>
          <w:rFonts w:eastAsiaTheme="majorEastAsia"/>
          <w:lang w:val="ru-RU"/>
        </w:rPr>
        <w:t xml:space="preserve">довести до сведения </w:t>
      </w:r>
      <w:r w:rsidRPr="001336B7">
        <w:rPr>
          <w:rFonts w:eastAsiaTheme="majorEastAsia"/>
          <w:lang w:val="ru-RU"/>
        </w:rPr>
        <w:t>различных заинтересованных сторон целевы</w:t>
      </w:r>
      <w:r>
        <w:rPr>
          <w:rFonts w:eastAsiaTheme="majorEastAsia"/>
          <w:lang w:val="ru-RU"/>
        </w:rPr>
        <w:t>е</w:t>
      </w:r>
      <w:r w:rsidRPr="001336B7">
        <w:rPr>
          <w:rFonts w:eastAsiaTheme="majorEastAsia"/>
          <w:lang w:val="ru-RU"/>
        </w:rPr>
        <w:t xml:space="preserve"> уровн</w:t>
      </w:r>
      <w:r>
        <w:rPr>
          <w:rFonts w:eastAsiaTheme="majorEastAsia"/>
          <w:lang w:val="ru-RU"/>
        </w:rPr>
        <w:t>и</w:t>
      </w:r>
      <w:r w:rsidRPr="001336B7">
        <w:rPr>
          <w:rFonts w:eastAsiaTheme="majorEastAsia"/>
          <w:lang w:val="ru-RU"/>
        </w:rPr>
        <w:t xml:space="preserve"> энергоэффективности оборудования, </w:t>
      </w:r>
      <w:r w:rsidR="00C82CCF">
        <w:rPr>
          <w:rFonts w:eastAsiaTheme="majorEastAsia"/>
          <w:lang w:val="ru-RU"/>
        </w:rPr>
        <w:t xml:space="preserve">производимого </w:t>
      </w:r>
      <w:r w:rsidRPr="001336B7">
        <w:rPr>
          <w:rFonts w:eastAsiaTheme="majorEastAsia"/>
          <w:lang w:val="ru-RU"/>
        </w:rPr>
        <w:t xml:space="preserve">в рамках проекта. Правительство также обязалось предпринять шаги по внедрению </w:t>
      </w:r>
      <w:r>
        <w:rPr>
          <w:rFonts w:eastAsiaTheme="majorEastAsia"/>
          <w:lang w:val="ru-RU"/>
        </w:rPr>
        <w:t>МСЭ</w:t>
      </w:r>
      <w:r w:rsidRPr="001336B7">
        <w:rPr>
          <w:rFonts w:eastAsiaTheme="majorEastAsia"/>
          <w:lang w:val="ru-RU"/>
        </w:rPr>
        <w:t xml:space="preserve">, чтобы гарантировать, что производство, импорт и продажа бытовых холодильников и охладителей </w:t>
      </w:r>
      <w:r>
        <w:rPr>
          <w:rFonts w:eastAsiaTheme="majorEastAsia"/>
          <w:lang w:val="ru-RU"/>
        </w:rPr>
        <w:t xml:space="preserve">для </w:t>
      </w:r>
      <w:r w:rsidRPr="001336B7">
        <w:rPr>
          <w:rFonts w:eastAsiaTheme="majorEastAsia"/>
          <w:lang w:val="ru-RU"/>
        </w:rPr>
        <w:t xml:space="preserve">напитков как минимум достигнут целевых уровней энергоэффективности, дающих право на получение </w:t>
      </w:r>
      <w:r>
        <w:rPr>
          <w:rFonts w:eastAsiaTheme="majorEastAsia"/>
          <w:lang w:val="ru-RU"/>
        </w:rPr>
        <w:t>субсидий</w:t>
      </w:r>
      <w:r w:rsidRPr="001336B7">
        <w:rPr>
          <w:rFonts w:eastAsiaTheme="majorEastAsia"/>
          <w:lang w:val="ru-RU"/>
        </w:rPr>
        <w:t xml:space="preserve"> в рамках </w:t>
      </w:r>
      <w:r w:rsidRPr="0084557C">
        <w:rPr>
          <w:rFonts w:eastAsiaTheme="majorEastAsia"/>
          <w:lang w:val="ru-RU"/>
        </w:rPr>
        <w:t xml:space="preserve">проекта, не позднее чем через три года </w:t>
      </w:r>
      <w:r w:rsidR="00350B77" w:rsidRPr="0084557C">
        <w:rPr>
          <w:rFonts w:eastAsiaTheme="majorEastAsia"/>
          <w:lang w:val="ru-RU"/>
        </w:rPr>
        <w:t xml:space="preserve">после </w:t>
      </w:r>
      <w:r w:rsidRPr="0084557C">
        <w:rPr>
          <w:rFonts w:eastAsiaTheme="majorEastAsia"/>
          <w:lang w:val="ru-RU"/>
        </w:rPr>
        <w:t xml:space="preserve">даты </w:t>
      </w:r>
      <w:r w:rsidR="00350B77" w:rsidRPr="0084557C">
        <w:rPr>
          <w:rFonts w:eastAsiaTheme="majorEastAsia"/>
          <w:lang w:val="ru-RU"/>
        </w:rPr>
        <w:t xml:space="preserve">его </w:t>
      </w:r>
      <w:r w:rsidRPr="0084557C">
        <w:rPr>
          <w:rFonts w:eastAsiaTheme="majorEastAsia"/>
          <w:lang w:val="ru-RU"/>
        </w:rPr>
        <w:t>завершения.</w:t>
      </w:r>
    </w:p>
    <w:p w14:paraId="3B600EBB" w14:textId="30D2BFF3" w:rsidR="006B049C" w:rsidRPr="0096392B" w:rsidRDefault="0096392B" w:rsidP="0096392B">
      <w:pPr>
        <w:pStyle w:val="Heading1"/>
        <w:keepNext/>
        <w:numPr>
          <w:ilvl w:val="0"/>
          <w:numId w:val="0"/>
        </w:numPr>
        <w:rPr>
          <w:lang w:val="ru-RU"/>
        </w:rPr>
      </w:pPr>
      <w:r>
        <w:rPr>
          <w:u w:val="single"/>
          <w:lang w:val="ru-RU"/>
        </w:rPr>
        <w:t>Технические вопросы и вопросы, связанные с затратами</w:t>
      </w:r>
    </w:p>
    <w:p w14:paraId="6F21EA62" w14:textId="2829AE57" w:rsidR="006B049C" w:rsidRPr="00424481" w:rsidRDefault="0096392B" w:rsidP="006B049C">
      <w:pPr>
        <w:pStyle w:val="Heading1"/>
        <w:rPr>
          <w:u w:val="single"/>
          <w:lang w:val="ru-RU"/>
        </w:rPr>
      </w:pPr>
      <w:r w:rsidRPr="0096392B">
        <w:rPr>
          <w:lang w:val="ru-RU"/>
        </w:rPr>
        <w:t xml:space="preserve">Секретариат отметил, что, хотя предприятия </w:t>
      </w:r>
      <w:r>
        <w:rPr>
          <w:lang w:val="ru-RU"/>
        </w:rPr>
        <w:t>согласились</w:t>
      </w:r>
      <w:r w:rsidRPr="0096392B">
        <w:rPr>
          <w:lang w:val="ru-RU"/>
        </w:rPr>
        <w:t xml:space="preserve"> повысить энергоэффективность большей части производимого оборудования, они решили не включать в проект пять моделей. Всемирный банк подтвердил, что предприятия обязались обеспечить, чтобы в случае продолжения производства этих моделей они </w:t>
      </w:r>
      <w:r w:rsidR="0084557C">
        <w:rPr>
          <w:lang w:val="ru-RU"/>
        </w:rPr>
        <w:t>как минимум</w:t>
      </w:r>
      <w:r w:rsidRPr="0096392B">
        <w:rPr>
          <w:lang w:val="ru-RU"/>
        </w:rPr>
        <w:t xml:space="preserve"> соответствовали установленным страной минимальным стандартам</w:t>
      </w:r>
      <w:r>
        <w:rPr>
          <w:lang w:val="ru-RU"/>
        </w:rPr>
        <w:t xml:space="preserve"> энергоэффективности</w:t>
      </w:r>
      <w:r w:rsidRPr="0096392B">
        <w:rPr>
          <w:lang w:val="ru-RU"/>
        </w:rPr>
        <w:t xml:space="preserve">. Кроме того, не все модели, производимые предприятиями, участвующими в проекте, соответствуют критериям </w:t>
      </w:r>
      <w:r>
        <w:rPr>
          <w:lang w:val="ru-RU"/>
        </w:rPr>
        <w:t>для получения субсидий:</w:t>
      </w:r>
      <w:r w:rsidRPr="0096392B">
        <w:rPr>
          <w:lang w:val="ru-RU"/>
        </w:rPr>
        <w:t xml:space="preserve"> </w:t>
      </w:r>
      <w:r>
        <w:rPr>
          <w:lang w:val="ru-RU"/>
        </w:rPr>
        <w:t xml:space="preserve">объем производства, отвечающий этим критериям, </w:t>
      </w:r>
      <w:r w:rsidRPr="0096392B">
        <w:rPr>
          <w:lang w:val="ru-RU"/>
        </w:rPr>
        <w:t>варьируется от 56</w:t>
      </w:r>
      <w:r>
        <w:rPr>
          <w:lang w:val="ru-RU"/>
        </w:rPr>
        <w:t>%</w:t>
      </w:r>
      <w:r w:rsidRPr="0096392B">
        <w:rPr>
          <w:lang w:val="ru-RU"/>
        </w:rPr>
        <w:t xml:space="preserve"> до 99</w:t>
      </w:r>
      <w:r>
        <w:rPr>
          <w:lang w:val="ru-RU"/>
        </w:rPr>
        <w:t>%</w:t>
      </w:r>
      <w:r w:rsidRPr="0096392B">
        <w:rPr>
          <w:lang w:val="ru-RU"/>
        </w:rPr>
        <w:t xml:space="preserve">. Поскольку </w:t>
      </w:r>
      <w:r>
        <w:rPr>
          <w:lang w:val="ru-RU"/>
        </w:rPr>
        <w:t>этот объем на</w:t>
      </w:r>
      <w:r w:rsidRPr="0096392B">
        <w:rPr>
          <w:lang w:val="ru-RU"/>
        </w:rPr>
        <w:t xml:space="preserve"> всех предприяти</w:t>
      </w:r>
      <w:r>
        <w:rPr>
          <w:lang w:val="ru-RU"/>
        </w:rPr>
        <w:t>ях</w:t>
      </w:r>
      <w:r w:rsidRPr="0096392B">
        <w:rPr>
          <w:lang w:val="ru-RU"/>
        </w:rPr>
        <w:t xml:space="preserve"> превыша</w:t>
      </w:r>
      <w:r>
        <w:rPr>
          <w:lang w:val="ru-RU"/>
        </w:rPr>
        <w:t>ет</w:t>
      </w:r>
      <w:r w:rsidRPr="0096392B">
        <w:rPr>
          <w:lang w:val="ru-RU"/>
        </w:rPr>
        <w:t xml:space="preserve"> 50</w:t>
      </w:r>
      <w:r>
        <w:rPr>
          <w:lang w:val="ru-RU"/>
        </w:rPr>
        <w:t>%,</w:t>
      </w:r>
      <w:r w:rsidRPr="0096392B">
        <w:rPr>
          <w:lang w:val="ru-RU"/>
        </w:rPr>
        <w:t xml:space="preserve"> в соответствии с решением 97/32, </w:t>
      </w:r>
      <w:r w:rsidR="0084557C">
        <w:rPr>
          <w:lang w:val="ru-RU"/>
        </w:rPr>
        <w:t xml:space="preserve">не требуется </w:t>
      </w:r>
      <w:r>
        <w:rPr>
          <w:lang w:val="ru-RU"/>
        </w:rPr>
        <w:t>соблюдени</w:t>
      </w:r>
      <w:r w:rsidR="00424481">
        <w:rPr>
          <w:lang w:val="ru-RU"/>
        </w:rPr>
        <w:t>я</w:t>
      </w:r>
      <w:r>
        <w:rPr>
          <w:lang w:val="ru-RU"/>
        </w:rPr>
        <w:t xml:space="preserve"> </w:t>
      </w:r>
      <w:r w:rsidRPr="0096392B">
        <w:rPr>
          <w:lang w:val="ru-RU"/>
        </w:rPr>
        <w:t>дополнительны</w:t>
      </w:r>
      <w:r>
        <w:rPr>
          <w:lang w:val="ru-RU"/>
        </w:rPr>
        <w:t>х</w:t>
      </w:r>
      <w:r w:rsidRPr="0096392B">
        <w:rPr>
          <w:lang w:val="ru-RU"/>
        </w:rPr>
        <w:t xml:space="preserve"> услови</w:t>
      </w:r>
      <w:r>
        <w:rPr>
          <w:lang w:val="ru-RU"/>
        </w:rPr>
        <w:t>й</w:t>
      </w:r>
      <w:r w:rsidRPr="0096392B">
        <w:rPr>
          <w:lang w:val="ru-RU"/>
        </w:rPr>
        <w:t>, указанны</w:t>
      </w:r>
      <w:r>
        <w:rPr>
          <w:lang w:val="ru-RU"/>
        </w:rPr>
        <w:t>х</w:t>
      </w:r>
      <w:r w:rsidRPr="0096392B">
        <w:rPr>
          <w:lang w:val="ru-RU"/>
        </w:rPr>
        <w:t xml:space="preserve"> в подпунктах 40</w:t>
      </w:r>
      <w:r w:rsidR="00424481" w:rsidRPr="00424481">
        <w:t> </w:t>
      </w:r>
      <w:r w:rsidRPr="0096392B">
        <w:rPr>
          <w:lang w:val="ru-RU"/>
        </w:rPr>
        <w:t>а)</w:t>
      </w:r>
      <w:r w:rsidR="00424481" w:rsidRPr="00424481">
        <w:t> </w:t>
      </w:r>
      <w:r w:rsidR="00424481">
        <w:rPr>
          <w:lang w:val="ru-RU"/>
        </w:rPr>
        <w:t>и</w:t>
      </w:r>
      <w:r w:rsidR="00424481" w:rsidRPr="00424481">
        <w:t> </w:t>
      </w:r>
      <w:r>
        <w:rPr>
          <w:lang w:val="fr-FR"/>
        </w:rPr>
        <w:t>b</w:t>
      </w:r>
      <w:r w:rsidRPr="0096392B">
        <w:rPr>
          <w:lang w:val="ru-RU"/>
        </w:rPr>
        <w:t xml:space="preserve">) документа </w:t>
      </w:r>
      <w:r w:rsidRPr="0096392B">
        <w:t>UNEP</w:t>
      </w:r>
      <w:r w:rsidRPr="0096392B">
        <w:rPr>
          <w:lang w:val="ru-RU"/>
        </w:rPr>
        <w:t>/</w:t>
      </w:r>
      <w:r w:rsidRPr="0096392B">
        <w:t>OzL</w:t>
      </w:r>
      <w:r w:rsidRPr="0096392B">
        <w:rPr>
          <w:lang w:val="ru-RU"/>
        </w:rPr>
        <w:t>.</w:t>
      </w:r>
      <w:r w:rsidRPr="0096392B">
        <w:t>Pro</w:t>
      </w:r>
      <w:r w:rsidRPr="0096392B">
        <w:rPr>
          <w:lang w:val="ru-RU"/>
        </w:rPr>
        <w:t>/</w:t>
      </w:r>
      <w:r w:rsidRPr="0096392B">
        <w:t>ExCom</w:t>
      </w:r>
      <w:r w:rsidRPr="0096392B">
        <w:rPr>
          <w:lang w:val="ru-RU"/>
        </w:rPr>
        <w:t>/97/26</w:t>
      </w:r>
      <w:r w:rsidR="006B049C" w:rsidRPr="00424481">
        <w:rPr>
          <w:lang w:val="ru-RU"/>
        </w:rPr>
        <w:t>.</w:t>
      </w:r>
    </w:p>
    <w:p w14:paraId="03299243" w14:textId="5B69E731" w:rsidR="006B049C" w:rsidRPr="00424481" w:rsidRDefault="00424481" w:rsidP="006B049C">
      <w:pPr>
        <w:keepNext/>
        <w:spacing w:after="240"/>
        <w:rPr>
          <w:i/>
          <w:iCs/>
          <w:lang w:val="ru-RU"/>
        </w:rPr>
      </w:pPr>
      <w:r>
        <w:rPr>
          <w:i/>
          <w:iCs/>
          <w:lang w:val="ru-RU"/>
        </w:rPr>
        <w:t>Тестовые</w:t>
      </w:r>
      <w:r w:rsidRPr="00424481">
        <w:rPr>
          <w:i/>
          <w:iCs/>
          <w:lang w:val="ru-RU"/>
        </w:rPr>
        <w:t xml:space="preserve"> </w:t>
      </w:r>
      <w:r>
        <w:rPr>
          <w:i/>
          <w:iCs/>
          <w:lang w:val="ru-RU"/>
        </w:rPr>
        <w:t>условия</w:t>
      </w:r>
      <w:r w:rsidRPr="00424481">
        <w:rPr>
          <w:i/>
          <w:iCs/>
          <w:lang w:val="ru-RU"/>
        </w:rPr>
        <w:t xml:space="preserve"> </w:t>
      </w:r>
      <w:r>
        <w:rPr>
          <w:i/>
          <w:iCs/>
          <w:lang w:val="ru-RU"/>
        </w:rPr>
        <w:t>для</w:t>
      </w:r>
      <w:r w:rsidRPr="00424481">
        <w:rPr>
          <w:i/>
          <w:iCs/>
          <w:lang w:val="ru-RU"/>
        </w:rPr>
        <w:t xml:space="preserve"> </w:t>
      </w:r>
      <w:r>
        <w:rPr>
          <w:i/>
          <w:iCs/>
          <w:lang w:val="ru-RU"/>
        </w:rPr>
        <w:t>определения</w:t>
      </w:r>
      <w:r w:rsidRPr="00424481">
        <w:rPr>
          <w:i/>
          <w:iCs/>
          <w:lang w:val="ru-RU"/>
        </w:rPr>
        <w:t xml:space="preserve"> </w:t>
      </w:r>
      <w:r w:rsidR="0084557C">
        <w:rPr>
          <w:i/>
          <w:iCs/>
          <w:lang w:val="ru-RU"/>
        </w:rPr>
        <w:t xml:space="preserve">дополнительных компонентных </w:t>
      </w:r>
      <w:r>
        <w:rPr>
          <w:i/>
          <w:iCs/>
          <w:lang w:val="ru-RU"/>
        </w:rPr>
        <w:t>затрат</w:t>
      </w:r>
    </w:p>
    <w:p w14:paraId="42A9DFBF" w14:textId="790F311F" w:rsidR="0097539B" w:rsidRPr="0097539B" w:rsidRDefault="00424481" w:rsidP="006B049C">
      <w:pPr>
        <w:pStyle w:val="Heading1"/>
        <w:rPr>
          <w:lang w:val="ru-RU"/>
        </w:rPr>
      </w:pPr>
      <w:r w:rsidRPr="00424481">
        <w:rPr>
          <w:lang w:val="ru-RU"/>
        </w:rPr>
        <w:t xml:space="preserve">В соответствии с решением 94/60, дополнительные затраты на компоненты холодильного оборудования определяются на основе разницы между базовым и целевым энергопотреблением относительно номинальной модели с низким и высоким уровнем энергоэффективности, причем </w:t>
      </w:r>
      <w:r w:rsidR="0084557C">
        <w:rPr>
          <w:lang w:val="ru-RU"/>
        </w:rPr>
        <w:t>первый</w:t>
      </w:r>
      <w:r w:rsidRPr="00424481">
        <w:rPr>
          <w:lang w:val="ru-RU"/>
        </w:rPr>
        <w:t xml:space="preserve"> показатель основан на </w:t>
      </w:r>
      <w:r w:rsidR="000359FE">
        <w:rPr>
          <w:lang w:val="ru-RU"/>
        </w:rPr>
        <w:t xml:space="preserve">типовых </w:t>
      </w:r>
      <w:r w:rsidRPr="00424481">
        <w:rPr>
          <w:lang w:val="ru-RU"/>
        </w:rPr>
        <w:t xml:space="preserve">правилах </w:t>
      </w:r>
      <w:r w:rsidR="0097539B">
        <w:rPr>
          <w:lang w:val="fr-FR"/>
        </w:rPr>
        <w:t>U</w:t>
      </w:r>
      <w:r w:rsidR="0097539B" w:rsidRPr="0097539B">
        <w:rPr>
          <w:lang w:val="ru-RU"/>
        </w:rPr>
        <w:t>4</w:t>
      </w:r>
      <w:r w:rsidR="0097539B">
        <w:rPr>
          <w:lang w:val="fr-FR"/>
        </w:rPr>
        <w:t>E</w:t>
      </w:r>
      <w:r w:rsidR="0097539B" w:rsidRPr="0097539B">
        <w:rPr>
          <w:lang w:val="ru-RU"/>
        </w:rPr>
        <w:t xml:space="preserve"> (</w:t>
      </w:r>
      <w:r w:rsidR="0097539B">
        <w:rPr>
          <w:lang w:val="fr-FR"/>
        </w:rPr>
        <w:t>United</w:t>
      </w:r>
      <w:r w:rsidR="0097539B" w:rsidRPr="0097539B">
        <w:rPr>
          <w:lang w:val="ru-RU"/>
        </w:rPr>
        <w:t xml:space="preserve"> </w:t>
      </w:r>
      <w:r w:rsidR="0097539B">
        <w:rPr>
          <w:lang w:val="fr-FR"/>
        </w:rPr>
        <w:t>for</w:t>
      </w:r>
      <w:r w:rsidR="0097539B" w:rsidRPr="0097539B">
        <w:rPr>
          <w:lang w:val="ru-RU"/>
        </w:rPr>
        <w:t xml:space="preserve"> </w:t>
      </w:r>
      <w:r w:rsidR="0097539B">
        <w:rPr>
          <w:lang w:val="fr-FR"/>
        </w:rPr>
        <w:t>Efficiency</w:t>
      </w:r>
      <w:r w:rsidR="0097539B" w:rsidRPr="0097539B">
        <w:rPr>
          <w:lang w:val="ru-RU"/>
        </w:rPr>
        <w:t>)</w:t>
      </w:r>
      <w:r w:rsidR="0097539B" w:rsidRPr="00AD6106">
        <w:rPr>
          <w:rStyle w:val="FootnoteReference"/>
        </w:rPr>
        <w:footnoteReference w:id="6"/>
      </w:r>
      <w:r w:rsidRPr="00424481">
        <w:rPr>
          <w:lang w:val="ru-RU"/>
        </w:rPr>
        <w:t xml:space="preserve">. Например, модель, переходящая от низкого к высокому уровню энергоэффективности, имеет право на более высокие дополнительные затраты на компоненты, чем модель, которая уже является энергоэффективной и дополнительно повышает свою эффективность. Другими словами, уровень допустимых дополнительных затрат на компоненты зависит от уровня энергоэффективности, с которого модель начинает (т.е. базовый) и </w:t>
      </w:r>
      <w:r w:rsidR="0097539B">
        <w:rPr>
          <w:lang w:val="ru-RU"/>
        </w:rPr>
        <w:t xml:space="preserve">которым </w:t>
      </w:r>
      <w:r w:rsidRPr="00424481">
        <w:rPr>
          <w:lang w:val="ru-RU"/>
        </w:rPr>
        <w:t xml:space="preserve">заканчивает (т.е. целевой) относительно </w:t>
      </w:r>
      <w:r w:rsidR="000359FE">
        <w:rPr>
          <w:lang w:val="ru-RU"/>
        </w:rPr>
        <w:t xml:space="preserve">типовых </w:t>
      </w:r>
      <w:r w:rsidRPr="00424481">
        <w:rPr>
          <w:lang w:val="ru-RU"/>
        </w:rPr>
        <w:t xml:space="preserve">правил </w:t>
      </w:r>
      <w:r w:rsidRPr="00424481">
        <w:t>U</w:t>
      </w:r>
      <w:r w:rsidRPr="00424481">
        <w:rPr>
          <w:lang w:val="ru-RU"/>
        </w:rPr>
        <w:t>4</w:t>
      </w:r>
      <w:r w:rsidRPr="00424481">
        <w:t>E</w:t>
      </w:r>
      <w:r w:rsidRPr="00424481">
        <w:rPr>
          <w:lang w:val="ru-RU"/>
        </w:rPr>
        <w:t xml:space="preserve">. Для сравнения базовых и целевых показателей энергоэффективности относительно </w:t>
      </w:r>
      <w:r w:rsidR="000359FE">
        <w:rPr>
          <w:lang w:val="ru-RU"/>
        </w:rPr>
        <w:t xml:space="preserve">типовых </w:t>
      </w:r>
      <w:r w:rsidRPr="00424481">
        <w:rPr>
          <w:lang w:val="ru-RU"/>
        </w:rPr>
        <w:t xml:space="preserve">правил </w:t>
      </w:r>
      <w:r w:rsidRPr="00424481">
        <w:t>U</w:t>
      </w:r>
      <w:r w:rsidRPr="00424481">
        <w:rPr>
          <w:lang w:val="ru-RU"/>
        </w:rPr>
        <w:t>4</w:t>
      </w:r>
      <w:r w:rsidRPr="00424481">
        <w:t>E</w:t>
      </w:r>
      <w:r w:rsidRPr="00424481">
        <w:rPr>
          <w:lang w:val="ru-RU"/>
        </w:rPr>
        <w:t xml:space="preserve"> необходимо использовать согласованные условия </w:t>
      </w:r>
      <w:r w:rsidR="0097539B">
        <w:rPr>
          <w:lang w:val="ru-RU"/>
        </w:rPr>
        <w:t>тестирования</w:t>
      </w:r>
      <w:r w:rsidRPr="00424481">
        <w:rPr>
          <w:lang w:val="ru-RU"/>
        </w:rPr>
        <w:t xml:space="preserve">. Например, оборудование, тестируемое при более высокой температуре, чем условия, указанные в </w:t>
      </w:r>
      <w:r w:rsidR="000359FE">
        <w:rPr>
          <w:lang w:val="ru-RU"/>
        </w:rPr>
        <w:t xml:space="preserve">типовых </w:t>
      </w:r>
      <w:r w:rsidRPr="00424481">
        <w:rPr>
          <w:lang w:val="ru-RU"/>
        </w:rPr>
        <w:t xml:space="preserve">правилах </w:t>
      </w:r>
      <w:r w:rsidRPr="00424481">
        <w:t>U</w:t>
      </w:r>
      <w:r w:rsidRPr="00424481">
        <w:rPr>
          <w:lang w:val="ru-RU"/>
        </w:rPr>
        <w:t>4</w:t>
      </w:r>
      <w:r w:rsidRPr="00424481">
        <w:t>E</w:t>
      </w:r>
      <w:r w:rsidRPr="00424481">
        <w:rPr>
          <w:lang w:val="ru-RU"/>
        </w:rPr>
        <w:t>, будет казаться менее энергоэффективным, что может привести к ошибочному снижению допустимых дополнительных затрат на компоненты.</w:t>
      </w:r>
    </w:p>
    <w:p w14:paraId="1CE1F75F" w14:textId="011EEEAE" w:rsidR="00524A10" w:rsidRPr="00524A10" w:rsidRDefault="0097539B" w:rsidP="006B049C">
      <w:pPr>
        <w:pStyle w:val="Heading1"/>
        <w:rPr>
          <w:lang w:val="ru-RU"/>
        </w:rPr>
      </w:pPr>
      <w:r w:rsidRPr="0097539B">
        <w:rPr>
          <w:lang w:val="ru-RU"/>
        </w:rPr>
        <w:t xml:space="preserve">Энергопотребление оборудования, продаваемого в Индонезии, тестировалось при температуре 32℃ и относительной влажности 65%. Некоторые модели были повторно протестированы при температуре 25℃ и относительной влажности 50%, и Всемирный банк использовал </w:t>
      </w:r>
      <w:r w:rsidR="00524A10">
        <w:rPr>
          <w:lang w:val="ru-RU"/>
        </w:rPr>
        <w:t xml:space="preserve">эти </w:t>
      </w:r>
      <w:r w:rsidRPr="0097539B">
        <w:rPr>
          <w:lang w:val="ru-RU"/>
        </w:rPr>
        <w:t xml:space="preserve">результаты для определения их базовых показателей энергоэффективности; </w:t>
      </w:r>
      <w:r w:rsidR="000B7103">
        <w:rPr>
          <w:lang w:val="ru-RU"/>
        </w:rPr>
        <w:t>однако</w:t>
      </w:r>
      <w:r w:rsidRPr="0097539B">
        <w:rPr>
          <w:lang w:val="ru-RU"/>
        </w:rPr>
        <w:t xml:space="preserve"> для моделей, которые не подвергались повторному тестированию, </w:t>
      </w:r>
      <w:r w:rsidRPr="000B7103">
        <w:rPr>
          <w:lang w:val="ru-RU"/>
        </w:rPr>
        <w:t xml:space="preserve">Всемирный банк </w:t>
      </w:r>
      <w:r w:rsidR="000B7103">
        <w:rPr>
          <w:lang w:val="ru-RU"/>
        </w:rPr>
        <w:t xml:space="preserve">лишь предположил снижение </w:t>
      </w:r>
      <w:r w:rsidRPr="000B7103">
        <w:rPr>
          <w:lang w:val="ru-RU"/>
        </w:rPr>
        <w:t>энергопотребления на 30 %</w:t>
      </w:r>
      <w:r w:rsidR="000B7103">
        <w:rPr>
          <w:lang w:val="ru-RU"/>
        </w:rPr>
        <w:t>, исходя из</w:t>
      </w:r>
      <w:r w:rsidRPr="000B7103">
        <w:rPr>
          <w:lang w:val="ru-RU"/>
        </w:rPr>
        <w:t xml:space="preserve"> услови</w:t>
      </w:r>
      <w:r w:rsidR="000B7103">
        <w:rPr>
          <w:lang w:val="ru-RU"/>
        </w:rPr>
        <w:t>й</w:t>
      </w:r>
      <w:r w:rsidRPr="000B7103">
        <w:rPr>
          <w:lang w:val="ru-RU"/>
        </w:rPr>
        <w:t xml:space="preserve"> тестирования в стране.</w:t>
      </w:r>
    </w:p>
    <w:p w14:paraId="1DBDAA1F" w14:textId="3E7273E4" w:rsidR="006B049C" w:rsidRPr="004138BE" w:rsidRDefault="00524A10" w:rsidP="006B049C">
      <w:pPr>
        <w:pStyle w:val="Heading1"/>
        <w:rPr>
          <w:lang w:val="ru-RU"/>
        </w:rPr>
      </w:pPr>
      <w:r w:rsidRPr="00524A10">
        <w:rPr>
          <w:lang w:val="ru-RU"/>
        </w:rPr>
        <w:lastRenderedPageBreak/>
        <w:t xml:space="preserve">Условия </w:t>
      </w:r>
      <w:r w:rsidR="006843BB">
        <w:rPr>
          <w:lang w:val="ru-RU"/>
        </w:rPr>
        <w:t>тестирования</w:t>
      </w:r>
      <w:r w:rsidRPr="00524A10">
        <w:rPr>
          <w:lang w:val="ru-RU"/>
        </w:rPr>
        <w:t xml:space="preserve"> охладителей </w:t>
      </w:r>
      <w:r w:rsidR="000B7103">
        <w:rPr>
          <w:lang w:val="ru-RU"/>
        </w:rPr>
        <w:t xml:space="preserve">для </w:t>
      </w:r>
      <w:r w:rsidRPr="00524A10">
        <w:rPr>
          <w:lang w:val="ru-RU"/>
        </w:rPr>
        <w:t xml:space="preserve">напитков, указанные в </w:t>
      </w:r>
      <w:r w:rsidR="000359FE">
        <w:rPr>
          <w:lang w:val="ru-RU"/>
        </w:rPr>
        <w:t xml:space="preserve">типовых </w:t>
      </w:r>
      <w:r w:rsidRPr="00524A10">
        <w:rPr>
          <w:lang w:val="ru-RU"/>
        </w:rPr>
        <w:t xml:space="preserve">правилах </w:t>
      </w:r>
      <w:r w:rsidRPr="00524A10">
        <w:t>U</w:t>
      </w:r>
      <w:r w:rsidRPr="00524A10">
        <w:rPr>
          <w:lang w:val="ru-RU"/>
        </w:rPr>
        <w:t>4</w:t>
      </w:r>
      <w:r w:rsidRPr="00524A10">
        <w:t>E</w:t>
      </w:r>
      <w:r w:rsidRPr="00524A10">
        <w:rPr>
          <w:lang w:val="ru-RU"/>
        </w:rPr>
        <w:t xml:space="preserve">, составляют 25℃ и 60% относительной влажности. </w:t>
      </w:r>
      <w:r w:rsidR="006843BB">
        <w:rPr>
          <w:lang w:val="ru-RU"/>
        </w:rPr>
        <w:t>Это значит, что</w:t>
      </w:r>
      <w:r w:rsidRPr="00524A10">
        <w:rPr>
          <w:lang w:val="ru-RU"/>
        </w:rPr>
        <w:t xml:space="preserve"> базовое энергопотребление охладителей напитков должно быть скорректировано с учетом снижения энергоэффективности в </w:t>
      </w:r>
      <w:r w:rsidR="000B7103">
        <w:rPr>
          <w:lang w:val="ru-RU"/>
        </w:rPr>
        <w:t xml:space="preserve">тех </w:t>
      </w:r>
      <w:r w:rsidRPr="00524A10">
        <w:rPr>
          <w:lang w:val="ru-RU"/>
        </w:rPr>
        <w:t>условиях</w:t>
      </w:r>
      <w:r w:rsidR="000B7103">
        <w:rPr>
          <w:lang w:val="ru-RU"/>
        </w:rPr>
        <w:t>, в каких тестирование проводилось</w:t>
      </w:r>
      <w:r w:rsidRPr="00524A10">
        <w:rPr>
          <w:lang w:val="ru-RU"/>
        </w:rPr>
        <w:t xml:space="preserve"> в Индонезии. Секретариат использовал данные, предоставленные для моделей, которые были </w:t>
      </w:r>
      <w:r w:rsidR="006843BB">
        <w:rPr>
          <w:lang w:val="ru-RU"/>
        </w:rPr>
        <w:t xml:space="preserve">протестированы </w:t>
      </w:r>
      <w:r w:rsidRPr="00524A10">
        <w:rPr>
          <w:lang w:val="ru-RU"/>
        </w:rPr>
        <w:t xml:space="preserve">повторно при 25℃ и 50% относительной влажности. </w:t>
      </w:r>
      <w:r w:rsidR="006843BB">
        <w:rPr>
          <w:lang w:val="ru-RU"/>
        </w:rPr>
        <w:t>В отношении</w:t>
      </w:r>
      <w:r w:rsidRPr="00524A10">
        <w:rPr>
          <w:lang w:val="ru-RU"/>
        </w:rPr>
        <w:t xml:space="preserve"> моделей, которые не были </w:t>
      </w:r>
      <w:r w:rsidR="006843BB">
        <w:rPr>
          <w:lang w:val="ru-RU"/>
        </w:rPr>
        <w:t>протестированы</w:t>
      </w:r>
      <w:r w:rsidR="006843BB" w:rsidRPr="006843BB">
        <w:rPr>
          <w:lang w:val="ru-RU"/>
        </w:rPr>
        <w:t xml:space="preserve"> </w:t>
      </w:r>
      <w:r w:rsidR="006843BB" w:rsidRPr="00524A10">
        <w:rPr>
          <w:lang w:val="ru-RU"/>
        </w:rPr>
        <w:t>повторно</w:t>
      </w:r>
      <w:r w:rsidRPr="00524A10">
        <w:rPr>
          <w:lang w:val="ru-RU"/>
        </w:rPr>
        <w:t xml:space="preserve">, </w:t>
      </w:r>
      <w:r w:rsidR="006843BB">
        <w:rPr>
          <w:lang w:val="ru-RU"/>
        </w:rPr>
        <w:t>с</w:t>
      </w:r>
      <w:r w:rsidRPr="00524A10">
        <w:rPr>
          <w:lang w:val="ru-RU"/>
        </w:rPr>
        <w:t xml:space="preserve">екретариат проконсультировался с отраслевыми экспертами и </w:t>
      </w:r>
      <w:r w:rsidR="00A50064">
        <w:rPr>
          <w:lang w:val="ru-RU"/>
        </w:rPr>
        <w:t>скорректировал данные, основываясь</w:t>
      </w:r>
      <w:r w:rsidRPr="00524A10">
        <w:rPr>
          <w:lang w:val="ru-RU"/>
        </w:rPr>
        <w:t xml:space="preserve"> на значениях, приведенных в работе </w:t>
      </w:r>
      <w:r w:rsidR="006843BB">
        <w:rPr>
          <w:lang w:val="ru-RU"/>
        </w:rPr>
        <w:t>Д. Санчеса и др.</w:t>
      </w:r>
      <w:r w:rsidRPr="00524A10">
        <w:rPr>
          <w:lang w:val="ru-RU"/>
        </w:rPr>
        <w:t xml:space="preserve"> (2017</w:t>
      </w:r>
      <w:r w:rsidR="006843BB">
        <w:rPr>
          <w:lang w:val="ru-RU"/>
        </w:rPr>
        <w:t xml:space="preserve"> г.</w:t>
      </w:r>
      <w:r w:rsidRPr="00524A10">
        <w:rPr>
          <w:lang w:val="ru-RU"/>
        </w:rPr>
        <w:t>)</w:t>
      </w:r>
      <w:r w:rsidR="004138BE">
        <w:rPr>
          <w:rStyle w:val="FootnoteReference"/>
          <w:lang w:val="ru-RU"/>
        </w:rPr>
        <w:footnoteReference w:id="7"/>
      </w:r>
      <w:r w:rsidRPr="00524A10">
        <w:rPr>
          <w:lang w:val="ru-RU"/>
        </w:rPr>
        <w:t xml:space="preserve">, </w:t>
      </w:r>
      <w:r w:rsidR="00A50064">
        <w:rPr>
          <w:lang w:val="ru-RU"/>
        </w:rPr>
        <w:t xml:space="preserve">что дало снижение энергопотребления на 11% при </w:t>
      </w:r>
      <w:r w:rsidR="00A50064" w:rsidRPr="00A50064">
        <w:rPr>
          <w:lang w:val="ru-RU"/>
        </w:rPr>
        <w:t xml:space="preserve">25℃ </w:t>
      </w:r>
      <w:r w:rsidRPr="00A50064">
        <w:rPr>
          <w:lang w:val="ru-RU"/>
        </w:rPr>
        <w:t>по сравнению с 32℃.</w:t>
      </w:r>
      <w:r w:rsidRPr="00524A10">
        <w:rPr>
          <w:lang w:val="ru-RU"/>
        </w:rPr>
        <w:t xml:space="preserve"> </w:t>
      </w:r>
      <w:r w:rsidR="000359FE">
        <w:rPr>
          <w:lang w:val="ru-RU"/>
        </w:rPr>
        <w:t xml:space="preserve">Аналогичным образом, типовые </w:t>
      </w:r>
      <w:r w:rsidRPr="00524A10">
        <w:rPr>
          <w:lang w:val="ru-RU"/>
        </w:rPr>
        <w:t xml:space="preserve">правила </w:t>
      </w:r>
      <w:r w:rsidRPr="00524A10">
        <w:t>U</w:t>
      </w:r>
      <w:r w:rsidRPr="00524A10">
        <w:rPr>
          <w:lang w:val="ru-RU"/>
        </w:rPr>
        <w:t>4</w:t>
      </w:r>
      <w:r w:rsidRPr="00524A10">
        <w:t>E</w:t>
      </w:r>
      <w:r w:rsidRPr="00524A10">
        <w:rPr>
          <w:lang w:val="ru-RU"/>
        </w:rPr>
        <w:t xml:space="preserve"> устанавливают условия испытаний 30℃ и 55% относительной влажности для морозильных </w:t>
      </w:r>
      <w:r w:rsidR="006843BB">
        <w:rPr>
          <w:lang w:val="ru-RU"/>
        </w:rPr>
        <w:t>витрин</w:t>
      </w:r>
      <w:r w:rsidRPr="00524A10">
        <w:rPr>
          <w:lang w:val="ru-RU"/>
        </w:rPr>
        <w:t xml:space="preserve"> для мороженого, что прив</w:t>
      </w:r>
      <w:r w:rsidR="006843BB">
        <w:rPr>
          <w:lang w:val="ru-RU"/>
        </w:rPr>
        <w:t>одит</w:t>
      </w:r>
      <w:r w:rsidRPr="00524A10">
        <w:rPr>
          <w:lang w:val="ru-RU"/>
        </w:rPr>
        <w:t xml:space="preserve"> к снижению энергопотребления на 2,75% при 30℃ по сравнению с 32℃. Хотя оборудование, </w:t>
      </w:r>
      <w:r w:rsidR="006843BB">
        <w:rPr>
          <w:lang w:val="ru-RU"/>
        </w:rPr>
        <w:t>протестированное</w:t>
      </w:r>
      <w:r w:rsidRPr="00524A10">
        <w:rPr>
          <w:lang w:val="ru-RU"/>
        </w:rPr>
        <w:t xml:space="preserve"> при более высокой относительной влажности, будет казаться менее энергоэффективным, чем оборудование, испытанное при более низкой относительной влажности, </w:t>
      </w:r>
      <w:r w:rsidR="006843BB">
        <w:rPr>
          <w:lang w:val="ru-RU"/>
        </w:rPr>
        <w:t>с</w:t>
      </w:r>
      <w:r w:rsidRPr="00524A10">
        <w:rPr>
          <w:lang w:val="ru-RU"/>
        </w:rPr>
        <w:t xml:space="preserve">екретариат не </w:t>
      </w:r>
      <w:r w:rsidR="000359FE">
        <w:rPr>
          <w:lang w:val="ru-RU"/>
        </w:rPr>
        <w:t xml:space="preserve">сумел скорректировать данные исходя из </w:t>
      </w:r>
      <w:r w:rsidRPr="00524A10">
        <w:rPr>
          <w:lang w:val="ru-RU"/>
        </w:rPr>
        <w:t>разниц</w:t>
      </w:r>
      <w:r w:rsidR="000359FE">
        <w:rPr>
          <w:lang w:val="ru-RU"/>
        </w:rPr>
        <w:t>ы</w:t>
      </w:r>
      <w:r w:rsidRPr="00524A10">
        <w:rPr>
          <w:lang w:val="ru-RU"/>
        </w:rPr>
        <w:t xml:space="preserve"> в относительной влажности, использованной в условиях испытаний в Индонезии, по сравнению с той, которая указана в типовых правилах </w:t>
      </w:r>
      <w:r w:rsidRPr="00524A10">
        <w:t>U</w:t>
      </w:r>
      <w:r w:rsidRPr="00524A10">
        <w:rPr>
          <w:lang w:val="ru-RU"/>
        </w:rPr>
        <w:t>4</w:t>
      </w:r>
      <w:r w:rsidRPr="00524A10">
        <w:t>E</w:t>
      </w:r>
      <w:r w:rsidRPr="00524A10">
        <w:rPr>
          <w:lang w:val="ru-RU"/>
        </w:rPr>
        <w:t xml:space="preserve"> (т.е. 60</w:t>
      </w:r>
      <w:r w:rsidR="00D012E3">
        <w:rPr>
          <w:lang w:val="ru-RU"/>
        </w:rPr>
        <w:t>%</w:t>
      </w:r>
      <w:r w:rsidRPr="00524A10">
        <w:rPr>
          <w:lang w:val="ru-RU"/>
        </w:rPr>
        <w:t xml:space="preserve"> и 55</w:t>
      </w:r>
      <w:r w:rsidR="00D012E3">
        <w:rPr>
          <w:lang w:val="ru-RU"/>
        </w:rPr>
        <w:t>%</w:t>
      </w:r>
      <w:r w:rsidRPr="00524A10">
        <w:rPr>
          <w:lang w:val="ru-RU"/>
        </w:rPr>
        <w:t xml:space="preserve"> соответственно)</w:t>
      </w:r>
      <w:r w:rsidR="006B049C" w:rsidRPr="004138BE">
        <w:rPr>
          <w:lang w:val="ru-RU"/>
        </w:rPr>
        <w:t>.</w:t>
      </w:r>
    </w:p>
    <w:p w14:paraId="1034242F" w14:textId="084A112C" w:rsidR="006B049C" w:rsidRPr="004138BE" w:rsidRDefault="004138BE" w:rsidP="006B049C">
      <w:pPr>
        <w:pStyle w:val="Heading1"/>
        <w:rPr>
          <w:lang w:val="ru-RU"/>
        </w:rPr>
      </w:pPr>
      <w:r w:rsidRPr="004138BE">
        <w:rPr>
          <w:lang w:val="ru-RU"/>
        </w:rPr>
        <w:t xml:space="preserve">В типовых правилах </w:t>
      </w:r>
      <w:r w:rsidRPr="004138BE">
        <w:t>U</w:t>
      </w:r>
      <w:r w:rsidRPr="004138BE">
        <w:rPr>
          <w:lang w:val="ru-RU"/>
        </w:rPr>
        <w:t>4</w:t>
      </w:r>
      <w:r w:rsidRPr="004138BE">
        <w:t>E</w:t>
      </w:r>
      <w:r w:rsidRPr="004138BE">
        <w:rPr>
          <w:lang w:val="ru-RU"/>
        </w:rPr>
        <w:t xml:space="preserve"> для бытовых холодильников и морозильников допускается проведение испытаний при температурах 20℃, 24℃ и 32℃. </w:t>
      </w:r>
      <w:r>
        <w:rPr>
          <w:lang w:val="ru-RU"/>
        </w:rPr>
        <w:t>Поэтому</w:t>
      </w:r>
      <w:r w:rsidRPr="004138BE">
        <w:rPr>
          <w:lang w:val="ru-RU"/>
        </w:rPr>
        <w:t xml:space="preserve"> </w:t>
      </w:r>
      <w:r>
        <w:rPr>
          <w:lang w:val="ru-RU"/>
        </w:rPr>
        <w:t>с</w:t>
      </w:r>
      <w:r w:rsidRPr="004138BE">
        <w:rPr>
          <w:lang w:val="ru-RU"/>
        </w:rPr>
        <w:t>екретариат использовал базовые показатели энергоэффективности, измеренные в условиях испытаний в Индонезии (т.е. при 32℃), для определения дополнительных затрат на компоненты бытовых холодильников и морозильников</w:t>
      </w:r>
      <w:r w:rsidR="006B049C" w:rsidRPr="004138BE">
        <w:rPr>
          <w:lang w:val="ru-RU"/>
        </w:rPr>
        <w:t>.</w:t>
      </w:r>
    </w:p>
    <w:p w14:paraId="3B5CC60A" w14:textId="478ED272" w:rsidR="006B049C" w:rsidRPr="004138BE" w:rsidRDefault="004138BE" w:rsidP="006B049C">
      <w:pPr>
        <w:keepNext/>
        <w:spacing w:after="240"/>
        <w:outlineLvl w:val="0"/>
        <w:rPr>
          <w:i/>
          <w:iCs/>
          <w:lang w:val="ru-RU"/>
        </w:rPr>
      </w:pPr>
      <w:r>
        <w:rPr>
          <w:i/>
          <w:iCs/>
          <w:lang w:val="ru-RU"/>
        </w:rPr>
        <w:t>Расчет</w:t>
      </w:r>
      <w:r w:rsidRPr="004138BE">
        <w:rPr>
          <w:i/>
          <w:iCs/>
          <w:lang w:val="ru-RU"/>
        </w:rPr>
        <w:t xml:space="preserve"> </w:t>
      </w:r>
      <w:r>
        <w:rPr>
          <w:i/>
          <w:iCs/>
          <w:lang w:val="ru-RU"/>
        </w:rPr>
        <w:t>дополнительных</w:t>
      </w:r>
      <w:r w:rsidRPr="004138BE">
        <w:rPr>
          <w:i/>
          <w:iCs/>
          <w:lang w:val="ru-RU"/>
        </w:rPr>
        <w:t xml:space="preserve"> </w:t>
      </w:r>
      <w:r>
        <w:rPr>
          <w:i/>
          <w:iCs/>
          <w:lang w:val="ru-RU"/>
        </w:rPr>
        <w:t>затрат</w:t>
      </w:r>
      <w:r w:rsidRPr="004138BE">
        <w:rPr>
          <w:i/>
          <w:iCs/>
          <w:lang w:val="ru-RU"/>
        </w:rPr>
        <w:t xml:space="preserve"> </w:t>
      </w:r>
      <w:r>
        <w:rPr>
          <w:i/>
          <w:iCs/>
          <w:lang w:val="ru-RU"/>
        </w:rPr>
        <w:t>в</w:t>
      </w:r>
      <w:r w:rsidRPr="004138BE">
        <w:rPr>
          <w:i/>
          <w:iCs/>
          <w:lang w:val="ru-RU"/>
        </w:rPr>
        <w:t xml:space="preserve"> </w:t>
      </w:r>
      <w:r>
        <w:rPr>
          <w:i/>
          <w:iCs/>
          <w:lang w:val="ru-RU"/>
        </w:rPr>
        <w:t xml:space="preserve">соответствии с решением </w:t>
      </w:r>
      <w:r w:rsidR="006B049C" w:rsidRPr="004138BE">
        <w:rPr>
          <w:i/>
          <w:iCs/>
          <w:lang w:val="ru-RU"/>
        </w:rPr>
        <w:t>94/60</w:t>
      </w:r>
    </w:p>
    <w:p w14:paraId="7126327D" w14:textId="66AD7D62" w:rsidR="006B049C" w:rsidRPr="00905C50" w:rsidRDefault="004138BE" w:rsidP="00905C50">
      <w:pPr>
        <w:pStyle w:val="Heading1"/>
        <w:rPr>
          <w:lang w:val="ru-RU"/>
        </w:rPr>
      </w:pPr>
      <w:r w:rsidRPr="004138BE">
        <w:rPr>
          <w:lang w:val="ru-RU"/>
        </w:rPr>
        <w:t>В дополнение к корректировкам базовых показателей энергоэффективности, описанным в пунктах 25</w:t>
      </w:r>
      <w:r>
        <w:rPr>
          <w:lang w:val="ru-RU"/>
        </w:rPr>
        <w:t>-</w:t>
      </w:r>
      <w:r w:rsidRPr="004138BE">
        <w:rPr>
          <w:lang w:val="ru-RU"/>
        </w:rPr>
        <w:t xml:space="preserve">28 выше, и максимальной целевой энергоэффективности бытовых холодильников и морозильников, указанной в пункте 22, были внесены следующие исправления и корректировки в расчет дополнительных </w:t>
      </w:r>
      <w:r w:rsidR="002D2414">
        <w:rPr>
          <w:lang w:val="ru-RU"/>
        </w:rPr>
        <w:t xml:space="preserve">компонентных </w:t>
      </w:r>
      <w:r w:rsidRPr="004138BE">
        <w:rPr>
          <w:lang w:val="ru-RU"/>
        </w:rPr>
        <w:t xml:space="preserve">затрат: использование скорректированного, а не номинального объема модели для бытовых холодильников и морозильников и эквивалентного объема для морозильных </w:t>
      </w:r>
      <w:r>
        <w:rPr>
          <w:lang w:val="ru-RU"/>
        </w:rPr>
        <w:t>витрин</w:t>
      </w:r>
      <w:r w:rsidRPr="004138BE">
        <w:rPr>
          <w:lang w:val="ru-RU"/>
        </w:rPr>
        <w:t xml:space="preserve"> для мороженого при определении базового годового потребления энергии; корректировка целевой энергоэффективности для небольшого числа моделей (см. таблицу 5 ниже); использование высокого индекса энергоэффективности для охладителей напитков, как указано в </w:t>
      </w:r>
      <w:r w:rsidR="002D2414">
        <w:rPr>
          <w:lang w:val="ru-RU"/>
        </w:rPr>
        <w:t xml:space="preserve">типовых </w:t>
      </w:r>
      <w:r w:rsidRPr="004138BE">
        <w:rPr>
          <w:lang w:val="ru-RU"/>
        </w:rPr>
        <w:t xml:space="preserve">правилах </w:t>
      </w:r>
      <w:r w:rsidRPr="004138BE">
        <w:t>U</w:t>
      </w:r>
      <w:r w:rsidRPr="004138BE">
        <w:rPr>
          <w:lang w:val="ru-RU"/>
        </w:rPr>
        <w:t>4</w:t>
      </w:r>
      <w:r w:rsidRPr="004138BE">
        <w:t>E</w:t>
      </w:r>
      <w:r w:rsidRPr="004138BE">
        <w:rPr>
          <w:lang w:val="ru-RU"/>
        </w:rPr>
        <w:t xml:space="preserve">; и определение объема производства на основе среднего объема производства предприятий в 2023–2025 годах в соответствии с решением 97/33. Четыре модели бытовых холодильников не соответствовали текущим требованиям </w:t>
      </w:r>
      <w:r>
        <w:rPr>
          <w:lang w:val="ru-RU"/>
        </w:rPr>
        <w:t>МСЭ</w:t>
      </w:r>
      <w:r w:rsidRPr="004138BE">
        <w:rPr>
          <w:lang w:val="ru-RU"/>
        </w:rPr>
        <w:t>; поскольку целевая энергоэффективность была недостаточной для того, чтобы эти модели могли претендовать на субсидию, корректировка дополнительных затрат на компоненты, использованная в предыдущем проекте</w:t>
      </w:r>
      <w:r w:rsidR="00D012E3" w:rsidRPr="00AD6106">
        <w:rPr>
          <w:rStyle w:val="FootnoteReference"/>
        </w:rPr>
        <w:footnoteReference w:id="8"/>
      </w:r>
      <w:r w:rsidRPr="004138BE">
        <w:rPr>
          <w:lang w:val="ru-RU"/>
        </w:rPr>
        <w:t xml:space="preserve">, не применялась. </w:t>
      </w:r>
      <w:r w:rsidR="002D2414">
        <w:rPr>
          <w:lang w:val="ru-RU"/>
        </w:rPr>
        <w:t>Исходя из этого</w:t>
      </w:r>
      <w:r w:rsidRPr="00D012E3">
        <w:rPr>
          <w:lang w:val="ru-RU"/>
        </w:rPr>
        <w:t xml:space="preserve">, как показано в таблице 6 ниже, дополнительные </w:t>
      </w:r>
      <w:r w:rsidR="002D2414">
        <w:rPr>
          <w:lang w:val="ru-RU"/>
        </w:rPr>
        <w:t xml:space="preserve">компонентные </w:t>
      </w:r>
      <w:r w:rsidRPr="00D012E3">
        <w:rPr>
          <w:lang w:val="ru-RU"/>
        </w:rPr>
        <w:t>затраты были согласованы на общую сумму 29</w:t>
      </w:r>
      <w:r w:rsidR="00D012E3" w:rsidRPr="00D012E3">
        <w:rPr>
          <w:lang w:val="ru-RU"/>
        </w:rPr>
        <w:t> </w:t>
      </w:r>
      <w:r w:rsidRPr="00D012E3">
        <w:rPr>
          <w:lang w:val="ru-RU"/>
        </w:rPr>
        <w:t>517</w:t>
      </w:r>
      <w:r w:rsidR="00D012E3" w:rsidRPr="00D012E3">
        <w:rPr>
          <w:lang w:val="ru-RU"/>
        </w:rPr>
        <w:t> </w:t>
      </w:r>
      <w:r w:rsidRPr="00D012E3">
        <w:rPr>
          <w:lang w:val="ru-RU"/>
        </w:rPr>
        <w:t>338 долларов США, в результате чего общая сумма стимулирующих выплат составила 4</w:t>
      </w:r>
      <w:r w:rsidR="00D012E3" w:rsidRPr="00D012E3">
        <w:rPr>
          <w:lang w:val="ru-RU"/>
        </w:rPr>
        <w:t> </w:t>
      </w:r>
      <w:r w:rsidRPr="00D012E3">
        <w:rPr>
          <w:lang w:val="ru-RU"/>
        </w:rPr>
        <w:t>122</w:t>
      </w:r>
      <w:r w:rsidR="00D012E3" w:rsidRPr="00D012E3">
        <w:rPr>
          <w:lang w:val="ru-RU"/>
        </w:rPr>
        <w:t> </w:t>
      </w:r>
      <w:r w:rsidRPr="00D012E3">
        <w:rPr>
          <w:lang w:val="ru-RU"/>
        </w:rPr>
        <w:t xml:space="preserve">993 доллара США, </w:t>
      </w:r>
      <w:r w:rsidR="002D2414">
        <w:rPr>
          <w:lang w:val="ru-RU"/>
        </w:rPr>
        <w:t>то есть одну треть дополнительных компонентных затрат</w:t>
      </w:r>
      <w:r w:rsidRPr="00D012E3">
        <w:rPr>
          <w:lang w:val="ru-RU"/>
        </w:rPr>
        <w:t>, в соответствии с решением 94/60</w:t>
      </w:r>
      <w:r w:rsidR="00786A46">
        <w:rPr>
          <w:lang w:val="ru-RU"/>
        </w:rPr>
        <w:t>, скорректированную</w:t>
      </w:r>
      <w:r w:rsidRPr="00D012E3">
        <w:rPr>
          <w:lang w:val="ru-RU"/>
        </w:rPr>
        <w:t xml:space="preserve"> с учетом </w:t>
      </w:r>
      <w:r w:rsidR="00D012E3">
        <w:rPr>
          <w:lang w:val="ru-RU"/>
        </w:rPr>
        <w:t xml:space="preserve">того, что одно из предприятий не принадлежит стране, подпадающей под действие </w:t>
      </w:r>
      <w:r w:rsidRPr="00D012E3">
        <w:rPr>
          <w:lang w:val="ru-RU"/>
        </w:rPr>
        <w:t>статьи 5</w:t>
      </w:r>
      <w:r w:rsidR="006B049C" w:rsidRPr="00905C50">
        <w:rPr>
          <w:lang w:val="ru-RU"/>
        </w:rPr>
        <w:t>.</w:t>
      </w:r>
    </w:p>
    <w:p w14:paraId="616BE2D7" w14:textId="4355EC48" w:rsidR="006B049C" w:rsidRPr="00905C50" w:rsidRDefault="00905C50" w:rsidP="006B049C">
      <w:pPr>
        <w:keepNext/>
        <w:rPr>
          <w:b/>
          <w:bCs/>
          <w:lang w:val="ru-RU"/>
        </w:rPr>
      </w:pPr>
      <w:r>
        <w:rPr>
          <w:b/>
          <w:bCs/>
          <w:lang w:val="ru-RU"/>
        </w:rPr>
        <w:lastRenderedPageBreak/>
        <w:t>Таблица</w:t>
      </w:r>
      <w:r w:rsidR="006B049C" w:rsidRPr="00AD6106">
        <w:rPr>
          <w:b/>
          <w:bCs/>
        </w:rPr>
        <w:t> </w:t>
      </w:r>
      <w:r w:rsidR="006B049C" w:rsidRPr="00F04569">
        <w:rPr>
          <w:b/>
          <w:bCs/>
          <w:lang w:val="ru-RU"/>
        </w:rPr>
        <w:t xml:space="preserve">5. </w:t>
      </w:r>
      <w:r>
        <w:rPr>
          <w:b/>
          <w:bCs/>
          <w:lang w:val="ru-RU"/>
        </w:rPr>
        <w:t>Согласованное</w:t>
      </w:r>
      <w:r w:rsidRPr="00905C50">
        <w:rPr>
          <w:b/>
          <w:bCs/>
          <w:lang w:val="ru-RU"/>
        </w:rPr>
        <w:t xml:space="preserve"> </w:t>
      </w:r>
      <w:r w:rsidR="00970DBE">
        <w:rPr>
          <w:b/>
          <w:bCs/>
          <w:lang w:val="ru-RU"/>
        </w:rPr>
        <w:t>повышение</w:t>
      </w:r>
      <w:r w:rsidRPr="00905C50">
        <w:rPr>
          <w:b/>
          <w:bCs/>
          <w:lang w:val="ru-RU"/>
        </w:rPr>
        <w:t xml:space="preserve"> </w:t>
      </w:r>
      <w:r>
        <w:rPr>
          <w:b/>
          <w:bCs/>
          <w:lang w:val="ru-RU"/>
        </w:rPr>
        <w:t>энергоэффективности</w:t>
      </w:r>
      <w:r w:rsidRPr="00905C50">
        <w:rPr>
          <w:b/>
          <w:bCs/>
          <w:lang w:val="ru-RU"/>
        </w:rPr>
        <w:t xml:space="preserve"> </w:t>
      </w:r>
      <w:r>
        <w:rPr>
          <w:b/>
          <w:bCs/>
          <w:lang w:val="ru-RU"/>
        </w:rPr>
        <w:t>произведенного</w:t>
      </w:r>
      <w:r w:rsidRPr="00905C50">
        <w:rPr>
          <w:b/>
          <w:bCs/>
          <w:lang w:val="ru-RU"/>
        </w:rPr>
        <w:t xml:space="preserve"> </w:t>
      </w:r>
      <w:r>
        <w:rPr>
          <w:b/>
          <w:bCs/>
          <w:lang w:val="ru-RU"/>
        </w:rPr>
        <w:t>оборудования</w:t>
      </w:r>
      <w:r w:rsidRPr="00905C50">
        <w:rPr>
          <w:b/>
          <w:bCs/>
          <w:lang w:val="ru-RU"/>
        </w:rPr>
        <w:t xml:space="preserve"> (</w:t>
      </w:r>
      <w:r>
        <w:rPr>
          <w:b/>
          <w:bCs/>
          <w:lang w:val="ru-RU"/>
        </w:rPr>
        <w:t>проценты</w:t>
      </w:r>
      <w:r w:rsidRPr="00905C50">
        <w:rPr>
          <w:b/>
          <w:bCs/>
          <w:lang w:val="ru-RU"/>
        </w:rPr>
        <w:t>)</w:t>
      </w:r>
    </w:p>
    <w:tbl>
      <w:tblPr>
        <w:tblStyle w:val="TableGrid"/>
        <w:tblW w:w="9411" w:type="dxa"/>
        <w:tblLayout w:type="fixed"/>
        <w:tblLook w:val="04A0" w:firstRow="1" w:lastRow="0" w:firstColumn="1" w:lastColumn="0" w:noHBand="0" w:noVBand="1"/>
      </w:tblPr>
      <w:tblGrid>
        <w:gridCol w:w="1344"/>
        <w:gridCol w:w="1344"/>
        <w:gridCol w:w="1345"/>
        <w:gridCol w:w="1344"/>
        <w:gridCol w:w="1345"/>
        <w:gridCol w:w="1344"/>
        <w:gridCol w:w="1345"/>
      </w:tblGrid>
      <w:tr w:rsidR="006B049C" w:rsidRPr="00AD6106" w14:paraId="16CC0DC6" w14:textId="77777777" w:rsidTr="00AC3C0B">
        <w:trPr>
          <w:trHeight w:val="283"/>
          <w:tblHeader/>
        </w:trPr>
        <w:tc>
          <w:tcPr>
            <w:tcW w:w="1344" w:type="dxa"/>
            <w:noWrap/>
            <w:vAlign w:val="center"/>
          </w:tcPr>
          <w:p w14:paraId="02EA2EA5" w14:textId="5B715289" w:rsidR="006B049C" w:rsidRPr="00905C50" w:rsidRDefault="00905C50" w:rsidP="00AC3C0B">
            <w:pPr>
              <w:keepNext/>
              <w:spacing w:before="20" w:after="20"/>
              <w:jc w:val="center"/>
              <w:rPr>
                <w:b/>
                <w:bCs/>
                <w:sz w:val="20"/>
                <w:szCs w:val="20"/>
                <w:lang w:val="ru-RU"/>
              </w:rPr>
            </w:pPr>
            <w:r>
              <w:rPr>
                <w:b/>
                <w:bCs/>
                <w:sz w:val="20"/>
                <w:szCs w:val="20"/>
                <w:lang w:val="ru-RU"/>
              </w:rPr>
              <w:t>Пункт</w:t>
            </w:r>
          </w:p>
        </w:tc>
        <w:tc>
          <w:tcPr>
            <w:tcW w:w="1344" w:type="dxa"/>
            <w:noWrap/>
            <w:vAlign w:val="center"/>
          </w:tcPr>
          <w:p w14:paraId="6D0C2FEE" w14:textId="77777777" w:rsidR="006B049C" w:rsidRPr="00AD6106" w:rsidRDefault="006B049C" w:rsidP="00AC3C0B">
            <w:pPr>
              <w:keepNext/>
              <w:spacing w:before="20" w:after="20"/>
              <w:jc w:val="center"/>
              <w:rPr>
                <w:b/>
                <w:bCs/>
                <w:sz w:val="20"/>
                <w:szCs w:val="20"/>
              </w:rPr>
            </w:pPr>
            <w:r w:rsidRPr="00AD6106">
              <w:rPr>
                <w:b/>
                <w:bCs/>
                <w:sz w:val="20"/>
                <w:szCs w:val="20"/>
              </w:rPr>
              <w:t>Maspion</w:t>
            </w:r>
          </w:p>
        </w:tc>
        <w:tc>
          <w:tcPr>
            <w:tcW w:w="1345" w:type="dxa"/>
            <w:noWrap/>
            <w:vAlign w:val="center"/>
          </w:tcPr>
          <w:p w14:paraId="07979BF4" w14:textId="77777777" w:rsidR="006B049C" w:rsidRPr="00AD6106" w:rsidRDefault="006B049C" w:rsidP="00AC3C0B">
            <w:pPr>
              <w:keepNext/>
              <w:spacing w:before="20" w:after="20"/>
              <w:jc w:val="center"/>
              <w:rPr>
                <w:b/>
                <w:bCs/>
                <w:sz w:val="20"/>
                <w:szCs w:val="20"/>
              </w:rPr>
            </w:pPr>
            <w:r w:rsidRPr="00AD6106">
              <w:rPr>
                <w:b/>
                <w:bCs/>
                <w:sz w:val="20"/>
                <w:szCs w:val="20"/>
              </w:rPr>
              <w:t>Sanken</w:t>
            </w:r>
          </w:p>
        </w:tc>
        <w:tc>
          <w:tcPr>
            <w:tcW w:w="1344" w:type="dxa"/>
            <w:noWrap/>
            <w:vAlign w:val="center"/>
          </w:tcPr>
          <w:p w14:paraId="5E4685A1" w14:textId="77777777" w:rsidR="006B049C" w:rsidRPr="00AD6106" w:rsidRDefault="006B049C" w:rsidP="00AC3C0B">
            <w:pPr>
              <w:keepNext/>
              <w:spacing w:before="20" w:after="20"/>
              <w:jc w:val="center"/>
              <w:rPr>
                <w:b/>
                <w:bCs/>
                <w:sz w:val="20"/>
                <w:szCs w:val="20"/>
              </w:rPr>
            </w:pPr>
            <w:r w:rsidRPr="00AD6106">
              <w:rPr>
                <w:b/>
                <w:bCs/>
                <w:sz w:val="20"/>
                <w:szCs w:val="20"/>
              </w:rPr>
              <w:t>Sharp</w:t>
            </w:r>
          </w:p>
        </w:tc>
        <w:tc>
          <w:tcPr>
            <w:tcW w:w="1345" w:type="dxa"/>
            <w:noWrap/>
            <w:vAlign w:val="center"/>
          </w:tcPr>
          <w:p w14:paraId="52814ED9" w14:textId="77777777" w:rsidR="006B049C" w:rsidRPr="00AD6106" w:rsidRDefault="006B049C" w:rsidP="00AC3C0B">
            <w:pPr>
              <w:keepNext/>
              <w:spacing w:before="20" w:after="20"/>
              <w:jc w:val="center"/>
              <w:rPr>
                <w:b/>
                <w:bCs/>
                <w:sz w:val="20"/>
                <w:szCs w:val="20"/>
              </w:rPr>
            </w:pPr>
            <w:r w:rsidRPr="00AD6106">
              <w:rPr>
                <w:b/>
                <w:bCs/>
                <w:sz w:val="20"/>
                <w:szCs w:val="20"/>
              </w:rPr>
              <w:t>Polytron</w:t>
            </w:r>
          </w:p>
        </w:tc>
        <w:tc>
          <w:tcPr>
            <w:tcW w:w="1344" w:type="dxa"/>
            <w:noWrap/>
            <w:vAlign w:val="center"/>
          </w:tcPr>
          <w:p w14:paraId="45BAC11C" w14:textId="77777777" w:rsidR="006B049C" w:rsidRPr="00AD6106" w:rsidRDefault="006B049C" w:rsidP="00AC3C0B">
            <w:pPr>
              <w:keepNext/>
              <w:spacing w:before="20" w:after="20"/>
              <w:jc w:val="center"/>
              <w:rPr>
                <w:b/>
                <w:bCs/>
                <w:sz w:val="20"/>
                <w:szCs w:val="20"/>
              </w:rPr>
            </w:pPr>
            <w:r w:rsidRPr="00AD6106">
              <w:rPr>
                <w:b/>
                <w:bCs/>
                <w:sz w:val="20"/>
                <w:szCs w:val="20"/>
              </w:rPr>
              <w:t>Fujisei</w:t>
            </w:r>
          </w:p>
        </w:tc>
        <w:tc>
          <w:tcPr>
            <w:tcW w:w="1345" w:type="dxa"/>
            <w:noWrap/>
            <w:vAlign w:val="center"/>
          </w:tcPr>
          <w:p w14:paraId="288F26B1" w14:textId="4B0E9C00" w:rsidR="006B049C" w:rsidRPr="00786A46" w:rsidRDefault="00786A46" w:rsidP="00AC3C0B">
            <w:pPr>
              <w:keepNext/>
              <w:spacing w:before="20" w:after="20"/>
              <w:jc w:val="center"/>
              <w:rPr>
                <w:b/>
                <w:bCs/>
                <w:sz w:val="20"/>
                <w:szCs w:val="20"/>
                <w:lang w:val="ru-RU"/>
              </w:rPr>
            </w:pPr>
            <w:r>
              <w:rPr>
                <w:b/>
                <w:bCs/>
                <w:sz w:val="20"/>
                <w:szCs w:val="20"/>
                <w:lang w:val="ru-RU"/>
              </w:rPr>
              <w:t>Всего</w:t>
            </w:r>
          </w:p>
        </w:tc>
      </w:tr>
      <w:tr w:rsidR="006B049C" w:rsidRPr="00AD6106" w14:paraId="586EB09B" w14:textId="77777777" w:rsidTr="00AC3C0B">
        <w:trPr>
          <w:trHeight w:val="233"/>
        </w:trPr>
        <w:tc>
          <w:tcPr>
            <w:tcW w:w="1344" w:type="dxa"/>
            <w:noWrap/>
          </w:tcPr>
          <w:p w14:paraId="2D39249F" w14:textId="7B4A5865" w:rsidR="006B049C" w:rsidRPr="00AD6106" w:rsidRDefault="00905C50" w:rsidP="00AC3C0B">
            <w:pPr>
              <w:spacing w:before="20" w:after="20"/>
              <w:ind w:right="-111"/>
              <w:jc w:val="left"/>
              <w:rPr>
                <w:sz w:val="20"/>
                <w:szCs w:val="20"/>
              </w:rPr>
            </w:pPr>
            <w:r>
              <w:rPr>
                <w:sz w:val="20"/>
                <w:szCs w:val="20"/>
                <w:lang w:val="ru-RU"/>
              </w:rPr>
              <w:t>Представлено</w:t>
            </w:r>
          </w:p>
        </w:tc>
        <w:tc>
          <w:tcPr>
            <w:tcW w:w="1344" w:type="dxa"/>
            <w:noWrap/>
          </w:tcPr>
          <w:p w14:paraId="043EAA60" w14:textId="77777777" w:rsidR="006B049C" w:rsidRPr="00AD6106" w:rsidRDefault="006B049C" w:rsidP="00AC3C0B">
            <w:pPr>
              <w:spacing w:before="20" w:after="20"/>
              <w:jc w:val="right"/>
              <w:rPr>
                <w:sz w:val="20"/>
                <w:szCs w:val="20"/>
              </w:rPr>
            </w:pPr>
            <w:r w:rsidRPr="00AD6106">
              <w:rPr>
                <w:sz w:val="20"/>
                <w:szCs w:val="20"/>
              </w:rPr>
              <w:t>34</w:t>
            </w:r>
          </w:p>
        </w:tc>
        <w:tc>
          <w:tcPr>
            <w:tcW w:w="1345" w:type="dxa"/>
            <w:noWrap/>
          </w:tcPr>
          <w:p w14:paraId="731AEAB5" w14:textId="77777777" w:rsidR="006B049C" w:rsidRPr="00AD6106" w:rsidRDefault="006B049C" w:rsidP="00AC3C0B">
            <w:pPr>
              <w:spacing w:before="20" w:after="20"/>
              <w:jc w:val="right"/>
              <w:rPr>
                <w:sz w:val="20"/>
                <w:szCs w:val="20"/>
              </w:rPr>
            </w:pPr>
            <w:r w:rsidRPr="00AD6106">
              <w:rPr>
                <w:sz w:val="20"/>
                <w:szCs w:val="20"/>
              </w:rPr>
              <w:t>33</w:t>
            </w:r>
          </w:p>
        </w:tc>
        <w:tc>
          <w:tcPr>
            <w:tcW w:w="1344" w:type="dxa"/>
            <w:noWrap/>
          </w:tcPr>
          <w:p w14:paraId="6AAB06AE" w14:textId="77777777" w:rsidR="006B049C" w:rsidRPr="00AD6106" w:rsidRDefault="006B049C" w:rsidP="00AC3C0B">
            <w:pPr>
              <w:spacing w:before="20" w:after="20"/>
              <w:jc w:val="right"/>
              <w:rPr>
                <w:sz w:val="20"/>
                <w:szCs w:val="20"/>
              </w:rPr>
            </w:pPr>
            <w:r w:rsidRPr="00AD6106">
              <w:rPr>
                <w:sz w:val="20"/>
                <w:szCs w:val="20"/>
              </w:rPr>
              <w:t>40</w:t>
            </w:r>
          </w:p>
        </w:tc>
        <w:tc>
          <w:tcPr>
            <w:tcW w:w="1345" w:type="dxa"/>
            <w:noWrap/>
          </w:tcPr>
          <w:p w14:paraId="3E2C34D3" w14:textId="77777777" w:rsidR="006B049C" w:rsidRPr="00AD6106" w:rsidRDefault="006B049C" w:rsidP="00AC3C0B">
            <w:pPr>
              <w:spacing w:before="20" w:after="20"/>
              <w:jc w:val="right"/>
              <w:rPr>
                <w:sz w:val="20"/>
                <w:szCs w:val="20"/>
              </w:rPr>
            </w:pPr>
            <w:r w:rsidRPr="00AD6106">
              <w:rPr>
                <w:sz w:val="20"/>
                <w:szCs w:val="20"/>
              </w:rPr>
              <w:t>20</w:t>
            </w:r>
          </w:p>
        </w:tc>
        <w:tc>
          <w:tcPr>
            <w:tcW w:w="1344" w:type="dxa"/>
            <w:noWrap/>
          </w:tcPr>
          <w:p w14:paraId="40F366E8" w14:textId="77777777" w:rsidR="006B049C" w:rsidRPr="00AD6106" w:rsidRDefault="006B049C" w:rsidP="00AC3C0B">
            <w:pPr>
              <w:spacing w:before="20" w:after="20"/>
              <w:jc w:val="right"/>
              <w:rPr>
                <w:sz w:val="20"/>
                <w:szCs w:val="20"/>
              </w:rPr>
            </w:pPr>
            <w:r w:rsidRPr="00AD6106">
              <w:rPr>
                <w:sz w:val="20"/>
                <w:szCs w:val="20"/>
              </w:rPr>
              <w:t>38</w:t>
            </w:r>
          </w:p>
        </w:tc>
        <w:tc>
          <w:tcPr>
            <w:tcW w:w="1345" w:type="dxa"/>
            <w:noWrap/>
          </w:tcPr>
          <w:p w14:paraId="54BFAD78" w14:textId="77777777" w:rsidR="006B049C" w:rsidRPr="00AD6106" w:rsidRDefault="006B049C" w:rsidP="00AC3C0B">
            <w:pPr>
              <w:spacing w:before="20" w:after="20"/>
              <w:jc w:val="right"/>
              <w:rPr>
                <w:sz w:val="20"/>
                <w:szCs w:val="20"/>
              </w:rPr>
            </w:pPr>
            <w:r w:rsidRPr="00AD6106">
              <w:rPr>
                <w:sz w:val="20"/>
                <w:szCs w:val="20"/>
              </w:rPr>
              <w:t>32</w:t>
            </w:r>
          </w:p>
        </w:tc>
      </w:tr>
      <w:tr w:rsidR="006B049C" w:rsidRPr="00AD6106" w14:paraId="46F6E81C" w14:textId="77777777" w:rsidTr="00AC3C0B">
        <w:trPr>
          <w:trHeight w:val="233"/>
        </w:trPr>
        <w:tc>
          <w:tcPr>
            <w:tcW w:w="1344" w:type="dxa"/>
            <w:noWrap/>
          </w:tcPr>
          <w:p w14:paraId="297A063F" w14:textId="6FA324AA" w:rsidR="006B049C" w:rsidRPr="00AD6106" w:rsidRDefault="00905C50" w:rsidP="00AC3C0B">
            <w:pPr>
              <w:spacing w:before="20" w:after="20"/>
              <w:ind w:right="-111"/>
              <w:jc w:val="left"/>
              <w:rPr>
                <w:sz w:val="20"/>
                <w:szCs w:val="20"/>
              </w:rPr>
            </w:pPr>
            <w:r>
              <w:rPr>
                <w:sz w:val="20"/>
                <w:szCs w:val="20"/>
                <w:lang w:val="ru-RU"/>
              </w:rPr>
              <w:t>Согласовано</w:t>
            </w:r>
          </w:p>
        </w:tc>
        <w:tc>
          <w:tcPr>
            <w:tcW w:w="1344" w:type="dxa"/>
            <w:noWrap/>
          </w:tcPr>
          <w:p w14:paraId="494E73DB" w14:textId="77777777" w:rsidR="006B049C" w:rsidRPr="00AD6106" w:rsidRDefault="006B049C" w:rsidP="00AC3C0B">
            <w:pPr>
              <w:spacing w:before="20" w:after="20"/>
              <w:jc w:val="right"/>
              <w:rPr>
                <w:sz w:val="20"/>
                <w:szCs w:val="20"/>
              </w:rPr>
            </w:pPr>
            <w:r w:rsidRPr="00AD6106">
              <w:rPr>
                <w:sz w:val="20"/>
                <w:szCs w:val="20"/>
              </w:rPr>
              <w:t>36</w:t>
            </w:r>
          </w:p>
        </w:tc>
        <w:tc>
          <w:tcPr>
            <w:tcW w:w="1345" w:type="dxa"/>
            <w:noWrap/>
          </w:tcPr>
          <w:p w14:paraId="61BF71A6" w14:textId="77777777" w:rsidR="006B049C" w:rsidRPr="00AD6106" w:rsidRDefault="006B049C" w:rsidP="00AC3C0B">
            <w:pPr>
              <w:spacing w:before="20" w:after="20"/>
              <w:jc w:val="right"/>
              <w:rPr>
                <w:sz w:val="20"/>
                <w:szCs w:val="20"/>
              </w:rPr>
            </w:pPr>
            <w:r w:rsidRPr="00AD6106">
              <w:rPr>
                <w:sz w:val="20"/>
                <w:szCs w:val="20"/>
              </w:rPr>
              <w:t>38</w:t>
            </w:r>
          </w:p>
        </w:tc>
        <w:tc>
          <w:tcPr>
            <w:tcW w:w="1344" w:type="dxa"/>
            <w:noWrap/>
          </w:tcPr>
          <w:p w14:paraId="0877C606" w14:textId="77777777" w:rsidR="006B049C" w:rsidRPr="00AD6106" w:rsidRDefault="006B049C" w:rsidP="00AC3C0B">
            <w:pPr>
              <w:spacing w:before="20" w:after="20"/>
              <w:jc w:val="right"/>
              <w:rPr>
                <w:sz w:val="20"/>
                <w:szCs w:val="20"/>
              </w:rPr>
            </w:pPr>
            <w:r w:rsidRPr="00AD6106">
              <w:rPr>
                <w:sz w:val="20"/>
                <w:szCs w:val="20"/>
              </w:rPr>
              <w:t>40</w:t>
            </w:r>
          </w:p>
        </w:tc>
        <w:tc>
          <w:tcPr>
            <w:tcW w:w="1345" w:type="dxa"/>
            <w:noWrap/>
          </w:tcPr>
          <w:p w14:paraId="75F48A0D" w14:textId="77777777" w:rsidR="006B049C" w:rsidRPr="00AD6106" w:rsidRDefault="006B049C" w:rsidP="00AC3C0B">
            <w:pPr>
              <w:spacing w:before="20" w:after="20"/>
              <w:jc w:val="right"/>
              <w:rPr>
                <w:sz w:val="20"/>
                <w:szCs w:val="20"/>
              </w:rPr>
            </w:pPr>
            <w:r w:rsidRPr="00AD6106">
              <w:rPr>
                <w:sz w:val="20"/>
                <w:szCs w:val="20"/>
              </w:rPr>
              <w:t>20</w:t>
            </w:r>
          </w:p>
        </w:tc>
        <w:tc>
          <w:tcPr>
            <w:tcW w:w="1344" w:type="dxa"/>
            <w:noWrap/>
          </w:tcPr>
          <w:p w14:paraId="41610591" w14:textId="77777777" w:rsidR="006B049C" w:rsidRPr="00AD6106" w:rsidRDefault="006B049C" w:rsidP="00AC3C0B">
            <w:pPr>
              <w:spacing w:before="20" w:after="20"/>
              <w:jc w:val="right"/>
              <w:rPr>
                <w:sz w:val="20"/>
                <w:szCs w:val="20"/>
              </w:rPr>
            </w:pPr>
            <w:r w:rsidRPr="00AD6106">
              <w:rPr>
                <w:sz w:val="20"/>
                <w:szCs w:val="20"/>
              </w:rPr>
              <w:t>39</w:t>
            </w:r>
          </w:p>
        </w:tc>
        <w:tc>
          <w:tcPr>
            <w:tcW w:w="1345" w:type="dxa"/>
            <w:noWrap/>
          </w:tcPr>
          <w:p w14:paraId="421F546E" w14:textId="77777777" w:rsidR="006B049C" w:rsidRPr="00AD6106" w:rsidRDefault="006B049C" w:rsidP="00AC3C0B">
            <w:pPr>
              <w:spacing w:before="20" w:after="20"/>
              <w:jc w:val="right"/>
              <w:rPr>
                <w:sz w:val="20"/>
                <w:szCs w:val="20"/>
              </w:rPr>
            </w:pPr>
            <w:r w:rsidRPr="00AD6106">
              <w:rPr>
                <w:sz w:val="20"/>
                <w:szCs w:val="20"/>
              </w:rPr>
              <w:t>33</w:t>
            </w:r>
          </w:p>
        </w:tc>
      </w:tr>
    </w:tbl>
    <w:p w14:paraId="09336672" w14:textId="0BD8CEAD" w:rsidR="006B049C" w:rsidRPr="005E3D87" w:rsidRDefault="00905C50" w:rsidP="006B049C">
      <w:pPr>
        <w:pStyle w:val="Heading1"/>
        <w:shd w:val="clear" w:color="auto" w:fill="FFFFFF" w:themeFill="background1"/>
        <w:spacing w:before="240"/>
        <w:rPr>
          <w:lang w:val="ru-RU"/>
        </w:rPr>
      </w:pPr>
      <w:r>
        <w:rPr>
          <w:lang w:val="ru-RU"/>
        </w:rPr>
        <w:t>Дополнительные</w:t>
      </w:r>
      <w:r w:rsidRPr="00905C50">
        <w:rPr>
          <w:lang w:val="ru-RU"/>
        </w:rPr>
        <w:t xml:space="preserve"> </w:t>
      </w:r>
      <w:r>
        <w:rPr>
          <w:lang w:val="ru-RU"/>
        </w:rPr>
        <w:t>капитальные</w:t>
      </w:r>
      <w:r w:rsidRPr="00905C50">
        <w:rPr>
          <w:lang w:val="ru-RU"/>
        </w:rPr>
        <w:t xml:space="preserve"> </w:t>
      </w:r>
      <w:r w:rsidR="00970DBE">
        <w:rPr>
          <w:lang w:val="ru-RU"/>
        </w:rPr>
        <w:t>затраты</w:t>
      </w:r>
      <w:r w:rsidRPr="00905C50">
        <w:rPr>
          <w:lang w:val="ru-RU"/>
        </w:rPr>
        <w:t xml:space="preserve"> </w:t>
      </w:r>
      <w:r>
        <w:rPr>
          <w:lang w:val="ru-RU"/>
        </w:rPr>
        <w:t>были</w:t>
      </w:r>
      <w:r w:rsidRPr="00905C50">
        <w:rPr>
          <w:lang w:val="ru-RU"/>
        </w:rPr>
        <w:t xml:space="preserve"> </w:t>
      </w:r>
      <w:r>
        <w:rPr>
          <w:lang w:val="ru-RU"/>
        </w:rPr>
        <w:t>согласованы</w:t>
      </w:r>
      <w:r w:rsidRPr="00905C50">
        <w:rPr>
          <w:lang w:val="ru-RU"/>
        </w:rPr>
        <w:t xml:space="preserve"> </w:t>
      </w:r>
      <w:r>
        <w:rPr>
          <w:lang w:val="ru-RU"/>
        </w:rPr>
        <w:t>в</w:t>
      </w:r>
      <w:r w:rsidRPr="00905C50">
        <w:rPr>
          <w:lang w:val="ru-RU"/>
        </w:rPr>
        <w:t xml:space="preserve"> </w:t>
      </w:r>
      <w:r>
        <w:rPr>
          <w:lang w:val="ru-RU"/>
        </w:rPr>
        <w:t>том виде, в каком они были представлены</w:t>
      </w:r>
      <w:r w:rsidR="00970DBE" w:rsidRPr="00970DBE">
        <w:rPr>
          <w:lang w:val="ru-RU"/>
        </w:rPr>
        <w:t>. После корректировки</w:t>
      </w:r>
      <w:r w:rsidR="00970DBE">
        <w:rPr>
          <w:lang w:val="ru-RU"/>
        </w:rPr>
        <w:t xml:space="preserve">, </w:t>
      </w:r>
      <w:r w:rsidR="005C645A">
        <w:rPr>
          <w:lang w:val="ru-RU"/>
        </w:rPr>
        <w:t>связанной с</w:t>
      </w:r>
      <w:r w:rsidR="00970DBE">
        <w:rPr>
          <w:lang w:val="ru-RU"/>
        </w:rPr>
        <w:t xml:space="preserve"> принадлежностью одного из предприятий лицам,</w:t>
      </w:r>
      <w:r w:rsidR="00970DBE" w:rsidRPr="00970DBE">
        <w:rPr>
          <w:lang w:val="ru-RU"/>
        </w:rPr>
        <w:t xml:space="preserve"> не подпадающим под действие статьи 5, общая сумма согласованных дополнительных капитальных затрат составила 246 746 долларов США, в результате чего общий объем финансирования для пяти предприятий составил 4 369 739 долларов США</w:t>
      </w:r>
      <w:r w:rsidR="006B049C" w:rsidRPr="005E3D87">
        <w:rPr>
          <w:lang w:val="ru-RU"/>
        </w:rPr>
        <w:t>.</w:t>
      </w:r>
    </w:p>
    <w:p w14:paraId="13EDE8F3" w14:textId="11417E6C" w:rsidR="006B049C" w:rsidRPr="005E3D87" w:rsidRDefault="005E3D87" w:rsidP="006B049C">
      <w:pPr>
        <w:keepNext/>
        <w:rPr>
          <w:b/>
          <w:bCs/>
          <w:lang w:val="ru-RU"/>
        </w:rPr>
      </w:pPr>
      <w:r>
        <w:rPr>
          <w:b/>
          <w:bCs/>
          <w:lang w:val="ru-RU"/>
        </w:rPr>
        <w:t>Таблица</w:t>
      </w:r>
      <w:r w:rsidR="006B049C" w:rsidRPr="00F04569">
        <w:rPr>
          <w:b/>
          <w:bCs/>
          <w:lang w:val="ru-RU"/>
        </w:rPr>
        <w:t xml:space="preserve"> 6. </w:t>
      </w:r>
      <w:r>
        <w:rPr>
          <w:b/>
          <w:bCs/>
          <w:lang w:val="ru-RU"/>
        </w:rPr>
        <w:t>Согласованные</w:t>
      </w:r>
      <w:r w:rsidRPr="005E3D87">
        <w:rPr>
          <w:b/>
          <w:bCs/>
          <w:lang w:val="ru-RU"/>
        </w:rPr>
        <w:t xml:space="preserve"> </w:t>
      </w:r>
      <w:r>
        <w:rPr>
          <w:b/>
          <w:bCs/>
          <w:lang w:val="ru-RU"/>
        </w:rPr>
        <w:t>дополнительные</w:t>
      </w:r>
      <w:r w:rsidRPr="005E3D87">
        <w:rPr>
          <w:b/>
          <w:bCs/>
          <w:lang w:val="ru-RU"/>
        </w:rPr>
        <w:t xml:space="preserve"> </w:t>
      </w:r>
      <w:r>
        <w:rPr>
          <w:b/>
          <w:bCs/>
          <w:lang w:val="ru-RU"/>
        </w:rPr>
        <w:t>капитальные</w:t>
      </w:r>
      <w:r w:rsidRPr="005E3D87">
        <w:rPr>
          <w:b/>
          <w:bCs/>
          <w:lang w:val="ru-RU"/>
        </w:rPr>
        <w:t xml:space="preserve"> </w:t>
      </w:r>
      <w:r>
        <w:rPr>
          <w:b/>
          <w:bCs/>
          <w:lang w:val="ru-RU"/>
        </w:rPr>
        <w:t>и</w:t>
      </w:r>
      <w:r w:rsidRPr="005E3D87">
        <w:rPr>
          <w:b/>
          <w:bCs/>
          <w:lang w:val="ru-RU"/>
        </w:rPr>
        <w:t xml:space="preserve"> </w:t>
      </w:r>
      <w:r>
        <w:rPr>
          <w:b/>
          <w:bCs/>
          <w:lang w:val="ru-RU"/>
        </w:rPr>
        <w:t>компонентные</w:t>
      </w:r>
      <w:r w:rsidRPr="005E3D87">
        <w:rPr>
          <w:b/>
          <w:bCs/>
          <w:lang w:val="ru-RU"/>
        </w:rPr>
        <w:t xml:space="preserve"> </w:t>
      </w:r>
      <w:r w:rsidR="00786A46">
        <w:rPr>
          <w:b/>
          <w:bCs/>
          <w:lang w:val="ru-RU"/>
        </w:rPr>
        <w:t>затраты</w:t>
      </w:r>
      <w:r w:rsidRPr="005E3D87">
        <w:rPr>
          <w:b/>
          <w:bCs/>
          <w:lang w:val="ru-RU"/>
        </w:rPr>
        <w:t xml:space="preserve">, </w:t>
      </w:r>
      <w:r>
        <w:rPr>
          <w:b/>
          <w:bCs/>
          <w:lang w:val="ru-RU"/>
        </w:rPr>
        <w:t>субсидии</w:t>
      </w:r>
      <w:r w:rsidRPr="005E3D87">
        <w:rPr>
          <w:b/>
          <w:bCs/>
          <w:lang w:val="ru-RU"/>
        </w:rPr>
        <w:t xml:space="preserve"> </w:t>
      </w:r>
      <w:r>
        <w:rPr>
          <w:b/>
          <w:bCs/>
          <w:lang w:val="ru-RU"/>
        </w:rPr>
        <w:t>и</w:t>
      </w:r>
      <w:r w:rsidRPr="005E3D87">
        <w:rPr>
          <w:b/>
          <w:bCs/>
          <w:lang w:val="ru-RU"/>
        </w:rPr>
        <w:t xml:space="preserve"> </w:t>
      </w:r>
      <w:r>
        <w:rPr>
          <w:b/>
          <w:bCs/>
          <w:lang w:val="ru-RU"/>
        </w:rPr>
        <w:t>финансирование</w:t>
      </w:r>
      <w:r w:rsidR="006B049C" w:rsidRPr="005E3D87">
        <w:rPr>
          <w:b/>
          <w:bCs/>
          <w:lang w:val="ru-RU"/>
        </w:rPr>
        <w:t xml:space="preserve"> (</w:t>
      </w:r>
      <w:r>
        <w:rPr>
          <w:b/>
          <w:bCs/>
          <w:lang w:val="ru-RU"/>
        </w:rPr>
        <w:t>доллары США</w:t>
      </w:r>
      <w:r w:rsidR="006B049C" w:rsidRPr="005E3D87">
        <w:rPr>
          <w:b/>
          <w:bCs/>
          <w:lang w:val="ru-RU"/>
        </w:rPr>
        <w:t>)</w:t>
      </w:r>
    </w:p>
    <w:tbl>
      <w:tblPr>
        <w:tblW w:w="0" w:type="auto"/>
        <w:tblLayout w:type="fixed"/>
        <w:tblLook w:val="04A0" w:firstRow="1" w:lastRow="0" w:firstColumn="1" w:lastColumn="0" w:noHBand="0" w:noVBand="1"/>
      </w:tblPr>
      <w:tblGrid>
        <w:gridCol w:w="947"/>
        <w:gridCol w:w="1246"/>
        <w:gridCol w:w="1330"/>
        <w:gridCol w:w="1218"/>
        <w:gridCol w:w="1301"/>
        <w:gridCol w:w="1036"/>
        <w:gridCol w:w="1346"/>
        <w:gridCol w:w="1016"/>
      </w:tblGrid>
      <w:tr w:rsidR="006B049C" w:rsidRPr="00AD6106" w14:paraId="0FA329BE" w14:textId="77777777" w:rsidTr="00AC3C0B">
        <w:trPr>
          <w:trHeight w:val="170"/>
          <w:tblHeader/>
        </w:trPr>
        <w:tc>
          <w:tcPr>
            <w:tcW w:w="947" w:type="dxa"/>
            <w:vMerge w:val="restart"/>
            <w:tcBorders>
              <w:top w:val="single" w:sz="4" w:space="0" w:color="auto"/>
              <w:left w:val="single" w:sz="4" w:space="0" w:color="auto"/>
              <w:bottom w:val="single" w:sz="4" w:space="0" w:color="000000"/>
              <w:right w:val="single" w:sz="4" w:space="0" w:color="auto"/>
            </w:tcBorders>
            <w:noWrap/>
            <w:vAlign w:val="center"/>
            <w:hideMark/>
          </w:tcPr>
          <w:p w14:paraId="290E7B56" w14:textId="77777777" w:rsidR="006B049C" w:rsidRPr="005E3D87" w:rsidRDefault="006B049C" w:rsidP="00AC3C0B">
            <w:pPr>
              <w:keepNext/>
              <w:spacing w:before="10" w:after="10"/>
              <w:jc w:val="center"/>
              <w:rPr>
                <w:rFonts w:eastAsia="Times New Roman"/>
                <w:b/>
                <w:color w:val="000000"/>
                <w:sz w:val="20"/>
                <w:szCs w:val="20"/>
                <w:lang w:val="ru-RU" w:eastAsia="en-CA"/>
              </w:rPr>
            </w:pPr>
          </w:p>
        </w:tc>
        <w:tc>
          <w:tcPr>
            <w:tcW w:w="1246" w:type="dxa"/>
            <w:vMerge w:val="restart"/>
            <w:tcBorders>
              <w:top w:val="single" w:sz="4" w:space="0" w:color="auto"/>
              <w:left w:val="single" w:sz="4" w:space="0" w:color="auto"/>
              <w:bottom w:val="single" w:sz="4" w:space="0" w:color="000000"/>
              <w:right w:val="single" w:sz="4" w:space="0" w:color="auto"/>
            </w:tcBorders>
            <w:vAlign w:val="center"/>
            <w:hideMark/>
          </w:tcPr>
          <w:p w14:paraId="2B9E498A" w14:textId="05426343" w:rsidR="006B049C" w:rsidRPr="005E3D87" w:rsidRDefault="005E3D87" w:rsidP="00AC3C0B">
            <w:pPr>
              <w:keepNext/>
              <w:spacing w:before="10" w:after="10"/>
              <w:jc w:val="center"/>
              <w:rPr>
                <w:rFonts w:eastAsia="Times New Roman"/>
                <w:b/>
                <w:color w:val="000000"/>
                <w:sz w:val="18"/>
                <w:szCs w:val="18"/>
                <w:lang w:eastAsia="en-CA"/>
              </w:rPr>
            </w:pPr>
            <w:r w:rsidRPr="005E3D87">
              <w:rPr>
                <w:rFonts w:eastAsia="Times New Roman"/>
                <w:b/>
                <w:color w:val="000000"/>
                <w:sz w:val="18"/>
                <w:szCs w:val="18"/>
                <w:lang w:val="ru-RU" w:eastAsia="en-CA"/>
              </w:rPr>
              <w:t>Дополнит.</w:t>
            </w:r>
            <w:r>
              <w:rPr>
                <w:rFonts w:eastAsia="Times New Roman"/>
                <w:b/>
                <w:color w:val="000000"/>
                <w:sz w:val="18"/>
                <w:szCs w:val="18"/>
                <w:lang w:val="ru-RU" w:eastAsia="en-CA"/>
              </w:rPr>
              <w:t xml:space="preserve"> к</w:t>
            </w:r>
            <w:r w:rsidRPr="005E3D87">
              <w:rPr>
                <w:rFonts w:eastAsia="Times New Roman"/>
                <w:b/>
                <w:color w:val="000000"/>
                <w:sz w:val="18"/>
                <w:szCs w:val="18"/>
                <w:lang w:val="ru-RU" w:eastAsia="en-CA"/>
              </w:rPr>
              <w:t>апитальн</w:t>
            </w:r>
            <w:r>
              <w:rPr>
                <w:rFonts w:eastAsia="Times New Roman"/>
                <w:b/>
                <w:color w:val="000000"/>
                <w:sz w:val="18"/>
                <w:szCs w:val="18"/>
                <w:lang w:val="ru-RU" w:eastAsia="en-CA"/>
              </w:rPr>
              <w:t xml:space="preserve">. </w:t>
            </w:r>
            <w:r w:rsidR="00786A46">
              <w:rPr>
                <w:rFonts w:eastAsia="Times New Roman"/>
                <w:b/>
                <w:color w:val="000000"/>
                <w:sz w:val="18"/>
                <w:szCs w:val="18"/>
                <w:lang w:val="ru-RU" w:eastAsia="en-CA"/>
              </w:rPr>
              <w:t>затраты</w:t>
            </w:r>
          </w:p>
        </w:tc>
        <w:tc>
          <w:tcPr>
            <w:tcW w:w="2548" w:type="dxa"/>
            <w:gridSpan w:val="2"/>
            <w:tcBorders>
              <w:top w:val="single" w:sz="4" w:space="0" w:color="auto"/>
              <w:left w:val="nil"/>
              <w:bottom w:val="single" w:sz="4" w:space="0" w:color="auto"/>
              <w:right w:val="single" w:sz="4" w:space="0" w:color="auto"/>
            </w:tcBorders>
            <w:vAlign w:val="center"/>
            <w:hideMark/>
          </w:tcPr>
          <w:p w14:paraId="72780EEB" w14:textId="396D018C" w:rsidR="006B049C" w:rsidRPr="005E3D87" w:rsidRDefault="005E3D87" w:rsidP="00AC3C0B">
            <w:pPr>
              <w:keepNext/>
              <w:spacing w:before="10" w:after="10"/>
              <w:ind w:right="-59" w:hanging="98"/>
              <w:jc w:val="center"/>
              <w:rPr>
                <w:rFonts w:eastAsia="Times New Roman"/>
                <w:b/>
                <w:color w:val="000000"/>
                <w:sz w:val="18"/>
                <w:szCs w:val="18"/>
                <w:lang w:eastAsia="en-CA"/>
              </w:rPr>
            </w:pPr>
            <w:r w:rsidRPr="005E3D87">
              <w:rPr>
                <w:rFonts w:eastAsia="Times New Roman"/>
                <w:b/>
                <w:color w:val="000000"/>
                <w:sz w:val="18"/>
                <w:szCs w:val="18"/>
                <w:lang w:val="ru-RU" w:eastAsia="en-CA"/>
              </w:rPr>
              <w:t xml:space="preserve">Доп. </w:t>
            </w:r>
            <w:r>
              <w:rPr>
                <w:rFonts w:eastAsia="Times New Roman"/>
                <w:b/>
                <w:color w:val="000000"/>
                <w:sz w:val="18"/>
                <w:szCs w:val="18"/>
                <w:lang w:val="ru-RU" w:eastAsia="en-CA"/>
              </w:rPr>
              <w:t>к</w:t>
            </w:r>
            <w:r w:rsidRPr="005E3D87">
              <w:rPr>
                <w:rFonts w:eastAsia="Times New Roman"/>
                <w:b/>
                <w:color w:val="000000"/>
                <w:sz w:val="18"/>
                <w:szCs w:val="18"/>
                <w:lang w:val="ru-RU" w:eastAsia="en-CA"/>
              </w:rPr>
              <w:t xml:space="preserve">омпонентные </w:t>
            </w:r>
            <w:r w:rsidR="00786A46">
              <w:rPr>
                <w:rFonts w:eastAsia="Times New Roman"/>
                <w:b/>
                <w:color w:val="000000"/>
                <w:sz w:val="18"/>
                <w:szCs w:val="18"/>
                <w:lang w:val="ru-RU" w:eastAsia="en-CA"/>
              </w:rPr>
              <w:t>затраты</w:t>
            </w:r>
          </w:p>
        </w:tc>
        <w:tc>
          <w:tcPr>
            <w:tcW w:w="2337" w:type="dxa"/>
            <w:gridSpan w:val="2"/>
            <w:tcBorders>
              <w:top w:val="single" w:sz="4" w:space="0" w:color="auto"/>
              <w:left w:val="single" w:sz="4" w:space="0" w:color="auto"/>
              <w:bottom w:val="single" w:sz="4" w:space="0" w:color="auto"/>
              <w:right w:val="single" w:sz="4" w:space="0" w:color="000000"/>
            </w:tcBorders>
            <w:vAlign w:val="center"/>
            <w:hideMark/>
          </w:tcPr>
          <w:p w14:paraId="02E13AC5" w14:textId="17C0C21E" w:rsidR="006B049C" w:rsidRPr="005E3D87" w:rsidRDefault="005E3D87" w:rsidP="00AC3C0B">
            <w:pPr>
              <w:keepNext/>
              <w:spacing w:before="10" w:after="10"/>
              <w:jc w:val="center"/>
              <w:rPr>
                <w:rFonts w:eastAsia="Times New Roman"/>
                <w:b/>
                <w:color w:val="000000"/>
                <w:sz w:val="18"/>
                <w:szCs w:val="18"/>
                <w:lang w:val="ru-RU" w:eastAsia="en-CA"/>
              </w:rPr>
            </w:pPr>
            <w:r w:rsidRPr="005E3D87">
              <w:rPr>
                <w:rFonts w:eastAsia="Times New Roman"/>
                <w:b/>
                <w:color w:val="000000"/>
                <w:sz w:val="18"/>
                <w:szCs w:val="18"/>
                <w:lang w:val="ru-RU" w:eastAsia="en-CA"/>
              </w:rPr>
              <w:t>субсидии</w:t>
            </w:r>
          </w:p>
        </w:tc>
        <w:tc>
          <w:tcPr>
            <w:tcW w:w="2362" w:type="dxa"/>
            <w:gridSpan w:val="2"/>
            <w:tcBorders>
              <w:top w:val="single" w:sz="4" w:space="0" w:color="auto"/>
              <w:left w:val="nil"/>
              <w:bottom w:val="single" w:sz="4" w:space="0" w:color="auto"/>
              <w:right w:val="single" w:sz="4" w:space="0" w:color="auto"/>
            </w:tcBorders>
            <w:vAlign w:val="center"/>
            <w:hideMark/>
          </w:tcPr>
          <w:p w14:paraId="1598528A" w14:textId="389F9803" w:rsidR="006B049C" w:rsidRPr="005E3D87" w:rsidRDefault="005E3D87" w:rsidP="00AC3C0B">
            <w:pPr>
              <w:keepNext/>
              <w:spacing w:before="10" w:after="10"/>
              <w:jc w:val="center"/>
              <w:rPr>
                <w:rFonts w:eastAsia="Times New Roman"/>
                <w:b/>
                <w:color w:val="000000"/>
                <w:sz w:val="18"/>
                <w:szCs w:val="18"/>
                <w:lang w:eastAsia="en-CA"/>
              </w:rPr>
            </w:pPr>
            <w:r w:rsidRPr="005E3D87">
              <w:rPr>
                <w:rFonts w:eastAsia="Times New Roman"/>
                <w:b/>
                <w:color w:val="000000"/>
                <w:sz w:val="18"/>
                <w:szCs w:val="18"/>
                <w:lang w:val="ru-RU" w:eastAsia="en-CA"/>
              </w:rPr>
              <w:t>Общее финансирование</w:t>
            </w:r>
          </w:p>
        </w:tc>
      </w:tr>
      <w:tr w:rsidR="006B049C" w:rsidRPr="00AD6106" w14:paraId="7F74B873" w14:textId="77777777" w:rsidTr="00AC3C0B">
        <w:trPr>
          <w:trHeight w:val="170"/>
          <w:tblHeader/>
        </w:trPr>
        <w:tc>
          <w:tcPr>
            <w:tcW w:w="947" w:type="dxa"/>
            <w:vMerge/>
            <w:tcBorders>
              <w:top w:val="single" w:sz="4" w:space="0" w:color="auto"/>
              <w:left w:val="single" w:sz="4" w:space="0" w:color="auto"/>
              <w:bottom w:val="single" w:sz="4" w:space="0" w:color="000000"/>
              <w:right w:val="single" w:sz="4" w:space="0" w:color="auto"/>
            </w:tcBorders>
            <w:vAlign w:val="center"/>
            <w:hideMark/>
          </w:tcPr>
          <w:p w14:paraId="01850B95" w14:textId="77777777" w:rsidR="006B049C" w:rsidRPr="00AD6106" w:rsidRDefault="006B049C" w:rsidP="00AC3C0B">
            <w:pPr>
              <w:keepNext/>
              <w:spacing w:before="10" w:after="10"/>
              <w:jc w:val="left"/>
              <w:rPr>
                <w:rFonts w:eastAsia="Times New Roman"/>
                <w:b/>
                <w:color w:val="000000"/>
                <w:sz w:val="20"/>
                <w:szCs w:val="20"/>
                <w:lang w:eastAsia="en-CA"/>
              </w:rPr>
            </w:pPr>
          </w:p>
        </w:tc>
        <w:tc>
          <w:tcPr>
            <w:tcW w:w="1246" w:type="dxa"/>
            <w:vMerge/>
            <w:tcBorders>
              <w:top w:val="single" w:sz="4" w:space="0" w:color="auto"/>
              <w:left w:val="single" w:sz="4" w:space="0" w:color="auto"/>
              <w:bottom w:val="single" w:sz="4" w:space="0" w:color="000000"/>
              <w:right w:val="single" w:sz="4" w:space="0" w:color="auto"/>
            </w:tcBorders>
            <w:vAlign w:val="center"/>
            <w:hideMark/>
          </w:tcPr>
          <w:p w14:paraId="681A1763" w14:textId="77777777" w:rsidR="006B049C" w:rsidRPr="005E3D87" w:rsidRDefault="006B049C" w:rsidP="00AC3C0B">
            <w:pPr>
              <w:keepNext/>
              <w:spacing w:before="10" w:after="10"/>
              <w:jc w:val="left"/>
              <w:rPr>
                <w:rFonts w:eastAsia="Times New Roman"/>
                <w:b/>
                <w:color w:val="000000"/>
                <w:sz w:val="18"/>
                <w:szCs w:val="18"/>
                <w:lang w:eastAsia="en-CA"/>
              </w:rPr>
            </w:pPr>
          </w:p>
        </w:tc>
        <w:tc>
          <w:tcPr>
            <w:tcW w:w="1330" w:type="dxa"/>
            <w:tcBorders>
              <w:top w:val="nil"/>
              <w:left w:val="nil"/>
              <w:bottom w:val="single" w:sz="4" w:space="0" w:color="auto"/>
              <w:right w:val="single" w:sz="4" w:space="0" w:color="auto"/>
            </w:tcBorders>
            <w:noWrap/>
            <w:vAlign w:val="center"/>
            <w:hideMark/>
          </w:tcPr>
          <w:p w14:paraId="4C001D03" w14:textId="60D960BB" w:rsidR="006B049C" w:rsidRPr="005E3D87" w:rsidRDefault="005E3D87" w:rsidP="00AC3C0B">
            <w:pPr>
              <w:keepNext/>
              <w:spacing w:before="10" w:after="10"/>
              <w:ind w:left="-50" w:right="-34"/>
              <w:jc w:val="center"/>
              <w:rPr>
                <w:rFonts w:eastAsia="Times New Roman"/>
                <w:b/>
                <w:color w:val="000000"/>
                <w:sz w:val="18"/>
                <w:szCs w:val="18"/>
                <w:lang w:val="ru-RU" w:eastAsia="en-CA"/>
              </w:rPr>
            </w:pPr>
            <w:r w:rsidRPr="005E3D87">
              <w:rPr>
                <w:rFonts w:eastAsia="Times New Roman"/>
                <w:b/>
                <w:color w:val="000000"/>
                <w:sz w:val="18"/>
                <w:szCs w:val="18"/>
                <w:lang w:val="ru-RU" w:eastAsia="en-CA"/>
              </w:rPr>
              <w:t>Представлено</w:t>
            </w:r>
          </w:p>
        </w:tc>
        <w:tc>
          <w:tcPr>
            <w:tcW w:w="1218" w:type="dxa"/>
            <w:tcBorders>
              <w:top w:val="nil"/>
              <w:left w:val="nil"/>
              <w:bottom w:val="single" w:sz="4" w:space="0" w:color="auto"/>
              <w:right w:val="single" w:sz="4" w:space="0" w:color="auto"/>
            </w:tcBorders>
            <w:vAlign w:val="center"/>
            <w:hideMark/>
          </w:tcPr>
          <w:p w14:paraId="3B65DE8C" w14:textId="794B890A" w:rsidR="006B049C" w:rsidRPr="005E3D87" w:rsidRDefault="005E3D87" w:rsidP="00AC3C0B">
            <w:pPr>
              <w:keepNext/>
              <w:spacing w:before="10" w:after="10"/>
              <w:ind w:left="-50" w:right="-34"/>
              <w:jc w:val="center"/>
              <w:rPr>
                <w:rFonts w:eastAsia="Times New Roman"/>
                <w:b/>
                <w:color w:val="000000"/>
                <w:sz w:val="18"/>
                <w:szCs w:val="18"/>
                <w:lang w:val="ru-RU" w:eastAsia="en-CA"/>
              </w:rPr>
            </w:pPr>
            <w:r w:rsidRPr="005E3D87">
              <w:rPr>
                <w:rFonts w:eastAsia="Times New Roman"/>
                <w:b/>
                <w:color w:val="000000"/>
                <w:sz w:val="18"/>
                <w:szCs w:val="18"/>
                <w:lang w:val="ru-RU" w:eastAsia="en-CA"/>
              </w:rPr>
              <w:t>согласовано</w:t>
            </w:r>
          </w:p>
        </w:tc>
        <w:tc>
          <w:tcPr>
            <w:tcW w:w="1301" w:type="dxa"/>
            <w:tcBorders>
              <w:top w:val="nil"/>
              <w:left w:val="nil"/>
              <w:bottom w:val="single" w:sz="4" w:space="0" w:color="auto"/>
              <w:right w:val="single" w:sz="4" w:space="0" w:color="auto"/>
            </w:tcBorders>
            <w:noWrap/>
            <w:vAlign w:val="center"/>
            <w:hideMark/>
          </w:tcPr>
          <w:p w14:paraId="4E176E43" w14:textId="574B7AE4" w:rsidR="006B049C" w:rsidRPr="005E3D87" w:rsidRDefault="005E3D87" w:rsidP="00AC3C0B">
            <w:pPr>
              <w:keepNext/>
              <w:spacing w:before="10" w:after="10"/>
              <w:ind w:left="-50" w:right="-34"/>
              <w:jc w:val="center"/>
              <w:rPr>
                <w:rFonts w:eastAsia="Times New Roman"/>
                <w:b/>
                <w:color w:val="000000"/>
                <w:sz w:val="18"/>
                <w:szCs w:val="18"/>
                <w:lang w:val="ru-RU" w:eastAsia="en-CA"/>
              </w:rPr>
            </w:pPr>
            <w:r w:rsidRPr="005E3D87">
              <w:rPr>
                <w:rFonts w:eastAsia="Times New Roman"/>
                <w:b/>
                <w:color w:val="000000"/>
                <w:sz w:val="18"/>
                <w:szCs w:val="18"/>
                <w:lang w:val="ru-RU" w:eastAsia="en-CA"/>
              </w:rPr>
              <w:t>Представлено</w:t>
            </w:r>
          </w:p>
        </w:tc>
        <w:tc>
          <w:tcPr>
            <w:tcW w:w="1036" w:type="dxa"/>
            <w:tcBorders>
              <w:top w:val="nil"/>
              <w:left w:val="nil"/>
              <w:bottom w:val="single" w:sz="4" w:space="0" w:color="auto"/>
              <w:right w:val="single" w:sz="4" w:space="0" w:color="auto"/>
            </w:tcBorders>
            <w:vAlign w:val="center"/>
            <w:hideMark/>
          </w:tcPr>
          <w:p w14:paraId="73EDCC2A" w14:textId="566C1E3A" w:rsidR="006B049C" w:rsidRPr="005E3D87" w:rsidRDefault="005E3D87" w:rsidP="00AC3C0B">
            <w:pPr>
              <w:keepNext/>
              <w:spacing w:before="10" w:after="10"/>
              <w:ind w:left="-50" w:right="-34"/>
              <w:jc w:val="center"/>
              <w:rPr>
                <w:rFonts w:eastAsia="Times New Roman"/>
                <w:b/>
                <w:color w:val="000000"/>
                <w:sz w:val="18"/>
                <w:szCs w:val="18"/>
                <w:lang w:val="ru-RU" w:eastAsia="en-CA"/>
              </w:rPr>
            </w:pPr>
            <w:r w:rsidRPr="005E3D87">
              <w:rPr>
                <w:rFonts w:eastAsia="Times New Roman"/>
                <w:b/>
                <w:color w:val="000000"/>
                <w:sz w:val="18"/>
                <w:szCs w:val="18"/>
                <w:lang w:val="ru-RU" w:eastAsia="en-CA"/>
              </w:rPr>
              <w:t>Согласовано</w:t>
            </w:r>
          </w:p>
        </w:tc>
        <w:tc>
          <w:tcPr>
            <w:tcW w:w="1346" w:type="dxa"/>
            <w:tcBorders>
              <w:top w:val="nil"/>
              <w:left w:val="nil"/>
              <w:bottom w:val="single" w:sz="4" w:space="0" w:color="auto"/>
              <w:right w:val="single" w:sz="4" w:space="0" w:color="auto"/>
            </w:tcBorders>
            <w:noWrap/>
            <w:vAlign w:val="center"/>
            <w:hideMark/>
          </w:tcPr>
          <w:p w14:paraId="04BE6092" w14:textId="3A917B12" w:rsidR="006B049C" w:rsidRPr="005E3D87" w:rsidRDefault="005E3D87" w:rsidP="00AC3C0B">
            <w:pPr>
              <w:keepNext/>
              <w:spacing w:before="10" w:after="10"/>
              <w:ind w:left="-50" w:right="-34"/>
              <w:jc w:val="center"/>
              <w:rPr>
                <w:rFonts w:eastAsia="Times New Roman"/>
                <w:b/>
                <w:color w:val="000000"/>
                <w:sz w:val="18"/>
                <w:szCs w:val="18"/>
                <w:lang w:val="ru-RU" w:eastAsia="en-CA"/>
              </w:rPr>
            </w:pPr>
            <w:r w:rsidRPr="005E3D87">
              <w:rPr>
                <w:rFonts w:eastAsia="Times New Roman"/>
                <w:b/>
                <w:color w:val="000000"/>
                <w:sz w:val="18"/>
                <w:szCs w:val="18"/>
                <w:lang w:val="ru-RU" w:eastAsia="en-CA"/>
              </w:rPr>
              <w:t>Представлено</w:t>
            </w:r>
          </w:p>
        </w:tc>
        <w:tc>
          <w:tcPr>
            <w:tcW w:w="1016" w:type="dxa"/>
            <w:tcBorders>
              <w:top w:val="nil"/>
              <w:left w:val="nil"/>
              <w:bottom w:val="single" w:sz="4" w:space="0" w:color="auto"/>
              <w:right w:val="single" w:sz="4" w:space="0" w:color="auto"/>
            </w:tcBorders>
            <w:vAlign w:val="center"/>
            <w:hideMark/>
          </w:tcPr>
          <w:p w14:paraId="168B7784" w14:textId="3DFB2F06" w:rsidR="006B049C" w:rsidRPr="005E3D87" w:rsidRDefault="005E3D87" w:rsidP="00AC3C0B">
            <w:pPr>
              <w:keepNext/>
              <w:spacing w:before="10" w:after="10"/>
              <w:ind w:left="-50" w:right="-34"/>
              <w:jc w:val="center"/>
              <w:rPr>
                <w:rFonts w:eastAsia="Times New Roman"/>
                <w:b/>
                <w:color w:val="000000"/>
                <w:sz w:val="18"/>
                <w:szCs w:val="18"/>
                <w:lang w:val="ru-RU" w:eastAsia="en-CA"/>
              </w:rPr>
            </w:pPr>
            <w:r w:rsidRPr="005E3D87">
              <w:rPr>
                <w:rFonts w:eastAsia="Times New Roman"/>
                <w:b/>
                <w:color w:val="000000"/>
                <w:sz w:val="18"/>
                <w:szCs w:val="18"/>
                <w:lang w:val="ru-RU" w:eastAsia="en-CA"/>
              </w:rPr>
              <w:t>Согласовано</w:t>
            </w:r>
          </w:p>
        </w:tc>
      </w:tr>
      <w:tr w:rsidR="006B049C" w:rsidRPr="00AD6106" w14:paraId="70E4F625" w14:textId="77777777" w:rsidTr="00AC3C0B">
        <w:trPr>
          <w:trHeight w:val="170"/>
        </w:trPr>
        <w:tc>
          <w:tcPr>
            <w:tcW w:w="947" w:type="dxa"/>
            <w:tcBorders>
              <w:top w:val="nil"/>
              <w:left w:val="single" w:sz="4" w:space="0" w:color="auto"/>
              <w:bottom w:val="single" w:sz="4" w:space="0" w:color="auto"/>
              <w:right w:val="single" w:sz="4" w:space="0" w:color="auto"/>
            </w:tcBorders>
            <w:noWrap/>
            <w:vAlign w:val="bottom"/>
            <w:hideMark/>
          </w:tcPr>
          <w:p w14:paraId="3BD50824" w14:textId="77777777" w:rsidR="006B049C" w:rsidRPr="00AD6106" w:rsidRDefault="006B049C" w:rsidP="00AC3C0B">
            <w:pPr>
              <w:spacing w:before="10" w:after="10"/>
              <w:jc w:val="left"/>
              <w:rPr>
                <w:rFonts w:eastAsia="Times New Roman"/>
                <w:color w:val="000000"/>
                <w:sz w:val="20"/>
                <w:szCs w:val="20"/>
                <w:lang w:eastAsia="en-CA"/>
              </w:rPr>
            </w:pPr>
            <w:r w:rsidRPr="00AD6106">
              <w:rPr>
                <w:rFonts w:eastAsia="Times New Roman"/>
                <w:color w:val="000000"/>
                <w:sz w:val="20"/>
                <w:szCs w:val="20"/>
                <w:lang w:eastAsia="en-CA"/>
              </w:rPr>
              <w:t>Maspion</w:t>
            </w:r>
          </w:p>
        </w:tc>
        <w:tc>
          <w:tcPr>
            <w:tcW w:w="1246" w:type="dxa"/>
            <w:tcBorders>
              <w:top w:val="nil"/>
              <w:left w:val="nil"/>
              <w:bottom w:val="single" w:sz="4" w:space="0" w:color="auto"/>
              <w:right w:val="single" w:sz="4" w:space="0" w:color="auto"/>
            </w:tcBorders>
            <w:noWrap/>
            <w:vAlign w:val="bottom"/>
            <w:hideMark/>
          </w:tcPr>
          <w:p w14:paraId="76A62A5C" w14:textId="69662CB0"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61</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350</w:t>
            </w:r>
          </w:p>
        </w:tc>
        <w:tc>
          <w:tcPr>
            <w:tcW w:w="1330" w:type="dxa"/>
            <w:tcBorders>
              <w:top w:val="nil"/>
              <w:left w:val="nil"/>
              <w:bottom w:val="single" w:sz="4" w:space="0" w:color="auto"/>
              <w:right w:val="single" w:sz="4" w:space="0" w:color="auto"/>
            </w:tcBorders>
            <w:noWrap/>
            <w:vAlign w:val="bottom"/>
            <w:hideMark/>
          </w:tcPr>
          <w:p w14:paraId="5FB41118" w14:textId="110B42C3"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300</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985</w:t>
            </w:r>
          </w:p>
        </w:tc>
        <w:tc>
          <w:tcPr>
            <w:tcW w:w="1218" w:type="dxa"/>
            <w:tcBorders>
              <w:top w:val="nil"/>
              <w:left w:val="nil"/>
              <w:bottom w:val="single" w:sz="4" w:space="0" w:color="auto"/>
              <w:right w:val="single" w:sz="4" w:space="0" w:color="auto"/>
            </w:tcBorders>
            <w:noWrap/>
            <w:vAlign w:val="bottom"/>
            <w:hideMark/>
          </w:tcPr>
          <w:p w14:paraId="1A00A15C" w14:textId="2179E7F5"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265</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892</w:t>
            </w:r>
          </w:p>
        </w:tc>
        <w:tc>
          <w:tcPr>
            <w:tcW w:w="1301" w:type="dxa"/>
            <w:tcBorders>
              <w:top w:val="nil"/>
              <w:left w:val="nil"/>
              <w:bottom w:val="single" w:sz="4" w:space="0" w:color="auto"/>
              <w:right w:val="single" w:sz="4" w:space="0" w:color="auto"/>
            </w:tcBorders>
            <w:noWrap/>
            <w:vAlign w:val="bottom"/>
            <w:hideMark/>
          </w:tcPr>
          <w:p w14:paraId="253AFF85" w14:textId="7D73AF4C"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300</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985</w:t>
            </w:r>
          </w:p>
        </w:tc>
        <w:tc>
          <w:tcPr>
            <w:tcW w:w="1036" w:type="dxa"/>
            <w:tcBorders>
              <w:top w:val="nil"/>
              <w:left w:val="nil"/>
              <w:bottom w:val="single" w:sz="4" w:space="0" w:color="auto"/>
              <w:right w:val="single" w:sz="4" w:space="0" w:color="auto"/>
            </w:tcBorders>
            <w:noWrap/>
            <w:vAlign w:val="bottom"/>
            <w:hideMark/>
          </w:tcPr>
          <w:p w14:paraId="63695486" w14:textId="16FE8C3D"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88</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631</w:t>
            </w:r>
          </w:p>
        </w:tc>
        <w:tc>
          <w:tcPr>
            <w:tcW w:w="1346" w:type="dxa"/>
            <w:tcBorders>
              <w:top w:val="nil"/>
              <w:left w:val="nil"/>
              <w:bottom w:val="single" w:sz="4" w:space="0" w:color="auto"/>
              <w:right w:val="single" w:sz="4" w:space="0" w:color="auto"/>
            </w:tcBorders>
            <w:noWrap/>
            <w:vAlign w:val="bottom"/>
            <w:hideMark/>
          </w:tcPr>
          <w:p w14:paraId="5ADC9642" w14:textId="4B5A4DC1"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362</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335</w:t>
            </w:r>
          </w:p>
        </w:tc>
        <w:tc>
          <w:tcPr>
            <w:tcW w:w="1016" w:type="dxa"/>
            <w:tcBorders>
              <w:top w:val="nil"/>
              <w:left w:val="nil"/>
              <w:bottom w:val="single" w:sz="4" w:space="0" w:color="auto"/>
              <w:right w:val="single" w:sz="4" w:space="0" w:color="auto"/>
            </w:tcBorders>
            <w:noWrap/>
            <w:vAlign w:val="bottom"/>
            <w:hideMark/>
          </w:tcPr>
          <w:p w14:paraId="5B7D4C4C" w14:textId="1AB8FBC7"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149</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981</w:t>
            </w:r>
          </w:p>
        </w:tc>
      </w:tr>
      <w:tr w:rsidR="006B049C" w:rsidRPr="00AD6106" w14:paraId="291060E9" w14:textId="77777777" w:rsidTr="00AC3C0B">
        <w:trPr>
          <w:trHeight w:val="170"/>
        </w:trPr>
        <w:tc>
          <w:tcPr>
            <w:tcW w:w="947" w:type="dxa"/>
            <w:tcBorders>
              <w:top w:val="nil"/>
              <w:left w:val="single" w:sz="4" w:space="0" w:color="auto"/>
              <w:bottom w:val="single" w:sz="4" w:space="0" w:color="auto"/>
              <w:right w:val="single" w:sz="4" w:space="0" w:color="auto"/>
            </w:tcBorders>
            <w:noWrap/>
            <w:vAlign w:val="bottom"/>
            <w:hideMark/>
          </w:tcPr>
          <w:p w14:paraId="1AC3D0EC" w14:textId="77777777" w:rsidR="006B049C" w:rsidRPr="00AD6106" w:rsidRDefault="006B049C" w:rsidP="00AC3C0B">
            <w:pPr>
              <w:spacing w:before="10" w:after="10"/>
              <w:jc w:val="left"/>
              <w:rPr>
                <w:rFonts w:eastAsia="Times New Roman"/>
                <w:color w:val="000000"/>
                <w:sz w:val="20"/>
                <w:szCs w:val="20"/>
                <w:lang w:eastAsia="en-CA"/>
              </w:rPr>
            </w:pPr>
            <w:r w:rsidRPr="00AD6106">
              <w:rPr>
                <w:rFonts w:eastAsia="Times New Roman"/>
                <w:color w:val="000000"/>
                <w:sz w:val="20"/>
                <w:szCs w:val="20"/>
                <w:lang w:eastAsia="en-CA"/>
              </w:rPr>
              <w:t>Sanken</w:t>
            </w:r>
          </w:p>
        </w:tc>
        <w:tc>
          <w:tcPr>
            <w:tcW w:w="1246" w:type="dxa"/>
            <w:tcBorders>
              <w:top w:val="nil"/>
              <w:left w:val="nil"/>
              <w:bottom w:val="single" w:sz="4" w:space="0" w:color="auto"/>
              <w:right w:val="single" w:sz="4" w:space="0" w:color="auto"/>
            </w:tcBorders>
            <w:noWrap/>
            <w:vAlign w:val="bottom"/>
            <w:hideMark/>
          </w:tcPr>
          <w:p w14:paraId="65329B5D" w14:textId="020A47B5"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57</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100</w:t>
            </w:r>
          </w:p>
        </w:tc>
        <w:tc>
          <w:tcPr>
            <w:tcW w:w="1330" w:type="dxa"/>
            <w:tcBorders>
              <w:top w:val="nil"/>
              <w:left w:val="nil"/>
              <w:bottom w:val="single" w:sz="4" w:space="0" w:color="auto"/>
              <w:right w:val="single" w:sz="4" w:space="0" w:color="auto"/>
            </w:tcBorders>
            <w:noWrap/>
            <w:vAlign w:val="bottom"/>
            <w:hideMark/>
          </w:tcPr>
          <w:p w14:paraId="617F3060" w14:textId="11FF61B9"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361</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171</w:t>
            </w:r>
          </w:p>
        </w:tc>
        <w:tc>
          <w:tcPr>
            <w:tcW w:w="1218" w:type="dxa"/>
            <w:tcBorders>
              <w:top w:val="nil"/>
              <w:left w:val="nil"/>
              <w:bottom w:val="single" w:sz="4" w:space="0" w:color="auto"/>
              <w:right w:val="single" w:sz="4" w:space="0" w:color="auto"/>
            </w:tcBorders>
            <w:noWrap/>
            <w:vAlign w:val="bottom"/>
            <w:hideMark/>
          </w:tcPr>
          <w:p w14:paraId="676FBACC" w14:textId="7CCD9D6C"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429</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295</w:t>
            </w:r>
          </w:p>
        </w:tc>
        <w:tc>
          <w:tcPr>
            <w:tcW w:w="1301" w:type="dxa"/>
            <w:tcBorders>
              <w:top w:val="nil"/>
              <w:left w:val="nil"/>
              <w:bottom w:val="single" w:sz="4" w:space="0" w:color="auto"/>
              <w:right w:val="single" w:sz="4" w:space="0" w:color="auto"/>
            </w:tcBorders>
            <w:noWrap/>
            <w:vAlign w:val="bottom"/>
            <w:hideMark/>
          </w:tcPr>
          <w:p w14:paraId="445E21D7" w14:textId="58DA7E2F"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361</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171</w:t>
            </w:r>
          </w:p>
        </w:tc>
        <w:tc>
          <w:tcPr>
            <w:tcW w:w="1036" w:type="dxa"/>
            <w:tcBorders>
              <w:top w:val="nil"/>
              <w:left w:val="nil"/>
              <w:bottom w:val="single" w:sz="4" w:space="0" w:color="auto"/>
              <w:right w:val="single" w:sz="4" w:space="0" w:color="auto"/>
            </w:tcBorders>
            <w:noWrap/>
            <w:vAlign w:val="bottom"/>
            <w:hideMark/>
          </w:tcPr>
          <w:p w14:paraId="6A450700" w14:textId="1F65C0DF"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143</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098</w:t>
            </w:r>
          </w:p>
        </w:tc>
        <w:tc>
          <w:tcPr>
            <w:tcW w:w="1346" w:type="dxa"/>
            <w:tcBorders>
              <w:top w:val="nil"/>
              <w:left w:val="nil"/>
              <w:bottom w:val="single" w:sz="4" w:space="0" w:color="auto"/>
              <w:right w:val="single" w:sz="4" w:space="0" w:color="auto"/>
            </w:tcBorders>
            <w:noWrap/>
            <w:vAlign w:val="bottom"/>
            <w:hideMark/>
          </w:tcPr>
          <w:p w14:paraId="752A794B" w14:textId="006AA70E"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418</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271</w:t>
            </w:r>
          </w:p>
        </w:tc>
        <w:tc>
          <w:tcPr>
            <w:tcW w:w="1016" w:type="dxa"/>
            <w:tcBorders>
              <w:top w:val="nil"/>
              <w:left w:val="nil"/>
              <w:bottom w:val="single" w:sz="4" w:space="0" w:color="auto"/>
              <w:right w:val="single" w:sz="4" w:space="0" w:color="auto"/>
            </w:tcBorders>
            <w:noWrap/>
            <w:vAlign w:val="bottom"/>
            <w:hideMark/>
          </w:tcPr>
          <w:p w14:paraId="797C1A78" w14:textId="35DC7C9F"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200</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198</w:t>
            </w:r>
          </w:p>
        </w:tc>
      </w:tr>
      <w:tr w:rsidR="006B049C" w:rsidRPr="00AD6106" w14:paraId="6FF215C5" w14:textId="77777777" w:rsidTr="00AC3C0B">
        <w:trPr>
          <w:trHeight w:val="170"/>
        </w:trPr>
        <w:tc>
          <w:tcPr>
            <w:tcW w:w="947" w:type="dxa"/>
            <w:tcBorders>
              <w:top w:val="nil"/>
              <w:left w:val="single" w:sz="4" w:space="0" w:color="auto"/>
              <w:bottom w:val="single" w:sz="4" w:space="0" w:color="auto"/>
              <w:right w:val="single" w:sz="4" w:space="0" w:color="auto"/>
            </w:tcBorders>
            <w:noWrap/>
            <w:vAlign w:val="bottom"/>
            <w:hideMark/>
          </w:tcPr>
          <w:p w14:paraId="74629319" w14:textId="77777777" w:rsidR="006B049C" w:rsidRPr="00AD6106" w:rsidRDefault="006B049C" w:rsidP="00AC3C0B">
            <w:pPr>
              <w:spacing w:before="10" w:after="10"/>
              <w:jc w:val="left"/>
              <w:rPr>
                <w:rFonts w:eastAsia="Times New Roman"/>
                <w:color w:val="000000"/>
                <w:sz w:val="20"/>
                <w:szCs w:val="20"/>
                <w:lang w:eastAsia="en-CA"/>
              </w:rPr>
            </w:pPr>
            <w:r w:rsidRPr="00AD6106">
              <w:rPr>
                <w:rFonts w:eastAsia="Times New Roman"/>
                <w:color w:val="000000"/>
                <w:sz w:val="20"/>
                <w:szCs w:val="20"/>
                <w:lang w:eastAsia="en-CA"/>
              </w:rPr>
              <w:t>Sharp</w:t>
            </w:r>
            <w:r w:rsidRPr="00AD6106">
              <w:rPr>
                <w:rFonts w:eastAsia="Times New Roman"/>
                <w:color w:val="000000"/>
                <w:sz w:val="20"/>
                <w:szCs w:val="20"/>
                <w:vertAlign w:val="superscript"/>
                <w:lang w:eastAsia="en-CA"/>
              </w:rPr>
              <w:t>*</w:t>
            </w:r>
          </w:p>
        </w:tc>
        <w:tc>
          <w:tcPr>
            <w:tcW w:w="1246" w:type="dxa"/>
            <w:tcBorders>
              <w:top w:val="nil"/>
              <w:left w:val="nil"/>
              <w:bottom w:val="single" w:sz="4" w:space="0" w:color="auto"/>
              <w:right w:val="single" w:sz="4" w:space="0" w:color="auto"/>
            </w:tcBorders>
            <w:noWrap/>
            <w:vAlign w:val="bottom"/>
            <w:hideMark/>
          </w:tcPr>
          <w:p w14:paraId="04B218BA" w14:textId="658C004A" w:rsidR="006B049C" w:rsidRPr="00AD6106" w:rsidRDefault="006B049C" w:rsidP="00AC3C0B">
            <w:pPr>
              <w:spacing w:before="10" w:after="10"/>
              <w:jc w:val="right"/>
              <w:rPr>
                <w:rFonts w:eastAsia="Times New Roman"/>
                <w:color w:val="000000"/>
                <w:sz w:val="20"/>
                <w:szCs w:val="20"/>
                <w:lang w:eastAsia="en-CA"/>
              </w:rPr>
            </w:pPr>
            <w:r>
              <w:rPr>
                <w:rFonts w:eastAsia="Times New Roman"/>
                <w:color w:val="000000"/>
                <w:sz w:val="20"/>
                <w:szCs w:val="20"/>
                <w:lang w:eastAsia="en-CA"/>
              </w:rPr>
              <w:t>5</w:t>
            </w:r>
            <w:r w:rsidR="005E3D87" w:rsidRPr="005E3D87">
              <w:rPr>
                <w:rFonts w:eastAsia="Times New Roman"/>
                <w:color w:val="000000"/>
                <w:sz w:val="20"/>
                <w:szCs w:val="20"/>
                <w:lang w:val="ru-RU" w:eastAsia="en-CA"/>
              </w:rPr>
              <w:t> </w:t>
            </w:r>
            <w:r>
              <w:rPr>
                <w:rFonts w:eastAsia="Times New Roman"/>
                <w:color w:val="000000"/>
                <w:sz w:val="20"/>
                <w:szCs w:val="20"/>
                <w:lang w:eastAsia="en-CA"/>
              </w:rPr>
              <w:t>346</w:t>
            </w:r>
            <w:r w:rsidRPr="00306207">
              <w:rPr>
                <w:rFonts w:eastAsia="Times New Roman"/>
                <w:color w:val="000000"/>
                <w:sz w:val="20"/>
                <w:szCs w:val="20"/>
                <w:vertAlign w:val="superscript"/>
                <w:lang w:eastAsia="en-CA"/>
              </w:rPr>
              <w:t>*</w:t>
            </w:r>
          </w:p>
        </w:tc>
        <w:tc>
          <w:tcPr>
            <w:tcW w:w="1330" w:type="dxa"/>
            <w:tcBorders>
              <w:top w:val="nil"/>
              <w:left w:val="nil"/>
              <w:bottom w:val="single" w:sz="4" w:space="0" w:color="auto"/>
              <w:right w:val="single" w:sz="4" w:space="0" w:color="auto"/>
            </w:tcBorders>
            <w:noWrap/>
            <w:vAlign w:val="bottom"/>
            <w:hideMark/>
          </w:tcPr>
          <w:p w14:paraId="3F6B47C0" w14:textId="3C08CB5D"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14</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631</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427</w:t>
            </w:r>
          </w:p>
        </w:tc>
        <w:tc>
          <w:tcPr>
            <w:tcW w:w="1218" w:type="dxa"/>
            <w:tcBorders>
              <w:top w:val="nil"/>
              <w:left w:val="nil"/>
              <w:bottom w:val="single" w:sz="4" w:space="0" w:color="auto"/>
              <w:right w:val="single" w:sz="4" w:space="0" w:color="auto"/>
            </w:tcBorders>
            <w:noWrap/>
            <w:vAlign w:val="bottom"/>
            <w:hideMark/>
          </w:tcPr>
          <w:p w14:paraId="11AC62BA" w14:textId="7F5FBB7D"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18</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558</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829</w:t>
            </w:r>
          </w:p>
        </w:tc>
        <w:tc>
          <w:tcPr>
            <w:tcW w:w="1301" w:type="dxa"/>
            <w:tcBorders>
              <w:top w:val="nil"/>
              <w:left w:val="nil"/>
              <w:bottom w:val="single" w:sz="4" w:space="0" w:color="auto"/>
              <w:right w:val="single" w:sz="4" w:space="0" w:color="auto"/>
            </w:tcBorders>
            <w:noWrap/>
            <w:vAlign w:val="bottom"/>
            <w:hideMark/>
          </w:tcPr>
          <w:p w14:paraId="1D54221C" w14:textId="5F59BB99"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1</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111</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988</w:t>
            </w:r>
            <w:r w:rsidRPr="00AD6106">
              <w:rPr>
                <w:rFonts w:eastAsia="Times New Roman"/>
                <w:color w:val="000000"/>
                <w:sz w:val="20"/>
                <w:szCs w:val="20"/>
                <w:vertAlign w:val="superscript"/>
                <w:lang w:eastAsia="en-CA"/>
              </w:rPr>
              <w:t>*</w:t>
            </w:r>
          </w:p>
        </w:tc>
        <w:tc>
          <w:tcPr>
            <w:tcW w:w="1036" w:type="dxa"/>
            <w:tcBorders>
              <w:top w:val="nil"/>
              <w:left w:val="nil"/>
              <w:bottom w:val="single" w:sz="4" w:space="0" w:color="auto"/>
              <w:right w:val="single" w:sz="4" w:space="0" w:color="auto"/>
            </w:tcBorders>
            <w:noWrap/>
            <w:vAlign w:val="bottom"/>
            <w:hideMark/>
          </w:tcPr>
          <w:p w14:paraId="3FAD49EA" w14:textId="67BA7004"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470</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157</w:t>
            </w:r>
            <w:r w:rsidRPr="00AD6106">
              <w:rPr>
                <w:rFonts w:eastAsia="Times New Roman"/>
                <w:color w:val="000000"/>
                <w:sz w:val="20"/>
                <w:szCs w:val="20"/>
                <w:vertAlign w:val="superscript"/>
                <w:lang w:eastAsia="en-CA"/>
              </w:rPr>
              <w:t>*</w:t>
            </w:r>
          </w:p>
        </w:tc>
        <w:tc>
          <w:tcPr>
            <w:tcW w:w="1346" w:type="dxa"/>
            <w:tcBorders>
              <w:top w:val="nil"/>
              <w:left w:val="nil"/>
              <w:bottom w:val="single" w:sz="4" w:space="0" w:color="auto"/>
              <w:right w:val="single" w:sz="4" w:space="0" w:color="auto"/>
            </w:tcBorders>
            <w:noWrap/>
            <w:vAlign w:val="bottom"/>
            <w:hideMark/>
          </w:tcPr>
          <w:p w14:paraId="75F96342" w14:textId="1F3CEA2A"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1</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117</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335</w:t>
            </w:r>
            <w:r w:rsidRPr="00AD6106">
              <w:rPr>
                <w:rFonts w:eastAsia="Times New Roman"/>
                <w:color w:val="000000"/>
                <w:sz w:val="20"/>
                <w:szCs w:val="20"/>
                <w:vertAlign w:val="superscript"/>
                <w:lang w:eastAsia="en-CA"/>
              </w:rPr>
              <w:t>*</w:t>
            </w:r>
          </w:p>
        </w:tc>
        <w:tc>
          <w:tcPr>
            <w:tcW w:w="1016" w:type="dxa"/>
            <w:tcBorders>
              <w:top w:val="nil"/>
              <w:left w:val="nil"/>
              <w:bottom w:val="single" w:sz="4" w:space="0" w:color="auto"/>
              <w:right w:val="single" w:sz="4" w:space="0" w:color="auto"/>
            </w:tcBorders>
            <w:noWrap/>
            <w:vAlign w:val="bottom"/>
            <w:hideMark/>
          </w:tcPr>
          <w:p w14:paraId="7B61BF3A" w14:textId="351B54D4"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475</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503</w:t>
            </w:r>
            <w:r w:rsidRPr="00AD6106">
              <w:rPr>
                <w:rFonts w:eastAsia="Times New Roman"/>
                <w:color w:val="000000"/>
                <w:sz w:val="20"/>
                <w:szCs w:val="20"/>
                <w:vertAlign w:val="superscript"/>
                <w:lang w:eastAsia="en-CA"/>
              </w:rPr>
              <w:t>*</w:t>
            </w:r>
          </w:p>
        </w:tc>
      </w:tr>
      <w:tr w:rsidR="006B049C" w:rsidRPr="00AD6106" w14:paraId="6D765715" w14:textId="77777777" w:rsidTr="00AC3C0B">
        <w:trPr>
          <w:trHeight w:val="170"/>
        </w:trPr>
        <w:tc>
          <w:tcPr>
            <w:tcW w:w="947" w:type="dxa"/>
            <w:tcBorders>
              <w:top w:val="nil"/>
              <w:left w:val="single" w:sz="4" w:space="0" w:color="auto"/>
              <w:bottom w:val="single" w:sz="4" w:space="0" w:color="auto"/>
              <w:right w:val="single" w:sz="4" w:space="0" w:color="auto"/>
            </w:tcBorders>
            <w:noWrap/>
            <w:vAlign w:val="bottom"/>
            <w:hideMark/>
          </w:tcPr>
          <w:p w14:paraId="353A1097" w14:textId="77777777" w:rsidR="006B049C" w:rsidRPr="00AD6106" w:rsidRDefault="006B049C" w:rsidP="00AC3C0B">
            <w:pPr>
              <w:spacing w:before="10" w:after="10"/>
              <w:jc w:val="left"/>
              <w:rPr>
                <w:rFonts w:eastAsia="Times New Roman"/>
                <w:color w:val="000000"/>
                <w:sz w:val="20"/>
                <w:szCs w:val="20"/>
                <w:lang w:eastAsia="en-CA"/>
              </w:rPr>
            </w:pPr>
            <w:r w:rsidRPr="00AD6106">
              <w:rPr>
                <w:rFonts w:eastAsia="Times New Roman"/>
                <w:color w:val="000000"/>
                <w:sz w:val="20"/>
                <w:szCs w:val="20"/>
                <w:lang w:eastAsia="en-CA"/>
              </w:rPr>
              <w:t>Polytron</w:t>
            </w:r>
          </w:p>
        </w:tc>
        <w:tc>
          <w:tcPr>
            <w:tcW w:w="1246" w:type="dxa"/>
            <w:tcBorders>
              <w:top w:val="nil"/>
              <w:left w:val="nil"/>
              <w:bottom w:val="single" w:sz="4" w:space="0" w:color="auto"/>
              <w:right w:val="single" w:sz="4" w:space="0" w:color="auto"/>
            </w:tcBorders>
            <w:noWrap/>
            <w:vAlign w:val="bottom"/>
            <w:hideMark/>
          </w:tcPr>
          <w:p w14:paraId="0F9B4B99" w14:textId="024F575F"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54</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950</w:t>
            </w:r>
          </w:p>
        </w:tc>
        <w:tc>
          <w:tcPr>
            <w:tcW w:w="1330" w:type="dxa"/>
            <w:tcBorders>
              <w:top w:val="nil"/>
              <w:left w:val="nil"/>
              <w:bottom w:val="single" w:sz="4" w:space="0" w:color="auto"/>
              <w:right w:val="single" w:sz="4" w:space="0" w:color="auto"/>
            </w:tcBorders>
            <w:noWrap/>
            <w:vAlign w:val="bottom"/>
            <w:hideMark/>
          </w:tcPr>
          <w:p w14:paraId="53AFDEC8" w14:textId="0E48E14D"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236</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041</w:t>
            </w:r>
          </w:p>
        </w:tc>
        <w:tc>
          <w:tcPr>
            <w:tcW w:w="1218" w:type="dxa"/>
            <w:tcBorders>
              <w:top w:val="nil"/>
              <w:left w:val="nil"/>
              <w:bottom w:val="single" w:sz="4" w:space="0" w:color="auto"/>
              <w:right w:val="single" w:sz="4" w:space="0" w:color="auto"/>
            </w:tcBorders>
            <w:noWrap/>
            <w:vAlign w:val="bottom"/>
            <w:hideMark/>
          </w:tcPr>
          <w:p w14:paraId="1D029352" w14:textId="19A80CE9"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9</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297</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648</w:t>
            </w:r>
          </w:p>
        </w:tc>
        <w:tc>
          <w:tcPr>
            <w:tcW w:w="1301" w:type="dxa"/>
            <w:tcBorders>
              <w:top w:val="nil"/>
              <w:left w:val="nil"/>
              <w:bottom w:val="single" w:sz="4" w:space="0" w:color="auto"/>
              <w:right w:val="single" w:sz="4" w:space="0" w:color="auto"/>
            </w:tcBorders>
            <w:noWrap/>
            <w:vAlign w:val="bottom"/>
            <w:hideMark/>
          </w:tcPr>
          <w:p w14:paraId="06DA8384" w14:textId="0461D988"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236</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041</w:t>
            </w:r>
          </w:p>
        </w:tc>
        <w:tc>
          <w:tcPr>
            <w:tcW w:w="1036" w:type="dxa"/>
            <w:tcBorders>
              <w:top w:val="nil"/>
              <w:left w:val="nil"/>
              <w:bottom w:val="single" w:sz="4" w:space="0" w:color="auto"/>
              <w:right w:val="single" w:sz="4" w:space="0" w:color="auto"/>
            </w:tcBorders>
            <w:noWrap/>
            <w:vAlign w:val="bottom"/>
            <w:hideMark/>
          </w:tcPr>
          <w:p w14:paraId="07F40073" w14:textId="1899A3A9"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099</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216</w:t>
            </w:r>
          </w:p>
        </w:tc>
        <w:tc>
          <w:tcPr>
            <w:tcW w:w="1346" w:type="dxa"/>
            <w:tcBorders>
              <w:top w:val="nil"/>
              <w:left w:val="nil"/>
              <w:bottom w:val="single" w:sz="4" w:space="0" w:color="auto"/>
              <w:right w:val="single" w:sz="4" w:space="0" w:color="auto"/>
            </w:tcBorders>
            <w:noWrap/>
            <w:vAlign w:val="bottom"/>
            <w:hideMark/>
          </w:tcPr>
          <w:p w14:paraId="36C1F6AC" w14:textId="3800BEA7"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290</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991</w:t>
            </w:r>
          </w:p>
        </w:tc>
        <w:tc>
          <w:tcPr>
            <w:tcW w:w="1016" w:type="dxa"/>
            <w:tcBorders>
              <w:top w:val="nil"/>
              <w:left w:val="nil"/>
              <w:bottom w:val="single" w:sz="4" w:space="0" w:color="auto"/>
              <w:right w:val="single" w:sz="4" w:space="0" w:color="auto"/>
            </w:tcBorders>
            <w:noWrap/>
            <w:vAlign w:val="bottom"/>
            <w:hideMark/>
          </w:tcPr>
          <w:p w14:paraId="4A20F57B" w14:textId="25F8CA73"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154</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166</w:t>
            </w:r>
          </w:p>
        </w:tc>
      </w:tr>
      <w:tr w:rsidR="006B049C" w:rsidRPr="00AD6106" w14:paraId="2055E150" w14:textId="77777777" w:rsidTr="00AC3C0B">
        <w:trPr>
          <w:trHeight w:val="170"/>
        </w:trPr>
        <w:tc>
          <w:tcPr>
            <w:tcW w:w="947" w:type="dxa"/>
            <w:tcBorders>
              <w:top w:val="nil"/>
              <w:left w:val="single" w:sz="4" w:space="0" w:color="auto"/>
              <w:bottom w:val="single" w:sz="4" w:space="0" w:color="auto"/>
              <w:right w:val="single" w:sz="4" w:space="0" w:color="auto"/>
            </w:tcBorders>
            <w:noWrap/>
            <w:vAlign w:val="bottom"/>
            <w:hideMark/>
          </w:tcPr>
          <w:p w14:paraId="6FF7B3F1" w14:textId="77777777" w:rsidR="006B049C" w:rsidRPr="00AD6106" w:rsidRDefault="006B049C" w:rsidP="00AC3C0B">
            <w:pPr>
              <w:spacing w:before="10" w:after="10"/>
              <w:jc w:val="left"/>
              <w:rPr>
                <w:rFonts w:eastAsia="Times New Roman"/>
                <w:color w:val="000000"/>
                <w:sz w:val="20"/>
                <w:szCs w:val="20"/>
                <w:lang w:eastAsia="en-CA"/>
              </w:rPr>
            </w:pPr>
            <w:r w:rsidRPr="00AD6106">
              <w:rPr>
                <w:rFonts w:eastAsia="Times New Roman"/>
                <w:color w:val="000000"/>
                <w:sz w:val="20"/>
                <w:szCs w:val="20"/>
                <w:lang w:eastAsia="en-CA"/>
              </w:rPr>
              <w:t>Fujisei</w:t>
            </w:r>
          </w:p>
        </w:tc>
        <w:tc>
          <w:tcPr>
            <w:tcW w:w="1246" w:type="dxa"/>
            <w:tcBorders>
              <w:top w:val="nil"/>
              <w:left w:val="nil"/>
              <w:bottom w:val="single" w:sz="4" w:space="0" w:color="auto"/>
              <w:right w:val="single" w:sz="4" w:space="0" w:color="auto"/>
            </w:tcBorders>
            <w:noWrap/>
            <w:vAlign w:val="bottom"/>
            <w:hideMark/>
          </w:tcPr>
          <w:p w14:paraId="0CBF1360" w14:textId="4A419A19"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68</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000</w:t>
            </w:r>
          </w:p>
        </w:tc>
        <w:tc>
          <w:tcPr>
            <w:tcW w:w="1330" w:type="dxa"/>
            <w:tcBorders>
              <w:top w:val="nil"/>
              <w:left w:val="nil"/>
              <w:bottom w:val="single" w:sz="4" w:space="0" w:color="auto"/>
              <w:right w:val="single" w:sz="4" w:space="0" w:color="auto"/>
            </w:tcBorders>
            <w:noWrap/>
            <w:vAlign w:val="bottom"/>
            <w:hideMark/>
          </w:tcPr>
          <w:p w14:paraId="1956EFDE" w14:textId="5C537044"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689</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216</w:t>
            </w:r>
          </w:p>
        </w:tc>
        <w:tc>
          <w:tcPr>
            <w:tcW w:w="1218" w:type="dxa"/>
            <w:tcBorders>
              <w:top w:val="nil"/>
              <w:left w:val="nil"/>
              <w:bottom w:val="single" w:sz="4" w:space="0" w:color="auto"/>
              <w:right w:val="single" w:sz="4" w:space="0" w:color="auto"/>
            </w:tcBorders>
            <w:noWrap/>
            <w:vAlign w:val="bottom"/>
            <w:hideMark/>
          </w:tcPr>
          <w:p w14:paraId="373CCEA6" w14:textId="1E45B99C" w:rsidR="006B049C" w:rsidRPr="00AD6106" w:rsidRDefault="006B049C" w:rsidP="00AC3C0B">
            <w:pPr>
              <w:spacing w:before="10" w:after="10"/>
              <w:jc w:val="right"/>
              <w:rPr>
                <w:rFonts w:eastAsia="Times New Roman"/>
                <w:sz w:val="20"/>
                <w:szCs w:val="20"/>
                <w:lang w:eastAsia="en-CA"/>
              </w:rPr>
            </w:pPr>
            <w:r w:rsidRPr="00AD6106">
              <w:rPr>
                <w:rFonts w:eastAsia="Times New Roman"/>
                <w:sz w:val="20"/>
                <w:szCs w:val="20"/>
                <w:lang w:eastAsia="en-CA"/>
              </w:rPr>
              <w:t>965</w:t>
            </w:r>
            <w:r w:rsidR="005E3D87" w:rsidRPr="005E3D87">
              <w:rPr>
                <w:rFonts w:eastAsia="Times New Roman"/>
                <w:sz w:val="20"/>
                <w:szCs w:val="20"/>
                <w:lang w:val="ru-RU" w:eastAsia="en-CA"/>
              </w:rPr>
              <w:t> </w:t>
            </w:r>
            <w:r w:rsidRPr="00AD6106">
              <w:rPr>
                <w:rFonts w:eastAsia="Times New Roman"/>
                <w:sz w:val="20"/>
                <w:szCs w:val="20"/>
                <w:lang w:eastAsia="en-CA"/>
              </w:rPr>
              <w:t>673</w:t>
            </w:r>
          </w:p>
        </w:tc>
        <w:tc>
          <w:tcPr>
            <w:tcW w:w="1301" w:type="dxa"/>
            <w:tcBorders>
              <w:top w:val="nil"/>
              <w:left w:val="nil"/>
              <w:bottom w:val="single" w:sz="4" w:space="0" w:color="auto"/>
              <w:right w:val="single" w:sz="4" w:space="0" w:color="auto"/>
            </w:tcBorders>
            <w:noWrap/>
            <w:vAlign w:val="bottom"/>
            <w:hideMark/>
          </w:tcPr>
          <w:p w14:paraId="32D07638" w14:textId="6D5A8494"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689</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216</w:t>
            </w:r>
          </w:p>
        </w:tc>
        <w:tc>
          <w:tcPr>
            <w:tcW w:w="1036" w:type="dxa"/>
            <w:tcBorders>
              <w:top w:val="nil"/>
              <w:left w:val="nil"/>
              <w:bottom w:val="single" w:sz="4" w:space="0" w:color="auto"/>
              <w:right w:val="single" w:sz="4" w:space="0" w:color="auto"/>
            </w:tcBorders>
            <w:noWrap/>
            <w:vAlign w:val="bottom"/>
            <w:hideMark/>
          </w:tcPr>
          <w:p w14:paraId="025419DD" w14:textId="46C84CDA"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321</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891</w:t>
            </w:r>
          </w:p>
        </w:tc>
        <w:tc>
          <w:tcPr>
            <w:tcW w:w="1346" w:type="dxa"/>
            <w:tcBorders>
              <w:top w:val="nil"/>
              <w:left w:val="nil"/>
              <w:bottom w:val="single" w:sz="4" w:space="0" w:color="auto"/>
              <w:right w:val="single" w:sz="4" w:space="0" w:color="auto"/>
            </w:tcBorders>
            <w:noWrap/>
            <w:vAlign w:val="bottom"/>
            <w:hideMark/>
          </w:tcPr>
          <w:p w14:paraId="6F70ECC1" w14:textId="08A55ED4" w:rsidR="006B049C" w:rsidRPr="00AD6106" w:rsidRDefault="006B049C" w:rsidP="00AC3C0B">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757</w:t>
            </w:r>
            <w:r w:rsidR="005E3D87" w:rsidRPr="005E3D87">
              <w:rPr>
                <w:rFonts w:eastAsia="Times New Roman"/>
                <w:color w:val="000000"/>
                <w:sz w:val="20"/>
                <w:szCs w:val="20"/>
                <w:lang w:val="ru-RU" w:eastAsia="en-CA"/>
              </w:rPr>
              <w:t> </w:t>
            </w:r>
            <w:r w:rsidRPr="00AD6106">
              <w:rPr>
                <w:rFonts w:eastAsia="Times New Roman"/>
                <w:color w:val="000000"/>
                <w:sz w:val="20"/>
                <w:szCs w:val="20"/>
                <w:lang w:eastAsia="en-CA"/>
              </w:rPr>
              <w:t>216</w:t>
            </w:r>
          </w:p>
        </w:tc>
        <w:tc>
          <w:tcPr>
            <w:tcW w:w="1016" w:type="dxa"/>
            <w:tcBorders>
              <w:top w:val="nil"/>
              <w:left w:val="nil"/>
              <w:bottom w:val="single" w:sz="4" w:space="0" w:color="auto"/>
              <w:right w:val="single" w:sz="4" w:space="0" w:color="auto"/>
            </w:tcBorders>
            <w:noWrap/>
            <w:vAlign w:val="bottom"/>
            <w:hideMark/>
          </w:tcPr>
          <w:p w14:paraId="5A378E2B" w14:textId="3896126D" w:rsidR="006B049C" w:rsidRPr="00AD6106" w:rsidRDefault="006B049C" w:rsidP="00AC3C0B">
            <w:pPr>
              <w:spacing w:before="10" w:after="10"/>
              <w:jc w:val="right"/>
              <w:rPr>
                <w:rFonts w:eastAsia="Times New Roman"/>
                <w:sz w:val="20"/>
                <w:szCs w:val="20"/>
                <w:lang w:eastAsia="en-CA"/>
              </w:rPr>
            </w:pPr>
            <w:r w:rsidRPr="00AD6106">
              <w:rPr>
                <w:rFonts w:eastAsia="Times New Roman"/>
                <w:sz w:val="20"/>
                <w:szCs w:val="20"/>
                <w:lang w:eastAsia="en-CA"/>
              </w:rPr>
              <w:t>389</w:t>
            </w:r>
            <w:r w:rsidR="005E3D87" w:rsidRPr="005E3D87">
              <w:rPr>
                <w:rFonts w:eastAsia="Times New Roman"/>
                <w:sz w:val="20"/>
                <w:szCs w:val="20"/>
                <w:lang w:val="ru-RU" w:eastAsia="en-CA"/>
              </w:rPr>
              <w:t> </w:t>
            </w:r>
            <w:r w:rsidRPr="00AD6106">
              <w:rPr>
                <w:rFonts w:eastAsia="Times New Roman"/>
                <w:sz w:val="20"/>
                <w:szCs w:val="20"/>
                <w:lang w:eastAsia="en-CA"/>
              </w:rPr>
              <w:t>891</w:t>
            </w:r>
          </w:p>
        </w:tc>
      </w:tr>
      <w:tr w:rsidR="006B049C" w:rsidRPr="00AD6106" w14:paraId="588D5832" w14:textId="77777777" w:rsidTr="00AC3C0B">
        <w:trPr>
          <w:trHeight w:val="170"/>
        </w:trPr>
        <w:tc>
          <w:tcPr>
            <w:tcW w:w="947" w:type="dxa"/>
            <w:tcBorders>
              <w:top w:val="nil"/>
              <w:left w:val="single" w:sz="4" w:space="0" w:color="auto"/>
              <w:bottom w:val="single" w:sz="4" w:space="0" w:color="auto"/>
              <w:right w:val="single" w:sz="4" w:space="0" w:color="auto"/>
            </w:tcBorders>
            <w:noWrap/>
            <w:vAlign w:val="bottom"/>
            <w:hideMark/>
          </w:tcPr>
          <w:p w14:paraId="19B17DCD" w14:textId="36519BFB" w:rsidR="006B049C" w:rsidRPr="005E3D87" w:rsidRDefault="005E3D87" w:rsidP="00AC3C0B">
            <w:pPr>
              <w:spacing w:before="10" w:after="10"/>
              <w:jc w:val="left"/>
              <w:rPr>
                <w:rFonts w:eastAsia="Times New Roman"/>
                <w:b/>
                <w:color w:val="000000"/>
                <w:sz w:val="20"/>
                <w:szCs w:val="20"/>
                <w:lang w:val="ru-RU" w:eastAsia="en-CA"/>
              </w:rPr>
            </w:pPr>
            <w:r>
              <w:rPr>
                <w:rFonts w:eastAsia="Times New Roman"/>
                <w:b/>
                <w:color w:val="000000"/>
                <w:sz w:val="20"/>
                <w:szCs w:val="20"/>
                <w:lang w:val="ru-RU" w:eastAsia="en-CA"/>
              </w:rPr>
              <w:t>Итого</w:t>
            </w:r>
          </w:p>
        </w:tc>
        <w:tc>
          <w:tcPr>
            <w:tcW w:w="1246" w:type="dxa"/>
            <w:tcBorders>
              <w:top w:val="nil"/>
              <w:left w:val="nil"/>
              <w:bottom w:val="single" w:sz="4" w:space="0" w:color="auto"/>
              <w:right w:val="single" w:sz="4" w:space="0" w:color="auto"/>
            </w:tcBorders>
            <w:noWrap/>
            <w:vAlign w:val="bottom"/>
            <w:hideMark/>
          </w:tcPr>
          <w:p w14:paraId="4933DCBE" w14:textId="2C37CF45" w:rsidR="006B049C" w:rsidRPr="00AD6106" w:rsidRDefault="006B049C" w:rsidP="00AC3C0B">
            <w:pPr>
              <w:spacing w:before="10" w:after="10"/>
              <w:jc w:val="right"/>
              <w:rPr>
                <w:rFonts w:eastAsia="Times New Roman"/>
                <w:b/>
                <w:color w:val="000000"/>
                <w:sz w:val="20"/>
                <w:szCs w:val="20"/>
                <w:lang w:eastAsia="en-CA"/>
              </w:rPr>
            </w:pPr>
            <w:r>
              <w:rPr>
                <w:rFonts w:eastAsia="Times New Roman"/>
                <w:b/>
                <w:color w:val="000000"/>
                <w:sz w:val="20"/>
                <w:szCs w:val="20"/>
                <w:lang w:eastAsia="en-CA"/>
              </w:rPr>
              <w:t>246</w:t>
            </w:r>
            <w:r w:rsidR="005E3D87" w:rsidRPr="005E3D87">
              <w:rPr>
                <w:rFonts w:eastAsia="Times New Roman"/>
                <w:b/>
                <w:color w:val="000000"/>
                <w:sz w:val="20"/>
                <w:szCs w:val="20"/>
                <w:lang w:val="ru-RU" w:eastAsia="en-CA"/>
              </w:rPr>
              <w:t> </w:t>
            </w:r>
            <w:r>
              <w:rPr>
                <w:rFonts w:eastAsia="Times New Roman"/>
                <w:b/>
                <w:color w:val="000000"/>
                <w:sz w:val="20"/>
                <w:szCs w:val="20"/>
                <w:lang w:eastAsia="en-CA"/>
              </w:rPr>
              <w:t>746</w:t>
            </w:r>
          </w:p>
        </w:tc>
        <w:tc>
          <w:tcPr>
            <w:tcW w:w="1330" w:type="dxa"/>
            <w:tcBorders>
              <w:top w:val="nil"/>
              <w:left w:val="nil"/>
              <w:bottom w:val="single" w:sz="4" w:space="0" w:color="auto"/>
              <w:right w:val="single" w:sz="4" w:space="0" w:color="auto"/>
            </w:tcBorders>
            <w:noWrap/>
            <w:vAlign w:val="bottom"/>
            <w:hideMark/>
          </w:tcPr>
          <w:p w14:paraId="65A8327F" w14:textId="15293184" w:rsidR="006B049C" w:rsidRPr="00AD6106" w:rsidRDefault="006B049C" w:rsidP="00AC3C0B">
            <w:pPr>
              <w:spacing w:before="10" w:after="10"/>
              <w:jc w:val="right"/>
              <w:rPr>
                <w:rFonts w:eastAsia="Times New Roman"/>
                <w:b/>
                <w:color w:val="000000"/>
                <w:sz w:val="20"/>
                <w:szCs w:val="20"/>
                <w:lang w:eastAsia="en-CA"/>
              </w:rPr>
            </w:pPr>
            <w:r w:rsidRPr="00AD6106">
              <w:rPr>
                <w:rFonts w:eastAsia="Times New Roman"/>
                <w:b/>
                <w:color w:val="000000"/>
                <w:sz w:val="20"/>
                <w:szCs w:val="20"/>
                <w:lang w:eastAsia="en-CA"/>
              </w:rPr>
              <w:t>22</w:t>
            </w:r>
            <w:r w:rsidR="005E3D87" w:rsidRPr="005E3D87">
              <w:rPr>
                <w:rFonts w:eastAsia="Times New Roman"/>
                <w:b/>
                <w:color w:val="000000"/>
                <w:sz w:val="20"/>
                <w:szCs w:val="20"/>
                <w:lang w:val="ru-RU" w:eastAsia="en-CA"/>
              </w:rPr>
              <w:t> </w:t>
            </w:r>
            <w:r w:rsidRPr="00AD6106">
              <w:rPr>
                <w:rFonts w:eastAsia="Times New Roman"/>
                <w:b/>
                <w:color w:val="000000"/>
                <w:sz w:val="20"/>
                <w:szCs w:val="20"/>
                <w:lang w:eastAsia="en-CA"/>
              </w:rPr>
              <w:t>218</w:t>
            </w:r>
            <w:r w:rsidR="005E3D87" w:rsidRPr="005E3D87">
              <w:rPr>
                <w:rFonts w:eastAsia="Times New Roman"/>
                <w:b/>
                <w:color w:val="000000"/>
                <w:sz w:val="20"/>
                <w:szCs w:val="20"/>
                <w:lang w:val="ru-RU" w:eastAsia="en-CA"/>
              </w:rPr>
              <w:t> </w:t>
            </w:r>
            <w:r w:rsidRPr="00AD6106">
              <w:rPr>
                <w:rFonts w:eastAsia="Times New Roman"/>
                <w:b/>
                <w:color w:val="000000"/>
                <w:sz w:val="20"/>
                <w:szCs w:val="20"/>
                <w:lang w:eastAsia="en-CA"/>
              </w:rPr>
              <w:t>840</w:t>
            </w:r>
          </w:p>
        </w:tc>
        <w:tc>
          <w:tcPr>
            <w:tcW w:w="1218" w:type="dxa"/>
            <w:tcBorders>
              <w:top w:val="nil"/>
              <w:left w:val="nil"/>
              <w:bottom w:val="single" w:sz="4" w:space="0" w:color="auto"/>
              <w:right w:val="single" w:sz="4" w:space="0" w:color="auto"/>
            </w:tcBorders>
            <w:noWrap/>
            <w:vAlign w:val="bottom"/>
            <w:hideMark/>
          </w:tcPr>
          <w:p w14:paraId="00A62B4D" w14:textId="5075A75A" w:rsidR="006B049C" w:rsidRPr="00AD6106" w:rsidRDefault="006B049C" w:rsidP="00AC3C0B">
            <w:pPr>
              <w:spacing w:before="10" w:after="10"/>
              <w:jc w:val="right"/>
              <w:rPr>
                <w:rFonts w:eastAsia="Times New Roman"/>
                <w:b/>
                <w:color w:val="000000"/>
                <w:sz w:val="20"/>
                <w:szCs w:val="20"/>
                <w:lang w:eastAsia="en-CA"/>
              </w:rPr>
            </w:pPr>
            <w:r w:rsidRPr="00AD6106">
              <w:rPr>
                <w:rFonts w:eastAsia="Times New Roman"/>
                <w:b/>
                <w:color w:val="000000"/>
                <w:sz w:val="20"/>
                <w:szCs w:val="20"/>
                <w:lang w:eastAsia="en-CA"/>
              </w:rPr>
              <w:t>29</w:t>
            </w:r>
            <w:r w:rsidR="005E3D87" w:rsidRPr="005E3D87">
              <w:rPr>
                <w:rFonts w:eastAsia="Times New Roman"/>
                <w:b/>
                <w:color w:val="000000"/>
                <w:sz w:val="20"/>
                <w:szCs w:val="20"/>
                <w:lang w:val="ru-RU" w:eastAsia="en-CA"/>
              </w:rPr>
              <w:t> </w:t>
            </w:r>
            <w:r w:rsidRPr="00AD6106">
              <w:rPr>
                <w:rFonts w:eastAsia="Times New Roman"/>
                <w:b/>
                <w:color w:val="000000"/>
                <w:sz w:val="20"/>
                <w:szCs w:val="20"/>
                <w:lang w:eastAsia="en-CA"/>
              </w:rPr>
              <w:t>517</w:t>
            </w:r>
            <w:r w:rsidR="005E3D87" w:rsidRPr="005E3D87">
              <w:rPr>
                <w:rFonts w:eastAsia="Times New Roman"/>
                <w:b/>
                <w:color w:val="000000"/>
                <w:sz w:val="20"/>
                <w:szCs w:val="20"/>
                <w:lang w:val="ru-RU" w:eastAsia="en-CA"/>
              </w:rPr>
              <w:t> </w:t>
            </w:r>
            <w:r w:rsidRPr="00AD6106">
              <w:rPr>
                <w:rFonts w:eastAsia="Times New Roman"/>
                <w:b/>
                <w:bCs/>
                <w:color w:val="000000"/>
                <w:sz w:val="20"/>
                <w:szCs w:val="20"/>
                <w:lang w:eastAsia="en-CA"/>
              </w:rPr>
              <w:t>337</w:t>
            </w:r>
          </w:p>
        </w:tc>
        <w:tc>
          <w:tcPr>
            <w:tcW w:w="1301" w:type="dxa"/>
            <w:tcBorders>
              <w:top w:val="nil"/>
              <w:left w:val="nil"/>
              <w:bottom w:val="single" w:sz="4" w:space="0" w:color="auto"/>
              <w:right w:val="single" w:sz="4" w:space="0" w:color="auto"/>
            </w:tcBorders>
            <w:noWrap/>
            <w:vAlign w:val="bottom"/>
            <w:hideMark/>
          </w:tcPr>
          <w:p w14:paraId="01D7D170" w14:textId="7892AC61" w:rsidR="006B049C" w:rsidRPr="00AD6106" w:rsidRDefault="006B049C" w:rsidP="00AC3C0B">
            <w:pPr>
              <w:spacing w:before="10" w:after="10"/>
              <w:jc w:val="right"/>
              <w:rPr>
                <w:rFonts w:eastAsia="Times New Roman"/>
                <w:b/>
                <w:color w:val="000000"/>
                <w:sz w:val="20"/>
                <w:szCs w:val="20"/>
                <w:lang w:eastAsia="en-CA"/>
              </w:rPr>
            </w:pPr>
            <w:r w:rsidRPr="00AD6106">
              <w:rPr>
                <w:rFonts w:eastAsia="Times New Roman"/>
                <w:b/>
                <w:color w:val="000000"/>
                <w:sz w:val="20"/>
                <w:szCs w:val="20"/>
                <w:lang w:eastAsia="en-CA"/>
              </w:rPr>
              <w:t>8</w:t>
            </w:r>
            <w:r w:rsidR="005E3D87" w:rsidRPr="005E3D87">
              <w:rPr>
                <w:rFonts w:eastAsia="Times New Roman"/>
                <w:b/>
                <w:color w:val="000000"/>
                <w:sz w:val="20"/>
                <w:szCs w:val="20"/>
                <w:lang w:val="ru-RU" w:eastAsia="en-CA"/>
              </w:rPr>
              <w:t> </w:t>
            </w:r>
            <w:r w:rsidRPr="00AD6106">
              <w:rPr>
                <w:rFonts w:eastAsia="Times New Roman"/>
                <w:b/>
                <w:color w:val="000000"/>
                <w:sz w:val="20"/>
                <w:szCs w:val="20"/>
                <w:lang w:eastAsia="en-CA"/>
              </w:rPr>
              <w:t>699</w:t>
            </w:r>
            <w:r w:rsidR="005E3D87" w:rsidRPr="005E3D87">
              <w:rPr>
                <w:rFonts w:eastAsia="Times New Roman"/>
                <w:b/>
                <w:color w:val="000000"/>
                <w:sz w:val="20"/>
                <w:szCs w:val="20"/>
                <w:lang w:val="ru-RU" w:eastAsia="en-CA"/>
              </w:rPr>
              <w:t> </w:t>
            </w:r>
            <w:r w:rsidRPr="00AD6106">
              <w:rPr>
                <w:rFonts w:eastAsia="Times New Roman"/>
                <w:b/>
                <w:color w:val="000000"/>
                <w:sz w:val="20"/>
                <w:szCs w:val="20"/>
                <w:lang w:eastAsia="en-CA"/>
              </w:rPr>
              <w:t>402</w:t>
            </w:r>
          </w:p>
        </w:tc>
        <w:tc>
          <w:tcPr>
            <w:tcW w:w="1036" w:type="dxa"/>
            <w:tcBorders>
              <w:top w:val="nil"/>
              <w:left w:val="nil"/>
              <w:bottom w:val="single" w:sz="4" w:space="0" w:color="auto"/>
              <w:right w:val="single" w:sz="4" w:space="0" w:color="auto"/>
            </w:tcBorders>
            <w:noWrap/>
            <w:vAlign w:val="bottom"/>
            <w:hideMark/>
          </w:tcPr>
          <w:p w14:paraId="4F8A6C76" w14:textId="65B3D33E" w:rsidR="006B049C" w:rsidRPr="00AD6106" w:rsidRDefault="006B049C" w:rsidP="00AC3C0B">
            <w:pPr>
              <w:spacing w:before="10" w:after="10"/>
              <w:jc w:val="right"/>
              <w:rPr>
                <w:rFonts w:eastAsia="Times New Roman"/>
                <w:b/>
                <w:color w:val="000000"/>
                <w:sz w:val="20"/>
                <w:szCs w:val="20"/>
                <w:lang w:eastAsia="en-CA"/>
              </w:rPr>
            </w:pPr>
            <w:r w:rsidRPr="00AD6106">
              <w:rPr>
                <w:rFonts w:eastAsia="Times New Roman"/>
                <w:b/>
                <w:color w:val="000000"/>
                <w:sz w:val="20"/>
                <w:szCs w:val="20"/>
                <w:lang w:eastAsia="en-CA"/>
              </w:rPr>
              <w:t>4</w:t>
            </w:r>
            <w:r w:rsidR="005E3D87" w:rsidRPr="005E3D87">
              <w:rPr>
                <w:rFonts w:eastAsia="Times New Roman"/>
                <w:b/>
                <w:color w:val="000000"/>
                <w:sz w:val="20"/>
                <w:szCs w:val="20"/>
                <w:lang w:val="ru-RU" w:eastAsia="en-CA"/>
              </w:rPr>
              <w:t> </w:t>
            </w:r>
            <w:r w:rsidRPr="00AD6106">
              <w:rPr>
                <w:rFonts w:eastAsia="Times New Roman"/>
                <w:b/>
                <w:color w:val="000000"/>
                <w:sz w:val="20"/>
                <w:szCs w:val="20"/>
                <w:lang w:eastAsia="en-CA"/>
              </w:rPr>
              <w:t>122</w:t>
            </w:r>
            <w:r w:rsidR="005E3D87" w:rsidRPr="005E3D87">
              <w:rPr>
                <w:rFonts w:eastAsia="Times New Roman"/>
                <w:b/>
                <w:color w:val="000000"/>
                <w:sz w:val="20"/>
                <w:szCs w:val="20"/>
                <w:lang w:val="ru-RU" w:eastAsia="en-CA"/>
              </w:rPr>
              <w:t> </w:t>
            </w:r>
            <w:r w:rsidRPr="00AD6106">
              <w:rPr>
                <w:rFonts w:eastAsia="Times New Roman"/>
                <w:b/>
                <w:color w:val="000000"/>
                <w:sz w:val="20"/>
                <w:szCs w:val="20"/>
                <w:lang w:eastAsia="en-CA"/>
              </w:rPr>
              <w:t>993</w:t>
            </w:r>
          </w:p>
        </w:tc>
        <w:tc>
          <w:tcPr>
            <w:tcW w:w="1346" w:type="dxa"/>
            <w:tcBorders>
              <w:top w:val="nil"/>
              <w:left w:val="nil"/>
              <w:bottom w:val="single" w:sz="4" w:space="0" w:color="auto"/>
              <w:right w:val="single" w:sz="4" w:space="0" w:color="auto"/>
            </w:tcBorders>
            <w:noWrap/>
            <w:vAlign w:val="bottom"/>
            <w:hideMark/>
          </w:tcPr>
          <w:p w14:paraId="0C6FC7BE" w14:textId="4BD21D12" w:rsidR="006B049C" w:rsidRPr="00AD6106" w:rsidRDefault="006B049C" w:rsidP="00AC3C0B">
            <w:pPr>
              <w:spacing w:before="10" w:after="10"/>
              <w:jc w:val="right"/>
              <w:rPr>
                <w:rFonts w:eastAsia="Times New Roman"/>
                <w:b/>
                <w:color w:val="000000"/>
                <w:sz w:val="20"/>
                <w:szCs w:val="20"/>
                <w:lang w:eastAsia="en-CA"/>
              </w:rPr>
            </w:pPr>
            <w:r w:rsidRPr="00AD6106">
              <w:rPr>
                <w:rFonts w:eastAsia="Times New Roman"/>
                <w:b/>
                <w:color w:val="000000"/>
                <w:sz w:val="20"/>
                <w:szCs w:val="20"/>
                <w:lang w:eastAsia="en-CA"/>
              </w:rPr>
              <w:t>8</w:t>
            </w:r>
            <w:r w:rsidR="005E3D87" w:rsidRPr="005E3D87">
              <w:rPr>
                <w:rFonts w:eastAsia="Times New Roman"/>
                <w:b/>
                <w:color w:val="000000"/>
                <w:sz w:val="20"/>
                <w:szCs w:val="20"/>
                <w:lang w:val="ru-RU" w:eastAsia="en-CA"/>
              </w:rPr>
              <w:t> </w:t>
            </w:r>
            <w:r w:rsidRPr="00AD6106">
              <w:rPr>
                <w:rFonts w:eastAsia="Times New Roman"/>
                <w:b/>
                <w:color w:val="000000"/>
                <w:sz w:val="20"/>
                <w:szCs w:val="20"/>
                <w:lang w:eastAsia="en-CA"/>
              </w:rPr>
              <w:t>946</w:t>
            </w:r>
            <w:r w:rsidR="005E3D87" w:rsidRPr="005E3D87">
              <w:rPr>
                <w:rFonts w:eastAsia="Times New Roman"/>
                <w:b/>
                <w:color w:val="000000"/>
                <w:sz w:val="20"/>
                <w:szCs w:val="20"/>
                <w:lang w:val="ru-RU" w:eastAsia="en-CA"/>
              </w:rPr>
              <w:t> </w:t>
            </w:r>
            <w:r w:rsidRPr="00AD6106">
              <w:rPr>
                <w:rFonts w:eastAsia="Times New Roman"/>
                <w:b/>
                <w:color w:val="000000"/>
                <w:sz w:val="20"/>
                <w:szCs w:val="20"/>
                <w:lang w:eastAsia="en-CA"/>
              </w:rPr>
              <w:t>148</w:t>
            </w:r>
          </w:p>
        </w:tc>
        <w:tc>
          <w:tcPr>
            <w:tcW w:w="1016" w:type="dxa"/>
            <w:tcBorders>
              <w:top w:val="nil"/>
              <w:left w:val="nil"/>
              <w:bottom w:val="single" w:sz="4" w:space="0" w:color="auto"/>
              <w:right w:val="single" w:sz="4" w:space="0" w:color="auto"/>
            </w:tcBorders>
            <w:noWrap/>
            <w:vAlign w:val="bottom"/>
            <w:hideMark/>
          </w:tcPr>
          <w:p w14:paraId="374E7939" w14:textId="134FD897" w:rsidR="006B049C" w:rsidRPr="00AD6106" w:rsidRDefault="006B049C" w:rsidP="00AC3C0B">
            <w:pPr>
              <w:spacing w:before="10" w:after="10"/>
              <w:jc w:val="right"/>
              <w:rPr>
                <w:rFonts w:eastAsia="Times New Roman"/>
                <w:b/>
                <w:color w:val="000000"/>
                <w:sz w:val="20"/>
                <w:szCs w:val="20"/>
                <w:lang w:eastAsia="en-CA"/>
              </w:rPr>
            </w:pPr>
            <w:r w:rsidRPr="00AD6106">
              <w:rPr>
                <w:rFonts w:eastAsia="Times New Roman"/>
                <w:b/>
                <w:color w:val="000000"/>
                <w:sz w:val="20"/>
                <w:szCs w:val="20"/>
                <w:lang w:eastAsia="en-CA"/>
              </w:rPr>
              <w:t>4</w:t>
            </w:r>
            <w:r w:rsidR="005E3D87" w:rsidRPr="005E3D87">
              <w:rPr>
                <w:rFonts w:eastAsia="Times New Roman"/>
                <w:b/>
                <w:color w:val="000000"/>
                <w:sz w:val="20"/>
                <w:szCs w:val="20"/>
                <w:lang w:val="ru-RU" w:eastAsia="en-CA"/>
              </w:rPr>
              <w:t> </w:t>
            </w:r>
            <w:r w:rsidRPr="00AD6106">
              <w:rPr>
                <w:rFonts w:eastAsia="Times New Roman"/>
                <w:b/>
                <w:color w:val="000000"/>
                <w:sz w:val="20"/>
                <w:szCs w:val="20"/>
                <w:lang w:eastAsia="en-CA"/>
              </w:rPr>
              <w:t>369</w:t>
            </w:r>
            <w:r w:rsidR="005E3D87" w:rsidRPr="005E3D87">
              <w:rPr>
                <w:rFonts w:eastAsia="Times New Roman"/>
                <w:b/>
                <w:color w:val="000000"/>
                <w:sz w:val="20"/>
                <w:szCs w:val="20"/>
                <w:lang w:val="ru-RU" w:eastAsia="en-CA"/>
              </w:rPr>
              <w:t> </w:t>
            </w:r>
            <w:r w:rsidRPr="00AD6106">
              <w:rPr>
                <w:rFonts w:eastAsia="Times New Roman"/>
                <w:b/>
                <w:color w:val="000000"/>
                <w:sz w:val="20"/>
                <w:szCs w:val="20"/>
                <w:lang w:eastAsia="en-CA"/>
              </w:rPr>
              <w:t>739</w:t>
            </w:r>
          </w:p>
        </w:tc>
      </w:tr>
    </w:tbl>
    <w:p w14:paraId="417D63DC" w14:textId="52FE8275" w:rsidR="006B049C" w:rsidRPr="005E3D87" w:rsidRDefault="006B049C" w:rsidP="006B049C">
      <w:pPr>
        <w:rPr>
          <w:sz w:val="18"/>
          <w:szCs w:val="18"/>
          <w:lang w:val="ru-RU"/>
        </w:rPr>
      </w:pPr>
      <w:r w:rsidRPr="005E3D87">
        <w:rPr>
          <w:sz w:val="18"/>
          <w:szCs w:val="18"/>
          <w:vertAlign w:val="superscript"/>
          <w:lang w:val="ru-RU"/>
        </w:rPr>
        <w:t>*</w:t>
      </w:r>
      <w:r w:rsidRPr="005E3D87">
        <w:rPr>
          <w:sz w:val="18"/>
          <w:szCs w:val="18"/>
          <w:lang w:val="ru-RU"/>
        </w:rPr>
        <w:t xml:space="preserve"> </w:t>
      </w:r>
      <w:r w:rsidR="005E3D87">
        <w:rPr>
          <w:sz w:val="18"/>
          <w:szCs w:val="18"/>
          <w:lang w:val="ru-RU"/>
        </w:rPr>
        <w:t>Отражает</w:t>
      </w:r>
      <w:r w:rsidR="005E3D87" w:rsidRPr="005E3D87">
        <w:rPr>
          <w:sz w:val="18"/>
          <w:szCs w:val="18"/>
          <w:lang w:val="ru-RU"/>
        </w:rPr>
        <w:t xml:space="preserve"> </w:t>
      </w:r>
      <w:r w:rsidR="005E3D87">
        <w:rPr>
          <w:sz w:val="18"/>
          <w:szCs w:val="18"/>
          <w:lang w:val="ru-RU"/>
        </w:rPr>
        <w:t>принадлежность</w:t>
      </w:r>
      <w:r w:rsidR="005E3D87" w:rsidRPr="005E3D87">
        <w:rPr>
          <w:sz w:val="18"/>
          <w:szCs w:val="18"/>
          <w:lang w:val="ru-RU"/>
        </w:rPr>
        <w:t xml:space="preserve"> </w:t>
      </w:r>
      <w:r w:rsidR="005E3D87">
        <w:rPr>
          <w:sz w:val="18"/>
          <w:szCs w:val="18"/>
          <w:lang w:val="ru-RU"/>
        </w:rPr>
        <w:t>стране</w:t>
      </w:r>
      <w:r w:rsidR="005E3D87" w:rsidRPr="005E3D87">
        <w:rPr>
          <w:sz w:val="18"/>
          <w:szCs w:val="18"/>
          <w:lang w:val="ru-RU"/>
        </w:rPr>
        <w:t xml:space="preserve">, </w:t>
      </w:r>
      <w:r w:rsidR="005E3D87">
        <w:rPr>
          <w:sz w:val="18"/>
          <w:szCs w:val="18"/>
          <w:lang w:val="ru-RU"/>
        </w:rPr>
        <w:t xml:space="preserve">подпадающей под действие статьи 5, на уровне </w:t>
      </w:r>
      <w:r w:rsidRPr="005E3D87">
        <w:rPr>
          <w:sz w:val="18"/>
          <w:szCs w:val="18"/>
          <w:lang w:val="ru-RU"/>
        </w:rPr>
        <w:t>7</w:t>
      </w:r>
      <w:r w:rsidR="00E42369">
        <w:rPr>
          <w:sz w:val="18"/>
          <w:szCs w:val="18"/>
        </w:rPr>
        <w:t>,</w:t>
      </w:r>
      <w:r w:rsidRPr="005E3D87">
        <w:rPr>
          <w:sz w:val="18"/>
          <w:szCs w:val="18"/>
          <w:lang w:val="ru-RU"/>
        </w:rPr>
        <w:t>6</w:t>
      </w:r>
      <w:r w:rsidRPr="00AD6106">
        <w:rPr>
          <w:sz w:val="18"/>
          <w:szCs w:val="18"/>
        </w:rPr>
        <w:t> </w:t>
      </w:r>
      <w:r w:rsidR="005E3D87">
        <w:rPr>
          <w:sz w:val="18"/>
          <w:szCs w:val="18"/>
          <w:lang w:val="ru-RU"/>
        </w:rPr>
        <w:t>%.</w:t>
      </w:r>
    </w:p>
    <w:p w14:paraId="026CC5C5" w14:textId="4B460FFB" w:rsidR="006B049C" w:rsidRPr="005E3D87" w:rsidRDefault="005E3D87" w:rsidP="006B049C">
      <w:pPr>
        <w:keepNext/>
        <w:spacing w:before="240" w:after="240"/>
        <w:rPr>
          <w:i/>
          <w:iCs/>
          <w:lang w:val="ru-RU"/>
        </w:rPr>
      </w:pPr>
      <w:r>
        <w:rPr>
          <w:i/>
          <w:iCs/>
          <w:lang w:val="ru-RU"/>
        </w:rPr>
        <w:t>Испытательные лаборатории</w:t>
      </w:r>
    </w:p>
    <w:p w14:paraId="21EBB7B0" w14:textId="3AE398D1" w:rsidR="006B049C" w:rsidRPr="00A86F08" w:rsidRDefault="00A86F08" w:rsidP="006B049C">
      <w:pPr>
        <w:pStyle w:val="Heading1"/>
        <w:rPr>
          <w:lang w:val="ru-RU"/>
        </w:rPr>
      </w:pPr>
      <w:r w:rsidRPr="00A86F08">
        <w:rPr>
          <w:lang w:val="ru-RU"/>
        </w:rPr>
        <w:t xml:space="preserve">Секретариат с удовлетворением отметил предложение об укреплении потенциала страны в области тестирования путем создания четырех новых испытательных камер. Создание таких испытательных мощностей </w:t>
      </w:r>
      <w:r w:rsidR="005C645A">
        <w:rPr>
          <w:lang w:val="ru-RU"/>
        </w:rPr>
        <w:t>облегчит</w:t>
      </w:r>
      <w:r w:rsidRPr="00A86F08">
        <w:rPr>
          <w:lang w:val="ru-RU"/>
        </w:rPr>
        <w:t xml:space="preserve"> предприятиям </w:t>
      </w:r>
      <w:r w:rsidR="005C645A">
        <w:rPr>
          <w:lang w:val="ru-RU"/>
        </w:rPr>
        <w:t>проверку</w:t>
      </w:r>
      <w:r w:rsidRPr="00A86F08">
        <w:rPr>
          <w:lang w:val="ru-RU"/>
        </w:rPr>
        <w:t xml:space="preserve"> энергоэффективност</w:t>
      </w:r>
      <w:r w:rsidR="005C645A">
        <w:rPr>
          <w:lang w:val="ru-RU"/>
        </w:rPr>
        <w:t>и</w:t>
      </w:r>
      <w:r w:rsidRPr="00A86F08">
        <w:rPr>
          <w:lang w:val="ru-RU"/>
        </w:rPr>
        <w:t xml:space="preserve"> своего оборудования, а Министерству энергетики и минеральных ресурсов – тестирова</w:t>
      </w:r>
      <w:r w:rsidR="005C645A">
        <w:rPr>
          <w:lang w:val="ru-RU"/>
        </w:rPr>
        <w:t>ние</w:t>
      </w:r>
      <w:r w:rsidRPr="00A86F08">
        <w:rPr>
          <w:lang w:val="ru-RU"/>
        </w:rPr>
        <w:t xml:space="preserve"> оборудовани</w:t>
      </w:r>
      <w:r w:rsidR="005C645A">
        <w:rPr>
          <w:lang w:val="ru-RU"/>
        </w:rPr>
        <w:t>я</w:t>
      </w:r>
      <w:r w:rsidRPr="00A86F08">
        <w:rPr>
          <w:lang w:val="ru-RU"/>
        </w:rPr>
        <w:t>, импортируемо</w:t>
      </w:r>
      <w:r w:rsidR="005C645A">
        <w:rPr>
          <w:lang w:val="ru-RU"/>
        </w:rPr>
        <w:t>го</w:t>
      </w:r>
      <w:r w:rsidRPr="00A86F08">
        <w:rPr>
          <w:lang w:val="ru-RU"/>
        </w:rPr>
        <w:t xml:space="preserve"> в страну и производимо</w:t>
      </w:r>
      <w:r w:rsidR="005C645A">
        <w:rPr>
          <w:lang w:val="ru-RU"/>
        </w:rPr>
        <w:t>го</w:t>
      </w:r>
      <w:r w:rsidRPr="00A86F08">
        <w:rPr>
          <w:lang w:val="ru-RU"/>
        </w:rPr>
        <w:t xml:space="preserve"> компаниями </w:t>
      </w:r>
      <w:r w:rsidRPr="00A86F08">
        <w:t>Haier</w:t>
      </w:r>
      <w:r w:rsidRPr="00A86F08">
        <w:rPr>
          <w:lang w:val="ru-RU"/>
        </w:rPr>
        <w:t xml:space="preserve">, </w:t>
      </w:r>
      <w:r w:rsidRPr="00A86F08">
        <w:t>LG</w:t>
      </w:r>
      <w:r w:rsidRPr="00A86F08">
        <w:rPr>
          <w:lang w:val="ru-RU"/>
        </w:rPr>
        <w:t xml:space="preserve"> и </w:t>
      </w:r>
      <w:r w:rsidRPr="00A86F08">
        <w:t>Panasonic</w:t>
      </w:r>
      <w:r w:rsidRPr="00A86F08">
        <w:rPr>
          <w:lang w:val="ru-RU"/>
        </w:rPr>
        <w:t>. Кроме того, предлагаемые новые испытательные мощности позволят тестировать оборудование объемом более 300 литров, что, в свою очередь, позволит расширить сферу применения системы мониторинга энергоэффективности (</w:t>
      </w:r>
      <w:r>
        <w:rPr>
          <w:lang w:val="ru-RU"/>
        </w:rPr>
        <w:t>МСЭ</w:t>
      </w:r>
      <w:r w:rsidRPr="00A86F08">
        <w:rPr>
          <w:lang w:val="ru-RU"/>
        </w:rPr>
        <w:t xml:space="preserve">) и включить в нее </w:t>
      </w:r>
      <w:r w:rsidR="005C645A">
        <w:rPr>
          <w:lang w:val="ru-RU"/>
        </w:rPr>
        <w:t>такое</w:t>
      </w:r>
      <w:r w:rsidRPr="00A86F08">
        <w:rPr>
          <w:lang w:val="ru-RU"/>
        </w:rPr>
        <w:t xml:space="preserve"> крупногабаритное оборудование</w:t>
      </w:r>
      <w:r w:rsidR="006B049C" w:rsidRPr="00A86F08">
        <w:rPr>
          <w:lang w:val="ru-RU"/>
        </w:rPr>
        <w:t>.</w:t>
      </w:r>
    </w:p>
    <w:p w14:paraId="6AF2995A" w14:textId="799C7FD4" w:rsidR="006B049C" w:rsidRPr="00F04569" w:rsidRDefault="00A86F08" w:rsidP="006B049C">
      <w:pPr>
        <w:pStyle w:val="Heading1"/>
        <w:rPr>
          <w:lang w:val="ru-RU"/>
        </w:rPr>
      </w:pPr>
      <w:r w:rsidRPr="00A86F08">
        <w:rPr>
          <w:lang w:val="ru-RU"/>
        </w:rPr>
        <w:t xml:space="preserve">Однако Секретариат отметил, что в стране существуют и другие возможности для проведения испытаний, поскольку холодильное оборудование, подпадающее под действие </w:t>
      </w:r>
      <w:r>
        <w:rPr>
          <w:lang w:val="ru-RU"/>
        </w:rPr>
        <w:t>МСЭ</w:t>
      </w:r>
      <w:r w:rsidRPr="00A86F08">
        <w:rPr>
          <w:lang w:val="ru-RU"/>
        </w:rPr>
        <w:t xml:space="preserve">, требует наличия сертификата энергосбережения от органа по сертификации продукции, прежде чем оно сможет быть выпущено на рынок. </w:t>
      </w:r>
      <w:r>
        <w:rPr>
          <w:lang w:val="ru-RU"/>
        </w:rPr>
        <w:t>Д</w:t>
      </w:r>
      <w:r w:rsidRPr="00A86F08">
        <w:rPr>
          <w:lang w:val="ru-RU"/>
        </w:rPr>
        <w:t>ля проведения испытаний энергоэффективности</w:t>
      </w:r>
      <w:r w:rsidRPr="00AD6106">
        <w:rPr>
          <w:vertAlign w:val="superscript"/>
        </w:rPr>
        <w:footnoteReference w:id="9"/>
      </w:r>
      <w:r w:rsidRPr="00A86F08">
        <w:rPr>
          <w:lang w:val="ru-RU"/>
        </w:rPr>
        <w:t xml:space="preserve"> </w:t>
      </w:r>
      <w:r>
        <w:rPr>
          <w:lang w:val="ru-RU"/>
        </w:rPr>
        <w:t>о</w:t>
      </w:r>
      <w:r w:rsidRPr="00A86F08">
        <w:rPr>
          <w:lang w:val="ru-RU"/>
        </w:rPr>
        <w:t xml:space="preserve">рган по сертификации должен быть аккредитован Национальным комитетом по аккредитации. В Индонезии существует ряд аккредитованных лабораторий, </w:t>
      </w:r>
      <w:r w:rsidR="005C645A">
        <w:rPr>
          <w:lang w:val="ru-RU"/>
        </w:rPr>
        <w:t xml:space="preserve">как </w:t>
      </w:r>
      <w:r w:rsidRPr="00A86F08">
        <w:rPr>
          <w:lang w:val="ru-RU"/>
        </w:rPr>
        <w:t>государственных (</w:t>
      </w:r>
      <w:r w:rsidRPr="00A86F08">
        <w:t>PT</w:t>
      </w:r>
      <w:r w:rsidRPr="00A86F08">
        <w:rPr>
          <w:lang w:val="ru-RU"/>
        </w:rPr>
        <w:t xml:space="preserve"> </w:t>
      </w:r>
      <w:r w:rsidRPr="00A86F08">
        <w:t>Sucofindo</w:t>
      </w:r>
      <w:r w:rsidRPr="00A86F08">
        <w:rPr>
          <w:lang w:val="ru-RU"/>
        </w:rPr>
        <w:t>)</w:t>
      </w:r>
      <w:r w:rsidR="005C645A">
        <w:rPr>
          <w:lang w:val="ru-RU"/>
        </w:rPr>
        <w:t>, так и</w:t>
      </w:r>
      <w:r w:rsidRPr="00A86F08">
        <w:rPr>
          <w:lang w:val="ru-RU"/>
        </w:rPr>
        <w:t xml:space="preserve"> частных, таких как </w:t>
      </w:r>
      <w:r w:rsidRPr="00A86F08">
        <w:t>PT</w:t>
      </w:r>
      <w:r w:rsidRPr="00A86F08">
        <w:rPr>
          <w:lang w:val="ru-RU"/>
        </w:rPr>
        <w:t xml:space="preserve"> </w:t>
      </w:r>
      <w:r w:rsidRPr="00A86F08">
        <w:t>Polytron</w:t>
      </w:r>
      <w:r w:rsidRPr="00A86F08">
        <w:rPr>
          <w:lang w:val="ru-RU"/>
        </w:rPr>
        <w:t xml:space="preserve">, </w:t>
      </w:r>
      <w:r w:rsidRPr="00A86F08">
        <w:t>PT</w:t>
      </w:r>
      <w:r w:rsidRPr="00A86F08">
        <w:rPr>
          <w:lang w:val="ru-RU"/>
        </w:rPr>
        <w:t xml:space="preserve"> </w:t>
      </w:r>
      <w:r w:rsidRPr="00A86F08">
        <w:t>Qualis</w:t>
      </w:r>
      <w:r w:rsidRPr="00A86F08">
        <w:rPr>
          <w:lang w:val="ru-RU"/>
        </w:rPr>
        <w:t xml:space="preserve">, </w:t>
      </w:r>
      <w:r w:rsidRPr="00A86F08">
        <w:t>T</w:t>
      </w:r>
      <w:r w:rsidRPr="00A86F08">
        <w:rPr>
          <w:lang w:val="ru-RU"/>
        </w:rPr>
        <w:t>Ü</w:t>
      </w:r>
      <w:r w:rsidRPr="00A86F08">
        <w:t>V</w:t>
      </w:r>
      <w:r w:rsidRPr="00A86F08">
        <w:rPr>
          <w:lang w:val="ru-RU"/>
        </w:rPr>
        <w:t xml:space="preserve"> </w:t>
      </w:r>
      <w:r w:rsidRPr="00A86F08">
        <w:t>Rheinland</w:t>
      </w:r>
      <w:r w:rsidRPr="00A86F08">
        <w:rPr>
          <w:lang w:val="ru-RU"/>
        </w:rPr>
        <w:t xml:space="preserve"> и другие. Кроме того, Секретариат напомнил, что проект, утвержденный решением 96/41, включал финансирование модернизации испытательных камер на предприятиях </w:t>
      </w:r>
      <w:r w:rsidRPr="00A86F08">
        <w:t>PT</w:t>
      </w:r>
      <w:r w:rsidRPr="00A86F08">
        <w:rPr>
          <w:lang w:val="ru-RU"/>
        </w:rPr>
        <w:t xml:space="preserve"> </w:t>
      </w:r>
      <w:r w:rsidRPr="00A86F08">
        <w:t>Polytron</w:t>
      </w:r>
      <w:r w:rsidRPr="00AD6106">
        <w:rPr>
          <w:rStyle w:val="FootnoteReference"/>
        </w:rPr>
        <w:footnoteReference w:id="10"/>
      </w:r>
      <w:r w:rsidRPr="00A86F08">
        <w:rPr>
          <w:lang w:val="ru-RU"/>
        </w:rPr>
        <w:t xml:space="preserve"> и </w:t>
      </w:r>
      <w:r w:rsidRPr="00A86F08">
        <w:t>Sharp</w:t>
      </w:r>
      <w:r w:rsidRPr="00A86F08">
        <w:rPr>
          <w:lang w:val="ru-RU"/>
        </w:rPr>
        <w:t>.</w:t>
      </w:r>
    </w:p>
    <w:p w14:paraId="1A024DF6" w14:textId="1BDA48FA" w:rsidR="00A86F08" w:rsidRPr="00A70346" w:rsidRDefault="00A86F08" w:rsidP="00A86F08">
      <w:pPr>
        <w:pStyle w:val="Heading1"/>
        <w:rPr>
          <w:lang w:val="ru-RU"/>
        </w:rPr>
      </w:pPr>
      <w:r w:rsidRPr="00A86F08">
        <w:rPr>
          <w:lang w:val="ru-RU"/>
        </w:rPr>
        <w:t xml:space="preserve">Отмечая, что предлагаемые новые испытательные камеры будут созданы там, где таких испытательных установок в настоящее время нет, и что местные предприятия платят сбор за </w:t>
      </w:r>
      <w:r w:rsidRPr="00A86F08">
        <w:rPr>
          <w:lang w:val="ru-RU"/>
        </w:rPr>
        <w:lastRenderedPageBreak/>
        <w:t xml:space="preserve">получение сертификата энергосбережения, </w:t>
      </w:r>
      <w:r>
        <w:rPr>
          <w:lang w:val="ru-RU"/>
        </w:rPr>
        <w:t>с</w:t>
      </w:r>
      <w:r w:rsidRPr="00A86F08">
        <w:rPr>
          <w:lang w:val="ru-RU"/>
        </w:rPr>
        <w:t xml:space="preserve">екретариат не смог однозначно оценить бизнес-модель для четырех новых испытательных камер, учитывая существующие мощности по проведению испытаний в стране, а также </w:t>
      </w:r>
      <w:r w:rsidR="00A70346">
        <w:rPr>
          <w:lang w:val="ru-RU"/>
        </w:rPr>
        <w:t xml:space="preserve">ответить на </w:t>
      </w:r>
      <w:r w:rsidRPr="00A86F08">
        <w:rPr>
          <w:lang w:val="ru-RU"/>
        </w:rPr>
        <w:t xml:space="preserve">вопрос о том, захотят ли существующие частные </w:t>
      </w:r>
      <w:r w:rsidR="00A70346">
        <w:rPr>
          <w:lang w:val="ru-RU"/>
        </w:rPr>
        <w:t>компании</w:t>
      </w:r>
      <w:r w:rsidRPr="00A86F08">
        <w:rPr>
          <w:lang w:val="ru-RU"/>
        </w:rPr>
        <w:t xml:space="preserve"> расширить свою инфраструктуру для получения дополнительн</w:t>
      </w:r>
      <w:r w:rsidR="00A70346">
        <w:rPr>
          <w:lang w:val="ru-RU"/>
        </w:rPr>
        <w:t>ых возможностей для</w:t>
      </w:r>
      <w:r w:rsidRPr="00A86F08">
        <w:rPr>
          <w:lang w:val="ru-RU"/>
        </w:rPr>
        <w:t xml:space="preserve"> бизнеса, связанного с проектом. Более того, решение 97/88</w:t>
      </w:r>
      <w:r w:rsidR="00A70346" w:rsidRPr="00A70346">
        <w:rPr>
          <w:lang w:val="ru-RU"/>
        </w:rPr>
        <w:t> </w:t>
      </w:r>
      <w:r w:rsidRPr="00A86F08">
        <w:rPr>
          <w:lang w:val="ru-RU"/>
        </w:rPr>
        <w:t xml:space="preserve">b) допускает включение предложений по укреплению или модернизации существующих центров тестирования энергоэффективности в странах-производителях в контексте предложений, представленных в соответствии с решением 94/60, </w:t>
      </w:r>
      <w:r w:rsidR="00463EC1">
        <w:rPr>
          <w:lang w:val="ru-RU"/>
        </w:rPr>
        <w:t xml:space="preserve">но о </w:t>
      </w:r>
      <w:r w:rsidRPr="00A86F08">
        <w:rPr>
          <w:lang w:val="ru-RU"/>
        </w:rPr>
        <w:t>создани</w:t>
      </w:r>
      <w:r w:rsidR="00463EC1">
        <w:rPr>
          <w:lang w:val="ru-RU"/>
        </w:rPr>
        <w:t>и</w:t>
      </w:r>
      <w:r w:rsidRPr="00A86F08">
        <w:rPr>
          <w:lang w:val="ru-RU"/>
        </w:rPr>
        <w:t xml:space="preserve"> новых центров тестирования</w:t>
      </w:r>
      <w:r w:rsidR="00463EC1">
        <w:rPr>
          <w:lang w:val="ru-RU"/>
        </w:rPr>
        <w:t xml:space="preserve"> в этом решении речь не идет.</w:t>
      </w:r>
      <w:r w:rsidRPr="00A86F08">
        <w:rPr>
          <w:lang w:val="ru-RU"/>
        </w:rPr>
        <w:t xml:space="preserve"> </w:t>
      </w:r>
      <w:r w:rsidR="00A70346">
        <w:rPr>
          <w:lang w:val="ru-RU"/>
        </w:rPr>
        <w:t xml:space="preserve">Исходя из этого и </w:t>
      </w:r>
      <w:r w:rsidRPr="00A86F08">
        <w:rPr>
          <w:lang w:val="ru-RU"/>
        </w:rPr>
        <w:t>учитывая ограниченное время для завершения процесса рассмотрения, было решено исключить из проекта предложение о создании четырех новых испытательных камер.</w:t>
      </w:r>
    </w:p>
    <w:p w14:paraId="1C1B7C83" w14:textId="69B974A3" w:rsidR="006B049C" w:rsidRPr="00AD6106" w:rsidRDefault="005E3D87" w:rsidP="006B049C">
      <w:pPr>
        <w:keepNext/>
        <w:spacing w:before="240" w:after="240"/>
        <w:rPr>
          <w:i/>
          <w:iCs/>
        </w:rPr>
      </w:pPr>
      <w:r>
        <w:rPr>
          <w:i/>
          <w:iCs/>
          <w:lang w:val="ru-RU"/>
        </w:rPr>
        <w:t>Разработка политики</w:t>
      </w:r>
    </w:p>
    <w:p w14:paraId="65846DA7" w14:textId="5FF275D6" w:rsidR="006B049C" w:rsidRPr="006D4CE0" w:rsidRDefault="006D4CE0" w:rsidP="006B049C">
      <w:pPr>
        <w:pStyle w:val="Heading1"/>
        <w:rPr>
          <w:lang w:val="ru-RU"/>
        </w:rPr>
      </w:pPr>
      <w:r>
        <w:rPr>
          <w:lang w:val="ru-RU"/>
        </w:rPr>
        <w:t>Финансирование</w:t>
      </w:r>
      <w:r w:rsidRPr="006D4CE0">
        <w:rPr>
          <w:lang w:val="ru-RU"/>
        </w:rPr>
        <w:t xml:space="preserve"> </w:t>
      </w:r>
      <w:r>
        <w:rPr>
          <w:lang w:val="ru-RU"/>
        </w:rPr>
        <w:t>для</w:t>
      </w:r>
      <w:r w:rsidRPr="006D4CE0">
        <w:rPr>
          <w:lang w:val="ru-RU"/>
        </w:rPr>
        <w:t xml:space="preserve"> </w:t>
      </w:r>
      <w:r>
        <w:rPr>
          <w:lang w:val="ru-RU"/>
        </w:rPr>
        <w:t>разработки</w:t>
      </w:r>
      <w:r w:rsidRPr="006D4CE0">
        <w:rPr>
          <w:lang w:val="ru-RU"/>
        </w:rPr>
        <w:t xml:space="preserve"> </w:t>
      </w:r>
      <w:r>
        <w:rPr>
          <w:lang w:val="ru-RU"/>
        </w:rPr>
        <w:t>политики</w:t>
      </w:r>
      <w:r w:rsidRPr="006D4CE0">
        <w:rPr>
          <w:lang w:val="ru-RU"/>
        </w:rPr>
        <w:t xml:space="preserve"> </w:t>
      </w:r>
      <w:r>
        <w:rPr>
          <w:lang w:val="ru-RU"/>
        </w:rPr>
        <w:t>было</w:t>
      </w:r>
      <w:r w:rsidRPr="006D4CE0">
        <w:rPr>
          <w:lang w:val="ru-RU"/>
        </w:rPr>
        <w:t xml:space="preserve"> </w:t>
      </w:r>
      <w:r>
        <w:rPr>
          <w:lang w:val="ru-RU"/>
        </w:rPr>
        <w:t>согласовано</w:t>
      </w:r>
      <w:r w:rsidRPr="006D4CE0">
        <w:rPr>
          <w:lang w:val="ru-RU"/>
        </w:rPr>
        <w:t xml:space="preserve"> </w:t>
      </w:r>
      <w:r>
        <w:rPr>
          <w:lang w:val="ru-RU"/>
        </w:rPr>
        <w:t>на</w:t>
      </w:r>
      <w:r w:rsidRPr="006D4CE0">
        <w:rPr>
          <w:lang w:val="ru-RU"/>
        </w:rPr>
        <w:t xml:space="preserve"> </w:t>
      </w:r>
      <w:r>
        <w:rPr>
          <w:lang w:val="ru-RU"/>
        </w:rPr>
        <w:t>уровне</w:t>
      </w:r>
      <w:r w:rsidRPr="006D4CE0">
        <w:rPr>
          <w:lang w:val="ru-RU"/>
        </w:rPr>
        <w:t xml:space="preserve"> </w:t>
      </w:r>
      <w:r w:rsidR="006B049C" w:rsidRPr="006D4CE0">
        <w:rPr>
          <w:lang w:val="ru-RU"/>
        </w:rPr>
        <w:t>130</w:t>
      </w:r>
      <w:r w:rsidRPr="006D4CE0">
        <w:rPr>
          <w:lang w:val="ru-RU"/>
        </w:rPr>
        <w:t> </w:t>
      </w:r>
      <w:r w:rsidR="006B049C" w:rsidRPr="006D4CE0">
        <w:rPr>
          <w:lang w:val="ru-RU"/>
        </w:rPr>
        <w:t xml:space="preserve">000 </w:t>
      </w:r>
      <w:r>
        <w:rPr>
          <w:lang w:val="ru-RU"/>
        </w:rPr>
        <w:t>долларов США</w:t>
      </w:r>
      <w:r w:rsidR="00463EC1">
        <w:rPr>
          <w:lang w:val="ru-RU"/>
        </w:rPr>
        <w:t>, исходя из следующих соображений</w:t>
      </w:r>
      <w:r w:rsidR="006B049C" w:rsidRPr="006D4CE0">
        <w:rPr>
          <w:lang w:val="ru-RU"/>
        </w:rPr>
        <w:t>:</w:t>
      </w:r>
    </w:p>
    <w:p w14:paraId="246F851F" w14:textId="4FF9FF3C" w:rsidR="006B049C" w:rsidRPr="00A9480F" w:rsidRDefault="00463EC1" w:rsidP="0009060E">
      <w:pPr>
        <w:pStyle w:val="Heading2"/>
        <w:ind w:left="1440" w:hanging="720"/>
        <w:rPr>
          <w:lang w:val="ru-RU"/>
        </w:rPr>
      </w:pPr>
      <w:r>
        <w:rPr>
          <w:lang w:val="ru-RU"/>
        </w:rPr>
        <w:t>п</w:t>
      </w:r>
      <w:r w:rsidR="00C875D3">
        <w:rPr>
          <w:lang w:val="ru-RU"/>
        </w:rPr>
        <w:t>ризнавая</w:t>
      </w:r>
      <w:r w:rsidR="00C875D3" w:rsidRPr="003C466E">
        <w:rPr>
          <w:lang w:val="ru-RU"/>
        </w:rPr>
        <w:t xml:space="preserve"> </w:t>
      </w:r>
      <w:r w:rsidR="00C875D3">
        <w:rPr>
          <w:lang w:val="ru-RU"/>
        </w:rPr>
        <w:t>критическую</w:t>
      </w:r>
      <w:r w:rsidR="00C875D3" w:rsidRPr="003C466E">
        <w:rPr>
          <w:lang w:val="ru-RU"/>
        </w:rPr>
        <w:t xml:space="preserve"> </w:t>
      </w:r>
      <w:r w:rsidR="00C875D3">
        <w:rPr>
          <w:lang w:val="ru-RU"/>
        </w:rPr>
        <w:t>важность</w:t>
      </w:r>
      <w:r w:rsidR="00C875D3" w:rsidRPr="003C466E">
        <w:rPr>
          <w:lang w:val="ru-RU"/>
        </w:rPr>
        <w:t xml:space="preserve"> </w:t>
      </w:r>
      <w:r w:rsidR="00C875D3">
        <w:rPr>
          <w:lang w:val="ru-RU"/>
        </w:rPr>
        <w:t>выборочного</w:t>
      </w:r>
      <w:r w:rsidR="00C875D3" w:rsidRPr="003C466E">
        <w:rPr>
          <w:lang w:val="ru-RU"/>
        </w:rPr>
        <w:t xml:space="preserve"> </w:t>
      </w:r>
      <w:r w:rsidR="00C875D3">
        <w:rPr>
          <w:lang w:val="ru-RU"/>
        </w:rPr>
        <w:t>тестирования</w:t>
      </w:r>
      <w:r w:rsidR="00C875D3" w:rsidRPr="003C466E">
        <w:rPr>
          <w:lang w:val="ru-RU"/>
        </w:rPr>
        <w:t xml:space="preserve"> </w:t>
      </w:r>
      <w:r w:rsidR="00C875D3">
        <w:rPr>
          <w:lang w:val="ru-RU"/>
        </w:rPr>
        <w:t>рыночной</w:t>
      </w:r>
      <w:r w:rsidR="00C875D3" w:rsidRPr="003C466E">
        <w:rPr>
          <w:lang w:val="ru-RU"/>
        </w:rPr>
        <w:t xml:space="preserve"> </w:t>
      </w:r>
      <w:r w:rsidR="00C875D3">
        <w:rPr>
          <w:lang w:val="ru-RU"/>
        </w:rPr>
        <w:t>продукции</w:t>
      </w:r>
      <w:r w:rsidR="00C875D3" w:rsidRPr="003C466E">
        <w:rPr>
          <w:lang w:val="ru-RU"/>
        </w:rPr>
        <w:t xml:space="preserve"> </w:t>
      </w:r>
      <w:r w:rsidR="00C875D3">
        <w:rPr>
          <w:lang w:val="ru-RU"/>
        </w:rPr>
        <w:t>Министерством</w:t>
      </w:r>
      <w:r w:rsidR="00C875D3" w:rsidRPr="003C466E">
        <w:rPr>
          <w:lang w:val="ru-RU"/>
        </w:rPr>
        <w:t xml:space="preserve"> </w:t>
      </w:r>
      <w:r w:rsidR="00C875D3">
        <w:rPr>
          <w:lang w:val="ru-RU"/>
        </w:rPr>
        <w:t>энергетики</w:t>
      </w:r>
      <w:r w:rsidR="00C875D3" w:rsidRPr="003C466E">
        <w:rPr>
          <w:lang w:val="ru-RU"/>
        </w:rPr>
        <w:t xml:space="preserve"> </w:t>
      </w:r>
      <w:r w:rsidR="00C875D3">
        <w:rPr>
          <w:lang w:val="ru-RU"/>
        </w:rPr>
        <w:t>и</w:t>
      </w:r>
      <w:r w:rsidR="00C875D3" w:rsidRPr="003C466E">
        <w:rPr>
          <w:lang w:val="ru-RU"/>
        </w:rPr>
        <w:t xml:space="preserve"> </w:t>
      </w:r>
      <w:r w:rsidR="00C875D3">
        <w:rPr>
          <w:lang w:val="ru-RU"/>
        </w:rPr>
        <w:t>минеральных</w:t>
      </w:r>
      <w:r w:rsidR="00C875D3" w:rsidRPr="003C466E">
        <w:rPr>
          <w:lang w:val="ru-RU"/>
        </w:rPr>
        <w:t xml:space="preserve"> </w:t>
      </w:r>
      <w:r w:rsidR="00C875D3">
        <w:rPr>
          <w:lang w:val="ru-RU"/>
        </w:rPr>
        <w:t>ресурсов</w:t>
      </w:r>
      <w:r w:rsidR="00C875D3" w:rsidRPr="003C466E">
        <w:rPr>
          <w:lang w:val="ru-RU"/>
        </w:rPr>
        <w:t xml:space="preserve"> (</w:t>
      </w:r>
      <w:r w:rsidR="00C875D3">
        <w:rPr>
          <w:lang w:val="ru-RU"/>
        </w:rPr>
        <w:t>МЭМР</w:t>
      </w:r>
      <w:r w:rsidR="00C875D3" w:rsidRPr="003C466E">
        <w:rPr>
          <w:lang w:val="ru-RU"/>
        </w:rPr>
        <w:t xml:space="preserve">) </w:t>
      </w:r>
      <w:r w:rsidR="00C875D3">
        <w:rPr>
          <w:lang w:val="ru-RU"/>
        </w:rPr>
        <w:t>для</w:t>
      </w:r>
      <w:r w:rsidR="00C875D3" w:rsidRPr="003C466E">
        <w:rPr>
          <w:lang w:val="ru-RU"/>
        </w:rPr>
        <w:t xml:space="preserve"> </w:t>
      </w:r>
      <w:r w:rsidR="00C875D3">
        <w:rPr>
          <w:lang w:val="ru-RU"/>
        </w:rPr>
        <w:t>укрепления</w:t>
      </w:r>
      <w:r w:rsidR="00C875D3" w:rsidRPr="003C466E">
        <w:rPr>
          <w:lang w:val="ru-RU"/>
        </w:rPr>
        <w:t xml:space="preserve"> </w:t>
      </w:r>
      <w:r w:rsidR="00C875D3">
        <w:rPr>
          <w:lang w:val="ru-RU"/>
        </w:rPr>
        <w:t>МСЭ</w:t>
      </w:r>
      <w:r w:rsidR="00C875D3" w:rsidRPr="003C466E">
        <w:rPr>
          <w:lang w:val="ru-RU"/>
        </w:rPr>
        <w:t xml:space="preserve">, </w:t>
      </w:r>
      <w:r w:rsidR="00930F14">
        <w:rPr>
          <w:lang w:val="ru-RU"/>
        </w:rPr>
        <w:t>что соответствует проекту</w:t>
      </w:r>
      <w:r w:rsidR="003C466E" w:rsidRPr="003C466E">
        <w:rPr>
          <w:lang w:val="ru-RU"/>
        </w:rPr>
        <w:t xml:space="preserve">, </w:t>
      </w:r>
      <w:r w:rsidR="003C466E">
        <w:rPr>
          <w:lang w:val="ru-RU"/>
        </w:rPr>
        <w:t>представленн</w:t>
      </w:r>
      <w:r w:rsidR="00930F14">
        <w:rPr>
          <w:lang w:val="ru-RU"/>
        </w:rPr>
        <w:t>ому</w:t>
      </w:r>
      <w:r w:rsidR="003C466E" w:rsidRPr="003C466E">
        <w:rPr>
          <w:lang w:val="ru-RU"/>
        </w:rPr>
        <w:t xml:space="preserve"> </w:t>
      </w:r>
      <w:r w:rsidR="003C466E">
        <w:rPr>
          <w:lang w:val="ru-RU"/>
        </w:rPr>
        <w:t>в</w:t>
      </w:r>
      <w:r w:rsidR="003C466E" w:rsidRPr="003C466E">
        <w:rPr>
          <w:lang w:val="ru-RU"/>
        </w:rPr>
        <w:t xml:space="preserve"> </w:t>
      </w:r>
      <w:r w:rsidR="003C466E">
        <w:rPr>
          <w:lang w:val="ru-RU"/>
        </w:rPr>
        <w:t>рамках</w:t>
      </w:r>
      <w:r w:rsidR="003C466E" w:rsidRPr="003C466E">
        <w:rPr>
          <w:lang w:val="ru-RU"/>
        </w:rPr>
        <w:t xml:space="preserve"> </w:t>
      </w:r>
      <w:r w:rsidR="003C466E">
        <w:rPr>
          <w:lang w:val="ru-RU"/>
        </w:rPr>
        <w:t>решения</w:t>
      </w:r>
      <w:r w:rsidR="006B049C" w:rsidRPr="00AD6106">
        <w:t> </w:t>
      </w:r>
      <w:r w:rsidR="006B049C" w:rsidRPr="003C466E">
        <w:rPr>
          <w:lang w:val="ru-RU"/>
        </w:rPr>
        <w:t xml:space="preserve">94/60 </w:t>
      </w:r>
      <w:r w:rsidR="003C466E">
        <w:rPr>
          <w:lang w:val="ru-RU"/>
        </w:rPr>
        <w:t>в Таиланде</w:t>
      </w:r>
      <w:r w:rsidR="006B049C" w:rsidRPr="00AD6106">
        <w:rPr>
          <w:rStyle w:val="FootnoteReference"/>
        </w:rPr>
        <w:footnoteReference w:id="11"/>
      </w:r>
      <w:r w:rsidR="003C466E">
        <w:rPr>
          <w:lang w:val="ru-RU"/>
        </w:rPr>
        <w:t>,</w:t>
      </w:r>
      <w:r w:rsidR="006B049C" w:rsidRPr="003C466E">
        <w:rPr>
          <w:lang w:val="ru-RU"/>
        </w:rPr>
        <w:t xml:space="preserve"> </w:t>
      </w:r>
      <w:r w:rsidR="00A9480F">
        <w:rPr>
          <w:lang w:val="ru-RU"/>
        </w:rPr>
        <w:t>секретариат счел, что такое тестирование должно финансироваться соответствующим правительством для обеспечения устойчивости применения национальных МСЭ. В соответствии с этим было решено исключить предлагаемую субсидию из проекта; и</w:t>
      </w:r>
    </w:p>
    <w:p w14:paraId="6552CDDA" w14:textId="7E1D7023" w:rsidR="006B049C" w:rsidRPr="00C7724A" w:rsidRDefault="00A9480F" w:rsidP="0009060E">
      <w:pPr>
        <w:pStyle w:val="Heading2"/>
        <w:ind w:left="1440" w:hanging="720"/>
        <w:rPr>
          <w:lang w:val="ru-RU"/>
        </w:rPr>
      </w:pPr>
      <w:r w:rsidRPr="00A9480F">
        <w:rPr>
          <w:lang w:val="ru-RU"/>
        </w:rPr>
        <w:t xml:space="preserve">Были согласованы затраты на техническую помощь в размере 130 000 долларов США для расширения ассортимента продукции, охватываемой национальной системой </w:t>
      </w:r>
      <w:r w:rsidR="00BF70CC">
        <w:rPr>
          <w:lang w:val="ru-RU"/>
        </w:rPr>
        <w:t>МСЭ</w:t>
      </w:r>
      <w:r w:rsidRPr="00A9480F">
        <w:rPr>
          <w:lang w:val="ru-RU"/>
        </w:rPr>
        <w:t xml:space="preserve">, </w:t>
      </w:r>
      <w:r w:rsidR="00930F14">
        <w:rPr>
          <w:lang w:val="ru-RU"/>
        </w:rPr>
        <w:t>в том числе</w:t>
      </w:r>
      <w:r w:rsidRPr="00A9480F">
        <w:rPr>
          <w:lang w:val="ru-RU"/>
        </w:rPr>
        <w:t xml:space="preserve"> оценк</w:t>
      </w:r>
      <w:r w:rsidR="00930F14">
        <w:rPr>
          <w:lang w:val="ru-RU"/>
        </w:rPr>
        <w:t>и</w:t>
      </w:r>
      <w:r w:rsidRPr="00A9480F">
        <w:rPr>
          <w:lang w:val="ru-RU"/>
        </w:rPr>
        <w:t xml:space="preserve"> энергоэффективности оборудования вместимостью более 300 литров; разработк</w:t>
      </w:r>
      <w:r w:rsidR="00930F14">
        <w:rPr>
          <w:lang w:val="ru-RU"/>
        </w:rPr>
        <w:t>и</w:t>
      </w:r>
      <w:r w:rsidRPr="00A9480F">
        <w:rPr>
          <w:lang w:val="ru-RU"/>
        </w:rPr>
        <w:t xml:space="preserve"> системы </w:t>
      </w:r>
      <w:r w:rsidR="00930F14">
        <w:rPr>
          <w:lang w:val="ru-RU"/>
        </w:rPr>
        <w:t>МСЭ</w:t>
      </w:r>
      <w:r w:rsidRPr="00A9480F">
        <w:rPr>
          <w:lang w:val="ru-RU"/>
        </w:rPr>
        <w:t xml:space="preserve"> для бытовых морозильных камер и морозильных </w:t>
      </w:r>
      <w:r w:rsidR="00930F14">
        <w:rPr>
          <w:lang w:val="ru-RU"/>
        </w:rPr>
        <w:t>витрин д</w:t>
      </w:r>
      <w:r w:rsidRPr="00A9480F">
        <w:rPr>
          <w:lang w:val="ru-RU"/>
        </w:rPr>
        <w:t>ля мороженого, включа</w:t>
      </w:r>
      <w:r w:rsidR="00930F14">
        <w:rPr>
          <w:lang w:val="ru-RU"/>
        </w:rPr>
        <w:t>ющей</w:t>
      </w:r>
      <w:r w:rsidRPr="00A9480F">
        <w:rPr>
          <w:lang w:val="ru-RU"/>
        </w:rPr>
        <w:t xml:space="preserve"> исследование рынка, анализ и разработку руководящих принципов и протоколов тестирования; а также обзор системы </w:t>
      </w:r>
      <w:r w:rsidR="00930F14">
        <w:rPr>
          <w:lang w:val="ru-RU"/>
        </w:rPr>
        <w:t>МСЭ</w:t>
      </w:r>
      <w:r w:rsidRPr="00A9480F">
        <w:rPr>
          <w:lang w:val="ru-RU"/>
        </w:rPr>
        <w:t xml:space="preserve"> в других странах региона для оборудования вместимостью более 300 литров и для бытовых морозильных камер и морозильных </w:t>
      </w:r>
      <w:r w:rsidR="00930F14">
        <w:rPr>
          <w:lang w:val="ru-RU"/>
        </w:rPr>
        <w:t xml:space="preserve">витрин </w:t>
      </w:r>
      <w:r w:rsidRPr="00A9480F">
        <w:rPr>
          <w:lang w:val="ru-RU"/>
        </w:rPr>
        <w:t xml:space="preserve">для мороженого. </w:t>
      </w:r>
      <w:r w:rsidRPr="00C7724A">
        <w:rPr>
          <w:lang w:val="ru-RU"/>
        </w:rPr>
        <w:t>Последн</w:t>
      </w:r>
      <w:r w:rsidR="00930F14">
        <w:rPr>
          <w:lang w:val="ru-RU"/>
        </w:rPr>
        <w:t>ее</w:t>
      </w:r>
      <w:r w:rsidRPr="00C7724A">
        <w:rPr>
          <w:lang w:val="ru-RU"/>
        </w:rPr>
        <w:t xml:space="preserve"> </w:t>
      </w:r>
      <w:r w:rsidR="00930F14">
        <w:rPr>
          <w:lang w:val="ru-RU"/>
        </w:rPr>
        <w:t>мероприятие</w:t>
      </w:r>
      <w:r w:rsidRPr="00C7724A">
        <w:rPr>
          <w:lang w:val="ru-RU"/>
        </w:rPr>
        <w:t xml:space="preserve"> также поможет стране </w:t>
      </w:r>
      <w:r w:rsidR="00930F14">
        <w:rPr>
          <w:lang w:val="ru-RU"/>
        </w:rPr>
        <w:t>установить</w:t>
      </w:r>
      <w:r w:rsidRPr="00C7724A">
        <w:rPr>
          <w:lang w:val="ru-RU"/>
        </w:rPr>
        <w:t xml:space="preserve"> </w:t>
      </w:r>
      <w:r w:rsidR="00930F14">
        <w:rPr>
          <w:lang w:val="ru-RU"/>
        </w:rPr>
        <w:t>достижимые</w:t>
      </w:r>
      <w:r w:rsidRPr="00C7724A">
        <w:rPr>
          <w:lang w:val="ru-RU"/>
        </w:rPr>
        <w:t xml:space="preserve"> цел</w:t>
      </w:r>
      <w:r w:rsidR="00930F14">
        <w:rPr>
          <w:lang w:val="ru-RU"/>
        </w:rPr>
        <w:t>евые</w:t>
      </w:r>
      <w:r w:rsidR="00930F14" w:rsidRPr="00C7724A">
        <w:rPr>
          <w:lang w:val="ru-RU"/>
        </w:rPr>
        <w:t xml:space="preserve"> </w:t>
      </w:r>
      <w:r w:rsidR="00930F14">
        <w:rPr>
          <w:lang w:val="ru-RU"/>
        </w:rPr>
        <w:t>показатели</w:t>
      </w:r>
      <w:r w:rsidRPr="00C7724A">
        <w:rPr>
          <w:lang w:val="ru-RU"/>
        </w:rPr>
        <w:t xml:space="preserve"> для будущих модернизаций </w:t>
      </w:r>
      <w:r w:rsidR="00930F14">
        <w:rPr>
          <w:lang w:val="ru-RU"/>
        </w:rPr>
        <w:t>национальной</w:t>
      </w:r>
      <w:r w:rsidRPr="00C7724A">
        <w:rPr>
          <w:lang w:val="ru-RU"/>
        </w:rPr>
        <w:t xml:space="preserve"> системы </w:t>
      </w:r>
      <w:r w:rsidR="00930F14">
        <w:rPr>
          <w:lang w:val="ru-RU"/>
        </w:rPr>
        <w:t>МСЭ</w:t>
      </w:r>
      <w:r w:rsidR="00930F14" w:rsidRPr="00C7724A">
        <w:rPr>
          <w:lang w:val="ru-RU"/>
        </w:rPr>
        <w:t xml:space="preserve"> </w:t>
      </w:r>
      <w:r w:rsidR="00930F14">
        <w:rPr>
          <w:lang w:val="ru-RU"/>
        </w:rPr>
        <w:t>при</w:t>
      </w:r>
      <w:r w:rsidR="00930F14" w:rsidRPr="00C7724A">
        <w:rPr>
          <w:lang w:val="ru-RU"/>
        </w:rPr>
        <w:t xml:space="preserve"> </w:t>
      </w:r>
      <w:r w:rsidR="00930F14">
        <w:rPr>
          <w:lang w:val="ru-RU"/>
        </w:rPr>
        <w:t>том</w:t>
      </w:r>
      <w:r w:rsidR="00930F14" w:rsidRPr="00C7724A">
        <w:rPr>
          <w:lang w:val="ru-RU"/>
        </w:rPr>
        <w:t xml:space="preserve"> </w:t>
      </w:r>
      <w:r w:rsidR="00930F14">
        <w:rPr>
          <w:lang w:val="ru-RU"/>
        </w:rPr>
        <w:t>понимании</w:t>
      </w:r>
      <w:r w:rsidRPr="00C7724A">
        <w:rPr>
          <w:lang w:val="ru-RU"/>
        </w:rPr>
        <w:t xml:space="preserve">, что большинство производителей в регионе закупают комплектующие на местном </w:t>
      </w:r>
      <w:r w:rsidR="00C7724A">
        <w:rPr>
          <w:lang w:val="ru-RU"/>
        </w:rPr>
        <w:t>рынке</w:t>
      </w:r>
      <w:r w:rsidR="006B049C" w:rsidRPr="00C7724A">
        <w:rPr>
          <w:lang w:val="ru-RU"/>
        </w:rPr>
        <w:t>.</w:t>
      </w:r>
    </w:p>
    <w:p w14:paraId="34B00AFF" w14:textId="2FD82512" w:rsidR="006B049C" w:rsidRPr="00444C39" w:rsidRDefault="00C7724A" w:rsidP="006B049C">
      <w:pPr>
        <w:keepNext/>
        <w:spacing w:before="240" w:after="240"/>
        <w:rPr>
          <w:u w:val="single"/>
        </w:rPr>
      </w:pPr>
      <w:r>
        <w:rPr>
          <w:u w:val="single"/>
          <w:lang w:val="ru-RU"/>
        </w:rPr>
        <w:t>Согласованн</w:t>
      </w:r>
      <w:r w:rsidR="00686111">
        <w:rPr>
          <w:u w:val="single"/>
          <w:lang w:val="ru-RU"/>
        </w:rPr>
        <w:t>ая стоимость проекта</w:t>
      </w:r>
    </w:p>
    <w:p w14:paraId="60A2BA91" w14:textId="5FCB8C1B" w:rsidR="006B049C" w:rsidRPr="00686111" w:rsidRDefault="00686111" w:rsidP="006B049C">
      <w:pPr>
        <w:pStyle w:val="Heading1"/>
        <w:rPr>
          <w:lang w:val="ru-RU"/>
        </w:rPr>
      </w:pPr>
      <w:r>
        <w:rPr>
          <w:lang w:val="ru-RU"/>
        </w:rPr>
        <w:t>Согласованная</w:t>
      </w:r>
      <w:r w:rsidRPr="00686111">
        <w:rPr>
          <w:lang w:val="ru-RU"/>
        </w:rPr>
        <w:t xml:space="preserve"> </w:t>
      </w:r>
      <w:r>
        <w:rPr>
          <w:lang w:val="ru-RU"/>
        </w:rPr>
        <w:t>стоимость</w:t>
      </w:r>
      <w:r w:rsidRPr="00686111">
        <w:rPr>
          <w:lang w:val="ru-RU"/>
        </w:rPr>
        <w:t xml:space="preserve"> </w:t>
      </w:r>
      <w:r>
        <w:rPr>
          <w:lang w:val="ru-RU"/>
        </w:rPr>
        <w:t>проекта</w:t>
      </w:r>
      <w:r w:rsidRPr="00686111">
        <w:rPr>
          <w:lang w:val="ru-RU"/>
        </w:rPr>
        <w:t xml:space="preserve"> </w:t>
      </w:r>
      <w:r>
        <w:rPr>
          <w:lang w:val="ru-RU"/>
        </w:rPr>
        <w:t>по</w:t>
      </w:r>
      <w:r w:rsidRPr="00686111">
        <w:rPr>
          <w:lang w:val="ru-RU"/>
        </w:rPr>
        <w:t xml:space="preserve"> </w:t>
      </w:r>
      <w:r>
        <w:rPr>
          <w:lang w:val="ru-RU"/>
        </w:rPr>
        <w:t>повышению</w:t>
      </w:r>
      <w:r w:rsidRPr="00686111">
        <w:rPr>
          <w:lang w:val="ru-RU"/>
        </w:rPr>
        <w:t xml:space="preserve"> </w:t>
      </w:r>
      <w:r>
        <w:rPr>
          <w:lang w:val="ru-RU"/>
        </w:rPr>
        <w:t>энергоэффективности</w:t>
      </w:r>
      <w:r w:rsidRPr="00686111">
        <w:rPr>
          <w:lang w:val="ru-RU"/>
        </w:rPr>
        <w:t xml:space="preserve"> </w:t>
      </w:r>
      <w:r>
        <w:rPr>
          <w:lang w:val="ru-RU"/>
        </w:rPr>
        <w:t>производства</w:t>
      </w:r>
      <w:r w:rsidRPr="00686111">
        <w:rPr>
          <w:lang w:val="ru-RU"/>
        </w:rPr>
        <w:t xml:space="preserve"> </w:t>
      </w:r>
      <w:r>
        <w:rPr>
          <w:lang w:val="ru-RU"/>
        </w:rPr>
        <w:t>бытовых</w:t>
      </w:r>
      <w:r w:rsidRPr="00686111">
        <w:rPr>
          <w:lang w:val="ru-RU"/>
        </w:rPr>
        <w:t xml:space="preserve"> </w:t>
      </w:r>
      <w:r>
        <w:rPr>
          <w:lang w:val="ru-RU"/>
        </w:rPr>
        <w:t>холодильников</w:t>
      </w:r>
      <w:r w:rsidRPr="00686111">
        <w:rPr>
          <w:lang w:val="ru-RU"/>
        </w:rPr>
        <w:t xml:space="preserve"> </w:t>
      </w:r>
      <w:r>
        <w:rPr>
          <w:lang w:val="ru-RU"/>
        </w:rPr>
        <w:t>и</w:t>
      </w:r>
      <w:r w:rsidRPr="00686111">
        <w:rPr>
          <w:lang w:val="ru-RU"/>
        </w:rPr>
        <w:t xml:space="preserve"> </w:t>
      </w:r>
      <w:r>
        <w:rPr>
          <w:lang w:val="ru-RU"/>
        </w:rPr>
        <w:t>морозильников</w:t>
      </w:r>
      <w:r w:rsidRPr="00686111">
        <w:rPr>
          <w:lang w:val="ru-RU"/>
        </w:rPr>
        <w:t xml:space="preserve">, </w:t>
      </w:r>
      <w:r>
        <w:rPr>
          <w:lang w:val="ru-RU"/>
        </w:rPr>
        <w:t>охладителей</w:t>
      </w:r>
      <w:r w:rsidRPr="00686111">
        <w:rPr>
          <w:lang w:val="ru-RU"/>
        </w:rPr>
        <w:t xml:space="preserve"> </w:t>
      </w:r>
      <w:r>
        <w:rPr>
          <w:lang w:val="ru-RU"/>
        </w:rPr>
        <w:t>для</w:t>
      </w:r>
      <w:r w:rsidRPr="00686111">
        <w:rPr>
          <w:lang w:val="ru-RU"/>
        </w:rPr>
        <w:t xml:space="preserve"> </w:t>
      </w:r>
      <w:r>
        <w:rPr>
          <w:lang w:val="ru-RU"/>
        </w:rPr>
        <w:t>напитков</w:t>
      </w:r>
      <w:r w:rsidRPr="00686111">
        <w:rPr>
          <w:lang w:val="ru-RU"/>
        </w:rPr>
        <w:t xml:space="preserve"> </w:t>
      </w:r>
      <w:r>
        <w:rPr>
          <w:lang w:val="ru-RU"/>
        </w:rPr>
        <w:t>и</w:t>
      </w:r>
      <w:r w:rsidRPr="00686111">
        <w:rPr>
          <w:lang w:val="ru-RU"/>
        </w:rPr>
        <w:t xml:space="preserve"> </w:t>
      </w:r>
      <w:r>
        <w:rPr>
          <w:lang w:val="ru-RU"/>
        </w:rPr>
        <w:t>морозильных</w:t>
      </w:r>
      <w:r w:rsidRPr="00686111">
        <w:rPr>
          <w:lang w:val="ru-RU"/>
        </w:rPr>
        <w:t xml:space="preserve"> </w:t>
      </w:r>
      <w:r>
        <w:rPr>
          <w:lang w:val="ru-RU"/>
        </w:rPr>
        <w:t>витрин</w:t>
      </w:r>
      <w:r w:rsidRPr="00686111">
        <w:rPr>
          <w:lang w:val="ru-RU"/>
        </w:rPr>
        <w:t xml:space="preserve"> </w:t>
      </w:r>
      <w:r>
        <w:rPr>
          <w:lang w:val="ru-RU"/>
        </w:rPr>
        <w:t>для</w:t>
      </w:r>
      <w:r w:rsidRPr="00686111">
        <w:rPr>
          <w:lang w:val="ru-RU"/>
        </w:rPr>
        <w:t xml:space="preserve"> </w:t>
      </w:r>
      <w:r>
        <w:rPr>
          <w:lang w:val="ru-RU"/>
        </w:rPr>
        <w:t>мороженого</w:t>
      </w:r>
      <w:r w:rsidRPr="00686111">
        <w:rPr>
          <w:lang w:val="ru-RU"/>
        </w:rPr>
        <w:t xml:space="preserve"> </w:t>
      </w:r>
      <w:r>
        <w:rPr>
          <w:lang w:val="ru-RU"/>
        </w:rPr>
        <w:t>в</w:t>
      </w:r>
      <w:r w:rsidRPr="00686111">
        <w:rPr>
          <w:lang w:val="ru-RU"/>
        </w:rPr>
        <w:t xml:space="preserve"> </w:t>
      </w:r>
      <w:r>
        <w:rPr>
          <w:lang w:val="ru-RU"/>
        </w:rPr>
        <w:t>контексте</w:t>
      </w:r>
      <w:r w:rsidRPr="00686111">
        <w:rPr>
          <w:lang w:val="ru-RU"/>
        </w:rPr>
        <w:t xml:space="preserve"> </w:t>
      </w:r>
      <w:r>
        <w:rPr>
          <w:lang w:val="ru-RU"/>
        </w:rPr>
        <w:t>поэтапного</w:t>
      </w:r>
      <w:r w:rsidRPr="00686111">
        <w:rPr>
          <w:lang w:val="ru-RU"/>
        </w:rPr>
        <w:t xml:space="preserve"> </w:t>
      </w:r>
      <w:r>
        <w:rPr>
          <w:lang w:val="ru-RU"/>
        </w:rPr>
        <w:t>сокращения</w:t>
      </w:r>
      <w:r w:rsidRPr="00686111">
        <w:rPr>
          <w:lang w:val="ru-RU"/>
        </w:rPr>
        <w:t xml:space="preserve"> </w:t>
      </w:r>
      <w:r>
        <w:rPr>
          <w:lang w:val="ru-RU"/>
        </w:rPr>
        <w:t>потребления</w:t>
      </w:r>
      <w:r w:rsidRPr="00686111">
        <w:rPr>
          <w:lang w:val="ru-RU"/>
        </w:rPr>
        <w:t xml:space="preserve"> </w:t>
      </w:r>
      <w:r>
        <w:rPr>
          <w:lang w:val="ru-RU"/>
        </w:rPr>
        <w:t>ГФУ</w:t>
      </w:r>
      <w:r w:rsidRPr="00686111">
        <w:rPr>
          <w:lang w:val="ru-RU"/>
        </w:rPr>
        <w:t xml:space="preserve"> </w:t>
      </w:r>
      <w:r>
        <w:rPr>
          <w:lang w:val="ru-RU"/>
        </w:rPr>
        <w:t>в</w:t>
      </w:r>
      <w:r w:rsidRPr="00686111">
        <w:rPr>
          <w:lang w:val="ru-RU"/>
        </w:rPr>
        <w:t xml:space="preserve"> </w:t>
      </w:r>
      <w:r>
        <w:rPr>
          <w:lang w:val="ru-RU"/>
        </w:rPr>
        <w:t>Индонезии</w:t>
      </w:r>
      <w:r w:rsidRPr="00686111">
        <w:rPr>
          <w:lang w:val="ru-RU"/>
        </w:rPr>
        <w:t xml:space="preserve"> </w:t>
      </w:r>
      <w:r>
        <w:rPr>
          <w:lang w:val="ru-RU"/>
        </w:rPr>
        <w:t>составляет</w:t>
      </w:r>
      <w:r w:rsidRPr="00686111">
        <w:rPr>
          <w:lang w:val="ru-RU"/>
        </w:rPr>
        <w:t xml:space="preserve"> </w:t>
      </w:r>
      <w:r w:rsidR="006B049C" w:rsidRPr="00686111">
        <w:rPr>
          <w:lang w:val="ru-RU"/>
        </w:rPr>
        <w:t>4</w:t>
      </w:r>
      <w:r w:rsidRPr="00686111">
        <w:t> </w:t>
      </w:r>
      <w:r w:rsidR="006B049C" w:rsidRPr="00686111">
        <w:rPr>
          <w:lang w:val="ru-RU"/>
        </w:rPr>
        <w:t>499</w:t>
      </w:r>
      <w:r w:rsidRPr="00686111">
        <w:t> </w:t>
      </w:r>
      <w:r w:rsidR="006B049C" w:rsidRPr="00686111">
        <w:rPr>
          <w:lang w:val="ru-RU"/>
        </w:rPr>
        <w:t>739</w:t>
      </w:r>
      <w:r w:rsidRPr="00686111">
        <w:t> </w:t>
      </w:r>
      <w:r>
        <w:rPr>
          <w:lang w:val="ru-RU"/>
        </w:rPr>
        <w:t>долларов</w:t>
      </w:r>
      <w:r w:rsidRPr="00686111">
        <w:t> </w:t>
      </w:r>
      <w:r>
        <w:rPr>
          <w:lang w:val="ru-RU"/>
        </w:rPr>
        <w:t>США, как показано в таблице</w:t>
      </w:r>
      <w:r w:rsidR="006B049C" w:rsidRPr="00AD6106">
        <w:t> </w:t>
      </w:r>
      <w:r w:rsidR="006B049C" w:rsidRPr="00686111">
        <w:rPr>
          <w:lang w:val="ru-RU"/>
        </w:rPr>
        <w:t>7.</w:t>
      </w:r>
    </w:p>
    <w:p w14:paraId="5DDC3606" w14:textId="14895E6B" w:rsidR="006B049C" w:rsidRPr="00686111" w:rsidRDefault="00686111" w:rsidP="006B049C">
      <w:pPr>
        <w:keepNext/>
        <w:rPr>
          <w:b/>
          <w:bCs/>
          <w:lang w:val="ru-RU"/>
        </w:rPr>
      </w:pPr>
      <w:r>
        <w:rPr>
          <w:b/>
          <w:bCs/>
          <w:lang w:val="ru-RU"/>
        </w:rPr>
        <w:t>Таблица</w:t>
      </w:r>
      <w:r w:rsidR="006B049C" w:rsidRPr="00F04569">
        <w:rPr>
          <w:b/>
          <w:bCs/>
          <w:lang w:val="ru-RU"/>
        </w:rPr>
        <w:t xml:space="preserve"> 7. </w:t>
      </w:r>
      <w:r>
        <w:rPr>
          <w:b/>
          <w:bCs/>
          <w:lang w:val="ru-RU"/>
        </w:rPr>
        <w:t>Перечень</w:t>
      </w:r>
      <w:r w:rsidRPr="00F04569">
        <w:rPr>
          <w:b/>
          <w:bCs/>
          <w:lang w:val="ru-RU"/>
        </w:rPr>
        <w:t xml:space="preserve"> </w:t>
      </w:r>
      <w:r>
        <w:rPr>
          <w:b/>
          <w:bCs/>
          <w:lang w:val="ru-RU"/>
        </w:rPr>
        <w:t>согласованных мероприятий</w:t>
      </w:r>
      <w:r w:rsidRPr="00F04569">
        <w:rPr>
          <w:b/>
          <w:bCs/>
          <w:lang w:val="ru-RU"/>
        </w:rPr>
        <w:t xml:space="preserve"> </w:t>
      </w:r>
      <w:r>
        <w:rPr>
          <w:b/>
          <w:bCs/>
          <w:lang w:val="ru-RU"/>
        </w:rPr>
        <w:t>и</w:t>
      </w:r>
      <w:r w:rsidRPr="00F04569">
        <w:rPr>
          <w:b/>
          <w:bCs/>
          <w:lang w:val="ru-RU"/>
        </w:rPr>
        <w:t xml:space="preserve"> </w:t>
      </w:r>
      <w:r>
        <w:rPr>
          <w:b/>
          <w:bCs/>
          <w:lang w:val="ru-RU"/>
        </w:rPr>
        <w:t>затрат</w:t>
      </w:r>
      <w:r w:rsidRPr="00F04569">
        <w:rPr>
          <w:b/>
          <w:bCs/>
          <w:lang w:val="ru-RU"/>
        </w:rPr>
        <w:t xml:space="preserve"> </w:t>
      </w:r>
      <w:r>
        <w:rPr>
          <w:b/>
          <w:bCs/>
          <w:lang w:val="ru-RU"/>
        </w:rPr>
        <w:t>по</w:t>
      </w:r>
      <w:r w:rsidRPr="00F04569">
        <w:rPr>
          <w:b/>
          <w:bCs/>
          <w:lang w:val="ru-RU"/>
        </w:rPr>
        <w:t xml:space="preserve"> </w:t>
      </w:r>
      <w:r>
        <w:rPr>
          <w:b/>
          <w:bCs/>
          <w:lang w:val="ru-RU"/>
        </w:rPr>
        <w:t>проекту</w:t>
      </w:r>
    </w:p>
    <w:tbl>
      <w:tblPr>
        <w:tblStyle w:val="TableGrid"/>
        <w:tblW w:w="9480" w:type="dxa"/>
        <w:tblLook w:val="04A0" w:firstRow="1" w:lastRow="0" w:firstColumn="1" w:lastColumn="0" w:noHBand="0" w:noVBand="1"/>
      </w:tblPr>
      <w:tblGrid>
        <w:gridCol w:w="5570"/>
        <w:gridCol w:w="1955"/>
        <w:gridCol w:w="1955"/>
      </w:tblGrid>
      <w:tr w:rsidR="006B049C" w:rsidRPr="00AD6106" w14:paraId="4311F627" w14:textId="77777777" w:rsidTr="00AC3C0B">
        <w:trPr>
          <w:trHeight w:val="246"/>
          <w:tblHeader/>
        </w:trPr>
        <w:tc>
          <w:tcPr>
            <w:tcW w:w="5570" w:type="dxa"/>
            <w:vMerge w:val="restart"/>
            <w:vAlign w:val="center"/>
          </w:tcPr>
          <w:p w14:paraId="64116CDA" w14:textId="1146F076" w:rsidR="006B049C" w:rsidRPr="00AD6106" w:rsidRDefault="00686111" w:rsidP="00AC3C0B">
            <w:pPr>
              <w:keepNext/>
              <w:spacing w:before="20" w:after="20"/>
              <w:jc w:val="center"/>
              <w:rPr>
                <w:b/>
                <w:bCs/>
                <w:sz w:val="20"/>
                <w:szCs w:val="20"/>
              </w:rPr>
            </w:pPr>
            <w:r>
              <w:rPr>
                <w:b/>
                <w:bCs/>
                <w:color w:val="000000"/>
                <w:sz w:val="20"/>
                <w:szCs w:val="20"/>
                <w:lang w:val="ru-RU"/>
              </w:rPr>
              <w:t>Компонент проекта</w:t>
            </w:r>
          </w:p>
        </w:tc>
        <w:tc>
          <w:tcPr>
            <w:tcW w:w="3910" w:type="dxa"/>
            <w:gridSpan w:val="2"/>
            <w:vAlign w:val="center"/>
          </w:tcPr>
          <w:p w14:paraId="0B89DDE3" w14:textId="321506AE" w:rsidR="006B049C" w:rsidRPr="00AD6106" w:rsidRDefault="00E66864" w:rsidP="00AC3C0B">
            <w:pPr>
              <w:keepNext/>
              <w:spacing w:before="20" w:after="20"/>
              <w:jc w:val="center"/>
              <w:rPr>
                <w:b/>
                <w:bCs/>
                <w:sz w:val="20"/>
                <w:szCs w:val="20"/>
              </w:rPr>
            </w:pPr>
            <w:r>
              <w:rPr>
                <w:b/>
                <w:bCs/>
                <w:sz w:val="20"/>
                <w:szCs w:val="20"/>
                <w:lang w:val="ru-RU"/>
              </w:rPr>
              <w:t>Предлагаемые затраты</w:t>
            </w:r>
            <w:r w:rsidR="006B049C" w:rsidRPr="00AD6106">
              <w:rPr>
                <w:b/>
                <w:bCs/>
                <w:sz w:val="20"/>
                <w:szCs w:val="20"/>
              </w:rPr>
              <w:t xml:space="preserve"> (</w:t>
            </w:r>
            <w:r>
              <w:rPr>
                <w:b/>
                <w:bCs/>
                <w:sz w:val="20"/>
                <w:szCs w:val="20"/>
                <w:lang w:val="ru-RU"/>
              </w:rPr>
              <w:t>долл.США</w:t>
            </w:r>
            <w:r w:rsidR="006B049C" w:rsidRPr="00AD6106">
              <w:rPr>
                <w:b/>
                <w:bCs/>
                <w:sz w:val="20"/>
                <w:szCs w:val="20"/>
              </w:rPr>
              <w:t>)</w:t>
            </w:r>
          </w:p>
        </w:tc>
      </w:tr>
      <w:tr w:rsidR="006B049C" w:rsidRPr="00AD6106" w14:paraId="148EE552" w14:textId="77777777" w:rsidTr="00AC3C0B">
        <w:trPr>
          <w:trHeight w:val="246"/>
          <w:tblHeader/>
        </w:trPr>
        <w:tc>
          <w:tcPr>
            <w:tcW w:w="5570" w:type="dxa"/>
            <w:vMerge/>
          </w:tcPr>
          <w:p w14:paraId="231D01D9" w14:textId="77777777" w:rsidR="006B049C" w:rsidRPr="00AD6106" w:rsidRDefault="006B049C" w:rsidP="00AC3C0B">
            <w:pPr>
              <w:keepNext/>
              <w:spacing w:before="20" w:after="20"/>
              <w:jc w:val="left"/>
              <w:rPr>
                <w:b/>
                <w:bCs/>
                <w:sz w:val="20"/>
                <w:szCs w:val="20"/>
              </w:rPr>
            </w:pPr>
          </w:p>
        </w:tc>
        <w:tc>
          <w:tcPr>
            <w:tcW w:w="1955" w:type="dxa"/>
            <w:vAlign w:val="center"/>
          </w:tcPr>
          <w:p w14:paraId="2ADCA6D8" w14:textId="2DE6983D" w:rsidR="006B049C" w:rsidRPr="00E66864" w:rsidRDefault="00E66864" w:rsidP="00AC3C0B">
            <w:pPr>
              <w:keepNext/>
              <w:spacing w:before="20" w:after="20"/>
              <w:jc w:val="center"/>
              <w:rPr>
                <w:b/>
                <w:bCs/>
                <w:sz w:val="20"/>
                <w:szCs w:val="20"/>
                <w:lang w:val="ru-RU"/>
              </w:rPr>
            </w:pPr>
            <w:r>
              <w:rPr>
                <w:b/>
                <w:bCs/>
                <w:color w:val="000000"/>
                <w:sz w:val="20"/>
                <w:szCs w:val="20"/>
                <w:lang w:val="ru-RU"/>
              </w:rPr>
              <w:t>Представлено</w:t>
            </w:r>
          </w:p>
        </w:tc>
        <w:tc>
          <w:tcPr>
            <w:tcW w:w="1955" w:type="dxa"/>
            <w:vAlign w:val="center"/>
          </w:tcPr>
          <w:p w14:paraId="6DF96B1B" w14:textId="16E61506" w:rsidR="006B049C" w:rsidRPr="00E66864" w:rsidRDefault="00E66864" w:rsidP="00AC3C0B">
            <w:pPr>
              <w:keepNext/>
              <w:spacing w:before="20" w:after="20"/>
              <w:jc w:val="center"/>
              <w:rPr>
                <w:b/>
                <w:bCs/>
                <w:sz w:val="20"/>
                <w:szCs w:val="20"/>
                <w:lang w:val="ru-RU"/>
              </w:rPr>
            </w:pPr>
            <w:r>
              <w:rPr>
                <w:b/>
                <w:bCs/>
                <w:color w:val="000000"/>
                <w:sz w:val="20"/>
                <w:szCs w:val="20"/>
                <w:lang w:val="ru-RU"/>
              </w:rPr>
              <w:t>Согласовано</w:t>
            </w:r>
          </w:p>
        </w:tc>
      </w:tr>
      <w:tr w:rsidR="006B049C" w:rsidRPr="00AD6106" w14:paraId="1EFCC14F" w14:textId="77777777" w:rsidTr="00AC3C0B">
        <w:trPr>
          <w:trHeight w:val="231"/>
        </w:trPr>
        <w:tc>
          <w:tcPr>
            <w:tcW w:w="5570" w:type="dxa"/>
          </w:tcPr>
          <w:p w14:paraId="49002DAA" w14:textId="467520BD" w:rsidR="006B049C" w:rsidRPr="00AD6106" w:rsidRDefault="00E66864" w:rsidP="00AC3C0B">
            <w:pPr>
              <w:spacing w:before="20" w:after="20"/>
              <w:jc w:val="left"/>
              <w:rPr>
                <w:sz w:val="20"/>
                <w:szCs w:val="20"/>
              </w:rPr>
            </w:pPr>
            <w:r>
              <w:rPr>
                <w:sz w:val="20"/>
                <w:szCs w:val="20"/>
                <w:lang w:val="ru-RU"/>
              </w:rPr>
              <w:t>Дополнительные капитальные затраты</w:t>
            </w:r>
          </w:p>
        </w:tc>
        <w:tc>
          <w:tcPr>
            <w:tcW w:w="1955" w:type="dxa"/>
          </w:tcPr>
          <w:p w14:paraId="26E4B969" w14:textId="47CC0A7A" w:rsidR="006B049C" w:rsidRPr="00AD6106" w:rsidRDefault="006B049C" w:rsidP="00AC3C0B">
            <w:pPr>
              <w:spacing w:before="20" w:after="20"/>
              <w:jc w:val="right"/>
              <w:rPr>
                <w:sz w:val="20"/>
                <w:szCs w:val="20"/>
              </w:rPr>
            </w:pPr>
            <w:r w:rsidRPr="00AD6106">
              <w:rPr>
                <w:sz w:val="20"/>
                <w:szCs w:val="20"/>
              </w:rPr>
              <w:t>246</w:t>
            </w:r>
            <w:r w:rsidR="00E66864" w:rsidRPr="00E66864">
              <w:rPr>
                <w:sz w:val="20"/>
                <w:szCs w:val="20"/>
              </w:rPr>
              <w:t> </w:t>
            </w:r>
            <w:r w:rsidRPr="00AD6106">
              <w:rPr>
                <w:sz w:val="20"/>
                <w:szCs w:val="20"/>
              </w:rPr>
              <w:t>746</w:t>
            </w:r>
          </w:p>
        </w:tc>
        <w:tc>
          <w:tcPr>
            <w:tcW w:w="1955" w:type="dxa"/>
          </w:tcPr>
          <w:p w14:paraId="2FA9C524" w14:textId="2BC43619" w:rsidR="006B049C" w:rsidRPr="00AD6106" w:rsidRDefault="006B049C" w:rsidP="00AC3C0B">
            <w:pPr>
              <w:spacing w:before="20" w:after="20"/>
              <w:jc w:val="right"/>
              <w:rPr>
                <w:sz w:val="20"/>
                <w:szCs w:val="20"/>
              </w:rPr>
            </w:pPr>
            <w:r w:rsidRPr="00AD6106">
              <w:rPr>
                <w:sz w:val="20"/>
                <w:szCs w:val="20"/>
              </w:rPr>
              <w:t>246</w:t>
            </w:r>
            <w:r w:rsidR="00E66864" w:rsidRPr="00E66864">
              <w:rPr>
                <w:sz w:val="20"/>
                <w:szCs w:val="20"/>
              </w:rPr>
              <w:t> </w:t>
            </w:r>
            <w:r w:rsidRPr="00AD6106">
              <w:rPr>
                <w:sz w:val="20"/>
                <w:szCs w:val="20"/>
              </w:rPr>
              <w:t>746</w:t>
            </w:r>
          </w:p>
        </w:tc>
      </w:tr>
      <w:tr w:rsidR="006B049C" w:rsidRPr="00AD6106" w14:paraId="12BD8D9A" w14:textId="77777777" w:rsidTr="00AC3C0B">
        <w:trPr>
          <w:trHeight w:val="231"/>
        </w:trPr>
        <w:tc>
          <w:tcPr>
            <w:tcW w:w="5570" w:type="dxa"/>
          </w:tcPr>
          <w:p w14:paraId="6190B542" w14:textId="632F15BF" w:rsidR="006B049C" w:rsidRPr="00E66864" w:rsidRDefault="00E66864" w:rsidP="00AC3C0B">
            <w:pPr>
              <w:spacing w:before="20" w:after="20"/>
              <w:jc w:val="left"/>
              <w:rPr>
                <w:sz w:val="20"/>
                <w:szCs w:val="20"/>
                <w:lang w:val="ru-RU"/>
              </w:rPr>
            </w:pPr>
            <w:r>
              <w:rPr>
                <w:sz w:val="20"/>
                <w:szCs w:val="20"/>
                <w:lang w:val="ru-RU"/>
              </w:rPr>
              <w:t>Дополнительные затраты по компонентам</w:t>
            </w:r>
          </w:p>
        </w:tc>
        <w:tc>
          <w:tcPr>
            <w:tcW w:w="1955" w:type="dxa"/>
          </w:tcPr>
          <w:p w14:paraId="0786A2B6" w14:textId="2EA2AC7B" w:rsidR="006B049C" w:rsidRPr="00AD6106" w:rsidRDefault="006B049C" w:rsidP="00AC3C0B">
            <w:pPr>
              <w:spacing w:before="20" w:after="20"/>
              <w:jc w:val="right"/>
              <w:rPr>
                <w:sz w:val="20"/>
                <w:szCs w:val="20"/>
              </w:rPr>
            </w:pPr>
            <w:r w:rsidRPr="00AD6106">
              <w:rPr>
                <w:sz w:val="20"/>
                <w:szCs w:val="20"/>
              </w:rPr>
              <w:t>8</w:t>
            </w:r>
            <w:r w:rsidR="00E66864" w:rsidRPr="00E66864">
              <w:rPr>
                <w:sz w:val="20"/>
                <w:szCs w:val="20"/>
              </w:rPr>
              <w:t> </w:t>
            </w:r>
            <w:r w:rsidRPr="00AD6106">
              <w:rPr>
                <w:sz w:val="20"/>
                <w:szCs w:val="20"/>
              </w:rPr>
              <w:t>699</w:t>
            </w:r>
            <w:r w:rsidR="00E66864" w:rsidRPr="00E66864">
              <w:rPr>
                <w:sz w:val="20"/>
                <w:szCs w:val="20"/>
              </w:rPr>
              <w:t> </w:t>
            </w:r>
            <w:r w:rsidRPr="00AD6106">
              <w:rPr>
                <w:sz w:val="20"/>
                <w:szCs w:val="20"/>
              </w:rPr>
              <w:t>402</w:t>
            </w:r>
          </w:p>
        </w:tc>
        <w:tc>
          <w:tcPr>
            <w:tcW w:w="1955" w:type="dxa"/>
          </w:tcPr>
          <w:p w14:paraId="531CCBA6" w14:textId="063C93A8" w:rsidR="006B049C" w:rsidRPr="00AD6106" w:rsidRDefault="006B049C" w:rsidP="00AC3C0B">
            <w:pPr>
              <w:spacing w:before="20" w:after="20"/>
              <w:jc w:val="right"/>
              <w:rPr>
                <w:sz w:val="20"/>
                <w:szCs w:val="20"/>
              </w:rPr>
            </w:pPr>
            <w:r w:rsidRPr="00AD6106">
              <w:rPr>
                <w:sz w:val="20"/>
                <w:szCs w:val="20"/>
              </w:rPr>
              <w:t>4</w:t>
            </w:r>
            <w:r w:rsidR="00E66864" w:rsidRPr="00E66864">
              <w:rPr>
                <w:sz w:val="20"/>
                <w:szCs w:val="20"/>
              </w:rPr>
              <w:t> </w:t>
            </w:r>
            <w:r w:rsidRPr="00AD6106">
              <w:rPr>
                <w:sz w:val="20"/>
                <w:szCs w:val="20"/>
              </w:rPr>
              <w:t>122</w:t>
            </w:r>
            <w:r w:rsidR="00E66864" w:rsidRPr="00E66864">
              <w:rPr>
                <w:sz w:val="20"/>
                <w:szCs w:val="20"/>
              </w:rPr>
              <w:t> </w:t>
            </w:r>
            <w:r w:rsidRPr="00AD6106">
              <w:rPr>
                <w:sz w:val="20"/>
                <w:szCs w:val="20"/>
              </w:rPr>
              <w:t>993</w:t>
            </w:r>
          </w:p>
        </w:tc>
      </w:tr>
      <w:tr w:rsidR="006B049C" w:rsidRPr="00AD6106" w14:paraId="6967C4A3" w14:textId="77777777" w:rsidTr="00AC3C0B">
        <w:trPr>
          <w:trHeight w:val="156"/>
        </w:trPr>
        <w:tc>
          <w:tcPr>
            <w:tcW w:w="5570" w:type="dxa"/>
          </w:tcPr>
          <w:p w14:paraId="0CEE0ED0" w14:textId="6EB3EE1A" w:rsidR="006B049C" w:rsidRPr="00AD6106" w:rsidRDefault="00E66864" w:rsidP="00AC3C0B">
            <w:pPr>
              <w:spacing w:before="20" w:after="20"/>
              <w:jc w:val="left"/>
              <w:rPr>
                <w:sz w:val="20"/>
                <w:szCs w:val="20"/>
              </w:rPr>
            </w:pPr>
            <w:r>
              <w:rPr>
                <w:sz w:val="20"/>
                <w:szCs w:val="20"/>
                <w:lang w:val="ru-RU"/>
              </w:rPr>
              <w:t>Испытательные лаборатории</w:t>
            </w:r>
          </w:p>
        </w:tc>
        <w:tc>
          <w:tcPr>
            <w:tcW w:w="1955" w:type="dxa"/>
            <w:vAlign w:val="center"/>
          </w:tcPr>
          <w:p w14:paraId="23BAE814" w14:textId="0ACCBD66" w:rsidR="006B049C" w:rsidRPr="00AD6106" w:rsidRDefault="006B049C" w:rsidP="00AC3C0B">
            <w:pPr>
              <w:spacing w:before="20" w:after="20"/>
              <w:jc w:val="right"/>
              <w:rPr>
                <w:sz w:val="20"/>
                <w:szCs w:val="20"/>
              </w:rPr>
            </w:pPr>
            <w:r w:rsidRPr="00AD6106">
              <w:rPr>
                <w:sz w:val="20"/>
                <w:szCs w:val="20"/>
              </w:rPr>
              <w:t>1</w:t>
            </w:r>
            <w:r w:rsidR="00E66864" w:rsidRPr="00E66864">
              <w:rPr>
                <w:sz w:val="20"/>
                <w:szCs w:val="20"/>
              </w:rPr>
              <w:t> </w:t>
            </w:r>
            <w:r w:rsidRPr="00AD6106">
              <w:rPr>
                <w:sz w:val="20"/>
                <w:szCs w:val="20"/>
              </w:rPr>
              <w:t>000</w:t>
            </w:r>
            <w:r w:rsidR="00E66864" w:rsidRPr="00E66864">
              <w:rPr>
                <w:sz w:val="20"/>
                <w:szCs w:val="20"/>
              </w:rPr>
              <w:t> </w:t>
            </w:r>
            <w:r w:rsidRPr="00AD6106">
              <w:rPr>
                <w:sz w:val="20"/>
                <w:szCs w:val="20"/>
              </w:rPr>
              <w:t>000</w:t>
            </w:r>
          </w:p>
        </w:tc>
        <w:tc>
          <w:tcPr>
            <w:tcW w:w="1955" w:type="dxa"/>
          </w:tcPr>
          <w:p w14:paraId="546608AD" w14:textId="77777777" w:rsidR="006B049C" w:rsidRPr="00AD6106" w:rsidRDefault="006B049C" w:rsidP="00AC3C0B">
            <w:pPr>
              <w:spacing w:before="20" w:after="20"/>
              <w:jc w:val="right"/>
              <w:rPr>
                <w:sz w:val="20"/>
                <w:szCs w:val="20"/>
              </w:rPr>
            </w:pPr>
            <w:r w:rsidRPr="00AD6106">
              <w:rPr>
                <w:sz w:val="20"/>
                <w:szCs w:val="20"/>
              </w:rPr>
              <w:t>0</w:t>
            </w:r>
          </w:p>
        </w:tc>
      </w:tr>
      <w:tr w:rsidR="006B049C" w:rsidRPr="00AD6106" w14:paraId="29593B81" w14:textId="77777777" w:rsidTr="00AC3C0B">
        <w:trPr>
          <w:trHeight w:val="156"/>
        </w:trPr>
        <w:tc>
          <w:tcPr>
            <w:tcW w:w="5570" w:type="dxa"/>
          </w:tcPr>
          <w:p w14:paraId="4CEFA1B7" w14:textId="55B85B9F" w:rsidR="006B049C" w:rsidRPr="00AD6106" w:rsidRDefault="00E66864" w:rsidP="00AC3C0B">
            <w:pPr>
              <w:spacing w:before="20" w:after="20"/>
              <w:jc w:val="left"/>
              <w:rPr>
                <w:sz w:val="20"/>
                <w:szCs w:val="20"/>
              </w:rPr>
            </w:pPr>
            <w:r>
              <w:rPr>
                <w:sz w:val="20"/>
                <w:szCs w:val="20"/>
                <w:lang w:val="ru-RU"/>
              </w:rPr>
              <w:t>Разработка политики</w:t>
            </w:r>
          </w:p>
        </w:tc>
        <w:tc>
          <w:tcPr>
            <w:tcW w:w="1955" w:type="dxa"/>
            <w:vAlign w:val="center"/>
          </w:tcPr>
          <w:p w14:paraId="201BD707" w14:textId="7036A807" w:rsidR="006B049C" w:rsidRPr="00AD6106" w:rsidRDefault="006B049C" w:rsidP="00AC3C0B">
            <w:pPr>
              <w:spacing w:before="20" w:after="20"/>
              <w:jc w:val="right"/>
              <w:rPr>
                <w:sz w:val="20"/>
                <w:szCs w:val="20"/>
              </w:rPr>
            </w:pPr>
            <w:r w:rsidRPr="00AD6106">
              <w:rPr>
                <w:sz w:val="20"/>
                <w:szCs w:val="20"/>
              </w:rPr>
              <w:t>278</w:t>
            </w:r>
            <w:r w:rsidR="00E66864" w:rsidRPr="00E66864">
              <w:rPr>
                <w:sz w:val="20"/>
                <w:szCs w:val="20"/>
              </w:rPr>
              <w:t> </w:t>
            </w:r>
            <w:r w:rsidRPr="00AD6106">
              <w:rPr>
                <w:sz w:val="20"/>
                <w:szCs w:val="20"/>
              </w:rPr>
              <w:t>500</w:t>
            </w:r>
          </w:p>
        </w:tc>
        <w:tc>
          <w:tcPr>
            <w:tcW w:w="1955" w:type="dxa"/>
          </w:tcPr>
          <w:p w14:paraId="6714F072" w14:textId="05FD371A" w:rsidR="006B049C" w:rsidRPr="00AD6106" w:rsidRDefault="006B049C" w:rsidP="00AC3C0B">
            <w:pPr>
              <w:spacing w:before="20" w:after="20"/>
              <w:jc w:val="right"/>
              <w:rPr>
                <w:sz w:val="20"/>
                <w:szCs w:val="20"/>
              </w:rPr>
            </w:pPr>
            <w:r w:rsidRPr="00AD6106">
              <w:rPr>
                <w:sz w:val="20"/>
                <w:szCs w:val="20"/>
              </w:rPr>
              <w:t>130</w:t>
            </w:r>
            <w:r w:rsidR="00E66864" w:rsidRPr="00E66864">
              <w:rPr>
                <w:sz w:val="20"/>
                <w:szCs w:val="20"/>
              </w:rPr>
              <w:t> </w:t>
            </w:r>
            <w:r w:rsidRPr="00AD6106">
              <w:rPr>
                <w:sz w:val="20"/>
                <w:szCs w:val="20"/>
              </w:rPr>
              <w:t>000</w:t>
            </w:r>
          </w:p>
        </w:tc>
      </w:tr>
      <w:tr w:rsidR="006B049C" w:rsidRPr="00AD6106" w14:paraId="212723E1" w14:textId="77777777" w:rsidTr="00AC3C0B">
        <w:trPr>
          <w:trHeight w:val="231"/>
        </w:trPr>
        <w:tc>
          <w:tcPr>
            <w:tcW w:w="5570" w:type="dxa"/>
          </w:tcPr>
          <w:p w14:paraId="5F4C8187" w14:textId="644C7AED" w:rsidR="006B049C" w:rsidRPr="00AD6106" w:rsidRDefault="00E66864" w:rsidP="00AC3C0B">
            <w:pPr>
              <w:spacing w:before="20" w:after="20"/>
              <w:jc w:val="left"/>
              <w:rPr>
                <w:sz w:val="20"/>
                <w:szCs w:val="20"/>
              </w:rPr>
            </w:pPr>
            <w:r>
              <w:rPr>
                <w:sz w:val="20"/>
                <w:szCs w:val="20"/>
                <w:lang w:val="ru-RU"/>
              </w:rPr>
              <w:lastRenderedPageBreak/>
              <w:t xml:space="preserve">Непредвиденные </w:t>
            </w:r>
            <w:r w:rsidR="00463EC1">
              <w:rPr>
                <w:sz w:val="20"/>
                <w:szCs w:val="20"/>
                <w:lang w:val="ru-RU"/>
              </w:rPr>
              <w:t>расходы</w:t>
            </w:r>
          </w:p>
        </w:tc>
        <w:tc>
          <w:tcPr>
            <w:tcW w:w="1955" w:type="dxa"/>
            <w:vAlign w:val="center"/>
          </w:tcPr>
          <w:p w14:paraId="151204B1" w14:textId="44743A09" w:rsidR="006B049C" w:rsidRPr="00AD6106" w:rsidRDefault="006B049C" w:rsidP="00AC3C0B">
            <w:pPr>
              <w:spacing w:before="20" w:after="20"/>
              <w:jc w:val="right"/>
              <w:rPr>
                <w:sz w:val="20"/>
                <w:szCs w:val="20"/>
              </w:rPr>
            </w:pPr>
            <w:r w:rsidRPr="00AD6106">
              <w:rPr>
                <w:sz w:val="20"/>
                <w:szCs w:val="20"/>
              </w:rPr>
              <w:t>127</w:t>
            </w:r>
            <w:r w:rsidR="00E66864" w:rsidRPr="00E66864">
              <w:rPr>
                <w:sz w:val="20"/>
                <w:szCs w:val="20"/>
              </w:rPr>
              <w:t> </w:t>
            </w:r>
            <w:r w:rsidRPr="00AD6106">
              <w:rPr>
                <w:sz w:val="20"/>
                <w:szCs w:val="20"/>
              </w:rPr>
              <w:t>850</w:t>
            </w:r>
          </w:p>
        </w:tc>
        <w:tc>
          <w:tcPr>
            <w:tcW w:w="1955" w:type="dxa"/>
          </w:tcPr>
          <w:p w14:paraId="6F4ABC4F" w14:textId="77777777" w:rsidR="006B049C" w:rsidRPr="00AD6106" w:rsidRDefault="006B049C" w:rsidP="00AC3C0B">
            <w:pPr>
              <w:spacing w:before="20" w:after="20"/>
              <w:jc w:val="right"/>
              <w:rPr>
                <w:sz w:val="20"/>
                <w:szCs w:val="20"/>
              </w:rPr>
            </w:pPr>
            <w:r w:rsidRPr="00AD6106">
              <w:rPr>
                <w:sz w:val="20"/>
                <w:szCs w:val="20"/>
              </w:rPr>
              <w:t>0</w:t>
            </w:r>
          </w:p>
        </w:tc>
      </w:tr>
      <w:tr w:rsidR="006B049C" w:rsidRPr="00AD6106" w14:paraId="3EE36DD4" w14:textId="77777777" w:rsidTr="00AC3C0B">
        <w:trPr>
          <w:trHeight w:val="246"/>
        </w:trPr>
        <w:tc>
          <w:tcPr>
            <w:tcW w:w="5570" w:type="dxa"/>
          </w:tcPr>
          <w:p w14:paraId="759827E8" w14:textId="3E7BE085" w:rsidR="006B049C" w:rsidRPr="00AD6106" w:rsidRDefault="00E66864" w:rsidP="00AC3C0B">
            <w:pPr>
              <w:spacing w:before="20" w:after="20"/>
              <w:jc w:val="left"/>
              <w:rPr>
                <w:b/>
                <w:bCs/>
                <w:color w:val="000000" w:themeColor="text1"/>
                <w:sz w:val="20"/>
                <w:szCs w:val="20"/>
              </w:rPr>
            </w:pPr>
            <w:r>
              <w:rPr>
                <w:b/>
                <w:bCs/>
                <w:color w:val="000000" w:themeColor="text1"/>
                <w:sz w:val="20"/>
                <w:szCs w:val="20"/>
                <w:lang w:val="ru-RU"/>
              </w:rPr>
              <w:t>Итого</w:t>
            </w:r>
          </w:p>
        </w:tc>
        <w:tc>
          <w:tcPr>
            <w:tcW w:w="1955" w:type="dxa"/>
            <w:vAlign w:val="center"/>
          </w:tcPr>
          <w:p w14:paraId="693FDFD2" w14:textId="03ABD881" w:rsidR="006B049C" w:rsidRPr="00AD6106" w:rsidRDefault="006B049C" w:rsidP="00AC3C0B">
            <w:pPr>
              <w:spacing w:before="20" w:after="20"/>
              <w:jc w:val="right"/>
              <w:rPr>
                <w:b/>
                <w:bCs/>
                <w:sz w:val="20"/>
                <w:szCs w:val="20"/>
              </w:rPr>
            </w:pPr>
            <w:r w:rsidRPr="00AD6106">
              <w:rPr>
                <w:b/>
                <w:bCs/>
                <w:sz w:val="20"/>
                <w:szCs w:val="20"/>
              </w:rPr>
              <w:t>10</w:t>
            </w:r>
            <w:r w:rsidR="00E66864" w:rsidRPr="00E66864">
              <w:rPr>
                <w:b/>
                <w:bCs/>
                <w:sz w:val="20"/>
                <w:szCs w:val="20"/>
              </w:rPr>
              <w:t> </w:t>
            </w:r>
            <w:r w:rsidRPr="00AD6106">
              <w:rPr>
                <w:b/>
                <w:bCs/>
                <w:sz w:val="20"/>
                <w:szCs w:val="20"/>
              </w:rPr>
              <w:t>352</w:t>
            </w:r>
            <w:r w:rsidR="00E66864" w:rsidRPr="00E66864">
              <w:rPr>
                <w:b/>
                <w:bCs/>
                <w:sz w:val="20"/>
                <w:szCs w:val="20"/>
              </w:rPr>
              <w:t> </w:t>
            </w:r>
            <w:r w:rsidRPr="00AD6106">
              <w:rPr>
                <w:b/>
                <w:bCs/>
                <w:sz w:val="20"/>
                <w:szCs w:val="20"/>
              </w:rPr>
              <w:t>498</w:t>
            </w:r>
          </w:p>
        </w:tc>
        <w:tc>
          <w:tcPr>
            <w:tcW w:w="1955" w:type="dxa"/>
          </w:tcPr>
          <w:p w14:paraId="527A74E6" w14:textId="386ECC27" w:rsidR="006B049C" w:rsidRPr="00AD6106" w:rsidRDefault="006B049C" w:rsidP="00AC3C0B">
            <w:pPr>
              <w:spacing w:before="20" w:after="20"/>
              <w:jc w:val="right"/>
              <w:rPr>
                <w:b/>
                <w:bCs/>
                <w:sz w:val="20"/>
                <w:szCs w:val="20"/>
              </w:rPr>
            </w:pPr>
            <w:r w:rsidRPr="00AD6106">
              <w:rPr>
                <w:b/>
                <w:bCs/>
                <w:sz w:val="20"/>
                <w:szCs w:val="20"/>
              </w:rPr>
              <w:t>4</w:t>
            </w:r>
            <w:r w:rsidR="00E66864" w:rsidRPr="00E66864">
              <w:rPr>
                <w:b/>
                <w:bCs/>
                <w:sz w:val="20"/>
                <w:szCs w:val="20"/>
              </w:rPr>
              <w:t> </w:t>
            </w:r>
            <w:r w:rsidRPr="00AD6106">
              <w:rPr>
                <w:b/>
                <w:bCs/>
                <w:sz w:val="20"/>
                <w:szCs w:val="20"/>
              </w:rPr>
              <w:t>499</w:t>
            </w:r>
            <w:r w:rsidR="00E66864" w:rsidRPr="00E66864">
              <w:rPr>
                <w:b/>
                <w:bCs/>
                <w:sz w:val="20"/>
                <w:szCs w:val="20"/>
              </w:rPr>
              <w:t> </w:t>
            </w:r>
            <w:r w:rsidRPr="00AD6106">
              <w:rPr>
                <w:b/>
                <w:bCs/>
                <w:sz w:val="20"/>
                <w:szCs w:val="20"/>
              </w:rPr>
              <w:t>739</w:t>
            </w:r>
          </w:p>
        </w:tc>
      </w:tr>
    </w:tbl>
    <w:p w14:paraId="35F9226D" w14:textId="20680D97" w:rsidR="006B049C" w:rsidRPr="00A54AB9" w:rsidRDefault="00A54AB9" w:rsidP="006B049C">
      <w:pPr>
        <w:keepNext/>
        <w:spacing w:before="240" w:after="240"/>
        <w:rPr>
          <w:i/>
          <w:iCs/>
          <w:lang w:val="ru-RU"/>
        </w:rPr>
      </w:pPr>
      <w:r>
        <w:rPr>
          <w:i/>
          <w:iCs/>
          <w:lang w:val="ru-RU"/>
        </w:rPr>
        <w:t>Повышение</w:t>
      </w:r>
      <w:r w:rsidRPr="00A54AB9">
        <w:rPr>
          <w:i/>
          <w:iCs/>
          <w:lang w:val="ru-RU"/>
        </w:rPr>
        <w:t xml:space="preserve"> </w:t>
      </w:r>
      <w:r>
        <w:rPr>
          <w:i/>
          <w:iCs/>
          <w:lang w:val="ru-RU"/>
        </w:rPr>
        <w:t>энергоэффективности</w:t>
      </w:r>
      <w:r w:rsidRPr="00A54AB9">
        <w:rPr>
          <w:i/>
          <w:iCs/>
          <w:lang w:val="ru-RU"/>
        </w:rPr>
        <w:t xml:space="preserve"> </w:t>
      </w:r>
      <w:r>
        <w:rPr>
          <w:i/>
          <w:iCs/>
          <w:lang w:val="ru-RU"/>
        </w:rPr>
        <w:t>и</w:t>
      </w:r>
      <w:r w:rsidRPr="00A54AB9">
        <w:rPr>
          <w:i/>
          <w:iCs/>
          <w:lang w:val="ru-RU"/>
        </w:rPr>
        <w:t xml:space="preserve"> </w:t>
      </w:r>
      <w:r>
        <w:rPr>
          <w:i/>
          <w:iCs/>
          <w:lang w:val="ru-RU"/>
        </w:rPr>
        <w:t>предполагаемое энергосбережение</w:t>
      </w:r>
    </w:p>
    <w:p w14:paraId="31AA8338" w14:textId="12C840A2" w:rsidR="006B049C" w:rsidRPr="00AD6106" w:rsidRDefault="00A54AB9" w:rsidP="006B049C">
      <w:pPr>
        <w:pStyle w:val="Heading1"/>
      </w:pPr>
      <w:r w:rsidRPr="00A54AB9">
        <w:rPr>
          <w:rFonts w:eastAsiaTheme="majorEastAsia"/>
          <w:lang w:val="ru-RU"/>
        </w:rPr>
        <w:t>Исходя из базового энергопотребления каждой модели, целевой энергоэффективности и количества единиц каждой модели, произведенных предприятиями</w:t>
      </w:r>
      <w:r w:rsidRPr="00AD6106">
        <w:rPr>
          <w:rFonts w:eastAsiaTheme="majorEastAsia"/>
          <w:vertAlign w:val="superscript"/>
        </w:rPr>
        <w:footnoteReference w:id="12"/>
      </w:r>
      <w:r w:rsidRPr="00A54AB9">
        <w:rPr>
          <w:rFonts w:eastAsiaTheme="majorEastAsia"/>
          <w:lang w:val="ru-RU"/>
        </w:rPr>
        <w:t>, совокупн</w:t>
      </w:r>
      <w:r>
        <w:rPr>
          <w:rFonts w:eastAsiaTheme="majorEastAsia"/>
          <w:lang w:val="ru-RU"/>
        </w:rPr>
        <w:t>ое энергосбережение</w:t>
      </w:r>
      <w:r w:rsidRPr="00A54AB9">
        <w:rPr>
          <w:rFonts w:eastAsiaTheme="majorEastAsia"/>
          <w:lang w:val="ru-RU"/>
        </w:rPr>
        <w:t xml:space="preserve"> </w:t>
      </w:r>
      <w:r>
        <w:rPr>
          <w:rFonts w:eastAsiaTheme="majorEastAsia"/>
          <w:lang w:val="ru-RU"/>
        </w:rPr>
        <w:t xml:space="preserve">должно </w:t>
      </w:r>
      <w:r w:rsidRPr="00A54AB9">
        <w:rPr>
          <w:rFonts w:eastAsiaTheme="majorEastAsia"/>
          <w:lang w:val="ru-RU"/>
        </w:rPr>
        <w:t>состав</w:t>
      </w:r>
      <w:r>
        <w:rPr>
          <w:rFonts w:eastAsiaTheme="majorEastAsia"/>
          <w:lang w:val="ru-RU"/>
        </w:rPr>
        <w:t>и</w:t>
      </w:r>
      <w:r w:rsidRPr="00A54AB9">
        <w:rPr>
          <w:rFonts w:eastAsiaTheme="majorEastAsia"/>
          <w:lang w:val="ru-RU"/>
        </w:rPr>
        <w:t>т</w:t>
      </w:r>
      <w:r>
        <w:rPr>
          <w:rFonts w:eastAsiaTheme="majorEastAsia"/>
          <w:lang w:val="ru-RU"/>
        </w:rPr>
        <w:t>ь</w:t>
      </w:r>
      <w:r w:rsidRPr="00A54AB9">
        <w:rPr>
          <w:rFonts w:eastAsiaTheme="majorEastAsia"/>
          <w:lang w:val="ru-RU"/>
        </w:rPr>
        <w:t xml:space="preserve"> 409,53 млн кВт</w:t>
      </w:r>
      <w:r w:rsidRPr="00A54AB9">
        <w:rPr>
          <w:rFonts w:eastAsiaTheme="majorEastAsia"/>
        </w:rPr>
        <w:t> </w:t>
      </w:r>
      <w:r w:rsidRPr="00A54AB9">
        <w:rPr>
          <w:rFonts w:eastAsiaTheme="majorEastAsia"/>
          <w:lang w:val="ru-RU"/>
        </w:rPr>
        <w:t xml:space="preserve">ч/год, </w:t>
      </w:r>
      <w:r>
        <w:rPr>
          <w:rFonts w:eastAsiaTheme="majorEastAsia"/>
          <w:lang w:val="ru-RU"/>
        </w:rPr>
        <w:t>то есть эк</w:t>
      </w:r>
      <w:r w:rsidRPr="00A54AB9">
        <w:rPr>
          <w:rFonts w:eastAsiaTheme="majorEastAsia"/>
          <w:lang w:val="ru-RU"/>
        </w:rPr>
        <w:t>о</w:t>
      </w:r>
      <w:r>
        <w:rPr>
          <w:rFonts w:eastAsiaTheme="majorEastAsia"/>
          <w:lang w:val="ru-RU"/>
        </w:rPr>
        <w:t>но</w:t>
      </w:r>
      <w:r w:rsidRPr="00A54AB9">
        <w:rPr>
          <w:rFonts w:eastAsiaTheme="majorEastAsia"/>
          <w:lang w:val="ru-RU"/>
        </w:rPr>
        <w:t>мическ</w:t>
      </w:r>
      <w:r>
        <w:rPr>
          <w:rFonts w:eastAsiaTheme="majorEastAsia"/>
          <w:lang w:val="ru-RU"/>
        </w:rPr>
        <w:t>ая</w:t>
      </w:r>
      <w:r w:rsidRPr="00A54AB9">
        <w:rPr>
          <w:rFonts w:eastAsiaTheme="majorEastAsia"/>
          <w:lang w:val="ru-RU"/>
        </w:rPr>
        <w:t xml:space="preserve"> эффективност</w:t>
      </w:r>
      <w:r>
        <w:rPr>
          <w:rFonts w:eastAsiaTheme="majorEastAsia"/>
          <w:lang w:val="ru-RU"/>
        </w:rPr>
        <w:t>ь</w:t>
      </w:r>
      <w:r w:rsidRPr="00A54AB9">
        <w:rPr>
          <w:rFonts w:eastAsiaTheme="majorEastAsia"/>
          <w:lang w:val="ru-RU"/>
        </w:rPr>
        <w:t xml:space="preserve"> проекта </w:t>
      </w:r>
      <w:r>
        <w:rPr>
          <w:rFonts w:eastAsiaTheme="majorEastAsia"/>
          <w:lang w:val="ru-RU"/>
        </w:rPr>
        <w:t>составит</w:t>
      </w:r>
      <w:r w:rsidRPr="00A54AB9">
        <w:rPr>
          <w:rFonts w:eastAsiaTheme="majorEastAsia"/>
          <w:lang w:val="ru-RU"/>
        </w:rPr>
        <w:t xml:space="preserve"> 0,01 долл. США/кВт</w:t>
      </w:r>
      <w:r w:rsidRPr="00A54AB9">
        <w:rPr>
          <w:rFonts w:eastAsiaTheme="majorEastAsia"/>
        </w:rPr>
        <w:t> </w:t>
      </w:r>
      <w:r w:rsidRPr="00A54AB9">
        <w:rPr>
          <w:rFonts w:eastAsiaTheme="majorEastAsia"/>
          <w:lang w:val="ru-RU"/>
        </w:rPr>
        <w:t>ч/год. При средней цене электроэнергии в Индонезии в 0,1 долл. США/кВт</w:t>
      </w:r>
      <w:r w:rsidRPr="00A54AB9">
        <w:rPr>
          <w:rFonts w:eastAsiaTheme="majorEastAsia"/>
        </w:rPr>
        <w:t> </w:t>
      </w:r>
      <w:r w:rsidRPr="00A54AB9">
        <w:rPr>
          <w:rFonts w:eastAsiaTheme="majorEastAsia"/>
          <w:lang w:val="ru-RU"/>
        </w:rPr>
        <w:t xml:space="preserve">ч проект позволит индонезийским потребителям сэкономить около 40,95 млн долл. </w:t>
      </w:r>
      <w:r w:rsidRPr="00A54AB9">
        <w:rPr>
          <w:rFonts w:eastAsiaTheme="majorEastAsia"/>
        </w:rPr>
        <w:t xml:space="preserve">США </w:t>
      </w:r>
      <w:r>
        <w:rPr>
          <w:rFonts w:eastAsiaTheme="majorEastAsia"/>
          <w:lang w:val="ru-RU"/>
        </w:rPr>
        <w:t>ежегодно</w:t>
      </w:r>
      <w:r w:rsidR="006B049C" w:rsidRPr="00AD6106">
        <w:rPr>
          <w:rFonts w:eastAsiaTheme="majorEastAsia"/>
        </w:rPr>
        <w:t>.</w:t>
      </w:r>
    </w:p>
    <w:p w14:paraId="7578CA17" w14:textId="6813E47A" w:rsidR="006B049C" w:rsidRPr="00AD6106" w:rsidRDefault="00946B64" w:rsidP="006B049C">
      <w:pPr>
        <w:keepNext/>
        <w:spacing w:before="240" w:after="240"/>
        <w:rPr>
          <w:u w:val="single"/>
        </w:rPr>
      </w:pPr>
      <w:r>
        <w:rPr>
          <w:u w:val="single"/>
          <w:lang w:val="ru-RU"/>
        </w:rPr>
        <w:t>Смена учреждения-исполнителя</w:t>
      </w:r>
    </w:p>
    <w:p w14:paraId="35EDD0E3" w14:textId="062FE835" w:rsidR="006B049C" w:rsidRPr="00946B64" w:rsidRDefault="00946B64" w:rsidP="006B049C">
      <w:pPr>
        <w:pStyle w:val="Heading1"/>
        <w:rPr>
          <w:lang w:val="ru-RU"/>
        </w:rPr>
      </w:pPr>
      <w:r>
        <w:rPr>
          <w:lang w:val="ru-RU"/>
        </w:rPr>
        <w:t>По</w:t>
      </w:r>
      <w:r w:rsidRPr="00946B64">
        <w:rPr>
          <w:lang w:val="ru-RU"/>
        </w:rPr>
        <w:t xml:space="preserve"> </w:t>
      </w:r>
      <w:r>
        <w:rPr>
          <w:lang w:val="ru-RU"/>
        </w:rPr>
        <w:t>окончании</w:t>
      </w:r>
      <w:r w:rsidRPr="00946B64">
        <w:rPr>
          <w:lang w:val="ru-RU"/>
        </w:rPr>
        <w:t xml:space="preserve"> </w:t>
      </w:r>
      <w:r>
        <w:rPr>
          <w:lang w:val="ru-RU"/>
        </w:rPr>
        <w:t>процесса</w:t>
      </w:r>
      <w:r w:rsidRPr="00946B64">
        <w:rPr>
          <w:lang w:val="ru-RU"/>
        </w:rPr>
        <w:t xml:space="preserve"> </w:t>
      </w:r>
      <w:r>
        <w:rPr>
          <w:lang w:val="ru-RU"/>
        </w:rPr>
        <w:t>рассмотрения</w:t>
      </w:r>
      <w:r w:rsidRPr="00946B64">
        <w:rPr>
          <w:lang w:val="ru-RU"/>
        </w:rPr>
        <w:t xml:space="preserve"> </w:t>
      </w:r>
      <w:r>
        <w:rPr>
          <w:lang w:val="ru-RU"/>
        </w:rPr>
        <w:t>проекта</w:t>
      </w:r>
      <w:r w:rsidRPr="00946B64">
        <w:rPr>
          <w:lang w:val="ru-RU"/>
        </w:rPr>
        <w:t xml:space="preserve"> </w:t>
      </w:r>
      <w:r>
        <w:rPr>
          <w:lang w:val="ru-RU"/>
        </w:rPr>
        <w:t>правительство</w:t>
      </w:r>
      <w:r w:rsidRPr="00946B64">
        <w:rPr>
          <w:lang w:val="ru-RU"/>
        </w:rPr>
        <w:t xml:space="preserve"> </w:t>
      </w:r>
      <w:r>
        <w:rPr>
          <w:lang w:val="ru-RU"/>
        </w:rPr>
        <w:t>информировало</w:t>
      </w:r>
      <w:r w:rsidRPr="00946B64">
        <w:rPr>
          <w:lang w:val="ru-RU"/>
        </w:rPr>
        <w:t xml:space="preserve"> </w:t>
      </w:r>
      <w:r>
        <w:rPr>
          <w:lang w:val="ru-RU"/>
        </w:rPr>
        <w:t>секретариат</w:t>
      </w:r>
      <w:r w:rsidRPr="00946B64">
        <w:rPr>
          <w:lang w:val="ru-RU"/>
        </w:rPr>
        <w:t xml:space="preserve">, </w:t>
      </w:r>
      <w:r>
        <w:rPr>
          <w:lang w:val="ru-RU"/>
        </w:rPr>
        <w:t>что</w:t>
      </w:r>
      <w:r w:rsidRPr="00946B64">
        <w:rPr>
          <w:lang w:val="ru-RU"/>
        </w:rPr>
        <w:t xml:space="preserve"> </w:t>
      </w:r>
      <w:r>
        <w:rPr>
          <w:lang w:val="ru-RU"/>
        </w:rPr>
        <w:t>желает</w:t>
      </w:r>
      <w:r w:rsidRPr="00946B64">
        <w:rPr>
          <w:lang w:val="ru-RU"/>
        </w:rPr>
        <w:t xml:space="preserve"> </w:t>
      </w:r>
      <w:r>
        <w:rPr>
          <w:lang w:val="ru-RU"/>
        </w:rPr>
        <w:t>заменить</w:t>
      </w:r>
      <w:r w:rsidRPr="00946B64">
        <w:rPr>
          <w:lang w:val="ru-RU"/>
        </w:rPr>
        <w:t xml:space="preserve"> </w:t>
      </w:r>
      <w:r>
        <w:rPr>
          <w:lang w:val="ru-RU"/>
        </w:rPr>
        <w:t>Всемирный</w:t>
      </w:r>
      <w:r w:rsidRPr="00946B64">
        <w:rPr>
          <w:lang w:val="ru-RU"/>
        </w:rPr>
        <w:t xml:space="preserve"> </w:t>
      </w:r>
      <w:r>
        <w:rPr>
          <w:lang w:val="ru-RU"/>
        </w:rPr>
        <w:t>банк</w:t>
      </w:r>
      <w:r w:rsidRPr="00946B64">
        <w:rPr>
          <w:lang w:val="ru-RU"/>
        </w:rPr>
        <w:t xml:space="preserve"> </w:t>
      </w:r>
      <w:r>
        <w:rPr>
          <w:lang w:val="ru-RU"/>
        </w:rPr>
        <w:t>в</w:t>
      </w:r>
      <w:r w:rsidRPr="00946B64">
        <w:rPr>
          <w:lang w:val="ru-RU"/>
        </w:rPr>
        <w:t xml:space="preserve"> </w:t>
      </w:r>
      <w:r>
        <w:rPr>
          <w:lang w:val="ru-RU"/>
        </w:rPr>
        <w:t>качестве</w:t>
      </w:r>
      <w:r w:rsidRPr="00946B64">
        <w:rPr>
          <w:lang w:val="ru-RU"/>
        </w:rPr>
        <w:t xml:space="preserve"> </w:t>
      </w:r>
      <w:r>
        <w:rPr>
          <w:lang w:val="ru-RU"/>
        </w:rPr>
        <w:t>учреждения</w:t>
      </w:r>
      <w:r w:rsidRPr="00946B64">
        <w:rPr>
          <w:lang w:val="ru-RU"/>
        </w:rPr>
        <w:t>-</w:t>
      </w:r>
      <w:r>
        <w:rPr>
          <w:lang w:val="ru-RU"/>
        </w:rPr>
        <w:t>исполнителя</w:t>
      </w:r>
      <w:r w:rsidRPr="00946B64">
        <w:rPr>
          <w:lang w:val="ru-RU"/>
        </w:rPr>
        <w:t xml:space="preserve"> </w:t>
      </w:r>
      <w:r>
        <w:rPr>
          <w:lang w:val="ru-RU"/>
        </w:rPr>
        <w:t>на</w:t>
      </w:r>
      <w:r w:rsidRPr="00946B64">
        <w:rPr>
          <w:lang w:val="ru-RU"/>
        </w:rPr>
        <w:t xml:space="preserve"> </w:t>
      </w:r>
      <w:r>
        <w:rPr>
          <w:lang w:val="ru-RU"/>
        </w:rPr>
        <w:t>ПРООН</w:t>
      </w:r>
      <w:r w:rsidRPr="00946B64">
        <w:rPr>
          <w:lang w:val="ru-RU"/>
        </w:rPr>
        <w:t>.</w:t>
      </w:r>
    </w:p>
    <w:p w14:paraId="7F736A1B" w14:textId="310D2A89" w:rsidR="006B049C" w:rsidRPr="00946B64" w:rsidRDefault="00946B64" w:rsidP="006B049C">
      <w:pPr>
        <w:keepNext/>
        <w:spacing w:before="240" w:after="240"/>
        <w:rPr>
          <w:u w:val="single"/>
          <w:lang w:val="en-GB"/>
        </w:rPr>
      </w:pPr>
      <w:r>
        <w:rPr>
          <w:u w:val="single"/>
          <w:lang w:val="ru-RU"/>
        </w:rPr>
        <w:t>Устойчивость</w:t>
      </w:r>
      <w:r w:rsidRPr="00946B64">
        <w:rPr>
          <w:u w:val="single"/>
          <w:lang w:val="en-GB"/>
        </w:rPr>
        <w:t xml:space="preserve">, </w:t>
      </w:r>
      <w:r>
        <w:rPr>
          <w:u w:val="single"/>
          <w:lang w:val="ru-RU"/>
        </w:rPr>
        <w:t>тиражирование</w:t>
      </w:r>
      <w:r w:rsidRPr="00946B64">
        <w:rPr>
          <w:u w:val="single"/>
          <w:lang w:val="en-GB"/>
        </w:rPr>
        <w:t xml:space="preserve"> </w:t>
      </w:r>
      <w:r>
        <w:rPr>
          <w:u w:val="single"/>
          <w:lang w:val="ru-RU"/>
        </w:rPr>
        <w:t>и</w:t>
      </w:r>
      <w:r w:rsidRPr="00946B64">
        <w:rPr>
          <w:u w:val="single"/>
          <w:lang w:val="en-GB"/>
        </w:rPr>
        <w:t xml:space="preserve"> </w:t>
      </w:r>
      <w:r>
        <w:rPr>
          <w:u w:val="single"/>
          <w:lang w:val="ru-RU"/>
        </w:rPr>
        <w:t>оценка</w:t>
      </w:r>
      <w:r w:rsidRPr="00946B64">
        <w:rPr>
          <w:u w:val="single"/>
          <w:lang w:val="en-GB"/>
        </w:rPr>
        <w:t xml:space="preserve"> </w:t>
      </w:r>
      <w:r>
        <w:rPr>
          <w:u w:val="single"/>
          <w:lang w:val="ru-RU"/>
        </w:rPr>
        <w:t>рисков</w:t>
      </w:r>
    </w:p>
    <w:p w14:paraId="09BA7F41" w14:textId="7279F8FE" w:rsidR="006B049C" w:rsidRPr="00F8698D" w:rsidRDefault="00F8698D" w:rsidP="006B049C">
      <w:pPr>
        <w:pStyle w:val="Heading1"/>
        <w:rPr>
          <w:lang w:val="ru-RU"/>
        </w:rPr>
      </w:pPr>
      <w:r w:rsidRPr="00F8698D">
        <w:rPr>
          <w:lang w:val="ru-RU"/>
        </w:rPr>
        <w:t xml:space="preserve">На рынке </w:t>
      </w:r>
      <w:r>
        <w:rPr>
          <w:lang w:val="ru-RU"/>
        </w:rPr>
        <w:t xml:space="preserve">бытовых </w:t>
      </w:r>
      <w:r w:rsidRPr="00F8698D">
        <w:rPr>
          <w:lang w:val="ru-RU"/>
        </w:rPr>
        <w:t xml:space="preserve">холодильников в Индонезии доминирует оборудование, производимое участвующими в проекте предприятиями, в то время как на рынке бытовых морозильных камер, витрин для мороженого и охладителей напитков доминирует импортное оборудование. Хотя внедрение и постоянное совершенствование </w:t>
      </w:r>
      <w:r>
        <w:rPr>
          <w:lang w:val="ru-RU"/>
        </w:rPr>
        <w:t>МСЭ</w:t>
      </w:r>
      <w:r w:rsidRPr="00F8698D">
        <w:rPr>
          <w:lang w:val="ru-RU"/>
        </w:rPr>
        <w:t xml:space="preserve"> будет способствовать общей устойчивости проекта, соответствующие </w:t>
      </w:r>
      <w:r>
        <w:rPr>
          <w:lang w:val="ru-RU"/>
        </w:rPr>
        <w:t>МСЭ</w:t>
      </w:r>
      <w:r w:rsidRPr="00F8698D">
        <w:rPr>
          <w:lang w:val="ru-RU"/>
        </w:rPr>
        <w:t xml:space="preserve"> имеют критически важное значение для оборудования, </w:t>
      </w:r>
      <w:r>
        <w:rPr>
          <w:lang w:val="ru-RU"/>
        </w:rPr>
        <w:t xml:space="preserve">которое </w:t>
      </w:r>
      <w:r w:rsidRPr="00F8698D">
        <w:rPr>
          <w:lang w:val="ru-RU"/>
        </w:rPr>
        <w:t>в основном импортируе</w:t>
      </w:r>
      <w:r>
        <w:rPr>
          <w:lang w:val="ru-RU"/>
        </w:rPr>
        <w:t>тся</w:t>
      </w:r>
      <w:r w:rsidRPr="00F8698D">
        <w:rPr>
          <w:lang w:val="ru-RU"/>
        </w:rPr>
        <w:t xml:space="preserve">. Кроме того, своевременная разработка и внедрение </w:t>
      </w:r>
      <w:r>
        <w:rPr>
          <w:lang w:val="ru-RU"/>
        </w:rPr>
        <w:t>МСЭ</w:t>
      </w:r>
      <w:r w:rsidRPr="00F8698D">
        <w:rPr>
          <w:lang w:val="ru-RU"/>
        </w:rPr>
        <w:t xml:space="preserve"> для оборудования, которое в настоящее время не подпадает под действие </w:t>
      </w:r>
      <w:r>
        <w:rPr>
          <w:lang w:val="ru-RU"/>
        </w:rPr>
        <w:t>существующей системы МСЭ</w:t>
      </w:r>
      <w:r w:rsidRPr="00F8698D">
        <w:rPr>
          <w:lang w:val="ru-RU"/>
        </w:rPr>
        <w:t xml:space="preserve"> (т. е. морозильных камер и витрин для мороженого), имеет важное значение для обеспечения равных условий конкуренции для предприятий-бенефициаров по сравнению с импортерами такого оборудования и предприятиями, не участвующими в проекте</w:t>
      </w:r>
      <w:r w:rsidR="006B049C" w:rsidRPr="00F8698D">
        <w:rPr>
          <w:lang w:val="ru-RU"/>
        </w:rPr>
        <w:t>.</w:t>
      </w:r>
    </w:p>
    <w:p w14:paraId="52B09463" w14:textId="6F8EAC21" w:rsidR="006B049C" w:rsidRPr="00F8698D" w:rsidRDefault="00F8698D" w:rsidP="006B049C">
      <w:pPr>
        <w:pStyle w:val="Heading1"/>
        <w:rPr>
          <w:lang w:val="ru-RU"/>
        </w:rPr>
      </w:pPr>
      <w:r>
        <w:rPr>
          <w:lang w:val="ru-RU"/>
        </w:rPr>
        <w:t>Секретариат</w:t>
      </w:r>
      <w:r w:rsidRPr="00F8698D">
        <w:rPr>
          <w:lang w:val="ru-RU"/>
        </w:rPr>
        <w:t xml:space="preserve"> </w:t>
      </w:r>
      <w:r>
        <w:rPr>
          <w:lang w:val="ru-RU"/>
        </w:rPr>
        <w:t>провел</w:t>
      </w:r>
      <w:r w:rsidRPr="00F8698D">
        <w:rPr>
          <w:lang w:val="ru-RU"/>
        </w:rPr>
        <w:t xml:space="preserve"> </w:t>
      </w:r>
      <w:r>
        <w:rPr>
          <w:lang w:val="ru-RU"/>
        </w:rPr>
        <w:t>консультацию</w:t>
      </w:r>
      <w:r w:rsidRPr="00F8698D">
        <w:rPr>
          <w:lang w:val="ru-RU"/>
        </w:rPr>
        <w:t xml:space="preserve"> </w:t>
      </w:r>
      <w:r>
        <w:rPr>
          <w:lang w:val="ru-RU"/>
        </w:rPr>
        <w:t>с</w:t>
      </w:r>
      <w:r w:rsidRPr="00F8698D">
        <w:rPr>
          <w:lang w:val="ru-RU"/>
        </w:rPr>
        <w:t xml:space="preserve"> </w:t>
      </w:r>
      <w:r>
        <w:rPr>
          <w:lang w:val="ru-RU"/>
        </w:rPr>
        <w:t>ПРООН</w:t>
      </w:r>
      <w:r w:rsidRPr="00F8698D">
        <w:rPr>
          <w:lang w:val="ru-RU"/>
        </w:rPr>
        <w:t xml:space="preserve"> </w:t>
      </w:r>
      <w:r>
        <w:rPr>
          <w:lang w:val="ru-RU"/>
        </w:rPr>
        <w:t>о</w:t>
      </w:r>
      <w:r w:rsidRPr="00F8698D">
        <w:rPr>
          <w:lang w:val="ru-RU"/>
        </w:rPr>
        <w:t xml:space="preserve"> </w:t>
      </w:r>
      <w:r>
        <w:rPr>
          <w:lang w:val="ru-RU"/>
        </w:rPr>
        <w:t>мерах</w:t>
      </w:r>
      <w:r w:rsidRPr="00F8698D">
        <w:rPr>
          <w:lang w:val="ru-RU"/>
        </w:rPr>
        <w:t xml:space="preserve">, </w:t>
      </w:r>
      <w:r>
        <w:rPr>
          <w:lang w:val="ru-RU"/>
        </w:rPr>
        <w:t>которые</w:t>
      </w:r>
      <w:r w:rsidRPr="00F8698D">
        <w:rPr>
          <w:lang w:val="ru-RU"/>
        </w:rPr>
        <w:t xml:space="preserve"> </w:t>
      </w:r>
      <w:r>
        <w:rPr>
          <w:lang w:val="ru-RU"/>
        </w:rPr>
        <w:t>будут</w:t>
      </w:r>
      <w:r w:rsidRPr="00F8698D">
        <w:rPr>
          <w:lang w:val="ru-RU"/>
        </w:rPr>
        <w:t xml:space="preserve"> </w:t>
      </w:r>
      <w:r>
        <w:rPr>
          <w:lang w:val="ru-RU"/>
        </w:rPr>
        <w:t>приняты</w:t>
      </w:r>
      <w:r w:rsidRPr="00F8698D">
        <w:rPr>
          <w:lang w:val="ru-RU"/>
        </w:rPr>
        <w:t xml:space="preserve"> </w:t>
      </w:r>
      <w:r>
        <w:rPr>
          <w:lang w:val="ru-RU"/>
        </w:rPr>
        <w:t>для</w:t>
      </w:r>
      <w:r w:rsidRPr="00F8698D">
        <w:rPr>
          <w:lang w:val="ru-RU"/>
        </w:rPr>
        <w:t xml:space="preserve"> </w:t>
      </w:r>
      <w:r>
        <w:rPr>
          <w:lang w:val="ru-RU"/>
        </w:rPr>
        <w:t>обеспечения устойчивости проекта. По итогам</w:t>
      </w:r>
      <w:r w:rsidRPr="00F8698D">
        <w:rPr>
          <w:lang w:val="ru-RU"/>
        </w:rPr>
        <w:t xml:space="preserve"> </w:t>
      </w:r>
      <w:r>
        <w:rPr>
          <w:lang w:val="ru-RU"/>
        </w:rPr>
        <w:t>консультации</w:t>
      </w:r>
      <w:r w:rsidRPr="00F8698D">
        <w:rPr>
          <w:lang w:val="ru-RU"/>
        </w:rPr>
        <w:t xml:space="preserve"> </w:t>
      </w:r>
      <w:r>
        <w:rPr>
          <w:lang w:val="ru-RU"/>
        </w:rPr>
        <w:t>было</w:t>
      </w:r>
      <w:r w:rsidRPr="00F8698D">
        <w:rPr>
          <w:lang w:val="ru-RU"/>
        </w:rPr>
        <w:t xml:space="preserve"> </w:t>
      </w:r>
      <w:r>
        <w:rPr>
          <w:lang w:val="ru-RU"/>
        </w:rPr>
        <w:t>решено</w:t>
      </w:r>
      <w:r w:rsidRPr="00F8698D">
        <w:rPr>
          <w:lang w:val="ru-RU"/>
        </w:rPr>
        <w:t xml:space="preserve">, </w:t>
      </w:r>
      <w:r>
        <w:rPr>
          <w:lang w:val="ru-RU"/>
        </w:rPr>
        <w:t>что</w:t>
      </w:r>
      <w:r w:rsidR="006B049C" w:rsidRPr="00F8698D">
        <w:rPr>
          <w:lang w:val="ru-RU"/>
        </w:rPr>
        <w:t>:</w:t>
      </w:r>
    </w:p>
    <w:p w14:paraId="5B398782" w14:textId="3BD78119" w:rsidR="006B049C" w:rsidRPr="006E0FF0" w:rsidRDefault="00992525" w:rsidP="0009060E">
      <w:pPr>
        <w:pStyle w:val="Heading2"/>
        <w:ind w:left="1440" w:hanging="720"/>
        <w:rPr>
          <w:lang w:val="ru-RU"/>
        </w:rPr>
      </w:pPr>
      <w:r>
        <w:rPr>
          <w:rFonts w:eastAsiaTheme="majorEastAsia"/>
          <w:lang w:val="ru-RU"/>
        </w:rPr>
        <w:t>в</w:t>
      </w:r>
      <w:r w:rsidR="00F8698D" w:rsidRPr="00F8698D">
        <w:rPr>
          <w:rFonts w:eastAsiaTheme="majorEastAsia"/>
          <w:lang w:val="ru-RU"/>
        </w:rPr>
        <w:t xml:space="preserve"> соответствии с пунктом 37 документа </w:t>
      </w:r>
      <w:r w:rsidR="00F8698D" w:rsidRPr="00F8698D">
        <w:rPr>
          <w:rFonts w:eastAsiaTheme="majorEastAsia"/>
        </w:rPr>
        <w:t>UNEP</w:t>
      </w:r>
      <w:r w:rsidR="00F8698D" w:rsidRPr="00F8698D">
        <w:rPr>
          <w:rFonts w:eastAsiaTheme="majorEastAsia"/>
          <w:lang w:val="ru-RU"/>
        </w:rPr>
        <w:t>/</w:t>
      </w:r>
      <w:r w:rsidR="00F8698D" w:rsidRPr="00F8698D">
        <w:rPr>
          <w:rFonts w:eastAsiaTheme="majorEastAsia"/>
        </w:rPr>
        <w:t>OzL</w:t>
      </w:r>
      <w:r w:rsidR="00F8698D" w:rsidRPr="00F8698D">
        <w:rPr>
          <w:rFonts w:eastAsiaTheme="majorEastAsia"/>
          <w:lang w:val="ru-RU"/>
        </w:rPr>
        <w:t>.</w:t>
      </w:r>
      <w:r w:rsidR="00F8698D" w:rsidRPr="00F8698D">
        <w:rPr>
          <w:rFonts w:eastAsiaTheme="majorEastAsia"/>
        </w:rPr>
        <w:t>Pro</w:t>
      </w:r>
      <w:r w:rsidR="00F8698D" w:rsidRPr="00F8698D">
        <w:rPr>
          <w:rFonts w:eastAsiaTheme="majorEastAsia"/>
          <w:lang w:val="ru-RU"/>
        </w:rPr>
        <w:t>/</w:t>
      </w:r>
      <w:r w:rsidR="00F8698D" w:rsidRPr="00F8698D">
        <w:rPr>
          <w:rFonts w:eastAsiaTheme="majorEastAsia"/>
        </w:rPr>
        <w:t>ExCom</w:t>
      </w:r>
      <w:r w:rsidR="00F8698D" w:rsidRPr="00F8698D">
        <w:rPr>
          <w:rFonts w:eastAsiaTheme="majorEastAsia"/>
          <w:lang w:val="ru-RU"/>
        </w:rPr>
        <w:t>/94/61</w:t>
      </w:r>
      <w:r w:rsidR="006E0FF0">
        <w:rPr>
          <w:rFonts w:eastAsiaTheme="majorEastAsia"/>
          <w:lang w:val="ru-RU"/>
        </w:rPr>
        <w:t>,</w:t>
      </w:r>
      <w:r w:rsidR="00F8698D" w:rsidRPr="00F8698D">
        <w:rPr>
          <w:rFonts w:eastAsiaTheme="majorEastAsia"/>
          <w:lang w:val="ru-RU"/>
        </w:rPr>
        <w:t xml:space="preserve"> для тех моделей, которые имеют право на получение субсидий в рамках проекта</w:t>
      </w:r>
      <w:r w:rsidR="006E0FF0">
        <w:rPr>
          <w:rFonts w:eastAsiaTheme="majorEastAsia"/>
          <w:lang w:val="ru-RU"/>
        </w:rPr>
        <w:t xml:space="preserve">, </w:t>
      </w:r>
      <w:r w:rsidR="00F8698D" w:rsidRPr="00F8698D">
        <w:rPr>
          <w:rFonts w:eastAsiaTheme="majorEastAsia"/>
          <w:lang w:val="ru-RU"/>
        </w:rPr>
        <w:t xml:space="preserve">предприятия-бенефициары обязуются </w:t>
      </w:r>
      <w:r w:rsidR="006E0FF0">
        <w:rPr>
          <w:rFonts w:eastAsiaTheme="majorEastAsia"/>
          <w:lang w:val="ru-RU"/>
        </w:rPr>
        <w:t xml:space="preserve">в дальнейшем </w:t>
      </w:r>
      <w:r w:rsidR="00F8698D" w:rsidRPr="00F8698D">
        <w:rPr>
          <w:rFonts w:eastAsiaTheme="majorEastAsia"/>
          <w:lang w:val="ru-RU"/>
        </w:rPr>
        <w:t>производить оборудование</w:t>
      </w:r>
      <w:r w:rsidR="007403D0">
        <w:rPr>
          <w:rFonts w:eastAsiaTheme="majorEastAsia"/>
          <w:lang w:val="ru-RU"/>
        </w:rPr>
        <w:t xml:space="preserve"> с ур</w:t>
      </w:r>
      <w:r w:rsidR="00F8698D" w:rsidRPr="00F8698D">
        <w:rPr>
          <w:rFonts w:eastAsiaTheme="majorEastAsia"/>
          <w:lang w:val="ru-RU"/>
        </w:rPr>
        <w:t>овнем энергоэффективности не ниже целев</w:t>
      </w:r>
      <w:r w:rsidR="006E0FF0">
        <w:rPr>
          <w:rFonts w:eastAsiaTheme="majorEastAsia"/>
          <w:lang w:val="ru-RU"/>
        </w:rPr>
        <w:t>ого по итогам проекта</w:t>
      </w:r>
      <w:r w:rsidR="00F8698D" w:rsidRPr="00F8698D">
        <w:rPr>
          <w:rFonts w:eastAsiaTheme="majorEastAsia"/>
          <w:lang w:val="ru-RU"/>
        </w:rPr>
        <w:t>. Кроме того, предприятия обязуются прилагать все усилия для дальнейшего повышения энергоэффективности производимой ими продукции</w:t>
      </w:r>
      <w:r w:rsidR="003C6BBA">
        <w:rPr>
          <w:rFonts w:eastAsiaTheme="majorEastAsia"/>
          <w:lang w:val="ru-RU"/>
        </w:rPr>
        <w:t xml:space="preserve"> после завершения проекта,</w:t>
      </w:r>
      <w:r w:rsidR="00F8698D" w:rsidRPr="00F8698D">
        <w:rPr>
          <w:rFonts w:eastAsiaTheme="majorEastAsia"/>
          <w:lang w:val="ru-RU"/>
        </w:rPr>
        <w:t xml:space="preserve"> за свой счет. </w:t>
      </w:r>
      <w:r w:rsidR="006E0FF0">
        <w:rPr>
          <w:rFonts w:eastAsiaTheme="majorEastAsia"/>
          <w:lang w:val="ru-RU"/>
        </w:rPr>
        <w:t>НОО и ПРООН будут осуществлять мониторинг энерго</w:t>
      </w:r>
      <w:r w:rsidR="00F8698D" w:rsidRPr="00F8698D">
        <w:rPr>
          <w:rFonts w:eastAsiaTheme="majorEastAsia"/>
          <w:lang w:val="ru-RU"/>
        </w:rPr>
        <w:t xml:space="preserve">эффективности оборудования, производимого предприятиями, </w:t>
      </w:r>
      <w:r w:rsidR="006E0FF0">
        <w:rPr>
          <w:rFonts w:eastAsiaTheme="majorEastAsia"/>
          <w:lang w:val="ru-RU"/>
        </w:rPr>
        <w:t xml:space="preserve">в течение </w:t>
      </w:r>
      <w:r w:rsidR="00F8698D" w:rsidRPr="00F8698D">
        <w:rPr>
          <w:rFonts w:eastAsiaTheme="majorEastAsia"/>
          <w:lang w:val="ru-RU"/>
        </w:rPr>
        <w:t xml:space="preserve">двух лет </w:t>
      </w:r>
      <w:r w:rsidR="006E0FF0">
        <w:rPr>
          <w:rFonts w:eastAsiaTheme="majorEastAsia"/>
          <w:lang w:val="ru-RU"/>
        </w:rPr>
        <w:t>после</w:t>
      </w:r>
      <w:r w:rsidR="00F8698D" w:rsidRPr="00F8698D">
        <w:rPr>
          <w:rFonts w:eastAsiaTheme="majorEastAsia"/>
          <w:lang w:val="ru-RU"/>
        </w:rPr>
        <w:t xml:space="preserve"> завершения проекта</w:t>
      </w:r>
      <w:r w:rsidR="006B049C" w:rsidRPr="006E0FF0">
        <w:rPr>
          <w:rFonts w:eastAsiaTheme="majorEastAsia"/>
          <w:lang w:val="ru-RU"/>
        </w:rPr>
        <w:t>;</w:t>
      </w:r>
    </w:p>
    <w:p w14:paraId="4910757F" w14:textId="070A0875" w:rsidR="006B049C" w:rsidRPr="00992525" w:rsidRDefault="00992525" w:rsidP="0009060E">
      <w:pPr>
        <w:pStyle w:val="Heading2"/>
        <w:ind w:left="1440" w:hanging="720"/>
        <w:rPr>
          <w:lang w:val="ru-RU"/>
        </w:rPr>
      </w:pPr>
      <w:r>
        <w:rPr>
          <w:lang w:val="ru-RU"/>
        </w:rPr>
        <w:t>приняв</w:t>
      </w:r>
      <w:r w:rsidRPr="00992525">
        <w:rPr>
          <w:lang w:val="ru-RU"/>
        </w:rPr>
        <w:t xml:space="preserve"> </w:t>
      </w:r>
      <w:r>
        <w:rPr>
          <w:lang w:val="ru-RU"/>
        </w:rPr>
        <w:t>решение</w:t>
      </w:r>
      <w:r w:rsidRPr="00992525">
        <w:rPr>
          <w:lang w:val="ru-RU"/>
        </w:rPr>
        <w:t xml:space="preserve"> </w:t>
      </w:r>
      <w:r>
        <w:rPr>
          <w:lang w:val="ru-RU"/>
        </w:rPr>
        <w:t>не</w:t>
      </w:r>
      <w:r w:rsidRPr="00992525">
        <w:rPr>
          <w:lang w:val="ru-RU"/>
        </w:rPr>
        <w:t xml:space="preserve"> </w:t>
      </w:r>
      <w:r>
        <w:rPr>
          <w:lang w:val="ru-RU"/>
        </w:rPr>
        <w:t>включать</w:t>
      </w:r>
      <w:r w:rsidRPr="00992525">
        <w:rPr>
          <w:lang w:val="ru-RU"/>
        </w:rPr>
        <w:t xml:space="preserve"> </w:t>
      </w:r>
      <w:r>
        <w:rPr>
          <w:lang w:val="ru-RU"/>
        </w:rPr>
        <w:t>в</w:t>
      </w:r>
      <w:r w:rsidRPr="00992525">
        <w:rPr>
          <w:lang w:val="ru-RU"/>
        </w:rPr>
        <w:t xml:space="preserve"> </w:t>
      </w:r>
      <w:r>
        <w:rPr>
          <w:lang w:val="ru-RU"/>
        </w:rPr>
        <w:t>проект</w:t>
      </w:r>
      <w:r w:rsidRPr="00992525">
        <w:rPr>
          <w:lang w:val="ru-RU"/>
        </w:rPr>
        <w:t xml:space="preserve"> </w:t>
      </w:r>
      <w:r>
        <w:rPr>
          <w:lang w:val="ru-RU"/>
        </w:rPr>
        <w:t>некоторые</w:t>
      </w:r>
      <w:r w:rsidRPr="00992525">
        <w:rPr>
          <w:lang w:val="ru-RU"/>
        </w:rPr>
        <w:t xml:space="preserve"> </w:t>
      </w:r>
      <w:r>
        <w:rPr>
          <w:lang w:val="ru-RU"/>
        </w:rPr>
        <w:t>из</w:t>
      </w:r>
      <w:r w:rsidRPr="00992525">
        <w:rPr>
          <w:lang w:val="ru-RU"/>
        </w:rPr>
        <w:t xml:space="preserve"> </w:t>
      </w:r>
      <w:r>
        <w:rPr>
          <w:lang w:val="ru-RU"/>
        </w:rPr>
        <w:t>производимых</w:t>
      </w:r>
      <w:r w:rsidRPr="00992525">
        <w:rPr>
          <w:lang w:val="ru-RU"/>
        </w:rPr>
        <w:t xml:space="preserve"> </w:t>
      </w:r>
      <w:r>
        <w:rPr>
          <w:lang w:val="ru-RU"/>
        </w:rPr>
        <w:t>ими</w:t>
      </w:r>
      <w:r w:rsidRPr="00992525">
        <w:rPr>
          <w:lang w:val="ru-RU"/>
        </w:rPr>
        <w:t xml:space="preserve"> </w:t>
      </w:r>
      <w:r>
        <w:rPr>
          <w:lang w:val="ru-RU"/>
        </w:rPr>
        <w:t>моделей</w:t>
      </w:r>
      <w:r w:rsidRPr="00992525">
        <w:rPr>
          <w:lang w:val="ru-RU"/>
        </w:rPr>
        <w:t xml:space="preserve">, </w:t>
      </w:r>
      <w:r>
        <w:rPr>
          <w:lang w:val="ru-RU"/>
        </w:rPr>
        <w:t>предприятия</w:t>
      </w:r>
      <w:r w:rsidRPr="00992525">
        <w:rPr>
          <w:lang w:val="ru-RU"/>
        </w:rPr>
        <w:t xml:space="preserve"> </w:t>
      </w:r>
      <w:r w:rsidR="003C6BBA">
        <w:rPr>
          <w:lang w:val="ru-RU"/>
        </w:rPr>
        <w:t>обязуются</w:t>
      </w:r>
      <w:r>
        <w:rPr>
          <w:lang w:val="ru-RU"/>
        </w:rPr>
        <w:t>,</w:t>
      </w:r>
      <w:r w:rsidRPr="00992525">
        <w:rPr>
          <w:lang w:val="ru-RU"/>
        </w:rPr>
        <w:t xml:space="preserve"> </w:t>
      </w:r>
      <w:r>
        <w:rPr>
          <w:lang w:val="ru-RU"/>
        </w:rPr>
        <w:t>если они будут продолжать их производство, за</w:t>
      </w:r>
      <w:r w:rsidRPr="00992525">
        <w:rPr>
          <w:lang w:val="ru-RU"/>
        </w:rPr>
        <w:t xml:space="preserve"> </w:t>
      </w:r>
      <w:r>
        <w:rPr>
          <w:lang w:val="ru-RU"/>
        </w:rPr>
        <w:t>свой</w:t>
      </w:r>
      <w:r w:rsidRPr="00992525">
        <w:rPr>
          <w:lang w:val="ru-RU"/>
        </w:rPr>
        <w:t xml:space="preserve"> </w:t>
      </w:r>
      <w:r>
        <w:rPr>
          <w:lang w:val="ru-RU"/>
        </w:rPr>
        <w:t>счет</w:t>
      </w:r>
      <w:r w:rsidRPr="00992525">
        <w:rPr>
          <w:lang w:val="ru-RU"/>
        </w:rPr>
        <w:t xml:space="preserve"> </w:t>
      </w:r>
      <w:r>
        <w:rPr>
          <w:lang w:val="ru-RU"/>
        </w:rPr>
        <w:t>обеспечить</w:t>
      </w:r>
      <w:r w:rsidRPr="00992525">
        <w:rPr>
          <w:lang w:val="ru-RU"/>
        </w:rPr>
        <w:t xml:space="preserve">, </w:t>
      </w:r>
      <w:r>
        <w:rPr>
          <w:lang w:val="ru-RU"/>
        </w:rPr>
        <w:t>чтобы</w:t>
      </w:r>
      <w:r w:rsidRPr="00992525">
        <w:rPr>
          <w:lang w:val="ru-RU"/>
        </w:rPr>
        <w:t xml:space="preserve"> </w:t>
      </w:r>
      <w:r>
        <w:rPr>
          <w:lang w:val="ru-RU"/>
        </w:rPr>
        <w:t>эти</w:t>
      </w:r>
      <w:r w:rsidRPr="00992525">
        <w:rPr>
          <w:lang w:val="ru-RU"/>
        </w:rPr>
        <w:t xml:space="preserve"> </w:t>
      </w:r>
      <w:r>
        <w:rPr>
          <w:lang w:val="ru-RU"/>
        </w:rPr>
        <w:t>модели</w:t>
      </w:r>
      <w:r w:rsidRPr="00992525">
        <w:rPr>
          <w:lang w:val="ru-RU"/>
        </w:rPr>
        <w:t xml:space="preserve"> </w:t>
      </w:r>
      <w:r>
        <w:rPr>
          <w:lang w:val="ru-RU"/>
        </w:rPr>
        <w:t>как</w:t>
      </w:r>
      <w:r w:rsidRPr="00992525">
        <w:rPr>
          <w:lang w:val="ru-RU"/>
        </w:rPr>
        <w:t xml:space="preserve"> </w:t>
      </w:r>
      <w:r>
        <w:rPr>
          <w:lang w:val="ru-RU"/>
        </w:rPr>
        <w:t>минимум</w:t>
      </w:r>
      <w:r w:rsidRPr="00992525">
        <w:rPr>
          <w:lang w:val="ru-RU"/>
        </w:rPr>
        <w:t xml:space="preserve"> </w:t>
      </w:r>
      <w:r>
        <w:rPr>
          <w:lang w:val="ru-RU"/>
        </w:rPr>
        <w:t>соответствовали МСЭ, установленным в стране</w:t>
      </w:r>
      <w:r w:rsidR="006B049C" w:rsidRPr="00992525">
        <w:rPr>
          <w:lang w:val="ru-RU"/>
        </w:rPr>
        <w:t>;</w:t>
      </w:r>
    </w:p>
    <w:p w14:paraId="177858DD" w14:textId="509DD56F" w:rsidR="006B049C" w:rsidRPr="00992525" w:rsidRDefault="00992525" w:rsidP="0009060E">
      <w:pPr>
        <w:pStyle w:val="Heading2"/>
        <w:ind w:left="1440" w:hanging="720"/>
        <w:rPr>
          <w:lang w:val="ru-RU"/>
        </w:rPr>
      </w:pPr>
      <w:r>
        <w:rPr>
          <w:lang w:val="ru-RU"/>
        </w:rPr>
        <w:t>п</w:t>
      </w:r>
      <w:r w:rsidRPr="00992525">
        <w:rPr>
          <w:lang w:val="ru-RU"/>
        </w:rPr>
        <w:t xml:space="preserve">равительство взяло на себя обязательство разработать и внедрить МСЭ для бытовых морозильников и витрин для мороженого как минимум на уровне, </w:t>
      </w:r>
      <w:r w:rsidRPr="00992525">
        <w:rPr>
          <w:lang w:val="ru-RU"/>
        </w:rPr>
        <w:lastRenderedPageBreak/>
        <w:t>достигнутом моделями, имеющими право на получение субсидий в рамках проекта</w:t>
      </w:r>
      <w:r w:rsidR="00EC71AC">
        <w:rPr>
          <w:lang w:val="ru-RU"/>
        </w:rPr>
        <w:t>,</w:t>
      </w:r>
      <w:r w:rsidRPr="00992525">
        <w:rPr>
          <w:lang w:val="ru-RU"/>
        </w:rPr>
        <w:t xml:space="preserve"> к 31 декабря 2031 года, чтобы обеспечить равные условия конкуренции между предприятиями-бенефициарами, предприятиями, не участвующими в программе, и импортерами</w:t>
      </w:r>
      <w:r w:rsidR="006B049C" w:rsidRPr="00992525">
        <w:rPr>
          <w:lang w:val="ru-RU"/>
        </w:rPr>
        <w:t>;</w:t>
      </w:r>
    </w:p>
    <w:p w14:paraId="7EF5D3F3" w14:textId="4317C2A7" w:rsidR="006B049C" w:rsidRPr="00C82CCF" w:rsidRDefault="00992525" w:rsidP="0009060E">
      <w:pPr>
        <w:pStyle w:val="Heading2"/>
        <w:ind w:left="1440" w:hanging="720"/>
        <w:rPr>
          <w:lang w:val="ru-RU"/>
        </w:rPr>
      </w:pPr>
      <w:r w:rsidRPr="00C82CCF">
        <w:rPr>
          <w:lang w:val="ru-RU"/>
        </w:rPr>
        <w:t xml:space="preserve">правительство взяло на себя обязательство исследовать </w:t>
      </w:r>
      <w:r w:rsidR="00C82CCF" w:rsidRPr="00C82CCF">
        <w:rPr>
          <w:lang w:val="ru-RU"/>
        </w:rPr>
        <w:t xml:space="preserve">возможность расширения ассортимента продукции, охватываемой существующей системой </w:t>
      </w:r>
      <w:r w:rsidR="00EC71AC">
        <w:rPr>
          <w:lang w:val="ru-RU"/>
        </w:rPr>
        <w:t>МСЭ Индонезии</w:t>
      </w:r>
      <w:r w:rsidR="00C82CCF" w:rsidRPr="00C82CCF">
        <w:rPr>
          <w:lang w:val="ru-RU"/>
        </w:rPr>
        <w:t xml:space="preserve"> (например, оборудование объемом более 300 литров);</w:t>
      </w:r>
      <w:r w:rsidR="00624AB2">
        <w:rPr>
          <w:lang w:val="ru-RU"/>
        </w:rPr>
        <w:t xml:space="preserve"> </w:t>
      </w:r>
    </w:p>
    <w:p w14:paraId="37D0FDED" w14:textId="35A17B66" w:rsidR="006B049C" w:rsidRPr="00350B77" w:rsidRDefault="00C82CCF" w:rsidP="0009060E">
      <w:pPr>
        <w:pStyle w:val="Heading2"/>
        <w:ind w:left="1440" w:hanging="720"/>
        <w:rPr>
          <w:lang w:val="ru-RU"/>
        </w:rPr>
      </w:pPr>
      <w:r>
        <w:rPr>
          <w:lang w:val="ru-RU"/>
        </w:rPr>
        <w:t>в</w:t>
      </w:r>
      <w:r w:rsidRPr="00C82CCF">
        <w:rPr>
          <w:lang w:val="ru-RU"/>
        </w:rPr>
        <w:t xml:space="preserve"> </w:t>
      </w:r>
      <w:r>
        <w:rPr>
          <w:lang w:val="ru-RU"/>
        </w:rPr>
        <w:t>соответствии</w:t>
      </w:r>
      <w:r w:rsidRPr="00C82CCF">
        <w:rPr>
          <w:lang w:val="ru-RU"/>
        </w:rPr>
        <w:t xml:space="preserve"> </w:t>
      </w:r>
      <w:r>
        <w:rPr>
          <w:lang w:val="ru-RU"/>
        </w:rPr>
        <w:t>с</w:t>
      </w:r>
      <w:r w:rsidRPr="00C82CCF">
        <w:rPr>
          <w:lang w:val="ru-RU"/>
        </w:rPr>
        <w:t xml:space="preserve"> </w:t>
      </w:r>
      <w:r>
        <w:rPr>
          <w:lang w:val="ru-RU"/>
        </w:rPr>
        <w:t>пунктом</w:t>
      </w:r>
      <w:r w:rsidR="006B049C" w:rsidRPr="00AD6106">
        <w:t> </w:t>
      </w:r>
      <w:r w:rsidR="006B049C" w:rsidRPr="00C82CCF">
        <w:rPr>
          <w:lang w:val="ru-RU"/>
        </w:rPr>
        <w:t xml:space="preserve">38 </w:t>
      </w:r>
      <w:r>
        <w:rPr>
          <w:lang w:val="ru-RU"/>
        </w:rPr>
        <w:t>документа</w:t>
      </w:r>
      <w:r w:rsidR="006B049C" w:rsidRPr="00AD6106">
        <w:t> UNEP</w:t>
      </w:r>
      <w:r w:rsidR="006B049C" w:rsidRPr="00C82CCF">
        <w:rPr>
          <w:lang w:val="ru-RU"/>
        </w:rPr>
        <w:t>/</w:t>
      </w:r>
      <w:r w:rsidR="006B049C" w:rsidRPr="00AD6106">
        <w:t>OzL</w:t>
      </w:r>
      <w:r w:rsidR="006B049C" w:rsidRPr="00C82CCF">
        <w:rPr>
          <w:lang w:val="ru-RU"/>
        </w:rPr>
        <w:t>.</w:t>
      </w:r>
      <w:r w:rsidR="006B049C" w:rsidRPr="00AD6106">
        <w:t>Pro</w:t>
      </w:r>
      <w:r w:rsidR="006B049C" w:rsidRPr="00C82CCF">
        <w:rPr>
          <w:lang w:val="ru-RU"/>
        </w:rPr>
        <w:t>/</w:t>
      </w:r>
      <w:r w:rsidR="006B049C" w:rsidRPr="00AD6106">
        <w:t>ExCom</w:t>
      </w:r>
      <w:r w:rsidR="006B049C" w:rsidRPr="00C82CCF">
        <w:rPr>
          <w:lang w:val="ru-RU"/>
        </w:rPr>
        <w:t>/94/61</w:t>
      </w:r>
      <w:r w:rsidRPr="00C82CCF">
        <w:rPr>
          <w:lang w:val="ru-RU"/>
        </w:rPr>
        <w:t xml:space="preserve">, </w:t>
      </w:r>
      <w:r>
        <w:rPr>
          <w:lang w:val="ru-RU"/>
        </w:rPr>
        <w:t>правительство</w:t>
      </w:r>
      <w:r w:rsidRPr="00C82CCF">
        <w:rPr>
          <w:lang w:val="ru-RU"/>
        </w:rPr>
        <w:t xml:space="preserve"> </w:t>
      </w:r>
      <w:r>
        <w:rPr>
          <w:lang w:val="ru-RU"/>
        </w:rPr>
        <w:t>обязалось</w:t>
      </w:r>
      <w:r w:rsidRPr="00C82CCF">
        <w:rPr>
          <w:lang w:val="ru-RU"/>
        </w:rPr>
        <w:t xml:space="preserve"> </w:t>
      </w:r>
      <w:r>
        <w:rPr>
          <w:lang w:val="ru-RU"/>
        </w:rPr>
        <w:t>периодически</w:t>
      </w:r>
      <w:r w:rsidRPr="00C82CCF">
        <w:rPr>
          <w:lang w:val="ru-RU"/>
        </w:rPr>
        <w:t xml:space="preserve"> </w:t>
      </w:r>
      <w:r>
        <w:rPr>
          <w:lang w:val="ru-RU"/>
        </w:rPr>
        <w:t>пересматривать</w:t>
      </w:r>
      <w:r w:rsidRPr="00C82CCF">
        <w:rPr>
          <w:lang w:val="ru-RU"/>
        </w:rPr>
        <w:t xml:space="preserve"> </w:t>
      </w:r>
      <w:r>
        <w:rPr>
          <w:lang w:val="ru-RU"/>
        </w:rPr>
        <w:t>свои</w:t>
      </w:r>
      <w:r w:rsidRPr="00C82CCF">
        <w:rPr>
          <w:lang w:val="ru-RU"/>
        </w:rPr>
        <w:t xml:space="preserve"> </w:t>
      </w:r>
      <w:r>
        <w:rPr>
          <w:lang w:val="ru-RU"/>
        </w:rPr>
        <w:t>МСЭ</w:t>
      </w:r>
      <w:r w:rsidRPr="00C82CCF">
        <w:rPr>
          <w:lang w:val="ru-RU"/>
        </w:rPr>
        <w:t xml:space="preserve">, </w:t>
      </w:r>
      <w:r>
        <w:rPr>
          <w:lang w:val="ru-RU"/>
        </w:rPr>
        <w:t>программы</w:t>
      </w:r>
      <w:r w:rsidRPr="00C82CCF">
        <w:rPr>
          <w:lang w:val="ru-RU"/>
        </w:rPr>
        <w:t xml:space="preserve"> </w:t>
      </w:r>
      <w:r>
        <w:rPr>
          <w:lang w:val="ru-RU"/>
        </w:rPr>
        <w:t>маркировки</w:t>
      </w:r>
      <w:r w:rsidRPr="00C82CCF">
        <w:rPr>
          <w:lang w:val="ru-RU"/>
        </w:rPr>
        <w:t xml:space="preserve"> </w:t>
      </w:r>
      <w:r>
        <w:rPr>
          <w:lang w:val="ru-RU"/>
        </w:rPr>
        <w:t>и</w:t>
      </w:r>
      <w:r w:rsidRPr="00C82CCF">
        <w:rPr>
          <w:lang w:val="ru-RU"/>
        </w:rPr>
        <w:t xml:space="preserve"> </w:t>
      </w:r>
      <w:r>
        <w:rPr>
          <w:lang w:val="ru-RU"/>
        </w:rPr>
        <w:t>информационно-просветительские мероприятия, чтобы дов</w:t>
      </w:r>
      <w:r w:rsidR="00463EC1">
        <w:rPr>
          <w:lang w:val="ru-RU"/>
        </w:rPr>
        <w:t>одить</w:t>
      </w:r>
      <w:r>
        <w:rPr>
          <w:lang w:val="ru-RU"/>
        </w:rPr>
        <w:t xml:space="preserve"> до сведения различных заинтересованных сторон целевые уровни энергоэффективности оборудования, производимого в рамках проекта.</w:t>
      </w:r>
      <w:r w:rsidR="006B049C" w:rsidRPr="00C82CCF">
        <w:rPr>
          <w:lang w:val="ru-RU"/>
        </w:rPr>
        <w:t xml:space="preserve"> </w:t>
      </w:r>
      <w:r>
        <w:rPr>
          <w:lang w:val="ru-RU"/>
        </w:rPr>
        <w:t>Правительство</w:t>
      </w:r>
      <w:r w:rsidRPr="00350B77">
        <w:rPr>
          <w:lang w:val="ru-RU"/>
        </w:rPr>
        <w:t xml:space="preserve"> </w:t>
      </w:r>
      <w:r>
        <w:rPr>
          <w:lang w:val="ru-RU"/>
        </w:rPr>
        <w:t>также</w:t>
      </w:r>
      <w:r w:rsidRPr="00350B77">
        <w:rPr>
          <w:lang w:val="ru-RU"/>
        </w:rPr>
        <w:t xml:space="preserve"> </w:t>
      </w:r>
      <w:r>
        <w:rPr>
          <w:lang w:val="ru-RU"/>
        </w:rPr>
        <w:t>обязалось</w:t>
      </w:r>
      <w:r w:rsidRPr="00350B77">
        <w:rPr>
          <w:lang w:val="ru-RU"/>
        </w:rPr>
        <w:t xml:space="preserve"> </w:t>
      </w:r>
      <w:r>
        <w:rPr>
          <w:lang w:val="ru-RU"/>
        </w:rPr>
        <w:t>предпринимать</w:t>
      </w:r>
      <w:r w:rsidRPr="00350B77">
        <w:rPr>
          <w:lang w:val="ru-RU"/>
        </w:rPr>
        <w:t xml:space="preserve"> </w:t>
      </w:r>
      <w:r>
        <w:rPr>
          <w:lang w:val="ru-RU"/>
        </w:rPr>
        <w:t>шаги</w:t>
      </w:r>
      <w:r w:rsidRPr="00350B77">
        <w:rPr>
          <w:lang w:val="ru-RU"/>
        </w:rPr>
        <w:t xml:space="preserve"> </w:t>
      </w:r>
      <w:r>
        <w:rPr>
          <w:lang w:val="ru-RU"/>
        </w:rPr>
        <w:t>по</w:t>
      </w:r>
      <w:r w:rsidRPr="00350B77">
        <w:rPr>
          <w:lang w:val="ru-RU"/>
        </w:rPr>
        <w:t xml:space="preserve"> </w:t>
      </w:r>
      <w:r>
        <w:rPr>
          <w:lang w:val="ru-RU"/>
        </w:rPr>
        <w:t>внедрению</w:t>
      </w:r>
      <w:r w:rsidRPr="00350B77">
        <w:rPr>
          <w:lang w:val="ru-RU"/>
        </w:rPr>
        <w:t xml:space="preserve"> </w:t>
      </w:r>
      <w:r>
        <w:rPr>
          <w:lang w:val="ru-RU"/>
        </w:rPr>
        <w:t>МСЭ</w:t>
      </w:r>
      <w:r w:rsidRPr="00350B77">
        <w:rPr>
          <w:lang w:val="ru-RU"/>
        </w:rPr>
        <w:t xml:space="preserve">, </w:t>
      </w:r>
      <w:r>
        <w:rPr>
          <w:lang w:val="ru-RU"/>
        </w:rPr>
        <w:t>чтобы</w:t>
      </w:r>
      <w:r w:rsidRPr="00350B77">
        <w:rPr>
          <w:lang w:val="ru-RU"/>
        </w:rPr>
        <w:t xml:space="preserve"> </w:t>
      </w:r>
      <w:r>
        <w:rPr>
          <w:lang w:val="ru-RU"/>
        </w:rPr>
        <w:t>гарантировать</w:t>
      </w:r>
      <w:r w:rsidRPr="00350B77">
        <w:rPr>
          <w:lang w:val="ru-RU"/>
        </w:rPr>
        <w:t xml:space="preserve">, </w:t>
      </w:r>
      <w:r>
        <w:rPr>
          <w:lang w:val="ru-RU"/>
        </w:rPr>
        <w:t>что</w:t>
      </w:r>
      <w:r w:rsidRPr="00350B77">
        <w:rPr>
          <w:lang w:val="ru-RU"/>
        </w:rPr>
        <w:t xml:space="preserve"> </w:t>
      </w:r>
      <w:r>
        <w:rPr>
          <w:lang w:val="ru-RU"/>
        </w:rPr>
        <w:t>производство</w:t>
      </w:r>
      <w:r w:rsidRPr="00350B77">
        <w:rPr>
          <w:lang w:val="ru-RU"/>
        </w:rPr>
        <w:t xml:space="preserve">, </w:t>
      </w:r>
      <w:r>
        <w:rPr>
          <w:lang w:val="ru-RU"/>
        </w:rPr>
        <w:t>импорт</w:t>
      </w:r>
      <w:r w:rsidRPr="00350B77">
        <w:rPr>
          <w:lang w:val="ru-RU"/>
        </w:rPr>
        <w:t xml:space="preserve"> </w:t>
      </w:r>
      <w:r>
        <w:rPr>
          <w:lang w:val="ru-RU"/>
        </w:rPr>
        <w:t>и</w:t>
      </w:r>
      <w:r w:rsidRPr="00350B77">
        <w:rPr>
          <w:lang w:val="ru-RU"/>
        </w:rPr>
        <w:t xml:space="preserve"> </w:t>
      </w:r>
      <w:r>
        <w:rPr>
          <w:lang w:val="ru-RU"/>
        </w:rPr>
        <w:t>продажа</w:t>
      </w:r>
      <w:r w:rsidRPr="00350B77">
        <w:rPr>
          <w:lang w:val="ru-RU"/>
        </w:rPr>
        <w:t xml:space="preserve"> </w:t>
      </w:r>
      <w:r>
        <w:rPr>
          <w:lang w:val="ru-RU"/>
        </w:rPr>
        <w:t>бытовых</w:t>
      </w:r>
      <w:r w:rsidRPr="00350B77">
        <w:rPr>
          <w:lang w:val="ru-RU"/>
        </w:rPr>
        <w:t xml:space="preserve"> </w:t>
      </w:r>
      <w:r>
        <w:rPr>
          <w:lang w:val="ru-RU"/>
        </w:rPr>
        <w:t>холодильников</w:t>
      </w:r>
      <w:r w:rsidRPr="00350B77">
        <w:rPr>
          <w:lang w:val="ru-RU"/>
        </w:rPr>
        <w:t xml:space="preserve"> </w:t>
      </w:r>
      <w:r>
        <w:rPr>
          <w:lang w:val="ru-RU"/>
        </w:rPr>
        <w:t>и</w:t>
      </w:r>
      <w:r w:rsidRPr="00350B77">
        <w:rPr>
          <w:lang w:val="ru-RU"/>
        </w:rPr>
        <w:t xml:space="preserve"> </w:t>
      </w:r>
      <w:r>
        <w:rPr>
          <w:lang w:val="ru-RU"/>
        </w:rPr>
        <w:t>охладителей</w:t>
      </w:r>
      <w:r w:rsidRPr="00350B77">
        <w:rPr>
          <w:lang w:val="ru-RU"/>
        </w:rPr>
        <w:t xml:space="preserve"> </w:t>
      </w:r>
      <w:r>
        <w:rPr>
          <w:lang w:val="ru-RU"/>
        </w:rPr>
        <w:t>для</w:t>
      </w:r>
      <w:r w:rsidRPr="00350B77">
        <w:rPr>
          <w:lang w:val="ru-RU"/>
        </w:rPr>
        <w:t xml:space="preserve"> </w:t>
      </w:r>
      <w:r>
        <w:rPr>
          <w:lang w:val="ru-RU"/>
        </w:rPr>
        <w:t>напитков</w:t>
      </w:r>
      <w:r w:rsidRPr="00350B77">
        <w:rPr>
          <w:lang w:val="ru-RU"/>
        </w:rPr>
        <w:t xml:space="preserve"> </w:t>
      </w:r>
      <w:r>
        <w:rPr>
          <w:lang w:val="ru-RU"/>
        </w:rPr>
        <w:t>как</w:t>
      </w:r>
      <w:r w:rsidRPr="00350B77">
        <w:rPr>
          <w:lang w:val="ru-RU"/>
        </w:rPr>
        <w:t xml:space="preserve"> </w:t>
      </w:r>
      <w:r>
        <w:rPr>
          <w:lang w:val="ru-RU"/>
        </w:rPr>
        <w:t>минимум</w:t>
      </w:r>
      <w:r w:rsidRPr="00350B77">
        <w:rPr>
          <w:lang w:val="ru-RU"/>
        </w:rPr>
        <w:t xml:space="preserve"> </w:t>
      </w:r>
      <w:r>
        <w:rPr>
          <w:lang w:val="ru-RU"/>
        </w:rPr>
        <w:t>достигли</w:t>
      </w:r>
      <w:r w:rsidRPr="00350B77">
        <w:rPr>
          <w:lang w:val="ru-RU"/>
        </w:rPr>
        <w:t xml:space="preserve"> </w:t>
      </w:r>
      <w:r>
        <w:rPr>
          <w:lang w:val="ru-RU"/>
        </w:rPr>
        <w:t>целевых</w:t>
      </w:r>
      <w:r w:rsidRPr="00350B77">
        <w:rPr>
          <w:lang w:val="ru-RU"/>
        </w:rPr>
        <w:t xml:space="preserve"> </w:t>
      </w:r>
      <w:r>
        <w:rPr>
          <w:lang w:val="ru-RU"/>
        </w:rPr>
        <w:t>уровней</w:t>
      </w:r>
      <w:r w:rsidRPr="00350B77">
        <w:rPr>
          <w:lang w:val="ru-RU"/>
        </w:rPr>
        <w:t xml:space="preserve"> </w:t>
      </w:r>
      <w:r>
        <w:rPr>
          <w:lang w:val="ru-RU"/>
        </w:rPr>
        <w:t>энергоэффективности</w:t>
      </w:r>
      <w:r w:rsidRPr="00350B77">
        <w:rPr>
          <w:lang w:val="ru-RU"/>
        </w:rPr>
        <w:t xml:space="preserve">, </w:t>
      </w:r>
      <w:r w:rsidR="00350B77">
        <w:rPr>
          <w:rFonts w:eastAsiaTheme="majorEastAsia"/>
          <w:lang w:val="ru-RU"/>
        </w:rPr>
        <w:t>дающих право на получение субсидий в рамках проекта, не позднее чем через три года после даты его завершения;</w:t>
      </w:r>
    </w:p>
    <w:p w14:paraId="67AA2F42" w14:textId="5F837681" w:rsidR="006B049C" w:rsidRPr="00F04569" w:rsidRDefault="00350B77" w:rsidP="0009060E">
      <w:pPr>
        <w:pStyle w:val="Heading2"/>
        <w:ind w:left="1440" w:hanging="720"/>
        <w:rPr>
          <w:lang w:val="ru-RU"/>
        </w:rPr>
      </w:pPr>
      <w:r w:rsidRPr="00F04569">
        <w:rPr>
          <w:lang w:val="ru-RU"/>
        </w:rPr>
        <w:t xml:space="preserve">правительство также взяло на себя обязательство </w:t>
      </w:r>
      <w:r w:rsidR="00463EC1">
        <w:rPr>
          <w:lang w:val="ru-RU"/>
        </w:rPr>
        <w:t>осуществлять</w:t>
      </w:r>
      <w:r w:rsidRPr="00F04569">
        <w:rPr>
          <w:lang w:val="ru-RU"/>
        </w:rPr>
        <w:t xml:space="preserve"> информационно-просветительские инициативы для освещения мероприятий, реализуемых в рамках проекта, в том числе сообщать о сроках внедрения системы МСЭ для бытовых холодильников и морозильников, охладителей напитков и морозильных витрин для мороженого, </w:t>
      </w:r>
      <w:r w:rsidR="00F04569" w:rsidRPr="00F04569">
        <w:rPr>
          <w:lang w:val="ru-RU"/>
        </w:rPr>
        <w:t xml:space="preserve">осуществлять </w:t>
      </w:r>
      <w:r w:rsidRPr="00F04569">
        <w:rPr>
          <w:lang w:val="ru-RU"/>
        </w:rPr>
        <w:t>координацию с заинтересованными сторонами и согласов</w:t>
      </w:r>
      <w:r w:rsidR="00F04569" w:rsidRPr="00F04569">
        <w:rPr>
          <w:lang w:val="ru-RU"/>
        </w:rPr>
        <w:t>ывать мероприятия</w:t>
      </w:r>
      <w:r w:rsidRPr="00F04569">
        <w:rPr>
          <w:lang w:val="ru-RU"/>
        </w:rPr>
        <w:t xml:space="preserve"> с другими национальными или региональными программами, продвигающими энергоэффективное оборудование </w:t>
      </w:r>
      <w:r w:rsidR="00F04569" w:rsidRPr="00F04569">
        <w:rPr>
          <w:lang w:val="ru-RU"/>
        </w:rPr>
        <w:t>ХКВ</w:t>
      </w:r>
      <w:r w:rsidRPr="00F04569">
        <w:rPr>
          <w:lang w:val="ru-RU"/>
        </w:rPr>
        <w:t xml:space="preserve">, </w:t>
      </w:r>
      <w:r w:rsidR="00F04569" w:rsidRPr="00F04569">
        <w:rPr>
          <w:lang w:val="ru-RU"/>
        </w:rPr>
        <w:t>следуя</w:t>
      </w:r>
      <w:r w:rsidRPr="00F04569">
        <w:rPr>
          <w:lang w:val="ru-RU"/>
        </w:rPr>
        <w:t xml:space="preserve"> обычно</w:t>
      </w:r>
      <w:r w:rsidR="00F04569" w:rsidRPr="00F04569">
        <w:rPr>
          <w:lang w:val="ru-RU"/>
        </w:rPr>
        <w:t>му</w:t>
      </w:r>
      <w:r w:rsidRPr="00F04569">
        <w:rPr>
          <w:lang w:val="ru-RU"/>
        </w:rPr>
        <w:t xml:space="preserve"> процесс</w:t>
      </w:r>
      <w:r w:rsidR="00F04569" w:rsidRPr="00F04569">
        <w:rPr>
          <w:lang w:val="ru-RU"/>
        </w:rPr>
        <w:t>у</w:t>
      </w:r>
      <w:r w:rsidRPr="00F04569">
        <w:rPr>
          <w:lang w:val="ru-RU"/>
        </w:rPr>
        <w:t xml:space="preserve"> межведомственных консультаций и координации</w:t>
      </w:r>
      <w:r w:rsidR="00F04569" w:rsidRPr="00F04569">
        <w:rPr>
          <w:lang w:val="ru-RU"/>
        </w:rPr>
        <w:t>;</w:t>
      </w:r>
    </w:p>
    <w:p w14:paraId="06E3DFBB" w14:textId="75F652ED" w:rsidR="006B049C" w:rsidRPr="00F04569" w:rsidRDefault="00F04569" w:rsidP="0009060E">
      <w:pPr>
        <w:pStyle w:val="Heading2"/>
        <w:ind w:left="1440" w:hanging="720"/>
        <w:rPr>
          <w:lang w:val="ru-RU"/>
        </w:rPr>
      </w:pPr>
      <w:r>
        <w:rPr>
          <w:lang w:val="ru-RU"/>
        </w:rPr>
        <w:t>от</w:t>
      </w:r>
      <w:r w:rsidRPr="00F04569">
        <w:rPr>
          <w:lang w:val="ru-RU"/>
        </w:rPr>
        <w:t xml:space="preserve"> </w:t>
      </w:r>
      <w:r>
        <w:rPr>
          <w:lang w:val="ru-RU"/>
        </w:rPr>
        <w:t>имени</w:t>
      </w:r>
      <w:r w:rsidRPr="00F04569">
        <w:rPr>
          <w:lang w:val="ru-RU"/>
        </w:rPr>
        <w:t xml:space="preserve"> </w:t>
      </w:r>
      <w:r>
        <w:rPr>
          <w:lang w:val="ru-RU"/>
        </w:rPr>
        <w:t>правительства</w:t>
      </w:r>
      <w:r w:rsidRPr="00F04569">
        <w:rPr>
          <w:lang w:val="ru-RU"/>
        </w:rPr>
        <w:t xml:space="preserve"> </w:t>
      </w:r>
      <w:r>
        <w:rPr>
          <w:lang w:val="ru-RU"/>
        </w:rPr>
        <w:t>ПРООН</w:t>
      </w:r>
      <w:r w:rsidRPr="00F04569">
        <w:rPr>
          <w:lang w:val="ru-RU"/>
        </w:rPr>
        <w:t xml:space="preserve"> </w:t>
      </w:r>
      <w:r>
        <w:rPr>
          <w:lang w:val="ru-RU"/>
        </w:rPr>
        <w:t>представит</w:t>
      </w:r>
      <w:r w:rsidRPr="00F04569">
        <w:rPr>
          <w:lang w:val="ru-RU"/>
        </w:rPr>
        <w:t xml:space="preserve"> </w:t>
      </w:r>
      <w:r>
        <w:rPr>
          <w:lang w:val="ru-RU"/>
        </w:rPr>
        <w:t>подробный</w:t>
      </w:r>
      <w:r w:rsidRPr="00F04569">
        <w:rPr>
          <w:lang w:val="ru-RU"/>
        </w:rPr>
        <w:t xml:space="preserve"> </w:t>
      </w:r>
      <w:r>
        <w:rPr>
          <w:lang w:val="ru-RU"/>
        </w:rPr>
        <w:t>доклад</w:t>
      </w:r>
      <w:r w:rsidRPr="00F04569">
        <w:rPr>
          <w:lang w:val="ru-RU"/>
        </w:rPr>
        <w:t xml:space="preserve"> </w:t>
      </w:r>
      <w:r>
        <w:rPr>
          <w:lang w:val="ru-RU"/>
        </w:rPr>
        <w:t>об</w:t>
      </w:r>
      <w:r w:rsidRPr="00F04569">
        <w:rPr>
          <w:lang w:val="ru-RU"/>
        </w:rPr>
        <w:t xml:space="preserve"> </w:t>
      </w:r>
      <w:r>
        <w:rPr>
          <w:lang w:val="ru-RU"/>
        </w:rPr>
        <w:t>осуществлении</w:t>
      </w:r>
      <w:r w:rsidRPr="00F04569">
        <w:rPr>
          <w:lang w:val="ru-RU"/>
        </w:rPr>
        <w:t xml:space="preserve"> </w:t>
      </w:r>
      <w:r>
        <w:rPr>
          <w:lang w:val="ru-RU"/>
        </w:rPr>
        <w:t>проекта</w:t>
      </w:r>
      <w:r w:rsidRPr="00F04569">
        <w:rPr>
          <w:lang w:val="ru-RU"/>
        </w:rPr>
        <w:t xml:space="preserve">, </w:t>
      </w:r>
      <w:r>
        <w:rPr>
          <w:lang w:val="ru-RU"/>
        </w:rPr>
        <w:t>в том числе о</w:t>
      </w:r>
      <w:r w:rsidRPr="00F04569">
        <w:rPr>
          <w:lang w:val="ru-RU"/>
        </w:rPr>
        <w:t xml:space="preserve"> </w:t>
      </w:r>
      <w:r>
        <w:rPr>
          <w:lang w:val="ru-RU"/>
        </w:rPr>
        <w:t>дополнительных</w:t>
      </w:r>
      <w:r w:rsidRPr="00F04569">
        <w:rPr>
          <w:lang w:val="ru-RU"/>
        </w:rPr>
        <w:t xml:space="preserve"> </w:t>
      </w:r>
      <w:r>
        <w:rPr>
          <w:lang w:val="ru-RU"/>
        </w:rPr>
        <w:t>капитальных</w:t>
      </w:r>
      <w:r w:rsidRPr="00F04569">
        <w:rPr>
          <w:lang w:val="ru-RU"/>
        </w:rPr>
        <w:t xml:space="preserve"> </w:t>
      </w:r>
      <w:r>
        <w:rPr>
          <w:lang w:val="ru-RU"/>
        </w:rPr>
        <w:t>и</w:t>
      </w:r>
      <w:r w:rsidRPr="00F04569">
        <w:rPr>
          <w:lang w:val="ru-RU"/>
        </w:rPr>
        <w:t xml:space="preserve"> </w:t>
      </w:r>
      <w:r>
        <w:rPr>
          <w:lang w:val="ru-RU"/>
        </w:rPr>
        <w:t>компонентных</w:t>
      </w:r>
      <w:r w:rsidRPr="00F04569">
        <w:rPr>
          <w:lang w:val="ru-RU"/>
        </w:rPr>
        <w:t xml:space="preserve"> </w:t>
      </w:r>
      <w:r>
        <w:rPr>
          <w:lang w:val="ru-RU"/>
        </w:rPr>
        <w:t>затратах</w:t>
      </w:r>
      <w:r w:rsidRPr="00F04569">
        <w:rPr>
          <w:lang w:val="ru-RU"/>
        </w:rPr>
        <w:t xml:space="preserve"> </w:t>
      </w:r>
      <w:r>
        <w:rPr>
          <w:lang w:val="ru-RU"/>
        </w:rPr>
        <w:t>для включенных в проект</w:t>
      </w:r>
      <w:r w:rsidRPr="00F04569">
        <w:rPr>
          <w:lang w:val="ru-RU"/>
        </w:rPr>
        <w:t xml:space="preserve"> </w:t>
      </w:r>
      <w:r>
        <w:rPr>
          <w:lang w:val="ru-RU"/>
        </w:rPr>
        <w:t>моделей</w:t>
      </w:r>
      <w:r w:rsidRPr="00F04569">
        <w:rPr>
          <w:lang w:val="ru-RU"/>
        </w:rPr>
        <w:t xml:space="preserve">, </w:t>
      </w:r>
      <w:r>
        <w:rPr>
          <w:lang w:val="ru-RU"/>
        </w:rPr>
        <w:t>о достигнутом энергосбережении и трудностях, с которыми пришлось столкнуться</w:t>
      </w:r>
      <w:r w:rsidR="006B049C" w:rsidRPr="00F04569">
        <w:rPr>
          <w:lang w:val="ru-RU"/>
        </w:rPr>
        <w:t xml:space="preserve">; </w:t>
      </w:r>
      <w:r>
        <w:rPr>
          <w:lang w:val="ru-RU"/>
        </w:rPr>
        <w:t>и</w:t>
      </w:r>
    </w:p>
    <w:p w14:paraId="6F0AB9DC" w14:textId="2EB2A49D" w:rsidR="006B049C" w:rsidRPr="00F04569" w:rsidRDefault="00F04569" w:rsidP="0009060E">
      <w:pPr>
        <w:pStyle w:val="Heading2"/>
        <w:ind w:left="1440" w:hanging="720"/>
        <w:rPr>
          <w:lang w:val="ru-RU"/>
        </w:rPr>
      </w:pPr>
      <w:r w:rsidRPr="00F04569">
        <w:rPr>
          <w:lang w:val="ru-RU"/>
        </w:rPr>
        <w:t>ПРООН обеспечит завершение проекта в операционном порядке не позднее чем через 36 месяцев с даты его утверждения и вернет средства, связанные с дополнительными компонентными затратами, а также любые другие оставшиеся средства, которые еще не были выплачены, если проект не будет завершен в течение 36 месяцев.</w:t>
      </w:r>
    </w:p>
    <w:p w14:paraId="09891E38" w14:textId="216D3045" w:rsidR="006B049C" w:rsidRPr="00F04569" w:rsidRDefault="00F04569" w:rsidP="006B049C">
      <w:pPr>
        <w:keepNext/>
        <w:spacing w:before="360" w:after="240"/>
        <w:rPr>
          <w:b/>
          <w:lang w:val="ru-RU"/>
        </w:rPr>
      </w:pPr>
      <w:r>
        <w:rPr>
          <w:b/>
          <w:lang w:val="ru-RU"/>
        </w:rPr>
        <w:t>РЕКОМЕНДАЦИЯ</w:t>
      </w:r>
    </w:p>
    <w:p w14:paraId="6C58F008" w14:textId="79417194" w:rsidR="006B049C" w:rsidRPr="00F04569" w:rsidRDefault="00F04569" w:rsidP="006B049C">
      <w:pPr>
        <w:pStyle w:val="Heading1"/>
        <w:rPr>
          <w:lang w:val="ru-RU"/>
        </w:rPr>
      </w:pPr>
      <w:r>
        <w:rPr>
          <w:lang w:val="ru-RU"/>
        </w:rPr>
        <w:t>Исполнительному</w:t>
      </w:r>
      <w:r w:rsidRPr="00F04569">
        <w:rPr>
          <w:lang w:val="ru-RU"/>
        </w:rPr>
        <w:t xml:space="preserve"> </w:t>
      </w:r>
      <w:r>
        <w:rPr>
          <w:lang w:val="ru-RU"/>
        </w:rPr>
        <w:t>комитету</w:t>
      </w:r>
      <w:r w:rsidRPr="00F04569">
        <w:rPr>
          <w:lang w:val="ru-RU"/>
        </w:rPr>
        <w:t xml:space="preserve"> </w:t>
      </w:r>
      <w:r>
        <w:rPr>
          <w:lang w:val="ru-RU"/>
        </w:rPr>
        <w:t>предлагается</w:t>
      </w:r>
      <w:r w:rsidRPr="00F04569">
        <w:rPr>
          <w:lang w:val="ru-RU"/>
        </w:rPr>
        <w:t xml:space="preserve"> </w:t>
      </w:r>
      <w:r>
        <w:rPr>
          <w:lang w:val="ru-RU"/>
        </w:rPr>
        <w:t>утвердить</w:t>
      </w:r>
      <w:r w:rsidRPr="00F04569">
        <w:rPr>
          <w:lang w:val="ru-RU"/>
        </w:rPr>
        <w:t xml:space="preserve"> </w:t>
      </w:r>
      <w:r>
        <w:rPr>
          <w:lang w:val="ru-RU"/>
        </w:rPr>
        <w:t>проект</w:t>
      </w:r>
      <w:r w:rsidRPr="00F04569">
        <w:rPr>
          <w:lang w:val="ru-RU"/>
        </w:rPr>
        <w:t xml:space="preserve"> </w:t>
      </w:r>
      <w:r>
        <w:rPr>
          <w:lang w:val="ru-RU"/>
        </w:rPr>
        <w:t>по</w:t>
      </w:r>
      <w:r w:rsidRPr="00F04569">
        <w:rPr>
          <w:lang w:val="ru-RU"/>
        </w:rPr>
        <w:t xml:space="preserve"> </w:t>
      </w:r>
      <w:r>
        <w:rPr>
          <w:lang w:val="ru-RU"/>
        </w:rPr>
        <w:t>повышению</w:t>
      </w:r>
      <w:r w:rsidRPr="00F04569">
        <w:rPr>
          <w:lang w:val="ru-RU"/>
        </w:rPr>
        <w:t xml:space="preserve"> </w:t>
      </w:r>
      <w:r>
        <w:rPr>
          <w:lang w:val="ru-RU"/>
        </w:rPr>
        <w:t>энергоэффективности</w:t>
      </w:r>
      <w:r w:rsidRPr="00F04569">
        <w:rPr>
          <w:lang w:val="ru-RU"/>
        </w:rPr>
        <w:t xml:space="preserve"> </w:t>
      </w:r>
      <w:r>
        <w:rPr>
          <w:lang w:val="ru-RU"/>
        </w:rPr>
        <w:t>производства</w:t>
      </w:r>
      <w:r w:rsidRPr="00F04569">
        <w:rPr>
          <w:lang w:val="ru-RU"/>
        </w:rPr>
        <w:t xml:space="preserve"> </w:t>
      </w:r>
      <w:r>
        <w:rPr>
          <w:lang w:val="ru-RU"/>
        </w:rPr>
        <w:t>бытовых</w:t>
      </w:r>
      <w:r w:rsidRPr="00F04569">
        <w:rPr>
          <w:lang w:val="ru-RU"/>
        </w:rPr>
        <w:t xml:space="preserve"> </w:t>
      </w:r>
      <w:r>
        <w:rPr>
          <w:lang w:val="ru-RU"/>
        </w:rPr>
        <w:t>холодильников</w:t>
      </w:r>
      <w:r w:rsidRPr="00F04569">
        <w:rPr>
          <w:lang w:val="ru-RU"/>
        </w:rPr>
        <w:t xml:space="preserve"> </w:t>
      </w:r>
      <w:r>
        <w:rPr>
          <w:lang w:val="ru-RU"/>
        </w:rPr>
        <w:t>и</w:t>
      </w:r>
      <w:r w:rsidRPr="00F04569">
        <w:rPr>
          <w:lang w:val="ru-RU"/>
        </w:rPr>
        <w:t xml:space="preserve"> </w:t>
      </w:r>
      <w:r>
        <w:rPr>
          <w:lang w:val="ru-RU"/>
        </w:rPr>
        <w:t>морозильников</w:t>
      </w:r>
      <w:r w:rsidRPr="00F04569">
        <w:rPr>
          <w:lang w:val="ru-RU"/>
        </w:rPr>
        <w:t xml:space="preserve">, </w:t>
      </w:r>
      <w:r>
        <w:rPr>
          <w:lang w:val="ru-RU"/>
        </w:rPr>
        <w:t>охладителей</w:t>
      </w:r>
      <w:r w:rsidRPr="00F04569">
        <w:rPr>
          <w:lang w:val="ru-RU"/>
        </w:rPr>
        <w:t xml:space="preserve"> </w:t>
      </w:r>
      <w:r>
        <w:rPr>
          <w:lang w:val="ru-RU"/>
        </w:rPr>
        <w:t>для</w:t>
      </w:r>
      <w:r w:rsidRPr="00F04569">
        <w:rPr>
          <w:lang w:val="ru-RU"/>
        </w:rPr>
        <w:t xml:space="preserve"> </w:t>
      </w:r>
      <w:r>
        <w:rPr>
          <w:lang w:val="ru-RU"/>
        </w:rPr>
        <w:t xml:space="preserve">напитков и морозильных витрин для мороженого в контексте поэтапного сокращения потребления ГФУ для Индонезии в размере </w:t>
      </w:r>
      <w:r w:rsidR="006B049C" w:rsidRPr="00F04569">
        <w:rPr>
          <w:lang w:val="ru-RU"/>
        </w:rPr>
        <w:t>4</w:t>
      </w:r>
      <w:r w:rsidR="00EC71AC" w:rsidRPr="00EC71AC">
        <w:t> </w:t>
      </w:r>
      <w:r w:rsidR="006B049C" w:rsidRPr="00F04569">
        <w:rPr>
          <w:lang w:val="ru-RU"/>
        </w:rPr>
        <w:t>499</w:t>
      </w:r>
      <w:r w:rsidR="00EC71AC" w:rsidRPr="00EC71AC">
        <w:t> </w:t>
      </w:r>
      <w:r w:rsidR="006B049C" w:rsidRPr="00F04569">
        <w:rPr>
          <w:lang w:val="ru-RU"/>
        </w:rPr>
        <w:t>739</w:t>
      </w:r>
      <w:r w:rsidR="00EC71AC">
        <w:rPr>
          <w:lang w:val="ru-RU"/>
        </w:rPr>
        <w:t xml:space="preserve"> долларов США плюс эксплуатационные расходы учреждения в размере </w:t>
      </w:r>
      <w:r w:rsidR="006B049C" w:rsidRPr="00F04569">
        <w:rPr>
          <w:lang w:val="ru-RU"/>
        </w:rPr>
        <w:t>314</w:t>
      </w:r>
      <w:r w:rsidR="00EC71AC" w:rsidRPr="00EC71AC">
        <w:t> </w:t>
      </w:r>
      <w:r w:rsidR="006B049C" w:rsidRPr="00F04569">
        <w:rPr>
          <w:lang w:val="ru-RU"/>
        </w:rPr>
        <w:t>982</w:t>
      </w:r>
      <w:r w:rsidR="00EC71AC">
        <w:rPr>
          <w:lang w:val="ru-RU"/>
        </w:rPr>
        <w:t xml:space="preserve"> долларов США для ПРООН, приняв к сведению:</w:t>
      </w:r>
    </w:p>
    <w:p w14:paraId="2AFD4AC2" w14:textId="35A343FA" w:rsidR="006B049C" w:rsidRPr="00AD6106" w:rsidRDefault="00EC71AC" w:rsidP="003F59ED">
      <w:pPr>
        <w:pStyle w:val="Heading2"/>
        <w:ind w:left="1440" w:hanging="720"/>
      </w:pPr>
      <w:r>
        <w:rPr>
          <w:lang w:val="ru-RU"/>
        </w:rPr>
        <w:t>обязательство</w:t>
      </w:r>
      <w:r w:rsidRPr="00EC71AC">
        <w:rPr>
          <w:lang w:val="en-GB"/>
        </w:rPr>
        <w:t xml:space="preserve"> </w:t>
      </w:r>
      <w:r>
        <w:rPr>
          <w:lang w:val="ru-RU"/>
        </w:rPr>
        <w:t>правительства</w:t>
      </w:r>
      <w:r w:rsidRPr="00EC71AC">
        <w:rPr>
          <w:lang w:val="en-GB"/>
        </w:rPr>
        <w:t xml:space="preserve"> </w:t>
      </w:r>
      <w:r>
        <w:rPr>
          <w:lang w:val="ru-RU"/>
        </w:rPr>
        <w:t>Индонезии</w:t>
      </w:r>
      <w:r w:rsidR="006B049C" w:rsidRPr="00AD6106">
        <w:t>:</w:t>
      </w:r>
    </w:p>
    <w:p w14:paraId="5229C506" w14:textId="526039FF" w:rsidR="006B049C" w:rsidRPr="00EC71AC" w:rsidRDefault="00EC71AC" w:rsidP="0009060E">
      <w:pPr>
        <w:pStyle w:val="Heading3"/>
        <w:numPr>
          <w:ilvl w:val="2"/>
          <w:numId w:val="1"/>
        </w:numPr>
        <w:ind w:left="2160" w:hanging="720"/>
        <w:rPr>
          <w:lang w:val="ru-RU"/>
        </w:rPr>
      </w:pPr>
      <w:r>
        <w:rPr>
          <w:lang w:val="ru-RU"/>
        </w:rPr>
        <w:t>разработать</w:t>
      </w:r>
      <w:r w:rsidRPr="00EC71AC">
        <w:rPr>
          <w:lang w:val="ru-RU"/>
        </w:rPr>
        <w:t xml:space="preserve"> </w:t>
      </w:r>
      <w:r>
        <w:rPr>
          <w:lang w:val="ru-RU"/>
        </w:rPr>
        <w:t>и</w:t>
      </w:r>
      <w:r w:rsidRPr="00EC71AC">
        <w:rPr>
          <w:lang w:val="ru-RU"/>
        </w:rPr>
        <w:t xml:space="preserve"> </w:t>
      </w:r>
      <w:r>
        <w:rPr>
          <w:lang w:val="ru-RU"/>
        </w:rPr>
        <w:t>внедрить</w:t>
      </w:r>
      <w:r w:rsidRPr="00EC71AC">
        <w:rPr>
          <w:lang w:val="ru-RU"/>
        </w:rPr>
        <w:t xml:space="preserve"> </w:t>
      </w:r>
      <w:r>
        <w:rPr>
          <w:lang w:val="ru-RU"/>
        </w:rPr>
        <w:t>минимальные</w:t>
      </w:r>
      <w:r w:rsidRPr="00EC71AC">
        <w:rPr>
          <w:lang w:val="ru-RU"/>
        </w:rPr>
        <w:t xml:space="preserve"> </w:t>
      </w:r>
      <w:r>
        <w:rPr>
          <w:lang w:val="ru-RU"/>
        </w:rPr>
        <w:t>стандарты</w:t>
      </w:r>
      <w:r w:rsidRPr="00EC71AC">
        <w:rPr>
          <w:lang w:val="ru-RU"/>
        </w:rPr>
        <w:t xml:space="preserve"> </w:t>
      </w:r>
      <w:r>
        <w:rPr>
          <w:lang w:val="ru-RU"/>
        </w:rPr>
        <w:t>энергоэффективности</w:t>
      </w:r>
      <w:r w:rsidRPr="00EC71AC">
        <w:rPr>
          <w:lang w:val="ru-RU"/>
        </w:rPr>
        <w:t xml:space="preserve"> (</w:t>
      </w:r>
      <w:r>
        <w:rPr>
          <w:lang w:val="ru-RU"/>
        </w:rPr>
        <w:t>МСЭ</w:t>
      </w:r>
      <w:r w:rsidRPr="00EC71AC">
        <w:rPr>
          <w:lang w:val="ru-RU"/>
        </w:rPr>
        <w:t xml:space="preserve">) </w:t>
      </w:r>
      <w:r>
        <w:rPr>
          <w:lang w:val="ru-RU"/>
        </w:rPr>
        <w:t>для</w:t>
      </w:r>
      <w:r w:rsidRPr="00EC71AC">
        <w:rPr>
          <w:lang w:val="ru-RU"/>
        </w:rPr>
        <w:t xml:space="preserve"> </w:t>
      </w:r>
      <w:r>
        <w:rPr>
          <w:lang w:val="ru-RU"/>
        </w:rPr>
        <w:t>морозильников</w:t>
      </w:r>
      <w:r w:rsidRPr="00EC71AC">
        <w:rPr>
          <w:lang w:val="ru-RU"/>
        </w:rPr>
        <w:t xml:space="preserve"> </w:t>
      </w:r>
      <w:r>
        <w:rPr>
          <w:lang w:val="ru-RU"/>
        </w:rPr>
        <w:t>и</w:t>
      </w:r>
      <w:r w:rsidRPr="00EC71AC">
        <w:rPr>
          <w:lang w:val="ru-RU"/>
        </w:rPr>
        <w:t xml:space="preserve"> </w:t>
      </w:r>
      <w:r>
        <w:rPr>
          <w:lang w:val="ru-RU"/>
        </w:rPr>
        <w:t>витрин</w:t>
      </w:r>
      <w:r w:rsidRPr="00EC71AC">
        <w:rPr>
          <w:lang w:val="ru-RU"/>
        </w:rPr>
        <w:t xml:space="preserve"> </w:t>
      </w:r>
      <w:r>
        <w:rPr>
          <w:lang w:val="ru-RU"/>
        </w:rPr>
        <w:t>для</w:t>
      </w:r>
      <w:r w:rsidRPr="00EC71AC">
        <w:rPr>
          <w:lang w:val="ru-RU"/>
        </w:rPr>
        <w:t xml:space="preserve"> </w:t>
      </w:r>
      <w:r>
        <w:rPr>
          <w:lang w:val="ru-RU"/>
        </w:rPr>
        <w:t>мороженого</w:t>
      </w:r>
      <w:r w:rsidRPr="00EC71AC">
        <w:rPr>
          <w:lang w:val="ru-RU"/>
        </w:rPr>
        <w:t xml:space="preserve"> </w:t>
      </w:r>
      <w:r>
        <w:rPr>
          <w:lang w:val="ru-RU"/>
        </w:rPr>
        <w:t>как</w:t>
      </w:r>
      <w:r w:rsidRPr="00EC71AC">
        <w:rPr>
          <w:lang w:val="ru-RU"/>
        </w:rPr>
        <w:t xml:space="preserve"> </w:t>
      </w:r>
      <w:r>
        <w:rPr>
          <w:lang w:val="ru-RU"/>
        </w:rPr>
        <w:t>минимум</w:t>
      </w:r>
      <w:r w:rsidRPr="00EC71AC">
        <w:rPr>
          <w:lang w:val="ru-RU"/>
        </w:rPr>
        <w:t xml:space="preserve"> </w:t>
      </w:r>
      <w:r>
        <w:rPr>
          <w:lang w:val="ru-RU"/>
        </w:rPr>
        <w:t>на</w:t>
      </w:r>
      <w:r w:rsidRPr="00EC71AC">
        <w:rPr>
          <w:lang w:val="ru-RU"/>
        </w:rPr>
        <w:t xml:space="preserve"> </w:t>
      </w:r>
      <w:r>
        <w:rPr>
          <w:lang w:val="ru-RU"/>
        </w:rPr>
        <w:t>уровне</w:t>
      </w:r>
      <w:r w:rsidRPr="00EC71AC">
        <w:rPr>
          <w:lang w:val="ru-RU"/>
        </w:rPr>
        <w:t xml:space="preserve">, </w:t>
      </w:r>
      <w:r>
        <w:rPr>
          <w:lang w:val="ru-RU"/>
        </w:rPr>
        <w:t>достигнутым</w:t>
      </w:r>
      <w:r w:rsidRPr="00EC71AC">
        <w:rPr>
          <w:lang w:val="ru-RU"/>
        </w:rPr>
        <w:t xml:space="preserve"> </w:t>
      </w:r>
      <w:r>
        <w:rPr>
          <w:lang w:val="ru-RU"/>
        </w:rPr>
        <w:t>моделями</w:t>
      </w:r>
      <w:r w:rsidRPr="00EC71AC">
        <w:rPr>
          <w:lang w:val="ru-RU"/>
        </w:rPr>
        <w:t xml:space="preserve">, </w:t>
      </w:r>
      <w:r>
        <w:rPr>
          <w:lang w:val="ru-RU"/>
        </w:rPr>
        <w:t>имеющими</w:t>
      </w:r>
      <w:r w:rsidRPr="00EC71AC">
        <w:rPr>
          <w:lang w:val="ru-RU"/>
        </w:rPr>
        <w:t xml:space="preserve"> </w:t>
      </w:r>
      <w:r>
        <w:rPr>
          <w:lang w:val="ru-RU"/>
        </w:rPr>
        <w:t>право</w:t>
      </w:r>
      <w:r w:rsidRPr="00EC71AC">
        <w:rPr>
          <w:lang w:val="ru-RU"/>
        </w:rPr>
        <w:t xml:space="preserve"> </w:t>
      </w:r>
      <w:r>
        <w:rPr>
          <w:lang w:val="ru-RU"/>
        </w:rPr>
        <w:t>на</w:t>
      </w:r>
      <w:r w:rsidRPr="00EC71AC">
        <w:rPr>
          <w:lang w:val="ru-RU"/>
        </w:rPr>
        <w:t xml:space="preserve"> </w:t>
      </w:r>
      <w:r>
        <w:rPr>
          <w:lang w:val="ru-RU"/>
        </w:rPr>
        <w:t>получение</w:t>
      </w:r>
      <w:r w:rsidRPr="00EC71AC">
        <w:rPr>
          <w:lang w:val="ru-RU"/>
        </w:rPr>
        <w:t xml:space="preserve"> </w:t>
      </w:r>
      <w:r>
        <w:rPr>
          <w:lang w:val="ru-RU"/>
        </w:rPr>
        <w:t>субсидий</w:t>
      </w:r>
      <w:r w:rsidRPr="00EC71AC">
        <w:rPr>
          <w:lang w:val="ru-RU"/>
        </w:rPr>
        <w:t xml:space="preserve"> </w:t>
      </w:r>
      <w:r>
        <w:rPr>
          <w:lang w:val="ru-RU"/>
        </w:rPr>
        <w:t>в</w:t>
      </w:r>
      <w:r w:rsidRPr="00EC71AC">
        <w:rPr>
          <w:lang w:val="ru-RU"/>
        </w:rPr>
        <w:t xml:space="preserve"> </w:t>
      </w:r>
      <w:r>
        <w:rPr>
          <w:lang w:val="ru-RU"/>
        </w:rPr>
        <w:t>рамках</w:t>
      </w:r>
      <w:r w:rsidRPr="00EC71AC">
        <w:rPr>
          <w:lang w:val="ru-RU"/>
        </w:rPr>
        <w:t xml:space="preserve"> </w:t>
      </w:r>
      <w:r>
        <w:rPr>
          <w:lang w:val="ru-RU"/>
        </w:rPr>
        <w:lastRenderedPageBreak/>
        <w:t>проекта</w:t>
      </w:r>
      <w:r w:rsidRPr="00EC71AC">
        <w:rPr>
          <w:lang w:val="ru-RU"/>
        </w:rPr>
        <w:t xml:space="preserve">, </w:t>
      </w:r>
      <w:r>
        <w:rPr>
          <w:lang w:val="ru-RU"/>
        </w:rPr>
        <w:t>к</w:t>
      </w:r>
      <w:r w:rsidRPr="00EC71AC">
        <w:rPr>
          <w:lang w:val="ru-RU"/>
        </w:rPr>
        <w:t xml:space="preserve"> 31 </w:t>
      </w:r>
      <w:r>
        <w:rPr>
          <w:lang w:val="ru-RU"/>
        </w:rPr>
        <w:t>декабря</w:t>
      </w:r>
      <w:r w:rsidRPr="00EC71AC">
        <w:rPr>
          <w:lang w:val="ru-RU"/>
        </w:rPr>
        <w:t xml:space="preserve"> 2031 </w:t>
      </w:r>
      <w:r>
        <w:rPr>
          <w:lang w:val="ru-RU"/>
        </w:rPr>
        <w:t>года</w:t>
      </w:r>
      <w:r w:rsidR="006B049C" w:rsidRPr="00EC71AC">
        <w:rPr>
          <w:lang w:val="ru-RU"/>
        </w:rPr>
        <w:t>;</w:t>
      </w:r>
    </w:p>
    <w:p w14:paraId="27785B23" w14:textId="2503AFD6" w:rsidR="006B049C" w:rsidRPr="00EC71AC" w:rsidRDefault="00EC71AC" w:rsidP="0009060E">
      <w:pPr>
        <w:pStyle w:val="Heading3"/>
        <w:numPr>
          <w:ilvl w:val="2"/>
          <w:numId w:val="1"/>
        </w:numPr>
        <w:ind w:left="2160" w:hanging="720"/>
        <w:rPr>
          <w:lang w:val="ru-RU"/>
        </w:rPr>
      </w:pPr>
      <w:r>
        <w:rPr>
          <w:lang w:val="ru-RU"/>
        </w:rPr>
        <w:t>исследовать</w:t>
      </w:r>
      <w:r w:rsidRPr="00EC71AC">
        <w:rPr>
          <w:lang w:val="ru-RU"/>
        </w:rPr>
        <w:t xml:space="preserve"> </w:t>
      </w:r>
      <w:r>
        <w:rPr>
          <w:lang w:val="ru-RU"/>
        </w:rPr>
        <w:t>возможность</w:t>
      </w:r>
      <w:r w:rsidRPr="00EC71AC">
        <w:rPr>
          <w:lang w:val="ru-RU"/>
        </w:rPr>
        <w:t xml:space="preserve"> </w:t>
      </w:r>
      <w:r>
        <w:rPr>
          <w:lang w:val="ru-RU"/>
        </w:rPr>
        <w:t>расширения</w:t>
      </w:r>
      <w:r w:rsidRPr="00EC71AC">
        <w:rPr>
          <w:lang w:val="ru-RU"/>
        </w:rPr>
        <w:t xml:space="preserve"> </w:t>
      </w:r>
      <w:r>
        <w:rPr>
          <w:lang w:val="ru-RU"/>
        </w:rPr>
        <w:t>ассортимента</w:t>
      </w:r>
      <w:r w:rsidRPr="00EC71AC">
        <w:rPr>
          <w:lang w:val="ru-RU"/>
        </w:rPr>
        <w:t xml:space="preserve"> </w:t>
      </w:r>
      <w:r>
        <w:rPr>
          <w:lang w:val="ru-RU"/>
        </w:rPr>
        <w:t>продукции</w:t>
      </w:r>
      <w:r w:rsidRPr="00EC71AC">
        <w:rPr>
          <w:lang w:val="ru-RU"/>
        </w:rPr>
        <w:t xml:space="preserve">, </w:t>
      </w:r>
      <w:r>
        <w:rPr>
          <w:lang w:val="ru-RU"/>
        </w:rPr>
        <w:t>охватываемой</w:t>
      </w:r>
      <w:r w:rsidRPr="00EC71AC">
        <w:rPr>
          <w:lang w:val="ru-RU"/>
        </w:rPr>
        <w:t xml:space="preserve"> </w:t>
      </w:r>
      <w:r>
        <w:rPr>
          <w:lang w:val="ru-RU"/>
        </w:rPr>
        <w:t>существующей системой МСЭ Индонезии (например, оборудование объемом более 300 литров)</w:t>
      </w:r>
      <w:r w:rsidR="006B049C" w:rsidRPr="00EC71AC">
        <w:rPr>
          <w:lang w:val="ru-RU"/>
        </w:rPr>
        <w:t>;</w:t>
      </w:r>
    </w:p>
    <w:p w14:paraId="4F4D0D07" w14:textId="7420D9E4" w:rsidR="006B049C" w:rsidRPr="00EC71AC" w:rsidRDefault="00EC71AC" w:rsidP="0009060E">
      <w:pPr>
        <w:pStyle w:val="Heading3"/>
        <w:numPr>
          <w:ilvl w:val="2"/>
          <w:numId w:val="1"/>
        </w:numPr>
        <w:ind w:left="2160" w:hanging="720"/>
        <w:rPr>
          <w:lang w:val="ru-RU"/>
        </w:rPr>
      </w:pPr>
      <w:r>
        <w:rPr>
          <w:rFonts w:eastAsiaTheme="majorEastAsia"/>
          <w:lang w:val="ru-RU"/>
        </w:rPr>
        <w:t>в</w:t>
      </w:r>
      <w:r w:rsidRPr="00EC71AC">
        <w:rPr>
          <w:rFonts w:eastAsiaTheme="majorEastAsia"/>
          <w:lang w:val="ru-RU"/>
        </w:rPr>
        <w:t xml:space="preserve"> </w:t>
      </w:r>
      <w:r>
        <w:rPr>
          <w:rFonts w:eastAsiaTheme="majorEastAsia"/>
          <w:lang w:val="ru-RU"/>
        </w:rPr>
        <w:t>соответствии</w:t>
      </w:r>
      <w:r w:rsidRPr="00EC71AC">
        <w:rPr>
          <w:rFonts w:eastAsiaTheme="majorEastAsia"/>
          <w:lang w:val="ru-RU"/>
        </w:rPr>
        <w:t xml:space="preserve"> </w:t>
      </w:r>
      <w:r>
        <w:rPr>
          <w:rFonts w:eastAsiaTheme="majorEastAsia"/>
          <w:lang w:val="ru-RU"/>
        </w:rPr>
        <w:t>с</w:t>
      </w:r>
      <w:r w:rsidRPr="00EC71AC">
        <w:rPr>
          <w:rFonts w:eastAsiaTheme="majorEastAsia"/>
          <w:lang w:val="ru-RU"/>
        </w:rPr>
        <w:t xml:space="preserve"> </w:t>
      </w:r>
      <w:r>
        <w:rPr>
          <w:rFonts w:eastAsiaTheme="majorEastAsia"/>
          <w:lang w:val="ru-RU"/>
        </w:rPr>
        <w:t>пунктом</w:t>
      </w:r>
      <w:r w:rsidRPr="00EC71AC">
        <w:rPr>
          <w:rFonts w:eastAsiaTheme="majorEastAsia"/>
          <w:lang w:val="ru-RU"/>
        </w:rPr>
        <w:t xml:space="preserve"> 38 </w:t>
      </w:r>
      <w:r>
        <w:rPr>
          <w:rFonts w:eastAsiaTheme="majorEastAsia"/>
          <w:lang w:val="ru-RU"/>
        </w:rPr>
        <w:t>документа</w:t>
      </w:r>
      <w:r w:rsidR="006B049C" w:rsidRPr="00AD6106">
        <w:rPr>
          <w:rFonts w:eastAsiaTheme="majorEastAsia"/>
        </w:rPr>
        <w:t> UNEP</w:t>
      </w:r>
      <w:r w:rsidR="006B049C" w:rsidRPr="00EC71AC">
        <w:rPr>
          <w:rFonts w:eastAsiaTheme="majorEastAsia"/>
          <w:lang w:val="ru-RU"/>
        </w:rPr>
        <w:t>/</w:t>
      </w:r>
      <w:r w:rsidR="006B049C" w:rsidRPr="00AD6106">
        <w:rPr>
          <w:rFonts w:eastAsiaTheme="majorEastAsia"/>
        </w:rPr>
        <w:t>OzL</w:t>
      </w:r>
      <w:r w:rsidR="006B049C" w:rsidRPr="00EC71AC">
        <w:rPr>
          <w:rFonts w:eastAsiaTheme="majorEastAsia"/>
          <w:lang w:val="ru-RU"/>
        </w:rPr>
        <w:t>.</w:t>
      </w:r>
      <w:r w:rsidR="006B049C" w:rsidRPr="00AD6106">
        <w:rPr>
          <w:rFonts w:eastAsiaTheme="majorEastAsia"/>
        </w:rPr>
        <w:t>Pro</w:t>
      </w:r>
      <w:r w:rsidR="006B049C" w:rsidRPr="00EC71AC">
        <w:rPr>
          <w:rFonts w:eastAsiaTheme="majorEastAsia"/>
          <w:lang w:val="ru-RU"/>
        </w:rPr>
        <w:t>/</w:t>
      </w:r>
      <w:r w:rsidR="006B049C" w:rsidRPr="00AD6106">
        <w:rPr>
          <w:rFonts w:eastAsiaTheme="majorEastAsia"/>
        </w:rPr>
        <w:t>ExCom</w:t>
      </w:r>
      <w:r w:rsidR="006B049C" w:rsidRPr="00EC71AC">
        <w:rPr>
          <w:rFonts w:eastAsiaTheme="majorEastAsia"/>
          <w:lang w:val="ru-RU"/>
        </w:rPr>
        <w:t xml:space="preserve">/94/61, </w:t>
      </w:r>
      <w:r>
        <w:rPr>
          <w:rFonts w:eastAsiaTheme="majorEastAsia"/>
          <w:lang w:val="ru-RU"/>
        </w:rPr>
        <w:t>периодически</w:t>
      </w:r>
      <w:r w:rsidRPr="00EC71AC">
        <w:rPr>
          <w:rFonts w:eastAsiaTheme="majorEastAsia"/>
          <w:lang w:val="ru-RU"/>
        </w:rPr>
        <w:t xml:space="preserve"> </w:t>
      </w:r>
      <w:r>
        <w:rPr>
          <w:rFonts w:eastAsiaTheme="majorEastAsia"/>
          <w:lang w:val="ru-RU"/>
        </w:rPr>
        <w:t>пересматривать</w:t>
      </w:r>
      <w:r w:rsidRPr="00EC71AC">
        <w:rPr>
          <w:rFonts w:eastAsiaTheme="majorEastAsia"/>
          <w:lang w:val="ru-RU"/>
        </w:rPr>
        <w:t xml:space="preserve"> </w:t>
      </w:r>
      <w:r>
        <w:rPr>
          <w:rFonts w:eastAsiaTheme="majorEastAsia"/>
          <w:lang w:val="ru-RU"/>
        </w:rPr>
        <w:t>свои</w:t>
      </w:r>
      <w:r w:rsidRPr="00EC71AC">
        <w:rPr>
          <w:rFonts w:eastAsiaTheme="majorEastAsia"/>
          <w:lang w:val="ru-RU"/>
        </w:rPr>
        <w:t xml:space="preserve"> </w:t>
      </w:r>
      <w:r>
        <w:rPr>
          <w:rFonts w:eastAsiaTheme="majorEastAsia"/>
          <w:lang w:val="ru-RU"/>
        </w:rPr>
        <w:t>МСЭ</w:t>
      </w:r>
      <w:r w:rsidRPr="00EC71AC">
        <w:rPr>
          <w:rFonts w:eastAsiaTheme="majorEastAsia"/>
          <w:lang w:val="ru-RU"/>
        </w:rPr>
        <w:t xml:space="preserve">, </w:t>
      </w:r>
      <w:r>
        <w:rPr>
          <w:rFonts w:eastAsiaTheme="majorEastAsia"/>
          <w:lang w:val="ru-RU"/>
        </w:rPr>
        <w:t>программы</w:t>
      </w:r>
      <w:r w:rsidRPr="00EC71AC">
        <w:rPr>
          <w:rFonts w:eastAsiaTheme="majorEastAsia"/>
          <w:lang w:val="ru-RU"/>
        </w:rPr>
        <w:t xml:space="preserve"> </w:t>
      </w:r>
      <w:r>
        <w:rPr>
          <w:rFonts w:eastAsiaTheme="majorEastAsia"/>
          <w:lang w:val="ru-RU"/>
        </w:rPr>
        <w:t>маркировки</w:t>
      </w:r>
      <w:r w:rsidRPr="00EC71AC">
        <w:rPr>
          <w:rFonts w:eastAsiaTheme="majorEastAsia"/>
          <w:lang w:val="ru-RU"/>
        </w:rPr>
        <w:t xml:space="preserve"> </w:t>
      </w:r>
      <w:r>
        <w:rPr>
          <w:rFonts w:eastAsiaTheme="majorEastAsia"/>
          <w:lang w:val="ru-RU"/>
        </w:rPr>
        <w:t>и</w:t>
      </w:r>
      <w:r w:rsidRPr="00EC71AC">
        <w:rPr>
          <w:rFonts w:eastAsiaTheme="majorEastAsia"/>
          <w:lang w:val="ru-RU"/>
        </w:rPr>
        <w:t xml:space="preserve"> </w:t>
      </w:r>
      <w:r>
        <w:rPr>
          <w:rFonts w:eastAsiaTheme="majorEastAsia"/>
          <w:lang w:val="ru-RU"/>
        </w:rPr>
        <w:t>информационно-просветительские мероприятия, чтобы дов</w:t>
      </w:r>
      <w:r w:rsidR="00032435">
        <w:rPr>
          <w:rFonts w:eastAsiaTheme="majorEastAsia"/>
          <w:lang w:val="ru-RU"/>
        </w:rPr>
        <w:t>одить</w:t>
      </w:r>
      <w:r>
        <w:rPr>
          <w:rFonts w:eastAsiaTheme="majorEastAsia"/>
          <w:lang w:val="ru-RU"/>
        </w:rPr>
        <w:t xml:space="preserve"> до сведения различных заинтересованных сторон целевые уровни энергоэффективности </w:t>
      </w:r>
      <w:r w:rsidR="00467106">
        <w:rPr>
          <w:rFonts w:eastAsiaTheme="majorEastAsia"/>
          <w:lang w:val="ru-RU"/>
        </w:rPr>
        <w:t>оборудования, производимого в рамках проекта</w:t>
      </w:r>
      <w:r w:rsidR="006B049C" w:rsidRPr="00EC71AC">
        <w:rPr>
          <w:rFonts w:eastAsiaTheme="majorEastAsia"/>
          <w:lang w:val="ru-RU"/>
        </w:rPr>
        <w:t>;</w:t>
      </w:r>
    </w:p>
    <w:p w14:paraId="59F9B20A" w14:textId="224CFC49" w:rsidR="006B049C" w:rsidRPr="00467106" w:rsidRDefault="00467106" w:rsidP="0009060E">
      <w:pPr>
        <w:pStyle w:val="Heading3"/>
        <w:numPr>
          <w:ilvl w:val="2"/>
          <w:numId w:val="1"/>
        </w:numPr>
        <w:ind w:left="2160" w:hanging="720"/>
        <w:rPr>
          <w:lang w:val="ru-RU"/>
        </w:rPr>
      </w:pPr>
      <w:r>
        <w:rPr>
          <w:rFonts w:eastAsiaTheme="majorEastAsia"/>
          <w:lang w:val="ru-RU"/>
        </w:rPr>
        <w:t>Предпринимать</w:t>
      </w:r>
      <w:r w:rsidRPr="00467106">
        <w:rPr>
          <w:rFonts w:eastAsiaTheme="majorEastAsia"/>
          <w:lang w:val="ru-RU"/>
        </w:rPr>
        <w:t xml:space="preserve"> </w:t>
      </w:r>
      <w:r>
        <w:rPr>
          <w:rFonts w:eastAsiaTheme="majorEastAsia"/>
          <w:lang w:val="ru-RU"/>
        </w:rPr>
        <w:t>шаги</w:t>
      </w:r>
      <w:r w:rsidRPr="00467106">
        <w:rPr>
          <w:rFonts w:eastAsiaTheme="majorEastAsia"/>
          <w:lang w:val="ru-RU"/>
        </w:rPr>
        <w:t xml:space="preserve"> </w:t>
      </w:r>
      <w:r>
        <w:rPr>
          <w:rFonts w:eastAsiaTheme="majorEastAsia"/>
          <w:lang w:val="ru-RU"/>
        </w:rPr>
        <w:t>по</w:t>
      </w:r>
      <w:r w:rsidRPr="00467106">
        <w:rPr>
          <w:rFonts w:eastAsiaTheme="majorEastAsia"/>
          <w:lang w:val="ru-RU"/>
        </w:rPr>
        <w:t xml:space="preserve"> </w:t>
      </w:r>
      <w:r>
        <w:rPr>
          <w:rFonts w:eastAsiaTheme="majorEastAsia"/>
          <w:lang w:val="ru-RU"/>
        </w:rPr>
        <w:t>внедрению</w:t>
      </w:r>
      <w:r w:rsidRPr="00467106">
        <w:rPr>
          <w:rFonts w:eastAsiaTheme="majorEastAsia"/>
          <w:lang w:val="ru-RU"/>
        </w:rPr>
        <w:t xml:space="preserve"> </w:t>
      </w:r>
      <w:r>
        <w:rPr>
          <w:rFonts w:eastAsiaTheme="majorEastAsia"/>
          <w:lang w:val="ru-RU"/>
        </w:rPr>
        <w:t>МСЭ</w:t>
      </w:r>
      <w:r w:rsidRPr="00467106">
        <w:rPr>
          <w:rFonts w:eastAsiaTheme="majorEastAsia"/>
          <w:lang w:val="ru-RU"/>
        </w:rPr>
        <w:t xml:space="preserve">, </w:t>
      </w:r>
      <w:r>
        <w:rPr>
          <w:rFonts w:eastAsiaTheme="majorEastAsia"/>
          <w:lang w:val="ru-RU"/>
        </w:rPr>
        <w:t>чтобы</w:t>
      </w:r>
      <w:r w:rsidRPr="00467106">
        <w:rPr>
          <w:rFonts w:eastAsiaTheme="majorEastAsia"/>
          <w:lang w:val="ru-RU"/>
        </w:rPr>
        <w:t xml:space="preserve"> </w:t>
      </w:r>
      <w:r>
        <w:rPr>
          <w:rFonts w:eastAsiaTheme="majorEastAsia"/>
          <w:lang w:val="ru-RU"/>
        </w:rPr>
        <w:t>гарантировать</w:t>
      </w:r>
      <w:r w:rsidRPr="00467106">
        <w:rPr>
          <w:rFonts w:eastAsiaTheme="majorEastAsia"/>
          <w:lang w:val="ru-RU"/>
        </w:rPr>
        <w:t xml:space="preserve">, </w:t>
      </w:r>
      <w:r>
        <w:rPr>
          <w:rFonts w:eastAsiaTheme="majorEastAsia"/>
          <w:lang w:val="ru-RU"/>
        </w:rPr>
        <w:t>что</w:t>
      </w:r>
      <w:r w:rsidRPr="00467106">
        <w:rPr>
          <w:rFonts w:eastAsiaTheme="majorEastAsia"/>
          <w:lang w:val="ru-RU"/>
        </w:rPr>
        <w:t xml:space="preserve"> </w:t>
      </w:r>
      <w:r>
        <w:rPr>
          <w:rFonts w:eastAsiaTheme="majorEastAsia"/>
          <w:lang w:val="ru-RU"/>
        </w:rPr>
        <w:t>производство</w:t>
      </w:r>
      <w:r w:rsidRPr="00467106">
        <w:rPr>
          <w:rFonts w:eastAsiaTheme="majorEastAsia"/>
          <w:lang w:val="ru-RU"/>
        </w:rPr>
        <w:t xml:space="preserve">, </w:t>
      </w:r>
      <w:r>
        <w:rPr>
          <w:rFonts w:eastAsiaTheme="majorEastAsia"/>
          <w:lang w:val="ru-RU"/>
        </w:rPr>
        <w:t>импорт</w:t>
      </w:r>
      <w:r w:rsidRPr="00467106">
        <w:rPr>
          <w:rFonts w:eastAsiaTheme="majorEastAsia"/>
          <w:lang w:val="ru-RU"/>
        </w:rPr>
        <w:t xml:space="preserve"> </w:t>
      </w:r>
      <w:r>
        <w:rPr>
          <w:rFonts w:eastAsiaTheme="majorEastAsia"/>
          <w:lang w:val="ru-RU"/>
        </w:rPr>
        <w:t>и</w:t>
      </w:r>
      <w:r w:rsidRPr="00467106">
        <w:rPr>
          <w:rFonts w:eastAsiaTheme="majorEastAsia"/>
          <w:lang w:val="ru-RU"/>
        </w:rPr>
        <w:t xml:space="preserve"> </w:t>
      </w:r>
      <w:r>
        <w:rPr>
          <w:rFonts w:eastAsiaTheme="majorEastAsia"/>
          <w:lang w:val="ru-RU"/>
        </w:rPr>
        <w:t>продажа</w:t>
      </w:r>
      <w:r w:rsidRPr="00467106">
        <w:rPr>
          <w:rFonts w:eastAsiaTheme="majorEastAsia"/>
          <w:lang w:val="ru-RU"/>
        </w:rPr>
        <w:t xml:space="preserve"> </w:t>
      </w:r>
      <w:r>
        <w:rPr>
          <w:rFonts w:eastAsiaTheme="majorEastAsia"/>
          <w:lang w:val="ru-RU"/>
        </w:rPr>
        <w:t>бытовых</w:t>
      </w:r>
      <w:r w:rsidRPr="00467106">
        <w:rPr>
          <w:rFonts w:eastAsiaTheme="majorEastAsia"/>
          <w:lang w:val="ru-RU"/>
        </w:rPr>
        <w:t xml:space="preserve"> </w:t>
      </w:r>
      <w:r>
        <w:rPr>
          <w:rFonts w:eastAsiaTheme="majorEastAsia"/>
          <w:lang w:val="ru-RU"/>
        </w:rPr>
        <w:t>холодильников</w:t>
      </w:r>
      <w:r w:rsidRPr="00467106">
        <w:rPr>
          <w:rFonts w:eastAsiaTheme="majorEastAsia"/>
          <w:lang w:val="ru-RU"/>
        </w:rPr>
        <w:t xml:space="preserve"> </w:t>
      </w:r>
      <w:r>
        <w:rPr>
          <w:rFonts w:eastAsiaTheme="majorEastAsia"/>
          <w:lang w:val="ru-RU"/>
        </w:rPr>
        <w:t>и</w:t>
      </w:r>
      <w:r w:rsidRPr="00467106">
        <w:rPr>
          <w:rFonts w:eastAsiaTheme="majorEastAsia"/>
          <w:lang w:val="ru-RU"/>
        </w:rPr>
        <w:t xml:space="preserve"> </w:t>
      </w:r>
      <w:r>
        <w:rPr>
          <w:rFonts w:eastAsiaTheme="majorEastAsia"/>
          <w:lang w:val="ru-RU"/>
        </w:rPr>
        <w:t>охладителей</w:t>
      </w:r>
      <w:r w:rsidRPr="00467106">
        <w:rPr>
          <w:rFonts w:eastAsiaTheme="majorEastAsia"/>
          <w:lang w:val="ru-RU"/>
        </w:rPr>
        <w:t xml:space="preserve"> </w:t>
      </w:r>
      <w:r>
        <w:rPr>
          <w:rFonts w:eastAsiaTheme="majorEastAsia"/>
          <w:lang w:val="ru-RU"/>
        </w:rPr>
        <w:t>для</w:t>
      </w:r>
      <w:r w:rsidRPr="00467106">
        <w:rPr>
          <w:rFonts w:eastAsiaTheme="majorEastAsia"/>
          <w:lang w:val="ru-RU"/>
        </w:rPr>
        <w:t xml:space="preserve"> </w:t>
      </w:r>
      <w:r>
        <w:rPr>
          <w:rFonts w:eastAsiaTheme="majorEastAsia"/>
          <w:lang w:val="ru-RU"/>
        </w:rPr>
        <w:t>напитков</w:t>
      </w:r>
      <w:r w:rsidRPr="00467106">
        <w:rPr>
          <w:rFonts w:eastAsiaTheme="majorEastAsia"/>
          <w:lang w:val="ru-RU"/>
        </w:rPr>
        <w:t xml:space="preserve"> </w:t>
      </w:r>
      <w:r>
        <w:rPr>
          <w:rFonts w:eastAsiaTheme="majorEastAsia"/>
          <w:lang w:val="ru-RU"/>
        </w:rPr>
        <w:t>как</w:t>
      </w:r>
      <w:r w:rsidRPr="00467106">
        <w:rPr>
          <w:rFonts w:eastAsiaTheme="majorEastAsia"/>
          <w:lang w:val="ru-RU"/>
        </w:rPr>
        <w:t xml:space="preserve"> </w:t>
      </w:r>
      <w:r>
        <w:rPr>
          <w:rFonts w:eastAsiaTheme="majorEastAsia"/>
          <w:lang w:val="ru-RU"/>
        </w:rPr>
        <w:t>минимум</w:t>
      </w:r>
      <w:r w:rsidRPr="00467106">
        <w:rPr>
          <w:rFonts w:eastAsiaTheme="majorEastAsia"/>
          <w:lang w:val="ru-RU"/>
        </w:rPr>
        <w:t xml:space="preserve"> </w:t>
      </w:r>
      <w:r>
        <w:rPr>
          <w:rFonts w:eastAsiaTheme="majorEastAsia"/>
          <w:lang w:val="ru-RU"/>
        </w:rPr>
        <w:t>достигли</w:t>
      </w:r>
      <w:r w:rsidRPr="00467106">
        <w:rPr>
          <w:rFonts w:eastAsiaTheme="majorEastAsia"/>
          <w:lang w:val="ru-RU"/>
        </w:rPr>
        <w:t xml:space="preserve"> </w:t>
      </w:r>
      <w:r>
        <w:rPr>
          <w:rFonts w:eastAsiaTheme="majorEastAsia"/>
          <w:lang w:val="ru-RU"/>
        </w:rPr>
        <w:t>целевых</w:t>
      </w:r>
      <w:r w:rsidRPr="00467106">
        <w:rPr>
          <w:rFonts w:eastAsiaTheme="majorEastAsia"/>
          <w:lang w:val="ru-RU"/>
        </w:rPr>
        <w:t xml:space="preserve"> </w:t>
      </w:r>
      <w:r>
        <w:rPr>
          <w:rFonts w:eastAsiaTheme="majorEastAsia"/>
          <w:lang w:val="ru-RU"/>
        </w:rPr>
        <w:t>уровней</w:t>
      </w:r>
      <w:r w:rsidRPr="00467106">
        <w:rPr>
          <w:rFonts w:eastAsiaTheme="majorEastAsia"/>
          <w:lang w:val="ru-RU"/>
        </w:rPr>
        <w:t xml:space="preserve"> </w:t>
      </w:r>
      <w:r>
        <w:rPr>
          <w:rFonts w:eastAsiaTheme="majorEastAsia"/>
          <w:lang w:val="ru-RU"/>
        </w:rPr>
        <w:t>энергоэффективности</w:t>
      </w:r>
      <w:r w:rsidRPr="00467106">
        <w:rPr>
          <w:rFonts w:eastAsiaTheme="majorEastAsia"/>
          <w:lang w:val="ru-RU"/>
        </w:rPr>
        <w:t xml:space="preserve">, </w:t>
      </w:r>
      <w:r>
        <w:rPr>
          <w:rFonts w:eastAsiaTheme="majorEastAsia"/>
          <w:lang w:val="ru-RU"/>
        </w:rPr>
        <w:t>дающих право на получение субсидий в рамках проекта, не позднее чем через три года после даты его завершения</w:t>
      </w:r>
      <w:r w:rsidR="006B049C" w:rsidRPr="00467106">
        <w:rPr>
          <w:lang w:val="ru-RU"/>
        </w:rPr>
        <w:t>;</w:t>
      </w:r>
    </w:p>
    <w:p w14:paraId="5B300412" w14:textId="0F5C4C62" w:rsidR="006B049C" w:rsidRPr="00467106" w:rsidRDefault="00032435" w:rsidP="0009060E">
      <w:pPr>
        <w:pStyle w:val="Heading3"/>
        <w:numPr>
          <w:ilvl w:val="2"/>
          <w:numId w:val="1"/>
        </w:numPr>
        <w:ind w:left="2160" w:hanging="720"/>
        <w:rPr>
          <w:lang w:val="ru-RU"/>
        </w:rPr>
      </w:pPr>
      <w:r>
        <w:rPr>
          <w:lang w:val="ru-RU"/>
        </w:rPr>
        <w:t>осуществлять</w:t>
      </w:r>
      <w:r w:rsidR="00467106" w:rsidRPr="00467106">
        <w:rPr>
          <w:lang w:val="ru-RU"/>
        </w:rPr>
        <w:t xml:space="preserve"> информационно-просветительские инициативы для освещения мероприятий, реализуемых в рамках проекта, в том числе сообщать о сроках внедрения системы МСЭ для бытовых холодильников и морозильников, охладителей напитков и морозильных витрин для мороженого, осуществлять координацию с заинтересованными сторонами и согласовывать мероприятия с другими национальными или региональными программами, продвигающими энергоэффективное оборудование ХКВ, следуя обычному процессу межведомственных консультаций и координации</w:t>
      </w:r>
      <w:r w:rsidR="006B049C" w:rsidRPr="00467106">
        <w:rPr>
          <w:lang w:val="ru-RU"/>
        </w:rPr>
        <w:t>;</w:t>
      </w:r>
    </w:p>
    <w:p w14:paraId="5C190998" w14:textId="6ADE29FA" w:rsidR="006B049C" w:rsidRPr="00AD6106" w:rsidRDefault="00467106" w:rsidP="0009060E">
      <w:pPr>
        <w:pStyle w:val="Heading3"/>
        <w:numPr>
          <w:ilvl w:val="2"/>
          <w:numId w:val="1"/>
        </w:numPr>
        <w:ind w:left="2160" w:hanging="720"/>
      </w:pPr>
      <w:r>
        <w:rPr>
          <w:lang w:val="ru-RU"/>
        </w:rPr>
        <w:t>обеспечить</w:t>
      </w:r>
      <w:r w:rsidRPr="00467106">
        <w:rPr>
          <w:lang w:val="en-GB"/>
        </w:rPr>
        <w:t xml:space="preserve">, </w:t>
      </w:r>
      <w:r>
        <w:rPr>
          <w:lang w:val="ru-RU"/>
        </w:rPr>
        <w:t>чтобы</w:t>
      </w:r>
      <w:r w:rsidRPr="00467106">
        <w:rPr>
          <w:lang w:val="en-GB"/>
        </w:rPr>
        <w:t xml:space="preserve"> </w:t>
      </w:r>
      <w:r>
        <w:rPr>
          <w:lang w:val="ru-RU"/>
        </w:rPr>
        <w:t>предприятия</w:t>
      </w:r>
      <w:r w:rsidRPr="00467106">
        <w:rPr>
          <w:lang w:val="en-GB"/>
        </w:rPr>
        <w:t>-</w:t>
      </w:r>
      <w:r>
        <w:rPr>
          <w:lang w:val="ru-RU"/>
        </w:rPr>
        <w:t>бенефициары</w:t>
      </w:r>
      <w:r w:rsidR="006B049C" w:rsidRPr="00AD6106">
        <w:t>:</w:t>
      </w:r>
    </w:p>
    <w:p w14:paraId="4791EB01" w14:textId="78FC56FF" w:rsidR="006B049C" w:rsidRPr="00467106" w:rsidRDefault="00032435" w:rsidP="00E538E6">
      <w:pPr>
        <w:pStyle w:val="Heading4"/>
        <w:ind w:left="2880"/>
        <w:rPr>
          <w:lang w:val="ru-RU"/>
        </w:rPr>
      </w:pPr>
      <w:r>
        <w:rPr>
          <w:lang w:val="ru-RU"/>
        </w:rPr>
        <w:t>производили</w:t>
      </w:r>
      <w:r w:rsidRPr="00467106">
        <w:rPr>
          <w:lang w:val="ru-RU"/>
        </w:rPr>
        <w:t xml:space="preserve"> </w:t>
      </w:r>
      <w:r>
        <w:rPr>
          <w:lang w:val="ru-RU"/>
        </w:rPr>
        <w:t>оборудование</w:t>
      </w:r>
      <w:r w:rsidRPr="00467106">
        <w:rPr>
          <w:lang w:val="ru-RU"/>
        </w:rPr>
        <w:t xml:space="preserve"> </w:t>
      </w:r>
      <w:r>
        <w:rPr>
          <w:lang w:val="ru-RU"/>
        </w:rPr>
        <w:t>с</w:t>
      </w:r>
      <w:r w:rsidRPr="00467106">
        <w:rPr>
          <w:lang w:val="ru-RU"/>
        </w:rPr>
        <w:t xml:space="preserve"> </w:t>
      </w:r>
      <w:r>
        <w:rPr>
          <w:lang w:val="ru-RU"/>
        </w:rPr>
        <w:t>как</w:t>
      </w:r>
      <w:r w:rsidRPr="00467106">
        <w:rPr>
          <w:lang w:val="ru-RU"/>
        </w:rPr>
        <w:t xml:space="preserve"> </w:t>
      </w:r>
      <w:r>
        <w:rPr>
          <w:lang w:val="ru-RU"/>
        </w:rPr>
        <w:t>минимум</w:t>
      </w:r>
      <w:r w:rsidRPr="00467106">
        <w:rPr>
          <w:lang w:val="ru-RU"/>
        </w:rPr>
        <w:t xml:space="preserve"> </w:t>
      </w:r>
      <w:r>
        <w:rPr>
          <w:lang w:val="ru-RU"/>
        </w:rPr>
        <w:t>целевым</w:t>
      </w:r>
      <w:r w:rsidRPr="00467106">
        <w:rPr>
          <w:lang w:val="ru-RU"/>
        </w:rPr>
        <w:t xml:space="preserve"> </w:t>
      </w:r>
      <w:r>
        <w:rPr>
          <w:lang w:val="ru-RU"/>
        </w:rPr>
        <w:t>уровнем</w:t>
      </w:r>
      <w:r w:rsidRPr="00467106">
        <w:rPr>
          <w:lang w:val="ru-RU"/>
        </w:rPr>
        <w:t xml:space="preserve"> </w:t>
      </w:r>
      <w:r>
        <w:rPr>
          <w:lang w:val="ru-RU"/>
        </w:rPr>
        <w:t>энергоэффективности</w:t>
      </w:r>
      <w:r w:rsidRPr="00467106">
        <w:rPr>
          <w:lang w:val="ru-RU"/>
        </w:rPr>
        <w:t xml:space="preserve"> </w:t>
      </w:r>
      <w:r>
        <w:rPr>
          <w:lang w:val="ru-RU"/>
        </w:rPr>
        <w:t>после</w:t>
      </w:r>
      <w:r w:rsidRPr="00467106">
        <w:rPr>
          <w:lang w:val="ru-RU"/>
        </w:rPr>
        <w:t xml:space="preserve"> </w:t>
      </w:r>
      <w:r>
        <w:rPr>
          <w:lang w:val="ru-RU"/>
        </w:rPr>
        <w:t>завершения</w:t>
      </w:r>
      <w:r w:rsidRPr="00467106">
        <w:rPr>
          <w:lang w:val="ru-RU"/>
        </w:rPr>
        <w:t xml:space="preserve"> </w:t>
      </w:r>
      <w:r>
        <w:rPr>
          <w:lang w:val="ru-RU"/>
        </w:rPr>
        <w:t>проекта</w:t>
      </w:r>
      <w:r w:rsidRPr="00032435">
        <w:rPr>
          <w:lang w:val="ru-RU"/>
        </w:rPr>
        <w:t xml:space="preserve"> </w:t>
      </w:r>
      <w:r>
        <w:rPr>
          <w:lang w:val="ru-RU"/>
        </w:rPr>
        <w:t>– в отношении</w:t>
      </w:r>
      <w:r w:rsidRPr="00467106">
        <w:rPr>
          <w:lang w:val="ru-RU"/>
        </w:rPr>
        <w:t xml:space="preserve"> </w:t>
      </w:r>
      <w:r>
        <w:rPr>
          <w:lang w:val="ru-RU"/>
        </w:rPr>
        <w:t>моделей</w:t>
      </w:r>
      <w:r w:rsidRPr="00467106">
        <w:rPr>
          <w:lang w:val="ru-RU"/>
        </w:rPr>
        <w:t xml:space="preserve">, </w:t>
      </w:r>
      <w:r>
        <w:rPr>
          <w:lang w:val="ru-RU"/>
        </w:rPr>
        <w:t>имеющих</w:t>
      </w:r>
      <w:r w:rsidRPr="00467106">
        <w:rPr>
          <w:lang w:val="ru-RU"/>
        </w:rPr>
        <w:t xml:space="preserve"> </w:t>
      </w:r>
      <w:r>
        <w:rPr>
          <w:lang w:val="ru-RU"/>
        </w:rPr>
        <w:t>право</w:t>
      </w:r>
      <w:r w:rsidRPr="00467106">
        <w:rPr>
          <w:lang w:val="ru-RU"/>
        </w:rPr>
        <w:t xml:space="preserve"> </w:t>
      </w:r>
      <w:r>
        <w:rPr>
          <w:lang w:val="ru-RU"/>
        </w:rPr>
        <w:t>на</w:t>
      </w:r>
      <w:r w:rsidRPr="00467106">
        <w:rPr>
          <w:lang w:val="ru-RU"/>
        </w:rPr>
        <w:t xml:space="preserve"> </w:t>
      </w:r>
      <w:r>
        <w:rPr>
          <w:lang w:val="ru-RU"/>
        </w:rPr>
        <w:t>субсидирование</w:t>
      </w:r>
      <w:r w:rsidRPr="00467106">
        <w:rPr>
          <w:lang w:val="ru-RU"/>
        </w:rPr>
        <w:t xml:space="preserve"> </w:t>
      </w:r>
      <w:r>
        <w:rPr>
          <w:lang w:val="ru-RU"/>
        </w:rPr>
        <w:t>в</w:t>
      </w:r>
      <w:r w:rsidRPr="00467106">
        <w:rPr>
          <w:lang w:val="ru-RU"/>
        </w:rPr>
        <w:t xml:space="preserve"> </w:t>
      </w:r>
      <w:r>
        <w:rPr>
          <w:lang w:val="ru-RU"/>
        </w:rPr>
        <w:t>рамках</w:t>
      </w:r>
      <w:r w:rsidRPr="00467106">
        <w:rPr>
          <w:lang w:val="ru-RU"/>
        </w:rPr>
        <w:t xml:space="preserve"> </w:t>
      </w:r>
      <w:r>
        <w:rPr>
          <w:lang w:val="ru-RU"/>
        </w:rPr>
        <w:t xml:space="preserve">проекта, </w:t>
      </w:r>
      <w:r w:rsidR="00467106">
        <w:rPr>
          <w:lang w:val="ru-RU"/>
        </w:rPr>
        <w:t>в</w:t>
      </w:r>
      <w:r w:rsidR="00467106" w:rsidRPr="00467106">
        <w:rPr>
          <w:lang w:val="ru-RU"/>
        </w:rPr>
        <w:t xml:space="preserve"> </w:t>
      </w:r>
      <w:r w:rsidR="00467106">
        <w:rPr>
          <w:lang w:val="ru-RU"/>
        </w:rPr>
        <w:t>соответствии</w:t>
      </w:r>
      <w:r w:rsidR="00467106" w:rsidRPr="00467106">
        <w:rPr>
          <w:lang w:val="ru-RU"/>
        </w:rPr>
        <w:t xml:space="preserve"> </w:t>
      </w:r>
      <w:r w:rsidR="00467106">
        <w:rPr>
          <w:lang w:val="ru-RU"/>
        </w:rPr>
        <w:t>с</w:t>
      </w:r>
      <w:r w:rsidR="00467106" w:rsidRPr="00467106">
        <w:rPr>
          <w:lang w:val="ru-RU"/>
        </w:rPr>
        <w:t xml:space="preserve"> </w:t>
      </w:r>
      <w:r w:rsidR="00467106">
        <w:rPr>
          <w:lang w:val="ru-RU"/>
        </w:rPr>
        <w:t>пунктом</w:t>
      </w:r>
      <w:r w:rsidR="00467106" w:rsidRPr="00467106">
        <w:rPr>
          <w:lang w:val="ru-RU"/>
        </w:rPr>
        <w:t xml:space="preserve"> </w:t>
      </w:r>
      <w:r w:rsidR="006B049C" w:rsidRPr="00467106">
        <w:rPr>
          <w:lang w:val="ru-RU"/>
        </w:rPr>
        <w:t xml:space="preserve">37 </w:t>
      </w:r>
      <w:r w:rsidR="00467106">
        <w:rPr>
          <w:lang w:val="ru-RU"/>
        </w:rPr>
        <w:t>документа</w:t>
      </w:r>
      <w:r w:rsidR="00467106" w:rsidRPr="00467106">
        <w:rPr>
          <w:lang w:val="ru-RU"/>
        </w:rPr>
        <w:t xml:space="preserve"> </w:t>
      </w:r>
      <w:r w:rsidR="006B049C" w:rsidRPr="00AD6106">
        <w:t>UNEP</w:t>
      </w:r>
      <w:r w:rsidR="006B049C" w:rsidRPr="00467106">
        <w:rPr>
          <w:lang w:val="ru-RU"/>
        </w:rPr>
        <w:t>/</w:t>
      </w:r>
      <w:r w:rsidR="006B049C" w:rsidRPr="00AD6106">
        <w:t>OzL</w:t>
      </w:r>
      <w:r w:rsidR="006B049C" w:rsidRPr="00467106">
        <w:rPr>
          <w:lang w:val="ru-RU"/>
        </w:rPr>
        <w:t>.</w:t>
      </w:r>
      <w:r w:rsidR="006B049C" w:rsidRPr="00AD6106">
        <w:t>Pro</w:t>
      </w:r>
      <w:r w:rsidR="006B049C" w:rsidRPr="00467106">
        <w:rPr>
          <w:lang w:val="ru-RU"/>
        </w:rPr>
        <w:t>/</w:t>
      </w:r>
      <w:r w:rsidR="006B049C" w:rsidRPr="00AD6106">
        <w:t>ExCom</w:t>
      </w:r>
      <w:r w:rsidR="006B049C" w:rsidRPr="00467106">
        <w:rPr>
          <w:lang w:val="ru-RU"/>
        </w:rPr>
        <w:t xml:space="preserve">/94/61. </w:t>
      </w:r>
      <w:r w:rsidR="00467106">
        <w:rPr>
          <w:lang w:val="ru-RU"/>
        </w:rPr>
        <w:t>Кроме</w:t>
      </w:r>
      <w:r w:rsidR="00467106" w:rsidRPr="00467106">
        <w:rPr>
          <w:lang w:val="ru-RU"/>
        </w:rPr>
        <w:t xml:space="preserve"> </w:t>
      </w:r>
      <w:r w:rsidR="00467106">
        <w:rPr>
          <w:lang w:val="ru-RU"/>
        </w:rPr>
        <w:t>того</w:t>
      </w:r>
      <w:r w:rsidR="00467106" w:rsidRPr="00467106">
        <w:rPr>
          <w:lang w:val="ru-RU"/>
        </w:rPr>
        <w:t xml:space="preserve">, </w:t>
      </w:r>
      <w:r w:rsidR="00467106">
        <w:rPr>
          <w:lang w:val="ru-RU"/>
        </w:rPr>
        <w:t>предприятия</w:t>
      </w:r>
      <w:r w:rsidR="00467106" w:rsidRPr="00467106">
        <w:rPr>
          <w:lang w:val="ru-RU"/>
        </w:rPr>
        <w:t xml:space="preserve"> </w:t>
      </w:r>
      <w:r w:rsidR="00467106">
        <w:rPr>
          <w:lang w:val="ru-RU"/>
        </w:rPr>
        <w:t>обязуются</w:t>
      </w:r>
      <w:r w:rsidR="00467106" w:rsidRPr="00467106">
        <w:rPr>
          <w:lang w:val="ru-RU"/>
        </w:rPr>
        <w:t xml:space="preserve"> </w:t>
      </w:r>
      <w:r w:rsidR="00467106">
        <w:rPr>
          <w:lang w:val="ru-RU"/>
        </w:rPr>
        <w:t>прилагать</w:t>
      </w:r>
      <w:r w:rsidR="00467106" w:rsidRPr="00467106">
        <w:rPr>
          <w:lang w:val="ru-RU"/>
        </w:rPr>
        <w:t xml:space="preserve"> </w:t>
      </w:r>
      <w:r w:rsidR="00467106">
        <w:rPr>
          <w:lang w:val="ru-RU"/>
        </w:rPr>
        <w:t>все</w:t>
      </w:r>
      <w:r w:rsidR="00467106" w:rsidRPr="00467106">
        <w:rPr>
          <w:lang w:val="ru-RU"/>
        </w:rPr>
        <w:t xml:space="preserve"> </w:t>
      </w:r>
      <w:r w:rsidR="00467106">
        <w:rPr>
          <w:lang w:val="ru-RU"/>
        </w:rPr>
        <w:t>усилия</w:t>
      </w:r>
      <w:r w:rsidR="00467106" w:rsidRPr="00467106">
        <w:rPr>
          <w:lang w:val="ru-RU"/>
        </w:rPr>
        <w:t xml:space="preserve"> </w:t>
      </w:r>
      <w:r w:rsidR="00467106">
        <w:rPr>
          <w:lang w:val="ru-RU"/>
        </w:rPr>
        <w:t>для</w:t>
      </w:r>
      <w:r w:rsidR="00467106" w:rsidRPr="00467106">
        <w:rPr>
          <w:lang w:val="ru-RU"/>
        </w:rPr>
        <w:t xml:space="preserve"> </w:t>
      </w:r>
      <w:r w:rsidR="00467106">
        <w:rPr>
          <w:lang w:val="ru-RU"/>
        </w:rPr>
        <w:t>дальнейшего</w:t>
      </w:r>
      <w:r w:rsidR="00467106" w:rsidRPr="00467106">
        <w:rPr>
          <w:lang w:val="ru-RU"/>
        </w:rPr>
        <w:t xml:space="preserve"> </w:t>
      </w:r>
      <w:r w:rsidR="00467106">
        <w:rPr>
          <w:lang w:val="ru-RU"/>
        </w:rPr>
        <w:t>повышения</w:t>
      </w:r>
      <w:r w:rsidR="00467106" w:rsidRPr="00467106">
        <w:rPr>
          <w:lang w:val="ru-RU"/>
        </w:rPr>
        <w:t xml:space="preserve"> </w:t>
      </w:r>
      <w:r w:rsidR="00467106">
        <w:rPr>
          <w:lang w:val="ru-RU"/>
        </w:rPr>
        <w:t>энергоэффективности</w:t>
      </w:r>
      <w:r w:rsidR="00467106" w:rsidRPr="00467106">
        <w:rPr>
          <w:lang w:val="ru-RU"/>
        </w:rPr>
        <w:t xml:space="preserve"> </w:t>
      </w:r>
      <w:r w:rsidR="00467106">
        <w:rPr>
          <w:lang w:val="ru-RU"/>
        </w:rPr>
        <w:t>производимой</w:t>
      </w:r>
      <w:r w:rsidR="00467106" w:rsidRPr="00467106">
        <w:rPr>
          <w:lang w:val="ru-RU"/>
        </w:rPr>
        <w:t xml:space="preserve"> </w:t>
      </w:r>
      <w:r w:rsidR="00467106">
        <w:rPr>
          <w:lang w:val="ru-RU"/>
        </w:rPr>
        <w:t>ими продукции</w:t>
      </w:r>
      <w:r w:rsidR="003C6BBA">
        <w:rPr>
          <w:lang w:val="ru-RU"/>
        </w:rPr>
        <w:t xml:space="preserve"> после завершения проекта, за свой счет</w:t>
      </w:r>
      <w:r w:rsidR="006B049C" w:rsidRPr="00467106">
        <w:rPr>
          <w:lang w:val="ru-RU"/>
        </w:rPr>
        <w:t>;</w:t>
      </w:r>
    </w:p>
    <w:p w14:paraId="43F15696" w14:textId="1D6713C1" w:rsidR="006B049C" w:rsidRPr="003C6BBA" w:rsidRDefault="003C6BBA" w:rsidP="00E538E6">
      <w:pPr>
        <w:pStyle w:val="Heading4"/>
        <w:spacing w:afterLines="120" w:after="288"/>
        <w:ind w:left="2880" w:hanging="720"/>
        <w:rPr>
          <w:lang w:val="ru-RU"/>
        </w:rPr>
      </w:pPr>
      <w:r>
        <w:rPr>
          <w:lang w:val="ru-RU"/>
        </w:rPr>
        <w:t>если</w:t>
      </w:r>
      <w:r w:rsidRPr="003C6BBA">
        <w:rPr>
          <w:lang w:val="ru-RU"/>
        </w:rPr>
        <w:t xml:space="preserve"> </w:t>
      </w:r>
      <w:r>
        <w:rPr>
          <w:lang w:val="ru-RU"/>
        </w:rPr>
        <w:t>они</w:t>
      </w:r>
      <w:r w:rsidRPr="003C6BBA">
        <w:rPr>
          <w:lang w:val="ru-RU"/>
        </w:rPr>
        <w:t xml:space="preserve"> </w:t>
      </w:r>
      <w:r>
        <w:rPr>
          <w:lang w:val="ru-RU"/>
        </w:rPr>
        <w:t>будут</w:t>
      </w:r>
      <w:r w:rsidRPr="003C6BBA">
        <w:rPr>
          <w:lang w:val="ru-RU"/>
        </w:rPr>
        <w:t xml:space="preserve"> </w:t>
      </w:r>
      <w:r>
        <w:rPr>
          <w:lang w:val="ru-RU"/>
        </w:rPr>
        <w:t>продолжать</w:t>
      </w:r>
      <w:r w:rsidRPr="003C6BBA">
        <w:rPr>
          <w:lang w:val="ru-RU"/>
        </w:rPr>
        <w:t xml:space="preserve"> </w:t>
      </w:r>
      <w:r>
        <w:rPr>
          <w:lang w:val="ru-RU"/>
        </w:rPr>
        <w:t>производство</w:t>
      </w:r>
      <w:r w:rsidRPr="003C6BBA">
        <w:rPr>
          <w:lang w:val="ru-RU"/>
        </w:rPr>
        <w:t xml:space="preserve"> </w:t>
      </w:r>
      <w:r>
        <w:rPr>
          <w:lang w:val="ru-RU"/>
        </w:rPr>
        <w:t>моделей</w:t>
      </w:r>
      <w:r w:rsidRPr="003C6BBA">
        <w:rPr>
          <w:lang w:val="ru-RU"/>
        </w:rPr>
        <w:t xml:space="preserve">, </w:t>
      </w:r>
      <w:r>
        <w:rPr>
          <w:lang w:val="ru-RU"/>
        </w:rPr>
        <w:t>не</w:t>
      </w:r>
      <w:r w:rsidRPr="003C6BBA">
        <w:rPr>
          <w:lang w:val="ru-RU"/>
        </w:rPr>
        <w:t xml:space="preserve"> </w:t>
      </w:r>
      <w:r>
        <w:rPr>
          <w:lang w:val="ru-RU"/>
        </w:rPr>
        <w:t>включенных</w:t>
      </w:r>
      <w:r w:rsidRPr="003C6BBA">
        <w:rPr>
          <w:lang w:val="ru-RU"/>
        </w:rPr>
        <w:t xml:space="preserve"> </w:t>
      </w:r>
      <w:r>
        <w:rPr>
          <w:lang w:val="ru-RU"/>
        </w:rPr>
        <w:t>ими</w:t>
      </w:r>
      <w:r w:rsidRPr="003C6BBA">
        <w:rPr>
          <w:lang w:val="ru-RU"/>
        </w:rPr>
        <w:t xml:space="preserve"> </w:t>
      </w:r>
      <w:r>
        <w:rPr>
          <w:lang w:val="ru-RU"/>
        </w:rPr>
        <w:t>в</w:t>
      </w:r>
      <w:r w:rsidRPr="003C6BBA">
        <w:rPr>
          <w:lang w:val="ru-RU"/>
        </w:rPr>
        <w:t xml:space="preserve"> </w:t>
      </w:r>
      <w:r>
        <w:rPr>
          <w:lang w:val="ru-RU"/>
        </w:rPr>
        <w:t>проект</w:t>
      </w:r>
      <w:r w:rsidRPr="003C6BBA">
        <w:rPr>
          <w:lang w:val="ru-RU"/>
        </w:rPr>
        <w:t xml:space="preserve">, </w:t>
      </w:r>
      <w:r>
        <w:rPr>
          <w:lang w:val="ru-RU"/>
        </w:rPr>
        <w:t>обязуются</w:t>
      </w:r>
      <w:r w:rsidRPr="003C6BBA">
        <w:rPr>
          <w:lang w:val="ru-RU"/>
        </w:rPr>
        <w:t xml:space="preserve"> </w:t>
      </w:r>
      <w:r>
        <w:rPr>
          <w:lang w:val="ru-RU"/>
        </w:rPr>
        <w:t>обеспечить</w:t>
      </w:r>
      <w:r w:rsidRPr="003C6BBA">
        <w:rPr>
          <w:lang w:val="ru-RU"/>
        </w:rPr>
        <w:t xml:space="preserve">, </w:t>
      </w:r>
      <w:r>
        <w:rPr>
          <w:lang w:val="ru-RU"/>
        </w:rPr>
        <w:t>чтобы эти модели как минимум соответствовали МСЭ, установленным в стране</w:t>
      </w:r>
      <w:r w:rsidR="006B049C" w:rsidRPr="003C6BBA">
        <w:rPr>
          <w:lang w:val="ru-RU"/>
        </w:rPr>
        <w:t>;</w:t>
      </w:r>
    </w:p>
    <w:p w14:paraId="1C938E70" w14:textId="31F6400F" w:rsidR="006B049C" w:rsidRPr="003C6BBA" w:rsidRDefault="003C6BBA" w:rsidP="00E538E6">
      <w:pPr>
        <w:pStyle w:val="Heading2"/>
        <w:spacing w:afterLines="120" w:after="288"/>
        <w:ind w:left="1440" w:hanging="720"/>
        <w:rPr>
          <w:lang w:val="ru-RU"/>
        </w:rPr>
      </w:pPr>
      <w:r>
        <w:rPr>
          <w:lang w:val="ru-RU"/>
        </w:rPr>
        <w:t>что</w:t>
      </w:r>
      <w:r w:rsidRPr="003C6BBA">
        <w:rPr>
          <w:lang w:val="ru-RU"/>
        </w:rPr>
        <w:t xml:space="preserve"> </w:t>
      </w:r>
      <w:r>
        <w:rPr>
          <w:lang w:val="ru-RU"/>
        </w:rPr>
        <w:t>если</w:t>
      </w:r>
      <w:r w:rsidRPr="003C6BBA">
        <w:rPr>
          <w:lang w:val="ru-RU"/>
        </w:rPr>
        <w:t xml:space="preserve"> </w:t>
      </w:r>
      <w:r>
        <w:rPr>
          <w:lang w:val="ru-RU"/>
        </w:rPr>
        <w:t>правительство</w:t>
      </w:r>
      <w:r w:rsidRPr="003C6BBA">
        <w:rPr>
          <w:lang w:val="ru-RU"/>
        </w:rPr>
        <w:t xml:space="preserve"> </w:t>
      </w:r>
      <w:r>
        <w:rPr>
          <w:lang w:val="ru-RU"/>
        </w:rPr>
        <w:t>не</w:t>
      </w:r>
      <w:r w:rsidRPr="003C6BBA">
        <w:rPr>
          <w:lang w:val="ru-RU"/>
        </w:rPr>
        <w:t xml:space="preserve"> </w:t>
      </w:r>
      <w:r>
        <w:rPr>
          <w:lang w:val="ru-RU"/>
        </w:rPr>
        <w:t>выполнит</w:t>
      </w:r>
      <w:r w:rsidRPr="003C6BBA">
        <w:rPr>
          <w:lang w:val="ru-RU"/>
        </w:rPr>
        <w:t xml:space="preserve"> </w:t>
      </w:r>
      <w:r>
        <w:rPr>
          <w:lang w:val="ru-RU"/>
        </w:rPr>
        <w:t>условия</w:t>
      </w:r>
      <w:r w:rsidRPr="003C6BBA">
        <w:rPr>
          <w:lang w:val="ru-RU"/>
        </w:rPr>
        <w:t xml:space="preserve">, </w:t>
      </w:r>
      <w:r>
        <w:rPr>
          <w:lang w:val="ru-RU"/>
        </w:rPr>
        <w:t>перечисленные</w:t>
      </w:r>
      <w:r w:rsidRPr="003C6BBA">
        <w:rPr>
          <w:lang w:val="ru-RU"/>
        </w:rPr>
        <w:t xml:space="preserve"> </w:t>
      </w:r>
      <w:r>
        <w:rPr>
          <w:lang w:val="ru-RU"/>
        </w:rPr>
        <w:t>в</w:t>
      </w:r>
      <w:r w:rsidRPr="003C6BBA">
        <w:rPr>
          <w:lang w:val="ru-RU"/>
        </w:rPr>
        <w:t xml:space="preserve"> </w:t>
      </w:r>
      <w:r>
        <w:rPr>
          <w:lang w:val="ru-RU"/>
        </w:rPr>
        <w:t>настоящем</w:t>
      </w:r>
      <w:r w:rsidRPr="003C6BBA">
        <w:rPr>
          <w:lang w:val="ru-RU"/>
        </w:rPr>
        <w:t xml:space="preserve"> </w:t>
      </w:r>
      <w:r>
        <w:rPr>
          <w:lang w:val="ru-RU"/>
        </w:rPr>
        <w:t>решении</w:t>
      </w:r>
      <w:r w:rsidRPr="003C6BBA">
        <w:rPr>
          <w:lang w:val="ru-RU"/>
        </w:rPr>
        <w:t xml:space="preserve">, </w:t>
      </w:r>
      <w:r>
        <w:rPr>
          <w:lang w:val="ru-RU"/>
        </w:rPr>
        <w:t>Исполнительный</w:t>
      </w:r>
      <w:r w:rsidRPr="003C6BBA">
        <w:rPr>
          <w:lang w:val="ru-RU"/>
        </w:rPr>
        <w:t xml:space="preserve"> </w:t>
      </w:r>
      <w:r>
        <w:rPr>
          <w:lang w:val="ru-RU"/>
        </w:rPr>
        <w:t>комитет</w:t>
      </w:r>
      <w:r w:rsidRPr="003C6BBA">
        <w:rPr>
          <w:lang w:val="ru-RU"/>
        </w:rPr>
        <w:t xml:space="preserve"> </w:t>
      </w:r>
      <w:r>
        <w:rPr>
          <w:lang w:val="ru-RU"/>
        </w:rPr>
        <w:t>учтет</w:t>
      </w:r>
      <w:r w:rsidRPr="003C6BBA">
        <w:rPr>
          <w:lang w:val="ru-RU"/>
        </w:rPr>
        <w:t xml:space="preserve"> </w:t>
      </w:r>
      <w:r>
        <w:rPr>
          <w:lang w:val="ru-RU"/>
        </w:rPr>
        <w:t>это</w:t>
      </w:r>
      <w:r w:rsidRPr="003C6BBA">
        <w:rPr>
          <w:lang w:val="ru-RU"/>
        </w:rPr>
        <w:t xml:space="preserve"> </w:t>
      </w:r>
      <w:r>
        <w:rPr>
          <w:lang w:val="ru-RU"/>
        </w:rPr>
        <w:t>при</w:t>
      </w:r>
      <w:r w:rsidRPr="003C6BBA">
        <w:rPr>
          <w:lang w:val="ru-RU"/>
        </w:rPr>
        <w:t xml:space="preserve"> </w:t>
      </w:r>
      <w:r>
        <w:rPr>
          <w:lang w:val="ru-RU"/>
        </w:rPr>
        <w:t>рассмотрении</w:t>
      </w:r>
      <w:r w:rsidRPr="003C6BBA">
        <w:rPr>
          <w:lang w:val="ru-RU"/>
        </w:rPr>
        <w:t xml:space="preserve"> </w:t>
      </w:r>
      <w:r>
        <w:rPr>
          <w:lang w:val="ru-RU"/>
        </w:rPr>
        <w:t>будущих</w:t>
      </w:r>
      <w:r w:rsidRPr="003C6BBA">
        <w:rPr>
          <w:lang w:val="ru-RU"/>
        </w:rPr>
        <w:t xml:space="preserve"> </w:t>
      </w:r>
      <w:r>
        <w:rPr>
          <w:lang w:val="ru-RU"/>
        </w:rPr>
        <w:t>проектов</w:t>
      </w:r>
      <w:r w:rsidRPr="003C6BBA">
        <w:rPr>
          <w:lang w:val="ru-RU"/>
        </w:rPr>
        <w:t xml:space="preserve">, </w:t>
      </w:r>
      <w:r>
        <w:rPr>
          <w:lang w:val="ru-RU"/>
        </w:rPr>
        <w:t>не</w:t>
      </w:r>
      <w:r w:rsidRPr="003C6BBA">
        <w:rPr>
          <w:lang w:val="ru-RU"/>
        </w:rPr>
        <w:t xml:space="preserve"> </w:t>
      </w:r>
      <w:r>
        <w:rPr>
          <w:lang w:val="ru-RU"/>
        </w:rPr>
        <w:t>связанных</w:t>
      </w:r>
      <w:r w:rsidRPr="003C6BBA">
        <w:rPr>
          <w:lang w:val="ru-RU"/>
        </w:rPr>
        <w:t xml:space="preserve"> </w:t>
      </w:r>
      <w:r>
        <w:rPr>
          <w:lang w:val="ru-RU"/>
        </w:rPr>
        <w:t>с</w:t>
      </w:r>
      <w:r w:rsidRPr="003C6BBA">
        <w:rPr>
          <w:lang w:val="ru-RU"/>
        </w:rPr>
        <w:t xml:space="preserve"> </w:t>
      </w:r>
      <w:r>
        <w:rPr>
          <w:lang w:val="ru-RU"/>
        </w:rPr>
        <w:t>соблюдением этих требований, которые будут представлены Индонезией</w:t>
      </w:r>
      <w:r w:rsidR="006B049C" w:rsidRPr="003C6BBA">
        <w:rPr>
          <w:lang w:val="ru-RU"/>
        </w:rPr>
        <w:t>;</w:t>
      </w:r>
    </w:p>
    <w:p w14:paraId="63CC1F46" w14:textId="5C4D7CE0" w:rsidR="006B049C" w:rsidRPr="00A75B54" w:rsidRDefault="003C6BBA" w:rsidP="00E538E6">
      <w:pPr>
        <w:pStyle w:val="Heading2"/>
        <w:ind w:left="1440" w:hanging="720"/>
        <w:rPr>
          <w:lang w:val="ru-RU"/>
        </w:rPr>
      </w:pPr>
      <w:r w:rsidRPr="00A75B54">
        <w:rPr>
          <w:lang w:val="ru-RU"/>
        </w:rPr>
        <w:t xml:space="preserve">что </w:t>
      </w:r>
      <w:r w:rsidR="00032435">
        <w:rPr>
          <w:lang w:val="ru-RU"/>
        </w:rPr>
        <w:t xml:space="preserve">из общей суммы </w:t>
      </w:r>
      <w:r w:rsidRPr="00A75B54">
        <w:rPr>
          <w:lang w:val="ru-RU"/>
        </w:rPr>
        <w:t xml:space="preserve">согласованного финансирования </w:t>
      </w:r>
      <w:r w:rsidR="006B049C" w:rsidRPr="00A75B54">
        <w:rPr>
          <w:lang w:val="ru-RU"/>
        </w:rPr>
        <w:t>4</w:t>
      </w:r>
      <w:r w:rsidRPr="003C6BBA">
        <w:t> </w:t>
      </w:r>
      <w:r w:rsidR="006B049C" w:rsidRPr="00A75B54">
        <w:rPr>
          <w:lang w:val="ru-RU"/>
        </w:rPr>
        <w:t>369</w:t>
      </w:r>
      <w:r w:rsidRPr="003C6BBA">
        <w:t> </w:t>
      </w:r>
      <w:r w:rsidR="006B049C" w:rsidRPr="00A75B54">
        <w:rPr>
          <w:lang w:val="ru-RU"/>
        </w:rPr>
        <w:t>739</w:t>
      </w:r>
      <w:r w:rsidRPr="00A75B54">
        <w:rPr>
          <w:lang w:val="ru-RU"/>
        </w:rPr>
        <w:t xml:space="preserve"> долларов США плюс эксплуатационные расходы учреждения в размере </w:t>
      </w:r>
      <w:r w:rsidR="006B049C" w:rsidRPr="00A75B54">
        <w:rPr>
          <w:lang w:val="ru-RU"/>
        </w:rPr>
        <w:t>305</w:t>
      </w:r>
      <w:r w:rsidRPr="003C6BBA">
        <w:t> </w:t>
      </w:r>
      <w:r w:rsidR="006B049C" w:rsidRPr="00A75B54">
        <w:rPr>
          <w:lang w:val="ru-RU"/>
        </w:rPr>
        <w:t>882</w:t>
      </w:r>
      <w:r w:rsidRPr="00A75B54">
        <w:rPr>
          <w:lang w:val="ru-RU"/>
        </w:rPr>
        <w:t xml:space="preserve"> для ПРООН будут выделены в рамках утвержденного решения 94/60, а еще 130</w:t>
      </w:r>
      <w:r w:rsidRPr="003C6BBA">
        <w:t> </w:t>
      </w:r>
      <w:r w:rsidRPr="00A75B54">
        <w:rPr>
          <w:lang w:val="ru-RU"/>
        </w:rPr>
        <w:t xml:space="preserve">000 долларов США плюс эксплуатационные расходы </w:t>
      </w:r>
      <w:r w:rsidR="00A75B54" w:rsidRPr="00A75B54">
        <w:rPr>
          <w:lang w:val="ru-RU"/>
        </w:rPr>
        <w:t xml:space="preserve">учреждения </w:t>
      </w:r>
      <w:r w:rsidRPr="00A75B54">
        <w:rPr>
          <w:lang w:val="ru-RU"/>
        </w:rPr>
        <w:t>в размере 9</w:t>
      </w:r>
      <w:r w:rsidR="00A75B54" w:rsidRPr="00A75B54">
        <w:t> </w:t>
      </w:r>
      <w:r w:rsidRPr="00A75B54">
        <w:rPr>
          <w:lang w:val="ru-RU"/>
        </w:rPr>
        <w:t>100 долларов США для ПРООН будут выделены в рамках утвержденного решения 91/65</w:t>
      </w:r>
      <w:r w:rsidR="00A75B54" w:rsidRPr="00A75B54">
        <w:rPr>
          <w:lang w:val="ru-RU"/>
        </w:rPr>
        <w:t>; и</w:t>
      </w:r>
    </w:p>
    <w:p w14:paraId="28D8B04D" w14:textId="441AED5A" w:rsidR="006B049C" w:rsidRPr="00163EA4" w:rsidRDefault="00A75B54" w:rsidP="00E538E6">
      <w:pPr>
        <w:pStyle w:val="Heading2"/>
        <w:ind w:left="1440" w:hanging="720"/>
        <w:rPr>
          <w:lang w:val="ru-RU"/>
        </w:rPr>
      </w:pPr>
      <w:r>
        <w:rPr>
          <w:lang w:val="ru-RU"/>
        </w:rPr>
        <w:lastRenderedPageBreak/>
        <w:t>что</w:t>
      </w:r>
      <w:r w:rsidRPr="00A75B54">
        <w:rPr>
          <w:lang w:val="ru-RU"/>
        </w:rPr>
        <w:t xml:space="preserve"> </w:t>
      </w:r>
      <w:r>
        <w:rPr>
          <w:lang w:val="ru-RU"/>
        </w:rPr>
        <w:t>проект</w:t>
      </w:r>
      <w:r w:rsidRPr="00A75B54">
        <w:rPr>
          <w:lang w:val="ru-RU"/>
        </w:rPr>
        <w:t xml:space="preserve"> </w:t>
      </w:r>
      <w:r>
        <w:rPr>
          <w:lang w:val="ru-RU"/>
        </w:rPr>
        <w:t>будет</w:t>
      </w:r>
      <w:r w:rsidRPr="00A75B54">
        <w:rPr>
          <w:lang w:val="ru-RU"/>
        </w:rPr>
        <w:t xml:space="preserve"> </w:t>
      </w:r>
      <w:r>
        <w:rPr>
          <w:lang w:val="ru-RU"/>
        </w:rPr>
        <w:t>завершен</w:t>
      </w:r>
      <w:r w:rsidRPr="00A75B54">
        <w:rPr>
          <w:lang w:val="ru-RU"/>
        </w:rPr>
        <w:t xml:space="preserve"> </w:t>
      </w:r>
      <w:r>
        <w:rPr>
          <w:lang w:val="ru-RU"/>
        </w:rPr>
        <w:t>в</w:t>
      </w:r>
      <w:r w:rsidRPr="00A75B54">
        <w:rPr>
          <w:lang w:val="ru-RU"/>
        </w:rPr>
        <w:t xml:space="preserve"> </w:t>
      </w:r>
      <w:r>
        <w:rPr>
          <w:lang w:val="ru-RU"/>
        </w:rPr>
        <w:t>оперативном</w:t>
      </w:r>
      <w:r w:rsidRPr="00A75B54">
        <w:rPr>
          <w:lang w:val="ru-RU"/>
        </w:rPr>
        <w:t xml:space="preserve"> </w:t>
      </w:r>
      <w:r>
        <w:rPr>
          <w:lang w:val="ru-RU"/>
        </w:rPr>
        <w:t>плане</w:t>
      </w:r>
      <w:r w:rsidRPr="00A75B54">
        <w:rPr>
          <w:lang w:val="ru-RU"/>
        </w:rPr>
        <w:t xml:space="preserve"> </w:t>
      </w:r>
      <w:r>
        <w:rPr>
          <w:lang w:val="ru-RU"/>
        </w:rPr>
        <w:t>не</w:t>
      </w:r>
      <w:r w:rsidRPr="00A75B54">
        <w:rPr>
          <w:lang w:val="ru-RU"/>
        </w:rPr>
        <w:t xml:space="preserve"> </w:t>
      </w:r>
      <w:r>
        <w:rPr>
          <w:lang w:val="ru-RU"/>
        </w:rPr>
        <w:t>позднее</w:t>
      </w:r>
      <w:r w:rsidRPr="00A75B54">
        <w:rPr>
          <w:lang w:val="ru-RU"/>
        </w:rPr>
        <w:t xml:space="preserve"> 30 </w:t>
      </w:r>
      <w:r>
        <w:rPr>
          <w:lang w:val="ru-RU"/>
        </w:rPr>
        <w:t>июня</w:t>
      </w:r>
      <w:r w:rsidRPr="00A75B54">
        <w:rPr>
          <w:lang w:val="ru-RU"/>
        </w:rPr>
        <w:t xml:space="preserve"> 2029 </w:t>
      </w:r>
      <w:r>
        <w:rPr>
          <w:lang w:val="ru-RU"/>
        </w:rPr>
        <w:t>года</w:t>
      </w:r>
      <w:r w:rsidRPr="00A75B54">
        <w:rPr>
          <w:lang w:val="ru-RU"/>
        </w:rPr>
        <w:t xml:space="preserve"> </w:t>
      </w:r>
      <w:r>
        <w:rPr>
          <w:lang w:val="ru-RU"/>
        </w:rPr>
        <w:t>и</w:t>
      </w:r>
      <w:r w:rsidRPr="00A75B54">
        <w:rPr>
          <w:lang w:val="ru-RU"/>
        </w:rPr>
        <w:t xml:space="preserve"> </w:t>
      </w:r>
      <w:r>
        <w:rPr>
          <w:lang w:val="ru-RU"/>
        </w:rPr>
        <w:t>что</w:t>
      </w:r>
      <w:r w:rsidRPr="00A75B54">
        <w:rPr>
          <w:lang w:val="ru-RU"/>
        </w:rPr>
        <w:t xml:space="preserve"> </w:t>
      </w:r>
      <w:r>
        <w:rPr>
          <w:lang w:val="ru-RU"/>
        </w:rPr>
        <w:t>подробный</w:t>
      </w:r>
      <w:r w:rsidRPr="00A75B54">
        <w:rPr>
          <w:lang w:val="ru-RU"/>
        </w:rPr>
        <w:t xml:space="preserve"> </w:t>
      </w:r>
      <w:r>
        <w:rPr>
          <w:lang w:val="ru-RU"/>
        </w:rPr>
        <w:t>доклад</w:t>
      </w:r>
      <w:r w:rsidRPr="00A75B54">
        <w:rPr>
          <w:lang w:val="ru-RU"/>
        </w:rPr>
        <w:t xml:space="preserve"> </w:t>
      </w:r>
      <w:r>
        <w:rPr>
          <w:lang w:val="ru-RU"/>
        </w:rPr>
        <w:t>о</w:t>
      </w:r>
      <w:r w:rsidRPr="00A75B54">
        <w:rPr>
          <w:lang w:val="ru-RU"/>
        </w:rPr>
        <w:t xml:space="preserve"> </w:t>
      </w:r>
      <w:r>
        <w:rPr>
          <w:lang w:val="ru-RU"/>
        </w:rPr>
        <w:t>проекте</w:t>
      </w:r>
      <w:r w:rsidRPr="00A75B54">
        <w:rPr>
          <w:lang w:val="ru-RU"/>
        </w:rPr>
        <w:t xml:space="preserve"> </w:t>
      </w:r>
      <w:r>
        <w:rPr>
          <w:lang w:val="ru-RU"/>
        </w:rPr>
        <w:t>будет</w:t>
      </w:r>
      <w:r w:rsidRPr="00A75B54">
        <w:rPr>
          <w:lang w:val="ru-RU"/>
        </w:rPr>
        <w:t xml:space="preserve"> </w:t>
      </w:r>
      <w:r>
        <w:rPr>
          <w:lang w:val="ru-RU"/>
        </w:rPr>
        <w:t>представлен</w:t>
      </w:r>
      <w:r w:rsidRPr="00A75B54">
        <w:rPr>
          <w:lang w:val="ru-RU"/>
        </w:rPr>
        <w:t xml:space="preserve"> </w:t>
      </w:r>
      <w:r>
        <w:rPr>
          <w:lang w:val="ru-RU"/>
        </w:rPr>
        <w:t>Исполнительному</w:t>
      </w:r>
      <w:r w:rsidRPr="00A75B54">
        <w:rPr>
          <w:lang w:val="ru-RU"/>
        </w:rPr>
        <w:t xml:space="preserve"> </w:t>
      </w:r>
      <w:r>
        <w:rPr>
          <w:lang w:val="ru-RU"/>
        </w:rPr>
        <w:t>комитету</w:t>
      </w:r>
      <w:r w:rsidRPr="00A75B54">
        <w:rPr>
          <w:lang w:val="ru-RU"/>
        </w:rPr>
        <w:t xml:space="preserve"> </w:t>
      </w:r>
      <w:r>
        <w:rPr>
          <w:lang w:val="ru-RU"/>
        </w:rPr>
        <w:t>в</w:t>
      </w:r>
      <w:r w:rsidRPr="00A75B54">
        <w:rPr>
          <w:lang w:val="ru-RU"/>
        </w:rPr>
        <w:t xml:space="preserve"> </w:t>
      </w:r>
      <w:r>
        <w:rPr>
          <w:lang w:val="ru-RU"/>
        </w:rPr>
        <w:t>шестимесячный срок после даты его завершения.</w:t>
      </w:r>
    </w:p>
    <w:p w14:paraId="5573C062" w14:textId="77777777" w:rsidR="008714EE" w:rsidRPr="00163EA4" w:rsidRDefault="008714EE" w:rsidP="008714EE">
      <w:pPr>
        <w:rPr>
          <w:lang w:val="ru-RU"/>
        </w:rPr>
      </w:pPr>
    </w:p>
    <w:p w14:paraId="3F7A3AAF" w14:textId="77777777" w:rsidR="008714EE" w:rsidRPr="00163EA4" w:rsidRDefault="008714EE" w:rsidP="008714EE">
      <w:pPr>
        <w:rPr>
          <w:lang w:val="ru-RU"/>
        </w:rPr>
        <w:sectPr w:rsidR="008714EE" w:rsidRPr="00163EA4" w:rsidSect="002D248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BB8258B" w14:textId="77777777" w:rsidR="00C1560C" w:rsidRDefault="00C1560C" w:rsidP="00C1560C">
      <w:pPr>
        <w:spacing w:after="240"/>
        <w:jc w:val="center"/>
        <w:rPr>
          <w:b/>
          <w:bCs/>
        </w:rPr>
      </w:pPr>
      <w:r>
        <w:rPr>
          <w:b/>
          <w:bCs/>
        </w:rPr>
        <w:lastRenderedPageBreak/>
        <w:t>Annex I</w:t>
      </w:r>
    </w:p>
    <w:p w14:paraId="2285087C" w14:textId="77777777" w:rsidR="00C1560C" w:rsidRPr="000872D1" w:rsidRDefault="00C1560C" w:rsidP="00C1560C">
      <w:pPr>
        <w:spacing w:after="360"/>
        <w:jc w:val="center"/>
        <w:rPr>
          <w:b/>
          <w:bCs/>
        </w:rPr>
      </w:pPr>
      <w:r>
        <w:rPr>
          <w:b/>
          <w:bCs/>
        </w:rPr>
        <w:t>METHODOLOGY TO CALCULATE ADDITIONAL COMPONENT COSTS</w:t>
      </w:r>
    </w:p>
    <w:p w14:paraId="64A33F5B" w14:textId="77777777" w:rsidR="00C1560C" w:rsidRDefault="00C1560C" w:rsidP="00C1560C">
      <w:pPr>
        <w:pStyle w:val="Heading1"/>
        <w:numPr>
          <w:ilvl w:val="0"/>
          <w:numId w:val="47"/>
        </w:numPr>
        <w:tabs>
          <w:tab w:val="clear" w:pos="0"/>
        </w:tabs>
      </w:pPr>
      <w:r>
        <w:t xml:space="preserve">The World Bank </w:t>
      </w:r>
      <w:r w:rsidRPr="00850FC1">
        <w:t xml:space="preserve">provided detailed information for each model manufactured by the </w:t>
      </w:r>
      <w:r>
        <w:t>six</w:t>
      </w:r>
      <w:r w:rsidRPr="00850FC1">
        <w:t xml:space="preserve"> enterprises, including </w:t>
      </w:r>
      <w:r>
        <w:t xml:space="preserve">(by model) the </w:t>
      </w:r>
      <w:r w:rsidRPr="00850FC1">
        <w:t>number of units sold between 202</w:t>
      </w:r>
      <w:r>
        <w:t>2</w:t>
      </w:r>
      <w:r w:rsidRPr="00850FC1">
        <w:t xml:space="preserve"> and 202</w:t>
      </w:r>
      <w:r>
        <w:t>5;</w:t>
      </w:r>
      <w:r w:rsidRPr="00850FC1">
        <w:t xml:space="preserve"> volume</w:t>
      </w:r>
      <w:r>
        <w:t xml:space="preserve"> (in litres);</w:t>
      </w:r>
      <w:r w:rsidRPr="00850FC1">
        <w:t xml:space="preserve"> refrigerant and refrigerant charge</w:t>
      </w:r>
      <w:r>
        <w:t>;</w:t>
      </w:r>
      <w:r w:rsidRPr="00850FC1">
        <w:t xml:space="preserve"> and </w:t>
      </w:r>
      <w:r>
        <w:t xml:space="preserve">the </w:t>
      </w:r>
      <w:r w:rsidRPr="00850FC1">
        <w:t>baseline and target energy consumption</w:t>
      </w:r>
      <w:r>
        <w:t xml:space="preserve"> (in kWh/year)</w:t>
      </w:r>
      <w:r w:rsidRPr="00850FC1">
        <w:t xml:space="preserve">. </w:t>
      </w:r>
      <w:r>
        <w:t xml:space="preserve">The information provided by the World Bank is </w:t>
      </w:r>
      <w:r w:rsidRPr="00850FC1">
        <w:t>considered confidential and is available upon request by Executive Committee members on the understanding that the information will not be shared and will only be used to evaluate the project.</w:t>
      </w:r>
    </w:p>
    <w:p w14:paraId="65C27CBE" w14:textId="77777777" w:rsidR="00C1560C" w:rsidRPr="007A744F" w:rsidRDefault="00C1560C" w:rsidP="00C1560C">
      <w:pPr>
        <w:spacing w:after="240"/>
        <w:rPr>
          <w:b/>
          <w:bCs/>
        </w:rPr>
      </w:pPr>
      <w:r w:rsidRPr="007A744F">
        <w:rPr>
          <w:b/>
          <w:bCs/>
        </w:rPr>
        <w:t>Domestic refrigerators</w:t>
      </w:r>
    </w:p>
    <w:p w14:paraId="71387A6F" w14:textId="77777777" w:rsidR="00C1560C" w:rsidRDefault="00C1560C" w:rsidP="00C1560C">
      <w:pPr>
        <w:pStyle w:val="Heading1"/>
      </w:pPr>
      <w:r w:rsidRPr="00850FC1">
        <w:t>Th</w:t>
      </w:r>
      <w:r>
        <w:t>e Secretariat used the</w:t>
      </w:r>
      <w:r w:rsidRPr="00850FC1">
        <w:t xml:space="preserve"> information </w:t>
      </w:r>
      <w:r>
        <w:t>provided by the World Bank to calculate the eligible additional component costs following the methodology described in table 2 of document </w:t>
      </w:r>
      <w:r w:rsidRPr="00AA711E">
        <w:t>UNEP/OzL.Pro/ExCom</w:t>
      </w:r>
      <w:r>
        <w:t>/94/61. The present annex provides further explanation of the methodology and presents the calculations for two models of domestic refrigerators; for reasons of confidentiality, no information is provided on which enterprise manufactured the models, nor the quantity of each model manufactured.</w:t>
      </w:r>
    </w:p>
    <w:p w14:paraId="1EBDE65E" w14:textId="77777777" w:rsidR="00C1560C" w:rsidRDefault="00C1560C" w:rsidP="00C1560C">
      <w:pPr>
        <w:pStyle w:val="Heading1"/>
      </w:pPr>
      <w:r>
        <w:t xml:space="preserve">Table 2 of document </w:t>
      </w:r>
      <w:r w:rsidRPr="00AA711E">
        <w:t>UNEP/OzL.Pro/ExCom</w:t>
      </w:r>
      <w:r>
        <w:t>/94/61 specifies three levels (E-low, E-medium, and E-high) based on which additional component cost per unit is provided (US $0/unit, US $15/unit, and US $20/unit, respectively), noting that eligible additional component cost per unit is determined by the baseline and target energy performance of the model, as described in paragraph 28 and the associated graphs of that document.</w:t>
      </w:r>
    </w:p>
    <w:p w14:paraId="763B694E" w14:textId="77777777" w:rsidR="00C1560C" w:rsidRDefault="00C1560C" w:rsidP="00C1560C">
      <w:pPr>
        <w:pStyle w:val="Heading1"/>
      </w:pPr>
      <w:r>
        <w:t>Because the test conditions of 32</w:t>
      </w:r>
      <w:r w:rsidRPr="00CD7F39">
        <w:t>℃</w:t>
      </w:r>
      <w:r>
        <w:t xml:space="preserve"> used in Indonesia differ from those upon which table 2 in document </w:t>
      </w:r>
      <w:r w:rsidRPr="00AA711E">
        <w:t>UNEP/OzL.Pro/ExCom</w:t>
      </w:r>
      <w:r>
        <w:t>/94/61 is based (i.e., 25</w:t>
      </w:r>
      <w:r w:rsidRPr="00CD7F39">
        <w:t>℃</w:t>
      </w:r>
      <w:r>
        <w:t>), and because table 2 is based on a normative distribution of domestic refrigerator models of different capacity,</w:t>
      </w:r>
      <w:r>
        <w:rPr>
          <w:rStyle w:val="FootnoteReference"/>
        </w:rPr>
        <w:footnoteReference w:id="13"/>
      </w:r>
      <w:r>
        <w:t xml:space="preserve"> the levels of E-low, E-medium, and E</w:t>
      </w:r>
      <w:r>
        <w:noBreakHyphen/>
        <w:t>high were determined based on the U4E E-low, E-medium, and E-high at 32</w:t>
      </w:r>
      <w:r w:rsidRPr="00CD7F39">
        <w:t>℃</w:t>
      </w:r>
      <w:r>
        <w:t>. In particular:</w:t>
      </w:r>
    </w:p>
    <w:p w14:paraId="6043C846" w14:textId="77777777" w:rsidR="00C1560C" w:rsidRDefault="00C1560C" w:rsidP="00C1560C">
      <w:pPr>
        <w:pStyle w:val="Heading2"/>
      </w:pPr>
      <w:r>
        <w:t>F</w:t>
      </w:r>
      <w:r w:rsidRPr="0057318D">
        <w:t>or each model</w:t>
      </w:r>
      <w:r>
        <w:t xml:space="preserve">, </w:t>
      </w:r>
      <w:r w:rsidRPr="0057318D">
        <w:t xml:space="preserve">based on the methodology explained </w:t>
      </w:r>
      <w:r>
        <w:t>in the</w:t>
      </w:r>
      <w:r w:rsidRPr="0057318D">
        <w:t xml:space="preserve"> U4E model regulations for domestic refrigerators (2019)</w:t>
      </w:r>
      <w:r>
        <w:t>,</w:t>
      </w:r>
      <w:r>
        <w:rPr>
          <w:rStyle w:val="FootnoteReference"/>
        </w:rPr>
        <w:footnoteReference w:id="14"/>
      </w:r>
      <w:r>
        <w:t xml:space="preserve"> t</w:t>
      </w:r>
      <w:r w:rsidRPr="0057318D">
        <w:t>he value for</w:t>
      </w:r>
      <w:r>
        <w:t xml:space="preserve"> the </w:t>
      </w:r>
      <w:r w:rsidRPr="00351A98">
        <w:t>maximum annual energy consumption</w:t>
      </w:r>
      <w:r>
        <w:t xml:space="preserve"> (</w:t>
      </w:r>
      <w:r w:rsidRPr="0057318D">
        <w:t>AEC</w:t>
      </w:r>
      <w:r w:rsidRPr="0057318D">
        <w:rPr>
          <w:vertAlign w:val="subscript"/>
        </w:rPr>
        <w:t>Max</w:t>
      </w:r>
      <w:r w:rsidRPr="00351A98">
        <w:t>)</w:t>
      </w:r>
      <w:r w:rsidRPr="0057318D">
        <w:rPr>
          <w:vertAlign w:val="subscript"/>
        </w:rPr>
        <w:t xml:space="preserve"> </w:t>
      </w:r>
      <w:r w:rsidRPr="0057318D">
        <w:t xml:space="preserve">was calculated at a standard test temperature of </w:t>
      </w:r>
      <w:r>
        <w:t>32</w:t>
      </w:r>
      <w:r w:rsidRPr="00CD7F39">
        <w:t>℃</w:t>
      </w:r>
      <w:r>
        <w:t xml:space="preserve"> according to the following equations:</w:t>
      </w:r>
    </w:p>
    <w:p w14:paraId="236717D9" w14:textId="77777777" w:rsidR="00C1560C" w:rsidRDefault="00C1560C" w:rsidP="00C1560C">
      <w:pPr>
        <w:pStyle w:val="Heading3"/>
        <w:numPr>
          <w:ilvl w:val="2"/>
          <w:numId w:val="1"/>
        </w:numPr>
      </w:pPr>
      <w:r>
        <w:t xml:space="preserve">Refrigerators: </w:t>
      </w:r>
      <w:r w:rsidRPr="0057318D">
        <w:t>AEC</w:t>
      </w:r>
      <w:r w:rsidRPr="0057318D">
        <w:rPr>
          <w:vertAlign w:val="subscript"/>
        </w:rPr>
        <w:t>Max</w:t>
      </w:r>
      <w:r w:rsidRPr="0057318D">
        <w:t xml:space="preserve"> </w:t>
      </w:r>
      <w:r>
        <w:t xml:space="preserve">= </w:t>
      </w:r>
      <w:r w:rsidRPr="0057318D">
        <w:t>0.</w:t>
      </w:r>
      <w:r>
        <w:t>220 </w:t>
      </w:r>
      <w:r w:rsidRPr="0057318D">
        <w:t>x</w:t>
      </w:r>
      <w:r>
        <w:t> </w:t>
      </w:r>
      <w:r w:rsidRPr="0057318D">
        <w:t>AV</w:t>
      </w:r>
      <w:r>
        <w:t> </w:t>
      </w:r>
      <w:r w:rsidRPr="0057318D">
        <w:t>+</w:t>
      </w:r>
      <w:r>
        <w:t> 137, where AV = adjusted volume (litre) as explained in U4E’s model regulations;</w:t>
      </w:r>
    </w:p>
    <w:p w14:paraId="450AA152" w14:textId="77777777" w:rsidR="00C1560C" w:rsidRDefault="00C1560C" w:rsidP="00C1560C">
      <w:pPr>
        <w:pStyle w:val="Heading3"/>
        <w:numPr>
          <w:ilvl w:val="2"/>
          <w:numId w:val="1"/>
        </w:numPr>
      </w:pPr>
      <w:r>
        <w:t>Refrigerator-freezers: AEC</w:t>
      </w:r>
      <w:r w:rsidRPr="00573218">
        <w:rPr>
          <w:vertAlign w:val="subscript"/>
        </w:rPr>
        <w:t>Max</w:t>
      </w:r>
      <w:r>
        <w:t xml:space="preserve"> = 0.</w:t>
      </w:r>
      <w:r w:rsidRPr="0057318D">
        <w:t>2</w:t>
      </w:r>
      <w:r>
        <w:t>88 </w:t>
      </w:r>
      <w:r w:rsidRPr="0057318D">
        <w:t>x</w:t>
      </w:r>
      <w:r>
        <w:t> </w:t>
      </w:r>
      <w:r w:rsidRPr="0057318D">
        <w:t>AV</w:t>
      </w:r>
      <w:r>
        <w:t> </w:t>
      </w:r>
      <w:r w:rsidRPr="0057318D">
        <w:t>+</w:t>
      </w:r>
      <w:r>
        <w:t> 210;</w:t>
      </w:r>
    </w:p>
    <w:p w14:paraId="43DB9730" w14:textId="77777777" w:rsidR="00C1560C" w:rsidRDefault="00C1560C" w:rsidP="00C1560C">
      <w:pPr>
        <w:pStyle w:val="Heading3"/>
        <w:numPr>
          <w:ilvl w:val="2"/>
          <w:numId w:val="1"/>
        </w:numPr>
      </w:pPr>
      <w:r>
        <w:t>Freezers: AEC</w:t>
      </w:r>
      <w:r w:rsidRPr="00573218">
        <w:rPr>
          <w:vertAlign w:val="subscript"/>
        </w:rPr>
        <w:t>Max</w:t>
      </w:r>
      <w:r>
        <w:t xml:space="preserve"> = 0.</w:t>
      </w:r>
      <w:r w:rsidRPr="0057318D">
        <w:t>2</w:t>
      </w:r>
      <w:r>
        <w:t>68 </w:t>
      </w:r>
      <w:r w:rsidRPr="0057318D">
        <w:t>x</w:t>
      </w:r>
      <w:r>
        <w:t> </w:t>
      </w:r>
      <w:r w:rsidRPr="0057318D">
        <w:t>AV</w:t>
      </w:r>
      <w:r>
        <w:t> </w:t>
      </w:r>
      <w:r w:rsidRPr="0057318D">
        <w:t>+</w:t>
      </w:r>
      <w:r>
        <w:t> 247;</w:t>
      </w:r>
    </w:p>
    <w:p w14:paraId="5A43E274" w14:textId="77777777" w:rsidR="00C1560C" w:rsidRDefault="00C1560C" w:rsidP="00C1560C">
      <w:pPr>
        <w:pStyle w:val="Heading2"/>
      </w:pPr>
      <w:r w:rsidRPr="0057318D">
        <w:t>AEC</w:t>
      </w:r>
      <w:r w:rsidRPr="0057318D">
        <w:rPr>
          <w:vertAlign w:val="subscript"/>
        </w:rPr>
        <w:t>Max</w:t>
      </w:r>
      <w:r w:rsidRPr="00811551">
        <w:t>,</w:t>
      </w:r>
      <w:r w:rsidRPr="0057318D">
        <w:t xml:space="preserve"> which is in kWh/yr</w:t>
      </w:r>
      <w:r>
        <w:t>,</w:t>
      </w:r>
      <w:r w:rsidRPr="0057318D">
        <w:t xml:space="preserve"> was adjusted to kWh/yr/litre using the equipment </w:t>
      </w:r>
      <w:r>
        <w:t xml:space="preserve">adjusted volume </w:t>
      </w:r>
      <w:r w:rsidRPr="0057318D">
        <w:t>in litre</w:t>
      </w:r>
      <w:r>
        <w:t>s;</w:t>
      </w:r>
      <w:r w:rsidRPr="0057318D">
        <w:t> </w:t>
      </w:r>
      <w:r>
        <w:t>and</w:t>
      </w:r>
    </w:p>
    <w:p w14:paraId="79536A0F" w14:textId="77777777" w:rsidR="00C1560C" w:rsidRPr="0057318D" w:rsidRDefault="00C1560C" w:rsidP="00C1560C">
      <w:pPr>
        <w:pStyle w:val="Heading2"/>
      </w:pPr>
      <w:r w:rsidRPr="0057318D">
        <w:t xml:space="preserve">This maximum value was used as </w:t>
      </w:r>
      <w:r>
        <w:t xml:space="preserve">E-low, with E-medium and E-high </w:t>
      </w:r>
      <w:r w:rsidRPr="0057318D">
        <w:t xml:space="preserve">adjusted to 0.8 and 0.59 </w:t>
      </w:r>
      <w:r>
        <w:lastRenderedPageBreak/>
        <w:t xml:space="preserve">respectively </w:t>
      </w:r>
      <w:r w:rsidRPr="0057318D">
        <w:t xml:space="preserve">of that value. For example, for </w:t>
      </w:r>
      <w:r>
        <w:t>a domestic refrigerator-freezer tested at 32</w:t>
      </w:r>
      <w:r w:rsidRPr="00CD7F39">
        <w:t>℃</w:t>
      </w:r>
      <w:r>
        <w:t xml:space="preserve"> with an adjusted volume of </w:t>
      </w:r>
      <w:r w:rsidRPr="0057318D">
        <w:t>330 litre</w:t>
      </w:r>
      <w:r>
        <w:t>s</w:t>
      </w:r>
      <w:r w:rsidRPr="0057318D">
        <w:t>, AEC</w:t>
      </w:r>
      <w:r w:rsidRPr="00811551">
        <w:rPr>
          <w:vertAlign w:val="subscript"/>
        </w:rPr>
        <w:t>Max</w:t>
      </w:r>
      <w:r w:rsidRPr="0057318D">
        <w:t xml:space="preserve"> </w:t>
      </w:r>
      <w:r>
        <w:t>i</w:t>
      </w:r>
      <w:r w:rsidRPr="0057318D">
        <w:t xml:space="preserve">s </w:t>
      </w:r>
      <w:r>
        <w:t>equal to 305.04</w:t>
      </w:r>
      <w:r w:rsidRPr="0057318D">
        <w:t xml:space="preserve"> kW</w:t>
      </w:r>
      <w:r>
        <w:t>h</w:t>
      </w:r>
      <w:r w:rsidRPr="0057318D">
        <w:t>/y</w:t>
      </w:r>
      <w:r>
        <w:t>ear, resulting in E-low, E-medium, and E-high of</w:t>
      </w:r>
      <w:r w:rsidRPr="0057318D">
        <w:t xml:space="preserve"> 0.</w:t>
      </w:r>
      <w:r>
        <w:t>924</w:t>
      </w:r>
      <w:r w:rsidRPr="0057318D">
        <w:t>, 0.</w:t>
      </w:r>
      <w:r>
        <w:t>739,</w:t>
      </w:r>
      <w:r w:rsidRPr="0057318D">
        <w:t xml:space="preserve"> and 0.5</w:t>
      </w:r>
      <w:r>
        <w:t>45</w:t>
      </w:r>
      <w:r w:rsidRPr="0057318D">
        <w:t xml:space="preserve"> kWh/yr/litr</w:t>
      </w:r>
      <w:r>
        <w:t>e</w:t>
      </w:r>
      <w:r w:rsidRPr="0057318D">
        <w:t xml:space="preserve">. This methodology was applied </w:t>
      </w:r>
      <w:r>
        <w:t xml:space="preserve">to each of the models of </w:t>
      </w:r>
      <w:r w:rsidRPr="0057318D">
        <w:t xml:space="preserve">domestic refrigerators </w:t>
      </w:r>
      <w:r>
        <w:t xml:space="preserve">manufactured. </w:t>
      </w:r>
    </w:p>
    <w:p w14:paraId="1018AD33" w14:textId="77777777" w:rsidR="00C1560C" w:rsidRDefault="00C1560C" w:rsidP="00C1560C">
      <w:pPr>
        <w:pStyle w:val="Heading1"/>
      </w:pPr>
      <w:r>
        <w:t>Two illustrative examples for the calculation of the eligible additional component incentive for domestic refrigerators are given in table 1.</w:t>
      </w:r>
    </w:p>
    <w:p w14:paraId="1DB938CC" w14:textId="77777777" w:rsidR="00C1560C" w:rsidRPr="00EC1342" w:rsidRDefault="00C1560C" w:rsidP="00C1560C">
      <w:pPr>
        <w:rPr>
          <w:b/>
        </w:rPr>
      </w:pPr>
      <w:r w:rsidRPr="00EC1342">
        <w:rPr>
          <w:b/>
        </w:rPr>
        <w:t>Table 1. Examples for the calculation of the eligible additional component incentive for domestic refrigerator</w:t>
      </w:r>
      <w:r>
        <w:rPr>
          <w:b/>
        </w:rPr>
        <w:t>-freezers</w:t>
      </w:r>
    </w:p>
    <w:tbl>
      <w:tblPr>
        <w:tblW w:w="5000" w:type="pct"/>
        <w:tblLook w:val="04A0" w:firstRow="1" w:lastRow="0" w:firstColumn="1" w:lastColumn="0" w:noHBand="0" w:noVBand="1"/>
      </w:tblPr>
      <w:tblGrid>
        <w:gridCol w:w="4055"/>
        <w:gridCol w:w="1680"/>
        <w:gridCol w:w="1301"/>
        <w:gridCol w:w="1118"/>
        <w:gridCol w:w="1286"/>
      </w:tblGrid>
      <w:tr w:rsidR="00C1560C" w:rsidRPr="007769B3" w14:paraId="4CACB168" w14:textId="77777777" w:rsidTr="00C92ACB">
        <w:trPr>
          <w:trHeight w:val="227"/>
        </w:trPr>
        <w:tc>
          <w:tcPr>
            <w:tcW w:w="2148" w:type="pct"/>
            <w:tcBorders>
              <w:top w:val="single" w:sz="4" w:space="0" w:color="auto"/>
              <w:left w:val="single" w:sz="4" w:space="0" w:color="auto"/>
              <w:bottom w:val="single" w:sz="4" w:space="0" w:color="auto"/>
              <w:right w:val="single" w:sz="4" w:space="0" w:color="auto"/>
            </w:tcBorders>
            <w:noWrap/>
            <w:vAlign w:val="center"/>
            <w:hideMark/>
          </w:tcPr>
          <w:p w14:paraId="65C4B795" w14:textId="77777777" w:rsidR="00C1560C" w:rsidRPr="007769B3" w:rsidRDefault="00C1560C" w:rsidP="00C92ACB">
            <w:pPr>
              <w:spacing w:before="20" w:after="20"/>
              <w:jc w:val="center"/>
              <w:rPr>
                <w:b/>
                <w:bCs/>
                <w:color w:val="000000"/>
                <w:sz w:val="20"/>
                <w:szCs w:val="20"/>
                <w:lang w:eastAsia="en-CA"/>
              </w:rPr>
            </w:pPr>
            <w:r w:rsidRPr="007769B3">
              <w:rPr>
                <w:b/>
                <w:bCs/>
                <w:color w:val="000000"/>
                <w:sz w:val="20"/>
                <w:szCs w:val="20"/>
                <w:lang w:eastAsia="en-CA"/>
              </w:rPr>
              <w:t>Particulars</w:t>
            </w:r>
          </w:p>
        </w:tc>
        <w:tc>
          <w:tcPr>
            <w:tcW w:w="890" w:type="pct"/>
            <w:tcBorders>
              <w:top w:val="single" w:sz="4" w:space="0" w:color="auto"/>
              <w:left w:val="nil"/>
              <w:bottom w:val="single" w:sz="4" w:space="0" w:color="auto"/>
              <w:right w:val="single" w:sz="4" w:space="0" w:color="auto"/>
            </w:tcBorders>
            <w:vAlign w:val="center"/>
            <w:hideMark/>
          </w:tcPr>
          <w:p w14:paraId="46C3C84A" w14:textId="77777777" w:rsidR="00C1560C" w:rsidRPr="007769B3" w:rsidRDefault="00C1560C" w:rsidP="00C92ACB">
            <w:pPr>
              <w:spacing w:before="20" w:after="20"/>
              <w:jc w:val="center"/>
              <w:rPr>
                <w:b/>
                <w:bCs/>
                <w:color w:val="000000"/>
                <w:sz w:val="20"/>
                <w:szCs w:val="20"/>
                <w:lang w:eastAsia="en-CA"/>
              </w:rPr>
            </w:pPr>
            <w:r w:rsidRPr="007769B3">
              <w:rPr>
                <w:b/>
                <w:bCs/>
                <w:color w:val="000000"/>
                <w:sz w:val="20"/>
                <w:szCs w:val="20"/>
                <w:lang w:eastAsia="en-CA"/>
              </w:rPr>
              <w:t>Unit</w:t>
            </w:r>
          </w:p>
        </w:tc>
        <w:tc>
          <w:tcPr>
            <w:tcW w:w="689" w:type="pct"/>
            <w:tcBorders>
              <w:top w:val="single" w:sz="4" w:space="0" w:color="auto"/>
              <w:left w:val="nil"/>
              <w:bottom w:val="single" w:sz="4" w:space="0" w:color="auto"/>
              <w:right w:val="single" w:sz="4" w:space="0" w:color="auto"/>
            </w:tcBorders>
            <w:noWrap/>
            <w:vAlign w:val="center"/>
            <w:hideMark/>
          </w:tcPr>
          <w:p w14:paraId="5FE78DB5" w14:textId="77777777" w:rsidR="00C1560C" w:rsidRPr="007769B3" w:rsidRDefault="00C1560C" w:rsidP="00C92ACB">
            <w:pPr>
              <w:spacing w:before="20" w:after="20"/>
              <w:jc w:val="center"/>
              <w:rPr>
                <w:b/>
                <w:bCs/>
                <w:color w:val="000000"/>
                <w:sz w:val="20"/>
                <w:szCs w:val="20"/>
                <w:lang w:eastAsia="en-CA"/>
              </w:rPr>
            </w:pPr>
            <w:r w:rsidRPr="007769B3">
              <w:rPr>
                <w:b/>
                <w:bCs/>
                <w:color w:val="000000"/>
                <w:sz w:val="20"/>
                <w:szCs w:val="20"/>
                <w:lang w:eastAsia="en-CA"/>
              </w:rPr>
              <w:t>Reference</w:t>
            </w:r>
          </w:p>
        </w:tc>
        <w:tc>
          <w:tcPr>
            <w:tcW w:w="592" w:type="pct"/>
            <w:tcBorders>
              <w:top w:val="single" w:sz="4" w:space="0" w:color="auto"/>
              <w:left w:val="nil"/>
              <w:bottom w:val="single" w:sz="4" w:space="0" w:color="auto"/>
              <w:right w:val="single" w:sz="4" w:space="0" w:color="auto"/>
            </w:tcBorders>
            <w:noWrap/>
            <w:vAlign w:val="center"/>
            <w:hideMark/>
          </w:tcPr>
          <w:p w14:paraId="513435E4" w14:textId="77777777" w:rsidR="00C1560C" w:rsidRPr="007769B3" w:rsidRDefault="00C1560C" w:rsidP="00C92ACB">
            <w:pPr>
              <w:spacing w:before="20" w:after="20"/>
              <w:jc w:val="center"/>
              <w:rPr>
                <w:b/>
                <w:bCs/>
                <w:color w:val="000000"/>
                <w:sz w:val="20"/>
                <w:szCs w:val="20"/>
                <w:lang w:eastAsia="en-CA"/>
              </w:rPr>
            </w:pPr>
            <w:r w:rsidRPr="007769B3">
              <w:rPr>
                <w:b/>
                <w:bCs/>
                <w:color w:val="000000"/>
                <w:sz w:val="20"/>
                <w:szCs w:val="20"/>
                <w:lang w:eastAsia="en-CA"/>
              </w:rPr>
              <w:t>Model A</w:t>
            </w:r>
          </w:p>
        </w:tc>
        <w:tc>
          <w:tcPr>
            <w:tcW w:w="681" w:type="pct"/>
            <w:tcBorders>
              <w:top w:val="single" w:sz="4" w:space="0" w:color="auto"/>
              <w:left w:val="nil"/>
              <w:bottom w:val="single" w:sz="4" w:space="0" w:color="auto"/>
              <w:right w:val="single" w:sz="4" w:space="0" w:color="auto"/>
            </w:tcBorders>
            <w:noWrap/>
            <w:vAlign w:val="center"/>
            <w:hideMark/>
          </w:tcPr>
          <w:p w14:paraId="5B043D33" w14:textId="77777777" w:rsidR="00C1560C" w:rsidRPr="007769B3" w:rsidRDefault="00C1560C" w:rsidP="00C92ACB">
            <w:pPr>
              <w:spacing w:before="20" w:after="20"/>
              <w:jc w:val="center"/>
              <w:rPr>
                <w:b/>
                <w:bCs/>
                <w:color w:val="000000"/>
                <w:sz w:val="20"/>
                <w:szCs w:val="20"/>
                <w:lang w:eastAsia="en-CA"/>
              </w:rPr>
            </w:pPr>
            <w:r w:rsidRPr="007769B3">
              <w:rPr>
                <w:b/>
                <w:bCs/>
                <w:color w:val="000000"/>
                <w:sz w:val="20"/>
                <w:szCs w:val="20"/>
                <w:lang w:eastAsia="en-CA"/>
              </w:rPr>
              <w:t>Model B</w:t>
            </w:r>
          </w:p>
        </w:tc>
      </w:tr>
      <w:tr w:rsidR="00C1560C" w:rsidRPr="007769B3" w14:paraId="15EB28E8" w14:textId="77777777" w:rsidTr="00C92ACB">
        <w:trPr>
          <w:trHeight w:val="227"/>
        </w:trPr>
        <w:tc>
          <w:tcPr>
            <w:tcW w:w="2148" w:type="pct"/>
            <w:tcBorders>
              <w:top w:val="nil"/>
              <w:left w:val="single" w:sz="4" w:space="0" w:color="auto"/>
              <w:bottom w:val="single" w:sz="4" w:space="0" w:color="auto"/>
              <w:right w:val="single" w:sz="4" w:space="0" w:color="auto"/>
            </w:tcBorders>
            <w:noWrap/>
            <w:vAlign w:val="center"/>
            <w:hideMark/>
          </w:tcPr>
          <w:p w14:paraId="181EC17E" w14:textId="77777777" w:rsidR="00C1560C" w:rsidRPr="007769B3" w:rsidRDefault="00C1560C" w:rsidP="00C92ACB">
            <w:pPr>
              <w:spacing w:before="20" w:after="20"/>
              <w:jc w:val="left"/>
              <w:rPr>
                <w:color w:val="000000"/>
                <w:sz w:val="20"/>
                <w:szCs w:val="20"/>
                <w:lang w:eastAsia="en-CA"/>
              </w:rPr>
            </w:pPr>
            <w:r w:rsidRPr="007769B3">
              <w:rPr>
                <w:color w:val="000000"/>
                <w:sz w:val="20"/>
                <w:szCs w:val="20"/>
                <w:lang w:eastAsia="en-CA"/>
              </w:rPr>
              <w:t>Adjusted volume</w:t>
            </w:r>
          </w:p>
        </w:tc>
        <w:tc>
          <w:tcPr>
            <w:tcW w:w="890" w:type="pct"/>
            <w:tcBorders>
              <w:top w:val="nil"/>
              <w:left w:val="nil"/>
              <w:bottom w:val="single" w:sz="4" w:space="0" w:color="auto"/>
              <w:right w:val="single" w:sz="4" w:space="0" w:color="auto"/>
            </w:tcBorders>
            <w:vAlign w:val="center"/>
            <w:hideMark/>
          </w:tcPr>
          <w:p w14:paraId="6EF1C906"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Litre</w:t>
            </w:r>
          </w:p>
        </w:tc>
        <w:tc>
          <w:tcPr>
            <w:tcW w:w="689" w:type="pct"/>
            <w:tcBorders>
              <w:top w:val="nil"/>
              <w:left w:val="nil"/>
              <w:bottom w:val="single" w:sz="4" w:space="0" w:color="auto"/>
              <w:right w:val="single" w:sz="4" w:space="0" w:color="auto"/>
            </w:tcBorders>
            <w:noWrap/>
            <w:vAlign w:val="center"/>
            <w:hideMark/>
          </w:tcPr>
          <w:p w14:paraId="4CB9EB9B"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w:t>
            </w:r>
          </w:p>
        </w:tc>
        <w:tc>
          <w:tcPr>
            <w:tcW w:w="592" w:type="pct"/>
            <w:tcBorders>
              <w:top w:val="nil"/>
              <w:left w:val="nil"/>
              <w:bottom w:val="single" w:sz="4" w:space="0" w:color="auto"/>
              <w:right w:val="single" w:sz="4" w:space="0" w:color="auto"/>
            </w:tcBorders>
            <w:noWrap/>
            <w:vAlign w:val="center"/>
            <w:hideMark/>
          </w:tcPr>
          <w:p w14:paraId="1390800A"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rPr>
              <w:t>250</w:t>
            </w:r>
          </w:p>
        </w:tc>
        <w:tc>
          <w:tcPr>
            <w:tcW w:w="681" w:type="pct"/>
            <w:tcBorders>
              <w:top w:val="nil"/>
              <w:left w:val="nil"/>
              <w:bottom w:val="single" w:sz="4" w:space="0" w:color="auto"/>
              <w:right w:val="single" w:sz="4" w:space="0" w:color="auto"/>
            </w:tcBorders>
            <w:noWrap/>
            <w:vAlign w:val="center"/>
            <w:hideMark/>
          </w:tcPr>
          <w:p w14:paraId="298CB43C"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rPr>
              <w:t>150</w:t>
            </w:r>
          </w:p>
        </w:tc>
      </w:tr>
      <w:tr w:rsidR="00C1560C" w:rsidRPr="007769B3" w14:paraId="20F7F4C1" w14:textId="77777777" w:rsidTr="00C92ACB">
        <w:trPr>
          <w:trHeight w:val="227"/>
        </w:trPr>
        <w:tc>
          <w:tcPr>
            <w:tcW w:w="2148" w:type="pct"/>
            <w:tcBorders>
              <w:top w:val="nil"/>
              <w:left w:val="single" w:sz="4" w:space="0" w:color="auto"/>
              <w:bottom w:val="single" w:sz="4" w:space="0" w:color="auto"/>
              <w:right w:val="single" w:sz="4" w:space="0" w:color="auto"/>
            </w:tcBorders>
            <w:noWrap/>
            <w:vAlign w:val="center"/>
            <w:hideMark/>
          </w:tcPr>
          <w:p w14:paraId="798D0E37" w14:textId="77777777" w:rsidR="00C1560C" w:rsidRPr="007769B3" w:rsidRDefault="00C1560C" w:rsidP="00C92ACB">
            <w:pPr>
              <w:spacing w:before="20" w:after="20"/>
              <w:jc w:val="left"/>
              <w:rPr>
                <w:color w:val="000000"/>
                <w:sz w:val="20"/>
                <w:szCs w:val="20"/>
                <w:lang w:eastAsia="en-CA"/>
              </w:rPr>
            </w:pPr>
            <w:r w:rsidRPr="007769B3">
              <w:rPr>
                <w:color w:val="000000"/>
                <w:sz w:val="20"/>
                <w:szCs w:val="20"/>
                <w:lang w:eastAsia="en-CA"/>
              </w:rPr>
              <w:t>Baseline energy consumption</w:t>
            </w:r>
          </w:p>
        </w:tc>
        <w:tc>
          <w:tcPr>
            <w:tcW w:w="890" w:type="pct"/>
            <w:tcBorders>
              <w:top w:val="nil"/>
              <w:left w:val="nil"/>
              <w:bottom w:val="single" w:sz="4" w:space="0" w:color="auto"/>
              <w:right w:val="single" w:sz="4" w:space="0" w:color="auto"/>
            </w:tcBorders>
            <w:vAlign w:val="center"/>
            <w:hideMark/>
          </w:tcPr>
          <w:p w14:paraId="33674E31"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kWh/year/litre</w:t>
            </w:r>
          </w:p>
        </w:tc>
        <w:tc>
          <w:tcPr>
            <w:tcW w:w="689" w:type="pct"/>
            <w:tcBorders>
              <w:top w:val="nil"/>
              <w:left w:val="nil"/>
              <w:bottom w:val="single" w:sz="4" w:space="0" w:color="auto"/>
              <w:right w:val="single" w:sz="4" w:space="0" w:color="auto"/>
            </w:tcBorders>
            <w:noWrap/>
            <w:vAlign w:val="center"/>
            <w:hideMark/>
          </w:tcPr>
          <w:p w14:paraId="1D2F6B2B"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A1</w:t>
            </w:r>
          </w:p>
        </w:tc>
        <w:tc>
          <w:tcPr>
            <w:tcW w:w="592" w:type="pct"/>
            <w:tcBorders>
              <w:top w:val="nil"/>
              <w:left w:val="nil"/>
              <w:bottom w:val="single" w:sz="4" w:space="0" w:color="auto"/>
              <w:right w:val="single" w:sz="4" w:space="0" w:color="auto"/>
            </w:tcBorders>
            <w:noWrap/>
            <w:vAlign w:val="center"/>
            <w:hideMark/>
          </w:tcPr>
          <w:p w14:paraId="3F2F2165"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rPr>
              <w:t>1.610</w:t>
            </w:r>
          </w:p>
        </w:tc>
        <w:tc>
          <w:tcPr>
            <w:tcW w:w="681" w:type="pct"/>
            <w:tcBorders>
              <w:top w:val="nil"/>
              <w:left w:val="nil"/>
              <w:bottom w:val="single" w:sz="4" w:space="0" w:color="auto"/>
              <w:right w:val="single" w:sz="4" w:space="0" w:color="auto"/>
            </w:tcBorders>
            <w:noWrap/>
            <w:vAlign w:val="center"/>
            <w:hideMark/>
          </w:tcPr>
          <w:p w14:paraId="0E20F231"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rPr>
              <w:t>1.971</w:t>
            </w:r>
          </w:p>
        </w:tc>
      </w:tr>
      <w:tr w:rsidR="00C1560C" w:rsidRPr="007769B3" w14:paraId="7FA56B18" w14:textId="77777777" w:rsidTr="00C92ACB">
        <w:trPr>
          <w:trHeight w:val="227"/>
        </w:trPr>
        <w:tc>
          <w:tcPr>
            <w:tcW w:w="2148" w:type="pct"/>
            <w:tcBorders>
              <w:top w:val="nil"/>
              <w:left w:val="single" w:sz="4" w:space="0" w:color="auto"/>
              <w:bottom w:val="single" w:sz="4" w:space="0" w:color="auto"/>
              <w:right w:val="single" w:sz="4" w:space="0" w:color="auto"/>
            </w:tcBorders>
            <w:noWrap/>
            <w:vAlign w:val="center"/>
            <w:hideMark/>
          </w:tcPr>
          <w:p w14:paraId="6375575E" w14:textId="77777777" w:rsidR="00C1560C" w:rsidRPr="007769B3" w:rsidRDefault="00C1560C" w:rsidP="00C92ACB">
            <w:pPr>
              <w:spacing w:before="20" w:after="20"/>
              <w:jc w:val="left"/>
              <w:rPr>
                <w:color w:val="000000"/>
                <w:sz w:val="20"/>
                <w:szCs w:val="20"/>
                <w:lang w:eastAsia="en-CA"/>
              </w:rPr>
            </w:pPr>
            <w:r w:rsidRPr="007769B3">
              <w:rPr>
                <w:color w:val="000000"/>
                <w:sz w:val="20"/>
                <w:szCs w:val="20"/>
                <w:lang w:eastAsia="en-CA"/>
              </w:rPr>
              <w:t xml:space="preserve">Target energy consumption </w:t>
            </w:r>
          </w:p>
        </w:tc>
        <w:tc>
          <w:tcPr>
            <w:tcW w:w="890" w:type="pct"/>
            <w:tcBorders>
              <w:top w:val="nil"/>
              <w:left w:val="nil"/>
              <w:bottom w:val="single" w:sz="4" w:space="0" w:color="auto"/>
              <w:right w:val="single" w:sz="4" w:space="0" w:color="auto"/>
            </w:tcBorders>
            <w:vAlign w:val="center"/>
            <w:hideMark/>
          </w:tcPr>
          <w:p w14:paraId="27A5A763"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kWh/year/litre</w:t>
            </w:r>
          </w:p>
        </w:tc>
        <w:tc>
          <w:tcPr>
            <w:tcW w:w="689" w:type="pct"/>
            <w:tcBorders>
              <w:top w:val="nil"/>
              <w:left w:val="nil"/>
              <w:bottom w:val="single" w:sz="4" w:space="0" w:color="auto"/>
              <w:right w:val="single" w:sz="4" w:space="0" w:color="auto"/>
            </w:tcBorders>
            <w:noWrap/>
            <w:vAlign w:val="center"/>
            <w:hideMark/>
          </w:tcPr>
          <w:p w14:paraId="19134C92"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A2</w:t>
            </w:r>
          </w:p>
        </w:tc>
        <w:tc>
          <w:tcPr>
            <w:tcW w:w="592" w:type="pct"/>
            <w:tcBorders>
              <w:top w:val="nil"/>
              <w:left w:val="nil"/>
              <w:bottom w:val="single" w:sz="4" w:space="0" w:color="auto"/>
              <w:right w:val="single" w:sz="4" w:space="0" w:color="auto"/>
            </w:tcBorders>
            <w:noWrap/>
            <w:vAlign w:val="center"/>
            <w:hideMark/>
          </w:tcPr>
          <w:p w14:paraId="146D3B15"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rPr>
              <w:t>0.966</w:t>
            </w:r>
          </w:p>
        </w:tc>
        <w:tc>
          <w:tcPr>
            <w:tcW w:w="681" w:type="pct"/>
            <w:tcBorders>
              <w:top w:val="nil"/>
              <w:left w:val="nil"/>
              <w:bottom w:val="single" w:sz="4" w:space="0" w:color="auto"/>
              <w:right w:val="single" w:sz="4" w:space="0" w:color="auto"/>
            </w:tcBorders>
            <w:noWrap/>
            <w:vAlign w:val="center"/>
            <w:hideMark/>
          </w:tcPr>
          <w:p w14:paraId="3D805764"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rPr>
              <w:t>1.478</w:t>
            </w:r>
          </w:p>
        </w:tc>
      </w:tr>
      <w:tr w:rsidR="00C1560C" w:rsidRPr="007769B3" w14:paraId="33551074" w14:textId="77777777" w:rsidTr="00C92ACB">
        <w:trPr>
          <w:trHeight w:val="227"/>
        </w:trPr>
        <w:tc>
          <w:tcPr>
            <w:tcW w:w="2148" w:type="pct"/>
            <w:tcBorders>
              <w:top w:val="nil"/>
              <w:left w:val="single" w:sz="4" w:space="0" w:color="auto"/>
              <w:bottom w:val="single" w:sz="4" w:space="0" w:color="auto"/>
              <w:right w:val="single" w:sz="4" w:space="0" w:color="auto"/>
            </w:tcBorders>
            <w:noWrap/>
            <w:vAlign w:val="center"/>
            <w:hideMark/>
          </w:tcPr>
          <w:p w14:paraId="080A7AC6" w14:textId="77777777" w:rsidR="00C1560C" w:rsidRPr="007769B3" w:rsidRDefault="00C1560C" w:rsidP="00C92ACB">
            <w:pPr>
              <w:spacing w:before="20" w:after="20"/>
              <w:jc w:val="left"/>
              <w:rPr>
                <w:color w:val="000000"/>
                <w:sz w:val="20"/>
                <w:szCs w:val="20"/>
                <w:lang w:eastAsia="en-CA"/>
              </w:rPr>
            </w:pPr>
            <w:r w:rsidRPr="007769B3">
              <w:rPr>
                <w:color w:val="000000"/>
                <w:sz w:val="20"/>
                <w:szCs w:val="20"/>
                <w:lang w:eastAsia="en-CA"/>
              </w:rPr>
              <w:t>E-low</w:t>
            </w:r>
          </w:p>
        </w:tc>
        <w:tc>
          <w:tcPr>
            <w:tcW w:w="890" w:type="pct"/>
            <w:tcBorders>
              <w:top w:val="nil"/>
              <w:left w:val="nil"/>
              <w:bottom w:val="single" w:sz="4" w:space="0" w:color="auto"/>
              <w:right w:val="single" w:sz="4" w:space="0" w:color="auto"/>
            </w:tcBorders>
            <w:vAlign w:val="center"/>
            <w:hideMark/>
          </w:tcPr>
          <w:p w14:paraId="1514A592"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kWh/year/litre</w:t>
            </w:r>
          </w:p>
        </w:tc>
        <w:tc>
          <w:tcPr>
            <w:tcW w:w="689" w:type="pct"/>
            <w:tcBorders>
              <w:top w:val="nil"/>
              <w:left w:val="nil"/>
              <w:bottom w:val="single" w:sz="4" w:space="0" w:color="auto"/>
              <w:right w:val="single" w:sz="4" w:space="0" w:color="auto"/>
            </w:tcBorders>
            <w:noWrap/>
            <w:vAlign w:val="center"/>
            <w:hideMark/>
          </w:tcPr>
          <w:p w14:paraId="542088E3"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A3</w:t>
            </w:r>
          </w:p>
        </w:tc>
        <w:tc>
          <w:tcPr>
            <w:tcW w:w="592" w:type="pct"/>
            <w:tcBorders>
              <w:top w:val="nil"/>
              <w:left w:val="nil"/>
              <w:bottom w:val="single" w:sz="4" w:space="0" w:color="auto"/>
              <w:right w:val="single" w:sz="4" w:space="0" w:color="auto"/>
            </w:tcBorders>
            <w:noWrap/>
            <w:vAlign w:val="center"/>
            <w:hideMark/>
          </w:tcPr>
          <w:p w14:paraId="7F3044CD"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rPr>
              <w:t>1.068</w:t>
            </w:r>
          </w:p>
        </w:tc>
        <w:tc>
          <w:tcPr>
            <w:tcW w:w="681" w:type="pct"/>
            <w:tcBorders>
              <w:top w:val="nil"/>
              <w:left w:val="nil"/>
              <w:bottom w:val="single" w:sz="4" w:space="0" w:color="auto"/>
              <w:right w:val="single" w:sz="4" w:space="0" w:color="auto"/>
            </w:tcBorders>
            <w:noWrap/>
            <w:vAlign w:val="center"/>
            <w:hideMark/>
          </w:tcPr>
          <w:p w14:paraId="79CC7297"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rPr>
              <w:t>1.628</w:t>
            </w:r>
          </w:p>
        </w:tc>
      </w:tr>
      <w:tr w:rsidR="00C1560C" w:rsidRPr="007769B3" w14:paraId="4F6DE493" w14:textId="77777777" w:rsidTr="00C92ACB">
        <w:trPr>
          <w:trHeight w:val="227"/>
        </w:trPr>
        <w:tc>
          <w:tcPr>
            <w:tcW w:w="2148" w:type="pct"/>
            <w:tcBorders>
              <w:top w:val="nil"/>
              <w:left w:val="single" w:sz="4" w:space="0" w:color="auto"/>
              <w:bottom w:val="single" w:sz="4" w:space="0" w:color="auto"/>
              <w:right w:val="single" w:sz="4" w:space="0" w:color="auto"/>
            </w:tcBorders>
            <w:noWrap/>
            <w:vAlign w:val="center"/>
            <w:hideMark/>
          </w:tcPr>
          <w:p w14:paraId="616506E2" w14:textId="77777777" w:rsidR="00C1560C" w:rsidRPr="007769B3" w:rsidRDefault="00C1560C" w:rsidP="00C92ACB">
            <w:pPr>
              <w:spacing w:before="20" w:after="20"/>
              <w:jc w:val="left"/>
              <w:rPr>
                <w:color w:val="000000"/>
                <w:sz w:val="20"/>
                <w:szCs w:val="20"/>
                <w:lang w:eastAsia="en-CA"/>
              </w:rPr>
            </w:pPr>
            <w:r w:rsidRPr="007769B3">
              <w:rPr>
                <w:color w:val="000000"/>
                <w:sz w:val="20"/>
                <w:szCs w:val="20"/>
                <w:lang w:eastAsia="en-CA"/>
              </w:rPr>
              <w:t>E-medium</w:t>
            </w:r>
          </w:p>
        </w:tc>
        <w:tc>
          <w:tcPr>
            <w:tcW w:w="890" w:type="pct"/>
            <w:tcBorders>
              <w:top w:val="nil"/>
              <w:left w:val="nil"/>
              <w:bottom w:val="single" w:sz="4" w:space="0" w:color="auto"/>
              <w:right w:val="single" w:sz="4" w:space="0" w:color="auto"/>
            </w:tcBorders>
            <w:vAlign w:val="center"/>
            <w:hideMark/>
          </w:tcPr>
          <w:p w14:paraId="7BC5F6A5"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kWh/year/litre</w:t>
            </w:r>
          </w:p>
        </w:tc>
        <w:tc>
          <w:tcPr>
            <w:tcW w:w="689" w:type="pct"/>
            <w:tcBorders>
              <w:top w:val="nil"/>
              <w:left w:val="nil"/>
              <w:bottom w:val="single" w:sz="4" w:space="0" w:color="auto"/>
              <w:right w:val="single" w:sz="4" w:space="0" w:color="auto"/>
            </w:tcBorders>
            <w:noWrap/>
            <w:vAlign w:val="center"/>
            <w:hideMark/>
          </w:tcPr>
          <w:p w14:paraId="74942361"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A4</w:t>
            </w:r>
          </w:p>
        </w:tc>
        <w:tc>
          <w:tcPr>
            <w:tcW w:w="592" w:type="pct"/>
            <w:tcBorders>
              <w:top w:val="nil"/>
              <w:left w:val="nil"/>
              <w:bottom w:val="single" w:sz="4" w:space="0" w:color="auto"/>
              <w:right w:val="single" w:sz="4" w:space="0" w:color="auto"/>
            </w:tcBorders>
            <w:noWrap/>
            <w:vAlign w:val="center"/>
            <w:hideMark/>
          </w:tcPr>
          <w:p w14:paraId="721E41C9"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rPr>
              <w:t>0.854</w:t>
            </w:r>
          </w:p>
        </w:tc>
        <w:tc>
          <w:tcPr>
            <w:tcW w:w="681" w:type="pct"/>
            <w:tcBorders>
              <w:top w:val="nil"/>
              <w:left w:val="nil"/>
              <w:bottom w:val="single" w:sz="4" w:space="0" w:color="auto"/>
              <w:right w:val="single" w:sz="4" w:space="0" w:color="auto"/>
            </w:tcBorders>
            <w:noWrap/>
            <w:vAlign w:val="center"/>
            <w:hideMark/>
          </w:tcPr>
          <w:p w14:paraId="0DCEBE79"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rPr>
              <w:t>1.302</w:t>
            </w:r>
          </w:p>
        </w:tc>
      </w:tr>
      <w:tr w:rsidR="00C1560C" w:rsidRPr="007769B3" w14:paraId="4C6638EE" w14:textId="77777777" w:rsidTr="00C92ACB">
        <w:trPr>
          <w:trHeight w:val="227"/>
        </w:trPr>
        <w:tc>
          <w:tcPr>
            <w:tcW w:w="2148" w:type="pct"/>
            <w:tcBorders>
              <w:top w:val="nil"/>
              <w:left w:val="single" w:sz="4" w:space="0" w:color="auto"/>
              <w:bottom w:val="single" w:sz="4" w:space="0" w:color="auto"/>
              <w:right w:val="single" w:sz="4" w:space="0" w:color="auto"/>
            </w:tcBorders>
            <w:noWrap/>
            <w:vAlign w:val="center"/>
            <w:hideMark/>
          </w:tcPr>
          <w:p w14:paraId="45E6B338" w14:textId="77777777" w:rsidR="00C1560C" w:rsidRPr="007769B3" w:rsidRDefault="00C1560C" w:rsidP="00C92ACB">
            <w:pPr>
              <w:spacing w:before="20" w:after="20"/>
              <w:jc w:val="left"/>
              <w:rPr>
                <w:color w:val="000000"/>
                <w:sz w:val="20"/>
                <w:szCs w:val="20"/>
                <w:lang w:eastAsia="en-CA"/>
              </w:rPr>
            </w:pPr>
            <w:r w:rsidRPr="007769B3">
              <w:rPr>
                <w:color w:val="000000"/>
                <w:sz w:val="20"/>
                <w:szCs w:val="20"/>
                <w:lang w:eastAsia="en-CA"/>
              </w:rPr>
              <w:t>E-high</w:t>
            </w:r>
          </w:p>
        </w:tc>
        <w:tc>
          <w:tcPr>
            <w:tcW w:w="890" w:type="pct"/>
            <w:tcBorders>
              <w:top w:val="nil"/>
              <w:left w:val="nil"/>
              <w:bottom w:val="single" w:sz="4" w:space="0" w:color="auto"/>
              <w:right w:val="single" w:sz="4" w:space="0" w:color="auto"/>
            </w:tcBorders>
            <w:vAlign w:val="center"/>
            <w:hideMark/>
          </w:tcPr>
          <w:p w14:paraId="3E7640B0"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kWh/year/litre</w:t>
            </w:r>
          </w:p>
        </w:tc>
        <w:tc>
          <w:tcPr>
            <w:tcW w:w="689" w:type="pct"/>
            <w:tcBorders>
              <w:top w:val="nil"/>
              <w:left w:val="nil"/>
              <w:bottom w:val="single" w:sz="4" w:space="0" w:color="auto"/>
              <w:right w:val="single" w:sz="4" w:space="0" w:color="auto"/>
            </w:tcBorders>
            <w:noWrap/>
            <w:vAlign w:val="center"/>
            <w:hideMark/>
          </w:tcPr>
          <w:p w14:paraId="599C7581"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A5</w:t>
            </w:r>
          </w:p>
        </w:tc>
        <w:tc>
          <w:tcPr>
            <w:tcW w:w="592" w:type="pct"/>
            <w:tcBorders>
              <w:top w:val="nil"/>
              <w:left w:val="nil"/>
              <w:bottom w:val="single" w:sz="4" w:space="0" w:color="auto"/>
              <w:right w:val="single" w:sz="4" w:space="0" w:color="auto"/>
            </w:tcBorders>
            <w:noWrap/>
            <w:vAlign w:val="center"/>
            <w:hideMark/>
          </w:tcPr>
          <w:p w14:paraId="6254C056"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rPr>
              <w:t>0.630</w:t>
            </w:r>
          </w:p>
        </w:tc>
        <w:tc>
          <w:tcPr>
            <w:tcW w:w="681" w:type="pct"/>
            <w:tcBorders>
              <w:top w:val="nil"/>
              <w:left w:val="nil"/>
              <w:bottom w:val="single" w:sz="4" w:space="0" w:color="auto"/>
              <w:right w:val="single" w:sz="4" w:space="0" w:color="auto"/>
            </w:tcBorders>
            <w:noWrap/>
            <w:vAlign w:val="center"/>
            <w:hideMark/>
          </w:tcPr>
          <w:p w14:paraId="6863815A"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rPr>
              <w:t>0.961</w:t>
            </w:r>
          </w:p>
        </w:tc>
      </w:tr>
      <w:tr w:rsidR="00C1560C" w:rsidRPr="007769B3" w14:paraId="3BB34B9E" w14:textId="77777777" w:rsidTr="00C92ACB">
        <w:trPr>
          <w:trHeight w:val="227"/>
        </w:trPr>
        <w:tc>
          <w:tcPr>
            <w:tcW w:w="2148" w:type="pct"/>
            <w:tcBorders>
              <w:top w:val="nil"/>
              <w:left w:val="single" w:sz="4" w:space="0" w:color="auto"/>
              <w:bottom w:val="single" w:sz="4" w:space="0" w:color="auto"/>
              <w:right w:val="single" w:sz="4" w:space="0" w:color="auto"/>
            </w:tcBorders>
            <w:noWrap/>
            <w:vAlign w:val="center"/>
            <w:hideMark/>
          </w:tcPr>
          <w:p w14:paraId="08A2D722" w14:textId="77777777" w:rsidR="00C1560C" w:rsidRPr="007769B3" w:rsidRDefault="00C1560C" w:rsidP="00C92ACB">
            <w:pPr>
              <w:spacing w:before="20" w:after="20"/>
              <w:jc w:val="left"/>
              <w:rPr>
                <w:color w:val="000000"/>
                <w:sz w:val="20"/>
                <w:szCs w:val="20"/>
                <w:lang w:eastAsia="en-CA"/>
              </w:rPr>
            </w:pPr>
            <w:r w:rsidRPr="007769B3">
              <w:rPr>
                <w:color w:val="000000"/>
                <w:sz w:val="20"/>
                <w:szCs w:val="20"/>
                <w:lang w:eastAsia="en-CA"/>
              </w:rPr>
              <w:t xml:space="preserve">Additional component cost </w:t>
            </w:r>
          </w:p>
        </w:tc>
        <w:tc>
          <w:tcPr>
            <w:tcW w:w="890" w:type="pct"/>
            <w:tcBorders>
              <w:top w:val="nil"/>
              <w:left w:val="nil"/>
              <w:bottom w:val="single" w:sz="4" w:space="0" w:color="auto"/>
              <w:right w:val="single" w:sz="4" w:space="0" w:color="auto"/>
            </w:tcBorders>
            <w:vAlign w:val="center"/>
            <w:hideMark/>
          </w:tcPr>
          <w:p w14:paraId="6A23F091"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US $/unit</w:t>
            </w:r>
          </w:p>
        </w:tc>
        <w:tc>
          <w:tcPr>
            <w:tcW w:w="689" w:type="pct"/>
            <w:tcBorders>
              <w:top w:val="nil"/>
              <w:left w:val="nil"/>
              <w:bottom w:val="single" w:sz="4" w:space="0" w:color="auto"/>
              <w:right w:val="single" w:sz="4" w:space="0" w:color="auto"/>
            </w:tcBorders>
            <w:noWrap/>
            <w:vAlign w:val="center"/>
            <w:hideMark/>
          </w:tcPr>
          <w:p w14:paraId="7FD0D3DF"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A*</w:t>
            </w:r>
          </w:p>
        </w:tc>
        <w:tc>
          <w:tcPr>
            <w:tcW w:w="592" w:type="pct"/>
            <w:tcBorders>
              <w:top w:val="nil"/>
              <w:left w:val="nil"/>
              <w:bottom w:val="single" w:sz="4" w:space="0" w:color="auto"/>
              <w:right w:val="single" w:sz="4" w:space="0" w:color="auto"/>
            </w:tcBorders>
            <w:noWrap/>
            <w:vAlign w:val="center"/>
            <w:hideMark/>
          </w:tcPr>
          <w:p w14:paraId="095D131E"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rPr>
              <w:t>7.16</w:t>
            </w:r>
          </w:p>
        </w:tc>
        <w:tc>
          <w:tcPr>
            <w:tcW w:w="681" w:type="pct"/>
            <w:tcBorders>
              <w:top w:val="nil"/>
              <w:left w:val="nil"/>
              <w:bottom w:val="single" w:sz="4" w:space="0" w:color="auto"/>
              <w:right w:val="single" w:sz="4" w:space="0" w:color="auto"/>
            </w:tcBorders>
            <w:noWrap/>
            <w:vAlign w:val="center"/>
            <w:hideMark/>
          </w:tcPr>
          <w:p w14:paraId="52B3182D"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rPr>
              <w:t>6.91</w:t>
            </w:r>
          </w:p>
        </w:tc>
      </w:tr>
      <w:tr w:rsidR="00C1560C" w:rsidRPr="007769B3" w14:paraId="467B1383" w14:textId="77777777" w:rsidTr="00C92ACB">
        <w:trPr>
          <w:trHeight w:val="227"/>
        </w:trPr>
        <w:tc>
          <w:tcPr>
            <w:tcW w:w="2148" w:type="pct"/>
            <w:tcBorders>
              <w:top w:val="nil"/>
              <w:left w:val="single" w:sz="4" w:space="0" w:color="auto"/>
              <w:bottom w:val="single" w:sz="4" w:space="0" w:color="auto"/>
              <w:right w:val="single" w:sz="4" w:space="0" w:color="auto"/>
            </w:tcBorders>
            <w:noWrap/>
            <w:vAlign w:val="center"/>
            <w:hideMark/>
          </w:tcPr>
          <w:p w14:paraId="6868BAFF" w14:textId="77777777" w:rsidR="00C1560C" w:rsidRPr="007769B3" w:rsidRDefault="00C1560C" w:rsidP="00C92ACB">
            <w:pPr>
              <w:spacing w:before="20" w:after="20"/>
              <w:jc w:val="left"/>
              <w:rPr>
                <w:color w:val="000000"/>
                <w:sz w:val="20"/>
                <w:szCs w:val="20"/>
                <w:lang w:eastAsia="en-CA"/>
              </w:rPr>
            </w:pPr>
            <w:r w:rsidRPr="007769B3">
              <w:rPr>
                <w:color w:val="000000"/>
                <w:sz w:val="20"/>
                <w:szCs w:val="20"/>
                <w:lang w:eastAsia="en-CA"/>
              </w:rPr>
              <w:t>Eligible additional component incentive</w:t>
            </w:r>
          </w:p>
        </w:tc>
        <w:tc>
          <w:tcPr>
            <w:tcW w:w="890" w:type="pct"/>
            <w:tcBorders>
              <w:top w:val="nil"/>
              <w:left w:val="nil"/>
              <w:bottom w:val="single" w:sz="4" w:space="0" w:color="auto"/>
              <w:right w:val="single" w:sz="4" w:space="0" w:color="auto"/>
            </w:tcBorders>
            <w:vAlign w:val="center"/>
            <w:hideMark/>
          </w:tcPr>
          <w:p w14:paraId="14DAB73C"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US $/unit</w:t>
            </w:r>
          </w:p>
        </w:tc>
        <w:tc>
          <w:tcPr>
            <w:tcW w:w="689" w:type="pct"/>
            <w:tcBorders>
              <w:top w:val="nil"/>
              <w:left w:val="nil"/>
              <w:bottom w:val="single" w:sz="4" w:space="0" w:color="auto"/>
              <w:right w:val="single" w:sz="4" w:space="0" w:color="auto"/>
            </w:tcBorders>
            <w:noWrap/>
            <w:vAlign w:val="center"/>
            <w:hideMark/>
          </w:tcPr>
          <w:p w14:paraId="25B4302C"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B=A*/3</w:t>
            </w:r>
          </w:p>
        </w:tc>
        <w:tc>
          <w:tcPr>
            <w:tcW w:w="592" w:type="pct"/>
            <w:tcBorders>
              <w:top w:val="nil"/>
              <w:left w:val="nil"/>
              <w:bottom w:val="single" w:sz="4" w:space="0" w:color="auto"/>
              <w:right w:val="single" w:sz="4" w:space="0" w:color="auto"/>
            </w:tcBorders>
            <w:noWrap/>
            <w:vAlign w:val="center"/>
            <w:hideMark/>
          </w:tcPr>
          <w:p w14:paraId="0CA8C461"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rPr>
              <w:t>2.39</w:t>
            </w:r>
          </w:p>
        </w:tc>
        <w:tc>
          <w:tcPr>
            <w:tcW w:w="681" w:type="pct"/>
            <w:tcBorders>
              <w:top w:val="nil"/>
              <w:left w:val="nil"/>
              <w:bottom w:val="single" w:sz="4" w:space="0" w:color="auto"/>
              <w:right w:val="single" w:sz="4" w:space="0" w:color="auto"/>
            </w:tcBorders>
            <w:noWrap/>
            <w:vAlign w:val="center"/>
            <w:hideMark/>
          </w:tcPr>
          <w:p w14:paraId="41828026"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rPr>
              <w:t>2.30</w:t>
            </w:r>
          </w:p>
        </w:tc>
      </w:tr>
    </w:tbl>
    <w:p w14:paraId="7AA85D08" w14:textId="77777777" w:rsidR="00C1560C" w:rsidRPr="0095478A" w:rsidRDefault="00C1560C" w:rsidP="00C1560C">
      <w:pPr>
        <w:spacing w:after="240"/>
        <w:jc w:val="left"/>
        <w:rPr>
          <w:color w:val="000000"/>
          <w:sz w:val="18"/>
          <w:szCs w:val="18"/>
          <w:lang w:val="pt-BR" w:eastAsia="en-CA"/>
        </w:rPr>
      </w:pPr>
      <w:r w:rsidRPr="0095478A">
        <w:rPr>
          <w:color w:val="000000"/>
          <w:sz w:val="18"/>
          <w:szCs w:val="18"/>
          <w:lang w:val="pt-PT" w:eastAsia="en-CA"/>
        </w:rPr>
        <w:t>Note: A* = 15 x (A3-A2)/(A3-A4)</w:t>
      </w:r>
    </w:p>
    <w:p w14:paraId="2805F0F2" w14:textId="77777777" w:rsidR="00C1560C" w:rsidRPr="007A744F" w:rsidRDefault="00C1560C" w:rsidP="00C1560C">
      <w:pPr>
        <w:spacing w:after="240"/>
        <w:rPr>
          <w:b/>
          <w:bCs/>
        </w:rPr>
      </w:pPr>
      <w:r w:rsidRPr="007A744F">
        <w:rPr>
          <w:b/>
          <w:bCs/>
        </w:rPr>
        <w:t>Beverage coolers</w:t>
      </w:r>
    </w:p>
    <w:p w14:paraId="06F94344" w14:textId="77777777" w:rsidR="00C1560C" w:rsidRDefault="00C1560C" w:rsidP="00C1560C">
      <w:pPr>
        <w:pStyle w:val="Heading1"/>
      </w:pPr>
      <w:r w:rsidRPr="0010182E">
        <w:t>The analogous methodology explained above for domestic refrigerators was used for beverage coolers, noting that the reference annual energy consumption (R</w:t>
      </w:r>
      <w:r w:rsidRPr="0057318D">
        <w:t>AEC</w:t>
      </w:r>
      <w:r>
        <w:t>)</w:t>
      </w:r>
      <w:r w:rsidRPr="0010182E">
        <w:rPr>
          <w:vertAlign w:val="subscript"/>
        </w:rPr>
        <w:t xml:space="preserve"> </w:t>
      </w:r>
      <w:r>
        <w:t xml:space="preserve">for beverage coolers in kWh/year </w:t>
      </w:r>
      <w:r w:rsidRPr="0057318D">
        <w:t xml:space="preserve">in </w:t>
      </w:r>
      <w:r>
        <w:t>t</w:t>
      </w:r>
      <w:r w:rsidRPr="0057318D">
        <w:t>able</w:t>
      </w:r>
      <w:r>
        <w:t>s</w:t>
      </w:r>
      <w:r w:rsidRPr="0057318D">
        <w:t xml:space="preserve"> </w:t>
      </w:r>
      <w:r>
        <w:t>5</w:t>
      </w:r>
      <w:r w:rsidRPr="0057318D">
        <w:t xml:space="preserve"> </w:t>
      </w:r>
      <w:r>
        <w:t>and 6 of the model U4E regulations</w:t>
      </w:r>
      <w:r>
        <w:rPr>
          <w:rStyle w:val="FootnoteReference"/>
        </w:rPr>
        <w:footnoteReference w:id="15"/>
      </w:r>
      <w:r>
        <w:t xml:space="preserve"> is determined according to the equation </w:t>
      </w:r>
      <w:r w:rsidRPr="00AA7112">
        <w:t>RAEC = (2.1 + (0.006 x V</w:t>
      </w:r>
      <w:r w:rsidRPr="00AA7112">
        <w:rPr>
          <w:vertAlign w:val="subscript"/>
        </w:rPr>
        <w:t>eq</w:t>
      </w:r>
      <w:r w:rsidRPr="00AA7112">
        <w:t>)) x 365, where V</w:t>
      </w:r>
      <w:r w:rsidRPr="00AA7112">
        <w:rPr>
          <w:vertAlign w:val="subscript"/>
        </w:rPr>
        <w:t>eq</w:t>
      </w:r>
      <w:r w:rsidRPr="00AA7112">
        <w:t xml:space="preserve"> is the equivalent volume of the compartments of the</w:t>
      </w:r>
      <w:r>
        <w:t xml:space="preserve"> beverage cooler with target temperature T</w:t>
      </w:r>
      <w:r w:rsidRPr="0010182E">
        <w:rPr>
          <w:vertAlign w:val="subscript"/>
        </w:rPr>
        <w:t>c</w:t>
      </w:r>
      <w:r>
        <w:t>, in litres, calculated as the gross volume x (25 - T</w:t>
      </w:r>
      <w:r w:rsidRPr="0010182E">
        <w:rPr>
          <w:vertAlign w:val="subscript"/>
        </w:rPr>
        <w:t>c</w:t>
      </w:r>
      <w:r>
        <w:t>)/20, in accordance with ISO 22044.</w:t>
      </w:r>
    </w:p>
    <w:p w14:paraId="239648E5" w14:textId="77777777" w:rsidR="00C1560C" w:rsidRPr="00DB39B1" w:rsidRDefault="00C1560C" w:rsidP="00C1560C">
      <w:pPr>
        <w:pStyle w:val="Heading1"/>
      </w:pPr>
      <w:r w:rsidRPr="0057318D">
        <w:t xml:space="preserve">This </w:t>
      </w:r>
      <w:r>
        <w:t>reference</w:t>
      </w:r>
      <w:r w:rsidRPr="0057318D">
        <w:t xml:space="preserve"> value was used as </w:t>
      </w:r>
      <w:r>
        <w:t xml:space="preserve">E-low, with E-medium and E-high </w:t>
      </w:r>
      <w:r w:rsidRPr="0057318D">
        <w:t>adjusted to 0.</w:t>
      </w:r>
      <w:r>
        <w:t>7</w:t>
      </w:r>
      <w:r w:rsidRPr="0057318D">
        <w:t xml:space="preserve"> and 0.</w:t>
      </w:r>
      <w:r>
        <w:t>4</w:t>
      </w:r>
      <w:r w:rsidRPr="0057318D">
        <w:t xml:space="preserve"> </w:t>
      </w:r>
      <w:r>
        <w:t xml:space="preserve">respectively </w:t>
      </w:r>
      <w:r w:rsidRPr="0057318D">
        <w:t>of that value</w:t>
      </w:r>
      <w:r>
        <w:t>, in line with table 10 of the U4E model regulations</w:t>
      </w:r>
      <w:r w:rsidRPr="0057318D">
        <w:t xml:space="preserve">. For example, for </w:t>
      </w:r>
      <w:r>
        <w:t>a beverage cooler tested at 25</w:t>
      </w:r>
      <w:r w:rsidRPr="00CD7F39">
        <w:t>℃</w:t>
      </w:r>
      <w:r>
        <w:t xml:space="preserve"> with an equivalent volume of 270</w:t>
      </w:r>
      <w:r w:rsidRPr="0057318D">
        <w:t xml:space="preserve"> litre</w:t>
      </w:r>
      <w:r>
        <w:t>s</w:t>
      </w:r>
      <w:r w:rsidRPr="0057318D">
        <w:t xml:space="preserve">, </w:t>
      </w:r>
      <w:r>
        <w:t>R</w:t>
      </w:r>
      <w:r w:rsidRPr="0057318D">
        <w:t xml:space="preserve">AEC </w:t>
      </w:r>
      <w:r>
        <w:t>i</w:t>
      </w:r>
      <w:r w:rsidRPr="0057318D">
        <w:t xml:space="preserve">s </w:t>
      </w:r>
      <w:r>
        <w:t>equal to 1,357.80</w:t>
      </w:r>
      <w:r w:rsidRPr="0057318D">
        <w:t xml:space="preserve"> kW</w:t>
      </w:r>
      <w:r>
        <w:t>h</w:t>
      </w:r>
      <w:r w:rsidRPr="0057318D">
        <w:t>/y</w:t>
      </w:r>
      <w:r>
        <w:t>ear, resulting in E-low, E-medium, and E-high of</w:t>
      </w:r>
      <w:r w:rsidRPr="0057318D">
        <w:t xml:space="preserve"> </w:t>
      </w:r>
      <w:r>
        <w:t>1,357.80</w:t>
      </w:r>
      <w:r w:rsidRPr="0057318D">
        <w:t xml:space="preserve">, </w:t>
      </w:r>
      <w:r>
        <w:t xml:space="preserve">950.46, </w:t>
      </w:r>
      <w:r w:rsidRPr="0057318D">
        <w:t xml:space="preserve">and </w:t>
      </w:r>
      <w:r>
        <w:t>543.12</w:t>
      </w:r>
      <w:r w:rsidRPr="0057318D">
        <w:t xml:space="preserve"> kWh/y</w:t>
      </w:r>
      <w:r>
        <w:t>ear</w:t>
      </w:r>
      <w:r w:rsidRPr="0057318D">
        <w:t xml:space="preserve">. This methodology was applied </w:t>
      </w:r>
      <w:r>
        <w:t>to each of the models of beverage coolers</w:t>
      </w:r>
      <w:r w:rsidRPr="0057318D">
        <w:t xml:space="preserve"> </w:t>
      </w:r>
      <w:r>
        <w:t>manufactured.</w:t>
      </w:r>
    </w:p>
    <w:p w14:paraId="57772DB7" w14:textId="77777777" w:rsidR="00C1560C" w:rsidRDefault="00C1560C" w:rsidP="00C1560C">
      <w:pPr>
        <w:pStyle w:val="Heading1"/>
      </w:pPr>
      <w:r>
        <w:t>Two illustrative examples for the calculation of the eligible additional component incentive for beverage coolers are given in table 2.</w:t>
      </w:r>
    </w:p>
    <w:p w14:paraId="1221ABFC" w14:textId="77777777" w:rsidR="00C1560C" w:rsidRPr="00E67CA8" w:rsidRDefault="00C1560C" w:rsidP="00C1560C">
      <w:pPr>
        <w:rPr>
          <w:b/>
          <w:bCs/>
        </w:rPr>
      </w:pPr>
      <w:r w:rsidRPr="00E67CA8">
        <w:rPr>
          <w:b/>
          <w:bCs/>
        </w:rPr>
        <w:t>Table 2. Examples for the calculation of the eligible additional component incentive for beverage coolers</w:t>
      </w:r>
    </w:p>
    <w:tbl>
      <w:tblPr>
        <w:tblW w:w="5000" w:type="pct"/>
        <w:tblLook w:val="04A0" w:firstRow="1" w:lastRow="0" w:firstColumn="1" w:lastColumn="0" w:noHBand="0" w:noVBand="1"/>
      </w:tblPr>
      <w:tblGrid>
        <w:gridCol w:w="4052"/>
        <w:gridCol w:w="1884"/>
        <w:gridCol w:w="1254"/>
        <w:gridCol w:w="1125"/>
        <w:gridCol w:w="1125"/>
      </w:tblGrid>
      <w:tr w:rsidR="00C1560C" w:rsidRPr="007769B3" w14:paraId="20DB115C" w14:textId="77777777" w:rsidTr="00C92ACB">
        <w:trPr>
          <w:trHeight w:val="170"/>
          <w:tblHeader/>
        </w:trPr>
        <w:tc>
          <w:tcPr>
            <w:tcW w:w="2146" w:type="pct"/>
            <w:tcBorders>
              <w:top w:val="single" w:sz="4" w:space="0" w:color="auto"/>
              <w:left w:val="single" w:sz="4" w:space="0" w:color="auto"/>
              <w:bottom w:val="single" w:sz="4" w:space="0" w:color="auto"/>
              <w:right w:val="single" w:sz="4" w:space="0" w:color="auto"/>
            </w:tcBorders>
            <w:noWrap/>
            <w:vAlign w:val="center"/>
            <w:hideMark/>
          </w:tcPr>
          <w:p w14:paraId="30CFA89B" w14:textId="77777777" w:rsidR="00C1560C" w:rsidRPr="007769B3" w:rsidRDefault="00C1560C" w:rsidP="00C92ACB">
            <w:pPr>
              <w:spacing w:before="20" w:after="20"/>
              <w:jc w:val="center"/>
              <w:rPr>
                <w:b/>
                <w:bCs/>
                <w:color w:val="000000"/>
                <w:sz w:val="20"/>
                <w:szCs w:val="20"/>
                <w:lang w:eastAsia="en-CA"/>
              </w:rPr>
            </w:pPr>
            <w:r w:rsidRPr="007769B3">
              <w:rPr>
                <w:b/>
                <w:bCs/>
                <w:color w:val="000000"/>
                <w:sz w:val="20"/>
                <w:szCs w:val="20"/>
                <w:lang w:eastAsia="en-CA"/>
              </w:rPr>
              <w:t>Particulars</w:t>
            </w:r>
          </w:p>
        </w:tc>
        <w:tc>
          <w:tcPr>
            <w:tcW w:w="998" w:type="pct"/>
            <w:tcBorders>
              <w:top w:val="single" w:sz="4" w:space="0" w:color="auto"/>
              <w:left w:val="nil"/>
              <w:bottom w:val="single" w:sz="4" w:space="0" w:color="auto"/>
              <w:right w:val="single" w:sz="4" w:space="0" w:color="auto"/>
            </w:tcBorders>
            <w:vAlign w:val="center"/>
            <w:hideMark/>
          </w:tcPr>
          <w:p w14:paraId="298415C8" w14:textId="77777777" w:rsidR="00C1560C" w:rsidRPr="007769B3" w:rsidRDefault="00C1560C" w:rsidP="00C92ACB">
            <w:pPr>
              <w:spacing w:before="20" w:after="20"/>
              <w:jc w:val="center"/>
              <w:rPr>
                <w:b/>
                <w:bCs/>
                <w:color w:val="000000"/>
                <w:sz w:val="20"/>
                <w:szCs w:val="20"/>
                <w:lang w:eastAsia="en-CA"/>
              </w:rPr>
            </w:pPr>
            <w:r w:rsidRPr="007769B3">
              <w:rPr>
                <w:b/>
                <w:bCs/>
                <w:color w:val="000000"/>
                <w:sz w:val="20"/>
                <w:szCs w:val="20"/>
                <w:lang w:eastAsia="en-CA"/>
              </w:rPr>
              <w:t>Unit</w:t>
            </w:r>
          </w:p>
        </w:tc>
        <w:tc>
          <w:tcPr>
            <w:tcW w:w="664" w:type="pct"/>
            <w:tcBorders>
              <w:top w:val="single" w:sz="4" w:space="0" w:color="auto"/>
              <w:left w:val="nil"/>
              <w:bottom w:val="single" w:sz="4" w:space="0" w:color="auto"/>
              <w:right w:val="single" w:sz="4" w:space="0" w:color="auto"/>
            </w:tcBorders>
            <w:noWrap/>
            <w:vAlign w:val="center"/>
            <w:hideMark/>
          </w:tcPr>
          <w:p w14:paraId="4B445A78" w14:textId="77777777" w:rsidR="00C1560C" w:rsidRPr="007769B3" w:rsidRDefault="00C1560C" w:rsidP="00C92ACB">
            <w:pPr>
              <w:spacing w:before="20" w:after="20"/>
              <w:jc w:val="center"/>
              <w:rPr>
                <w:b/>
                <w:bCs/>
                <w:color w:val="000000"/>
                <w:sz w:val="20"/>
                <w:szCs w:val="20"/>
                <w:lang w:eastAsia="en-CA"/>
              </w:rPr>
            </w:pPr>
            <w:r w:rsidRPr="007769B3">
              <w:rPr>
                <w:b/>
                <w:bCs/>
                <w:color w:val="000000"/>
                <w:sz w:val="20"/>
                <w:szCs w:val="20"/>
                <w:lang w:eastAsia="en-CA"/>
              </w:rPr>
              <w:t>Reference</w:t>
            </w:r>
          </w:p>
        </w:tc>
        <w:tc>
          <w:tcPr>
            <w:tcW w:w="596" w:type="pct"/>
            <w:tcBorders>
              <w:top w:val="single" w:sz="4" w:space="0" w:color="auto"/>
              <w:left w:val="nil"/>
              <w:bottom w:val="single" w:sz="4" w:space="0" w:color="auto"/>
              <w:right w:val="single" w:sz="4" w:space="0" w:color="auto"/>
            </w:tcBorders>
            <w:noWrap/>
            <w:vAlign w:val="center"/>
            <w:hideMark/>
          </w:tcPr>
          <w:p w14:paraId="184F8C02" w14:textId="77777777" w:rsidR="00C1560C" w:rsidRPr="007769B3" w:rsidRDefault="00C1560C" w:rsidP="00C92ACB">
            <w:pPr>
              <w:spacing w:before="20" w:after="20"/>
              <w:jc w:val="center"/>
              <w:rPr>
                <w:b/>
                <w:bCs/>
                <w:color w:val="000000"/>
                <w:sz w:val="20"/>
                <w:szCs w:val="20"/>
                <w:lang w:eastAsia="en-CA"/>
              </w:rPr>
            </w:pPr>
            <w:r w:rsidRPr="007769B3">
              <w:rPr>
                <w:b/>
                <w:bCs/>
                <w:color w:val="000000"/>
                <w:sz w:val="20"/>
                <w:szCs w:val="20"/>
                <w:lang w:eastAsia="en-CA"/>
              </w:rPr>
              <w:t>Model A</w:t>
            </w:r>
          </w:p>
        </w:tc>
        <w:tc>
          <w:tcPr>
            <w:tcW w:w="596" w:type="pct"/>
            <w:tcBorders>
              <w:top w:val="single" w:sz="4" w:space="0" w:color="auto"/>
              <w:left w:val="nil"/>
              <w:bottom w:val="single" w:sz="4" w:space="0" w:color="auto"/>
              <w:right w:val="single" w:sz="4" w:space="0" w:color="auto"/>
            </w:tcBorders>
            <w:noWrap/>
            <w:vAlign w:val="center"/>
            <w:hideMark/>
          </w:tcPr>
          <w:p w14:paraId="3EBAD71C" w14:textId="77777777" w:rsidR="00C1560C" w:rsidRPr="007769B3" w:rsidRDefault="00C1560C" w:rsidP="00C92ACB">
            <w:pPr>
              <w:spacing w:before="20" w:after="20"/>
              <w:jc w:val="center"/>
              <w:rPr>
                <w:b/>
                <w:bCs/>
                <w:color w:val="000000"/>
                <w:sz w:val="20"/>
                <w:szCs w:val="20"/>
                <w:lang w:eastAsia="en-CA"/>
              </w:rPr>
            </w:pPr>
            <w:r w:rsidRPr="007769B3">
              <w:rPr>
                <w:b/>
                <w:bCs/>
                <w:color w:val="000000"/>
                <w:sz w:val="20"/>
                <w:szCs w:val="20"/>
                <w:lang w:eastAsia="en-CA"/>
              </w:rPr>
              <w:t>Model B</w:t>
            </w:r>
          </w:p>
        </w:tc>
      </w:tr>
      <w:tr w:rsidR="00C1560C" w:rsidRPr="007769B3" w14:paraId="270E5AE7"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0F35B524" w14:textId="77777777" w:rsidR="00C1560C" w:rsidRPr="007769B3" w:rsidRDefault="00C1560C" w:rsidP="00C92ACB">
            <w:pPr>
              <w:spacing w:before="20" w:after="20"/>
              <w:jc w:val="left"/>
              <w:rPr>
                <w:color w:val="000000"/>
                <w:sz w:val="20"/>
                <w:szCs w:val="20"/>
                <w:lang w:eastAsia="en-CA"/>
              </w:rPr>
            </w:pPr>
            <w:r w:rsidRPr="007769B3">
              <w:rPr>
                <w:color w:val="000000"/>
                <w:sz w:val="20"/>
                <w:szCs w:val="20"/>
                <w:lang w:eastAsia="en-CA"/>
              </w:rPr>
              <w:t>Equivalent volume</w:t>
            </w:r>
          </w:p>
        </w:tc>
        <w:tc>
          <w:tcPr>
            <w:tcW w:w="998" w:type="pct"/>
            <w:tcBorders>
              <w:top w:val="nil"/>
              <w:left w:val="nil"/>
              <w:bottom w:val="single" w:sz="4" w:space="0" w:color="auto"/>
              <w:right w:val="single" w:sz="4" w:space="0" w:color="auto"/>
            </w:tcBorders>
            <w:vAlign w:val="center"/>
            <w:hideMark/>
          </w:tcPr>
          <w:p w14:paraId="1A72DAD5"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Litre</w:t>
            </w:r>
          </w:p>
        </w:tc>
        <w:tc>
          <w:tcPr>
            <w:tcW w:w="664" w:type="pct"/>
            <w:tcBorders>
              <w:top w:val="nil"/>
              <w:left w:val="nil"/>
              <w:bottom w:val="single" w:sz="4" w:space="0" w:color="auto"/>
              <w:right w:val="single" w:sz="4" w:space="0" w:color="auto"/>
            </w:tcBorders>
            <w:noWrap/>
            <w:vAlign w:val="center"/>
            <w:hideMark/>
          </w:tcPr>
          <w:p w14:paraId="4341CC0F"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w:t>
            </w:r>
          </w:p>
        </w:tc>
        <w:tc>
          <w:tcPr>
            <w:tcW w:w="596" w:type="pct"/>
            <w:tcBorders>
              <w:top w:val="nil"/>
              <w:left w:val="nil"/>
              <w:bottom w:val="single" w:sz="4" w:space="0" w:color="auto"/>
              <w:right w:val="single" w:sz="4" w:space="0" w:color="auto"/>
            </w:tcBorders>
            <w:noWrap/>
            <w:vAlign w:val="center"/>
            <w:hideMark/>
          </w:tcPr>
          <w:p w14:paraId="4E3E3B82"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300</w:t>
            </w:r>
          </w:p>
        </w:tc>
        <w:tc>
          <w:tcPr>
            <w:tcW w:w="596" w:type="pct"/>
            <w:tcBorders>
              <w:top w:val="nil"/>
              <w:left w:val="nil"/>
              <w:bottom w:val="single" w:sz="4" w:space="0" w:color="auto"/>
              <w:right w:val="single" w:sz="4" w:space="0" w:color="auto"/>
            </w:tcBorders>
            <w:noWrap/>
            <w:vAlign w:val="center"/>
            <w:hideMark/>
          </w:tcPr>
          <w:p w14:paraId="447DBED2"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200</w:t>
            </w:r>
          </w:p>
        </w:tc>
      </w:tr>
      <w:tr w:rsidR="00C1560C" w:rsidRPr="007769B3" w14:paraId="77DB2359"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6CC216DF" w14:textId="77777777" w:rsidR="00C1560C" w:rsidRPr="007769B3" w:rsidRDefault="00C1560C" w:rsidP="00C92ACB">
            <w:pPr>
              <w:spacing w:before="20" w:after="20"/>
              <w:jc w:val="left"/>
              <w:rPr>
                <w:color w:val="000000"/>
                <w:sz w:val="20"/>
                <w:szCs w:val="20"/>
                <w:lang w:eastAsia="en-CA"/>
              </w:rPr>
            </w:pPr>
            <w:r w:rsidRPr="007769B3">
              <w:rPr>
                <w:color w:val="000000"/>
                <w:sz w:val="20"/>
                <w:szCs w:val="20"/>
                <w:lang w:eastAsia="en-CA"/>
              </w:rPr>
              <w:t>Baseline energy consumption</w:t>
            </w:r>
          </w:p>
        </w:tc>
        <w:tc>
          <w:tcPr>
            <w:tcW w:w="998" w:type="pct"/>
            <w:tcBorders>
              <w:top w:val="nil"/>
              <w:left w:val="nil"/>
              <w:bottom w:val="single" w:sz="4" w:space="0" w:color="auto"/>
              <w:right w:val="single" w:sz="4" w:space="0" w:color="auto"/>
            </w:tcBorders>
            <w:vAlign w:val="center"/>
            <w:hideMark/>
          </w:tcPr>
          <w:p w14:paraId="6CF469BC"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778953E5"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A1</w:t>
            </w:r>
          </w:p>
        </w:tc>
        <w:tc>
          <w:tcPr>
            <w:tcW w:w="596" w:type="pct"/>
            <w:tcBorders>
              <w:top w:val="nil"/>
              <w:left w:val="nil"/>
              <w:bottom w:val="single" w:sz="4" w:space="0" w:color="auto"/>
              <w:right w:val="single" w:sz="4" w:space="0" w:color="auto"/>
            </w:tcBorders>
            <w:noWrap/>
            <w:vAlign w:val="center"/>
            <w:hideMark/>
          </w:tcPr>
          <w:p w14:paraId="6A64691B"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1,525</w:t>
            </w:r>
          </w:p>
        </w:tc>
        <w:tc>
          <w:tcPr>
            <w:tcW w:w="596" w:type="pct"/>
            <w:tcBorders>
              <w:top w:val="nil"/>
              <w:left w:val="nil"/>
              <w:bottom w:val="single" w:sz="4" w:space="0" w:color="auto"/>
              <w:right w:val="single" w:sz="4" w:space="0" w:color="auto"/>
            </w:tcBorders>
            <w:noWrap/>
            <w:vAlign w:val="center"/>
            <w:hideMark/>
          </w:tcPr>
          <w:p w14:paraId="292126D3"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1,211</w:t>
            </w:r>
          </w:p>
        </w:tc>
      </w:tr>
      <w:tr w:rsidR="00C1560C" w:rsidRPr="007769B3" w14:paraId="1A98F95A"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2CE7FE1A" w14:textId="77777777" w:rsidR="00C1560C" w:rsidRPr="007769B3" w:rsidRDefault="00C1560C" w:rsidP="00C92ACB">
            <w:pPr>
              <w:spacing w:before="20" w:after="20"/>
              <w:jc w:val="left"/>
              <w:rPr>
                <w:color w:val="000000"/>
                <w:sz w:val="20"/>
                <w:szCs w:val="20"/>
                <w:lang w:eastAsia="en-CA"/>
              </w:rPr>
            </w:pPr>
            <w:r w:rsidRPr="007769B3">
              <w:rPr>
                <w:color w:val="000000"/>
                <w:sz w:val="20"/>
                <w:szCs w:val="20"/>
                <w:lang w:eastAsia="en-CA"/>
              </w:rPr>
              <w:t xml:space="preserve">Target energy consumption </w:t>
            </w:r>
          </w:p>
        </w:tc>
        <w:tc>
          <w:tcPr>
            <w:tcW w:w="998" w:type="pct"/>
            <w:tcBorders>
              <w:top w:val="nil"/>
              <w:left w:val="nil"/>
              <w:bottom w:val="single" w:sz="4" w:space="0" w:color="auto"/>
              <w:right w:val="single" w:sz="4" w:space="0" w:color="auto"/>
            </w:tcBorders>
            <w:vAlign w:val="center"/>
            <w:hideMark/>
          </w:tcPr>
          <w:p w14:paraId="5B0BED28"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7395FCD5"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A2</w:t>
            </w:r>
          </w:p>
        </w:tc>
        <w:tc>
          <w:tcPr>
            <w:tcW w:w="596" w:type="pct"/>
            <w:tcBorders>
              <w:top w:val="nil"/>
              <w:left w:val="nil"/>
              <w:bottom w:val="single" w:sz="4" w:space="0" w:color="auto"/>
              <w:right w:val="single" w:sz="4" w:space="0" w:color="auto"/>
            </w:tcBorders>
            <w:noWrap/>
            <w:vAlign w:val="center"/>
            <w:hideMark/>
          </w:tcPr>
          <w:p w14:paraId="5C116765"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1,098</w:t>
            </w:r>
          </w:p>
        </w:tc>
        <w:tc>
          <w:tcPr>
            <w:tcW w:w="596" w:type="pct"/>
            <w:tcBorders>
              <w:top w:val="nil"/>
              <w:left w:val="nil"/>
              <w:bottom w:val="single" w:sz="4" w:space="0" w:color="auto"/>
              <w:right w:val="single" w:sz="4" w:space="0" w:color="auto"/>
            </w:tcBorders>
            <w:noWrap/>
            <w:vAlign w:val="center"/>
            <w:hideMark/>
          </w:tcPr>
          <w:p w14:paraId="22B87CD0"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850</w:t>
            </w:r>
          </w:p>
        </w:tc>
      </w:tr>
      <w:tr w:rsidR="00C1560C" w:rsidRPr="007769B3" w14:paraId="5AB0C37C"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79A2B79A" w14:textId="77777777" w:rsidR="00C1560C" w:rsidRPr="007769B3" w:rsidRDefault="00C1560C" w:rsidP="00C92ACB">
            <w:pPr>
              <w:spacing w:before="20" w:after="20"/>
              <w:jc w:val="left"/>
              <w:rPr>
                <w:color w:val="000000"/>
                <w:sz w:val="20"/>
                <w:szCs w:val="20"/>
                <w:lang w:eastAsia="en-CA"/>
              </w:rPr>
            </w:pPr>
            <w:r w:rsidRPr="007769B3">
              <w:rPr>
                <w:color w:val="000000"/>
                <w:sz w:val="20"/>
                <w:szCs w:val="20"/>
                <w:lang w:eastAsia="en-CA"/>
              </w:rPr>
              <w:t>E-low</w:t>
            </w:r>
          </w:p>
        </w:tc>
        <w:tc>
          <w:tcPr>
            <w:tcW w:w="998" w:type="pct"/>
            <w:tcBorders>
              <w:top w:val="nil"/>
              <w:left w:val="nil"/>
              <w:bottom w:val="single" w:sz="4" w:space="0" w:color="auto"/>
              <w:right w:val="single" w:sz="4" w:space="0" w:color="auto"/>
            </w:tcBorders>
            <w:vAlign w:val="center"/>
            <w:hideMark/>
          </w:tcPr>
          <w:p w14:paraId="726A7AD7"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79F77985"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A3</w:t>
            </w:r>
          </w:p>
        </w:tc>
        <w:tc>
          <w:tcPr>
            <w:tcW w:w="596" w:type="pct"/>
            <w:tcBorders>
              <w:top w:val="nil"/>
              <w:left w:val="nil"/>
              <w:bottom w:val="single" w:sz="4" w:space="0" w:color="auto"/>
              <w:right w:val="single" w:sz="4" w:space="0" w:color="auto"/>
            </w:tcBorders>
            <w:noWrap/>
            <w:vAlign w:val="center"/>
            <w:hideMark/>
          </w:tcPr>
          <w:p w14:paraId="25FDE76B"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1,423.50</w:t>
            </w:r>
          </w:p>
        </w:tc>
        <w:tc>
          <w:tcPr>
            <w:tcW w:w="596" w:type="pct"/>
            <w:tcBorders>
              <w:top w:val="nil"/>
              <w:left w:val="nil"/>
              <w:bottom w:val="single" w:sz="4" w:space="0" w:color="auto"/>
              <w:right w:val="single" w:sz="4" w:space="0" w:color="auto"/>
            </w:tcBorders>
            <w:noWrap/>
            <w:vAlign w:val="center"/>
            <w:hideMark/>
          </w:tcPr>
          <w:p w14:paraId="18A3B057"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1,204.50</w:t>
            </w:r>
          </w:p>
        </w:tc>
      </w:tr>
      <w:tr w:rsidR="00C1560C" w:rsidRPr="007769B3" w14:paraId="7CDA6D7A"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4A4849A2" w14:textId="77777777" w:rsidR="00C1560C" w:rsidRPr="007769B3" w:rsidRDefault="00C1560C" w:rsidP="00C92ACB">
            <w:pPr>
              <w:spacing w:before="20" w:after="20"/>
              <w:jc w:val="left"/>
              <w:rPr>
                <w:color w:val="000000"/>
                <w:sz w:val="20"/>
                <w:szCs w:val="20"/>
                <w:lang w:eastAsia="en-CA"/>
              </w:rPr>
            </w:pPr>
            <w:r w:rsidRPr="007769B3">
              <w:rPr>
                <w:color w:val="000000"/>
                <w:sz w:val="20"/>
                <w:szCs w:val="20"/>
                <w:lang w:eastAsia="en-CA"/>
              </w:rPr>
              <w:t>E-medium</w:t>
            </w:r>
          </w:p>
        </w:tc>
        <w:tc>
          <w:tcPr>
            <w:tcW w:w="998" w:type="pct"/>
            <w:tcBorders>
              <w:top w:val="nil"/>
              <w:left w:val="nil"/>
              <w:bottom w:val="single" w:sz="4" w:space="0" w:color="auto"/>
              <w:right w:val="single" w:sz="4" w:space="0" w:color="auto"/>
            </w:tcBorders>
            <w:vAlign w:val="center"/>
            <w:hideMark/>
          </w:tcPr>
          <w:p w14:paraId="523DA0AB"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2149B1A4"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A4</w:t>
            </w:r>
          </w:p>
        </w:tc>
        <w:tc>
          <w:tcPr>
            <w:tcW w:w="596" w:type="pct"/>
            <w:tcBorders>
              <w:top w:val="nil"/>
              <w:left w:val="nil"/>
              <w:bottom w:val="single" w:sz="4" w:space="0" w:color="auto"/>
              <w:right w:val="single" w:sz="4" w:space="0" w:color="auto"/>
            </w:tcBorders>
            <w:noWrap/>
            <w:vAlign w:val="center"/>
            <w:hideMark/>
          </w:tcPr>
          <w:p w14:paraId="23309B2D"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996.45</w:t>
            </w:r>
          </w:p>
        </w:tc>
        <w:tc>
          <w:tcPr>
            <w:tcW w:w="596" w:type="pct"/>
            <w:tcBorders>
              <w:top w:val="nil"/>
              <w:left w:val="nil"/>
              <w:bottom w:val="single" w:sz="4" w:space="0" w:color="auto"/>
              <w:right w:val="single" w:sz="4" w:space="0" w:color="auto"/>
            </w:tcBorders>
            <w:noWrap/>
            <w:vAlign w:val="center"/>
            <w:hideMark/>
          </w:tcPr>
          <w:p w14:paraId="1ABDC279"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843.15</w:t>
            </w:r>
          </w:p>
        </w:tc>
      </w:tr>
      <w:tr w:rsidR="00C1560C" w:rsidRPr="007769B3" w14:paraId="487BCF64"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62A6D322" w14:textId="77777777" w:rsidR="00C1560C" w:rsidRPr="007769B3" w:rsidRDefault="00C1560C" w:rsidP="00C92ACB">
            <w:pPr>
              <w:spacing w:before="20" w:after="20"/>
              <w:jc w:val="left"/>
              <w:rPr>
                <w:color w:val="000000"/>
                <w:sz w:val="20"/>
                <w:szCs w:val="20"/>
                <w:lang w:eastAsia="en-CA"/>
              </w:rPr>
            </w:pPr>
            <w:r w:rsidRPr="007769B3">
              <w:rPr>
                <w:color w:val="000000"/>
                <w:sz w:val="20"/>
                <w:szCs w:val="20"/>
                <w:lang w:eastAsia="en-CA"/>
              </w:rPr>
              <w:t>E-high</w:t>
            </w:r>
          </w:p>
        </w:tc>
        <w:tc>
          <w:tcPr>
            <w:tcW w:w="998" w:type="pct"/>
            <w:tcBorders>
              <w:top w:val="nil"/>
              <w:left w:val="nil"/>
              <w:bottom w:val="single" w:sz="4" w:space="0" w:color="auto"/>
              <w:right w:val="single" w:sz="4" w:space="0" w:color="auto"/>
            </w:tcBorders>
            <w:vAlign w:val="center"/>
            <w:hideMark/>
          </w:tcPr>
          <w:p w14:paraId="34FEBC42"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2B8901F3"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A5</w:t>
            </w:r>
          </w:p>
        </w:tc>
        <w:tc>
          <w:tcPr>
            <w:tcW w:w="596" w:type="pct"/>
            <w:tcBorders>
              <w:top w:val="nil"/>
              <w:left w:val="nil"/>
              <w:bottom w:val="single" w:sz="4" w:space="0" w:color="auto"/>
              <w:right w:val="single" w:sz="4" w:space="0" w:color="auto"/>
            </w:tcBorders>
            <w:noWrap/>
            <w:vAlign w:val="center"/>
            <w:hideMark/>
          </w:tcPr>
          <w:p w14:paraId="421C962D"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569.40</w:t>
            </w:r>
          </w:p>
        </w:tc>
        <w:tc>
          <w:tcPr>
            <w:tcW w:w="596" w:type="pct"/>
            <w:tcBorders>
              <w:top w:val="nil"/>
              <w:left w:val="nil"/>
              <w:bottom w:val="single" w:sz="4" w:space="0" w:color="auto"/>
              <w:right w:val="single" w:sz="4" w:space="0" w:color="auto"/>
            </w:tcBorders>
            <w:noWrap/>
            <w:vAlign w:val="center"/>
            <w:hideMark/>
          </w:tcPr>
          <w:p w14:paraId="5DBA2073"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481.80</w:t>
            </w:r>
          </w:p>
        </w:tc>
      </w:tr>
      <w:tr w:rsidR="00C1560C" w:rsidRPr="007769B3" w14:paraId="6A7339AD"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50D01395" w14:textId="77777777" w:rsidR="00C1560C" w:rsidRPr="007769B3" w:rsidRDefault="00C1560C" w:rsidP="00C92ACB">
            <w:pPr>
              <w:keepNext/>
              <w:spacing w:before="20" w:after="20"/>
              <w:jc w:val="left"/>
              <w:rPr>
                <w:color w:val="000000"/>
                <w:sz w:val="20"/>
                <w:szCs w:val="20"/>
                <w:lang w:eastAsia="en-CA"/>
              </w:rPr>
            </w:pPr>
            <w:r w:rsidRPr="007769B3">
              <w:rPr>
                <w:color w:val="000000"/>
                <w:sz w:val="20"/>
                <w:szCs w:val="20"/>
                <w:lang w:eastAsia="en-CA"/>
              </w:rPr>
              <w:lastRenderedPageBreak/>
              <w:t xml:space="preserve">Additional component cost </w:t>
            </w:r>
          </w:p>
        </w:tc>
        <w:tc>
          <w:tcPr>
            <w:tcW w:w="998" w:type="pct"/>
            <w:tcBorders>
              <w:top w:val="nil"/>
              <w:left w:val="nil"/>
              <w:bottom w:val="single" w:sz="4" w:space="0" w:color="auto"/>
              <w:right w:val="single" w:sz="4" w:space="0" w:color="auto"/>
            </w:tcBorders>
            <w:vAlign w:val="center"/>
            <w:hideMark/>
          </w:tcPr>
          <w:p w14:paraId="598C1651" w14:textId="77777777" w:rsidR="00C1560C" w:rsidRPr="007769B3" w:rsidRDefault="00C1560C" w:rsidP="00C92ACB">
            <w:pPr>
              <w:keepNext/>
              <w:spacing w:before="20" w:after="20"/>
              <w:jc w:val="center"/>
              <w:rPr>
                <w:color w:val="000000"/>
                <w:sz w:val="20"/>
                <w:szCs w:val="20"/>
                <w:lang w:eastAsia="en-CA"/>
              </w:rPr>
            </w:pPr>
            <w:r w:rsidRPr="007769B3">
              <w:rPr>
                <w:color w:val="000000"/>
                <w:sz w:val="20"/>
                <w:szCs w:val="20"/>
                <w:lang w:eastAsia="en-CA"/>
              </w:rPr>
              <w:t>US $/unit</w:t>
            </w:r>
          </w:p>
        </w:tc>
        <w:tc>
          <w:tcPr>
            <w:tcW w:w="664" w:type="pct"/>
            <w:tcBorders>
              <w:top w:val="nil"/>
              <w:left w:val="nil"/>
              <w:bottom w:val="single" w:sz="4" w:space="0" w:color="auto"/>
              <w:right w:val="single" w:sz="4" w:space="0" w:color="auto"/>
            </w:tcBorders>
            <w:noWrap/>
            <w:vAlign w:val="center"/>
            <w:hideMark/>
          </w:tcPr>
          <w:p w14:paraId="6E40FD6F" w14:textId="77777777" w:rsidR="00C1560C" w:rsidRPr="007769B3" w:rsidRDefault="00C1560C" w:rsidP="00C92ACB">
            <w:pPr>
              <w:keepNext/>
              <w:spacing w:before="20" w:after="20"/>
              <w:jc w:val="center"/>
              <w:rPr>
                <w:color w:val="000000"/>
                <w:sz w:val="20"/>
                <w:szCs w:val="20"/>
                <w:lang w:eastAsia="en-CA"/>
              </w:rPr>
            </w:pPr>
            <w:r w:rsidRPr="007769B3">
              <w:rPr>
                <w:color w:val="000000"/>
                <w:sz w:val="20"/>
                <w:szCs w:val="20"/>
                <w:lang w:eastAsia="en-CA"/>
              </w:rPr>
              <w:t>A*</w:t>
            </w:r>
          </w:p>
        </w:tc>
        <w:tc>
          <w:tcPr>
            <w:tcW w:w="596" w:type="pct"/>
            <w:tcBorders>
              <w:top w:val="nil"/>
              <w:left w:val="nil"/>
              <w:bottom w:val="single" w:sz="4" w:space="0" w:color="auto"/>
              <w:right w:val="single" w:sz="4" w:space="0" w:color="auto"/>
            </w:tcBorders>
            <w:noWrap/>
            <w:vAlign w:val="center"/>
            <w:hideMark/>
          </w:tcPr>
          <w:p w14:paraId="4E478DA0" w14:textId="77777777" w:rsidR="00C1560C" w:rsidRPr="007769B3" w:rsidRDefault="00C1560C" w:rsidP="00C92ACB">
            <w:pPr>
              <w:keepNext/>
              <w:spacing w:before="20" w:after="20"/>
              <w:jc w:val="right"/>
              <w:rPr>
                <w:color w:val="000000"/>
                <w:sz w:val="20"/>
                <w:szCs w:val="20"/>
                <w:lang w:eastAsia="en-CA"/>
              </w:rPr>
            </w:pPr>
            <w:r w:rsidRPr="007769B3">
              <w:rPr>
                <w:color w:val="000000"/>
                <w:sz w:val="20"/>
                <w:szCs w:val="20"/>
                <w:lang w:eastAsia="en-CA"/>
              </w:rPr>
              <w:t>26.68</w:t>
            </w:r>
          </w:p>
        </w:tc>
        <w:tc>
          <w:tcPr>
            <w:tcW w:w="596" w:type="pct"/>
            <w:tcBorders>
              <w:top w:val="nil"/>
              <w:left w:val="nil"/>
              <w:bottom w:val="single" w:sz="4" w:space="0" w:color="auto"/>
              <w:right w:val="single" w:sz="4" w:space="0" w:color="auto"/>
            </w:tcBorders>
            <w:noWrap/>
            <w:vAlign w:val="center"/>
            <w:hideMark/>
          </w:tcPr>
          <w:p w14:paraId="2A11082C" w14:textId="77777777" w:rsidR="00C1560C" w:rsidRPr="007769B3" w:rsidRDefault="00C1560C" w:rsidP="00C92ACB">
            <w:pPr>
              <w:keepNext/>
              <w:spacing w:before="20" w:after="20"/>
              <w:jc w:val="right"/>
              <w:rPr>
                <w:color w:val="000000"/>
                <w:sz w:val="20"/>
                <w:szCs w:val="20"/>
                <w:lang w:eastAsia="en-CA"/>
              </w:rPr>
            </w:pPr>
            <w:r w:rsidRPr="007769B3">
              <w:rPr>
                <w:color w:val="000000"/>
                <w:sz w:val="20"/>
                <w:szCs w:val="20"/>
                <w:lang w:eastAsia="en-CA"/>
              </w:rPr>
              <w:t>34.34</w:t>
            </w:r>
          </w:p>
        </w:tc>
      </w:tr>
      <w:tr w:rsidR="00C1560C" w:rsidRPr="007769B3" w14:paraId="4534855A"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61789CCE" w14:textId="77777777" w:rsidR="00C1560C" w:rsidRPr="007769B3" w:rsidRDefault="00C1560C" w:rsidP="00C92ACB">
            <w:pPr>
              <w:spacing w:before="20" w:after="20"/>
              <w:jc w:val="left"/>
              <w:rPr>
                <w:color w:val="000000"/>
                <w:sz w:val="20"/>
                <w:szCs w:val="20"/>
                <w:lang w:eastAsia="en-CA"/>
              </w:rPr>
            </w:pPr>
            <w:r w:rsidRPr="007769B3">
              <w:rPr>
                <w:color w:val="000000"/>
                <w:sz w:val="20"/>
                <w:szCs w:val="20"/>
                <w:lang w:eastAsia="en-CA"/>
              </w:rPr>
              <w:t>Eligible additional component incentive</w:t>
            </w:r>
          </w:p>
        </w:tc>
        <w:tc>
          <w:tcPr>
            <w:tcW w:w="998" w:type="pct"/>
            <w:tcBorders>
              <w:top w:val="nil"/>
              <w:left w:val="nil"/>
              <w:bottom w:val="single" w:sz="4" w:space="0" w:color="auto"/>
              <w:right w:val="single" w:sz="4" w:space="0" w:color="auto"/>
            </w:tcBorders>
            <w:vAlign w:val="center"/>
            <w:hideMark/>
          </w:tcPr>
          <w:p w14:paraId="6B246772"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US $/unit</w:t>
            </w:r>
          </w:p>
        </w:tc>
        <w:tc>
          <w:tcPr>
            <w:tcW w:w="664" w:type="pct"/>
            <w:tcBorders>
              <w:top w:val="nil"/>
              <w:left w:val="nil"/>
              <w:bottom w:val="single" w:sz="4" w:space="0" w:color="auto"/>
              <w:right w:val="single" w:sz="4" w:space="0" w:color="auto"/>
            </w:tcBorders>
            <w:noWrap/>
            <w:vAlign w:val="center"/>
            <w:hideMark/>
          </w:tcPr>
          <w:p w14:paraId="6EA16DBB"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B=A*/3</w:t>
            </w:r>
          </w:p>
        </w:tc>
        <w:tc>
          <w:tcPr>
            <w:tcW w:w="596" w:type="pct"/>
            <w:tcBorders>
              <w:top w:val="nil"/>
              <w:left w:val="nil"/>
              <w:bottom w:val="single" w:sz="4" w:space="0" w:color="auto"/>
              <w:right w:val="single" w:sz="4" w:space="0" w:color="auto"/>
            </w:tcBorders>
            <w:noWrap/>
            <w:vAlign w:val="center"/>
            <w:hideMark/>
          </w:tcPr>
          <w:p w14:paraId="41FB9FBC"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8.89</w:t>
            </w:r>
          </w:p>
        </w:tc>
        <w:tc>
          <w:tcPr>
            <w:tcW w:w="596" w:type="pct"/>
            <w:tcBorders>
              <w:top w:val="nil"/>
              <w:left w:val="nil"/>
              <w:bottom w:val="single" w:sz="4" w:space="0" w:color="auto"/>
              <w:right w:val="single" w:sz="4" w:space="0" w:color="auto"/>
            </w:tcBorders>
            <w:noWrap/>
            <w:vAlign w:val="center"/>
            <w:hideMark/>
          </w:tcPr>
          <w:p w14:paraId="6D2BD26D"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11.45</w:t>
            </w:r>
          </w:p>
        </w:tc>
      </w:tr>
    </w:tbl>
    <w:p w14:paraId="0AEC9AF3" w14:textId="77777777" w:rsidR="00C1560C" w:rsidRPr="00BB7518" w:rsidRDefault="00C1560C" w:rsidP="00C1560C">
      <w:pPr>
        <w:spacing w:after="240"/>
        <w:jc w:val="left"/>
        <w:rPr>
          <w:color w:val="000000"/>
          <w:sz w:val="18"/>
          <w:szCs w:val="18"/>
          <w:lang w:val="pt-BR" w:eastAsia="en-CA"/>
        </w:rPr>
      </w:pPr>
      <w:r w:rsidRPr="00BB7518">
        <w:rPr>
          <w:color w:val="000000"/>
          <w:sz w:val="18"/>
          <w:szCs w:val="18"/>
          <w:lang w:val="pt-BR" w:eastAsia="en-CA"/>
        </w:rPr>
        <w:t>Note: A* = 35 x (A3-A2)/(A3-A4)</w:t>
      </w:r>
    </w:p>
    <w:p w14:paraId="32011A2B" w14:textId="77777777" w:rsidR="00C1560C" w:rsidRPr="007A744F" w:rsidRDefault="00C1560C" w:rsidP="00C1560C">
      <w:pPr>
        <w:keepNext/>
        <w:keepLines/>
        <w:spacing w:after="240"/>
        <w:jc w:val="left"/>
        <w:rPr>
          <w:b/>
          <w:bCs/>
        </w:rPr>
      </w:pPr>
      <w:r w:rsidRPr="007A744F">
        <w:rPr>
          <w:b/>
          <w:bCs/>
        </w:rPr>
        <w:t>Ice cream display freezers</w:t>
      </w:r>
    </w:p>
    <w:p w14:paraId="6F55BECE" w14:textId="77777777" w:rsidR="00C1560C" w:rsidRDefault="00C1560C" w:rsidP="00C1560C">
      <w:pPr>
        <w:pStyle w:val="Heading1"/>
      </w:pPr>
      <w:r w:rsidRPr="00C573BF">
        <w:t>The analogous methodology explained above for beverage coolers was used for ice cream display freezers, noting that the R</w:t>
      </w:r>
      <w:r w:rsidRPr="0057318D">
        <w:t>AEC</w:t>
      </w:r>
      <w:r w:rsidRPr="00C573BF">
        <w:rPr>
          <w:vertAlign w:val="subscript"/>
        </w:rPr>
        <w:t xml:space="preserve"> </w:t>
      </w:r>
      <w:r>
        <w:t xml:space="preserve">for beverage coolers in kWh/year </w:t>
      </w:r>
      <w:r w:rsidRPr="0057318D">
        <w:t xml:space="preserve">in </w:t>
      </w:r>
      <w:r>
        <w:t>t</w:t>
      </w:r>
      <w:r w:rsidRPr="0057318D">
        <w:t>able</w:t>
      </w:r>
      <w:r>
        <w:t>s</w:t>
      </w:r>
      <w:r w:rsidRPr="0057318D">
        <w:t xml:space="preserve"> </w:t>
      </w:r>
      <w:r>
        <w:t>5</w:t>
      </w:r>
      <w:r w:rsidRPr="0057318D">
        <w:t xml:space="preserve"> </w:t>
      </w:r>
      <w:r>
        <w:t xml:space="preserve">and 6 of the model U4E </w:t>
      </w:r>
      <w:r w:rsidRPr="00AA7112">
        <w:t>regulations</w:t>
      </w:r>
      <w:r w:rsidRPr="00AA7112">
        <w:rPr>
          <w:rStyle w:val="FootnoteReference"/>
        </w:rPr>
        <w:footnoteReference w:id="16"/>
      </w:r>
      <w:r w:rsidRPr="00AA7112">
        <w:t xml:space="preserve"> is determined according to the equation RAEC = (1.0 + (0.009 x V</w:t>
      </w:r>
      <w:r w:rsidRPr="00AA7112">
        <w:rPr>
          <w:vertAlign w:val="subscript"/>
        </w:rPr>
        <w:t>N</w:t>
      </w:r>
      <w:r w:rsidRPr="00AA7112">
        <w:t>)) x 365, where V</w:t>
      </w:r>
      <w:r w:rsidRPr="00AA7112">
        <w:rPr>
          <w:vertAlign w:val="subscript"/>
        </w:rPr>
        <w:t>N</w:t>
      </w:r>
      <w:r w:rsidRPr="00AA7112">
        <w:t xml:space="preserve"> is the</w:t>
      </w:r>
      <w:r>
        <w:t xml:space="preserve"> net volume of the display freezer in litres.</w:t>
      </w:r>
    </w:p>
    <w:p w14:paraId="4785E736" w14:textId="77777777" w:rsidR="00C1560C" w:rsidRPr="00DB39B1" w:rsidRDefault="00C1560C" w:rsidP="00C1560C">
      <w:pPr>
        <w:pStyle w:val="Heading1"/>
      </w:pPr>
      <w:r w:rsidRPr="0057318D">
        <w:t xml:space="preserve">This </w:t>
      </w:r>
      <w:r>
        <w:t>reference</w:t>
      </w:r>
      <w:r w:rsidRPr="0057318D">
        <w:t xml:space="preserve"> value was used as </w:t>
      </w:r>
      <w:r>
        <w:t xml:space="preserve">E-low, with E-medium and E-high </w:t>
      </w:r>
      <w:r w:rsidRPr="0057318D">
        <w:t>adjusted to 0.</w:t>
      </w:r>
      <w:r>
        <w:t>7</w:t>
      </w:r>
      <w:r w:rsidRPr="0057318D">
        <w:t xml:space="preserve"> and 0.</w:t>
      </w:r>
      <w:r>
        <w:t>5</w:t>
      </w:r>
      <w:r w:rsidRPr="0057318D">
        <w:t xml:space="preserve"> </w:t>
      </w:r>
      <w:r>
        <w:t xml:space="preserve">respectively </w:t>
      </w:r>
      <w:r w:rsidRPr="0057318D">
        <w:t>of that value</w:t>
      </w:r>
      <w:r>
        <w:t>, in line with table 10 of the U4E model regulations</w:t>
      </w:r>
      <w:r w:rsidRPr="0057318D">
        <w:t xml:space="preserve">. For example, for </w:t>
      </w:r>
      <w:r>
        <w:t>an ice cream display freezer tested at 30</w:t>
      </w:r>
      <w:r w:rsidRPr="00CD7F39">
        <w:t>℃</w:t>
      </w:r>
      <w:r>
        <w:t xml:space="preserve"> with a net volume of 250</w:t>
      </w:r>
      <w:r w:rsidRPr="0057318D">
        <w:t xml:space="preserve"> litre</w:t>
      </w:r>
      <w:r>
        <w:t>s</w:t>
      </w:r>
      <w:r w:rsidRPr="0057318D">
        <w:t xml:space="preserve">, </w:t>
      </w:r>
      <w:r>
        <w:t>R</w:t>
      </w:r>
      <w:r w:rsidRPr="0057318D">
        <w:t xml:space="preserve">AEC </w:t>
      </w:r>
      <w:r>
        <w:t>i</w:t>
      </w:r>
      <w:r w:rsidRPr="0057318D">
        <w:t xml:space="preserve">s </w:t>
      </w:r>
      <w:r>
        <w:t>equal to 1,357.80</w:t>
      </w:r>
      <w:r w:rsidRPr="0057318D">
        <w:t xml:space="preserve"> kW</w:t>
      </w:r>
      <w:r>
        <w:t>h</w:t>
      </w:r>
      <w:r w:rsidRPr="0057318D">
        <w:t>/y</w:t>
      </w:r>
      <w:r>
        <w:t>ear, resulting in E-low, E-medium, and E-high of</w:t>
      </w:r>
      <w:r w:rsidRPr="0057318D">
        <w:t xml:space="preserve"> </w:t>
      </w:r>
      <w:r>
        <w:t>1,865.25</w:t>
      </w:r>
      <w:r w:rsidRPr="0057318D">
        <w:t xml:space="preserve">, </w:t>
      </w:r>
      <w:r>
        <w:t xml:space="preserve">830.38, </w:t>
      </w:r>
      <w:r w:rsidRPr="0057318D">
        <w:t xml:space="preserve">and </w:t>
      </w:r>
      <w:r>
        <w:t>593.13</w:t>
      </w:r>
      <w:r w:rsidRPr="0057318D">
        <w:t xml:space="preserve"> kWh/y</w:t>
      </w:r>
      <w:r>
        <w:t>ear</w:t>
      </w:r>
      <w:r w:rsidRPr="0057318D">
        <w:t xml:space="preserve">. This methodology was applied </w:t>
      </w:r>
      <w:r>
        <w:t>to each of the models of ice cream display freezers</w:t>
      </w:r>
      <w:r w:rsidRPr="0057318D">
        <w:t xml:space="preserve"> </w:t>
      </w:r>
      <w:r>
        <w:t>manufactured.</w:t>
      </w:r>
    </w:p>
    <w:p w14:paraId="7703DE8D" w14:textId="77777777" w:rsidR="00C1560C" w:rsidRDefault="00C1560C" w:rsidP="00C1560C">
      <w:pPr>
        <w:pStyle w:val="Heading1"/>
      </w:pPr>
      <w:r>
        <w:t>Two illustrative examples for the calculation of the eligible additional component incentive for ice cream display freezers are given in table 3.</w:t>
      </w:r>
    </w:p>
    <w:p w14:paraId="6A7DC28D" w14:textId="77777777" w:rsidR="00C1560C" w:rsidRPr="0095478A" w:rsidRDefault="00C1560C" w:rsidP="00C1560C">
      <w:pPr>
        <w:rPr>
          <w:b/>
          <w:bCs/>
        </w:rPr>
      </w:pPr>
      <w:r w:rsidRPr="0095478A">
        <w:rPr>
          <w:b/>
          <w:bCs/>
        </w:rPr>
        <w:t>Table 3. Examples for the calculation of the eligible additional component incentive for ice cream display freezers</w:t>
      </w:r>
    </w:p>
    <w:tbl>
      <w:tblPr>
        <w:tblW w:w="5000" w:type="pct"/>
        <w:tblLook w:val="04A0" w:firstRow="1" w:lastRow="0" w:firstColumn="1" w:lastColumn="0" w:noHBand="0" w:noVBand="1"/>
      </w:tblPr>
      <w:tblGrid>
        <w:gridCol w:w="4052"/>
        <w:gridCol w:w="1884"/>
        <w:gridCol w:w="1254"/>
        <w:gridCol w:w="1125"/>
        <w:gridCol w:w="1125"/>
      </w:tblGrid>
      <w:tr w:rsidR="00C1560C" w:rsidRPr="007769B3" w14:paraId="12E56E12" w14:textId="77777777" w:rsidTr="00C92ACB">
        <w:trPr>
          <w:trHeight w:val="170"/>
        </w:trPr>
        <w:tc>
          <w:tcPr>
            <w:tcW w:w="2146" w:type="pct"/>
            <w:tcBorders>
              <w:top w:val="single" w:sz="4" w:space="0" w:color="auto"/>
              <w:left w:val="single" w:sz="4" w:space="0" w:color="auto"/>
              <w:bottom w:val="single" w:sz="4" w:space="0" w:color="auto"/>
              <w:right w:val="single" w:sz="4" w:space="0" w:color="auto"/>
            </w:tcBorders>
            <w:noWrap/>
            <w:vAlign w:val="center"/>
            <w:hideMark/>
          </w:tcPr>
          <w:p w14:paraId="759D9AD3" w14:textId="77777777" w:rsidR="00C1560C" w:rsidRPr="007769B3" w:rsidRDefault="00C1560C" w:rsidP="00C92ACB">
            <w:pPr>
              <w:spacing w:before="20" w:after="20"/>
              <w:jc w:val="center"/>
              <w:rPr>
                <w:b/>
                <w:bCs/>
                <w:color w:val="000000"/>
                <w:sz w:val="20"/>
                <w:szCs w:val="20"/>
                <w:lang w:eastAsia="en-CA"/>
              </w:rPr>
            </w:pPr>
            <w:r w:rsidRPr="007769B3">
              <w:rPr>
                <w:b/>
                <w:bCs/>
                <w:color w:val="000000"/>
                <w:sz w:val="20"/>
                <w:szCs w:val="20"/>
                <w:lang w:eastAsia="en-CA"/>
              </w:rPr>
              <w:t>Particulars</w:t>
            </w:r>
          </w:p>
        </w:tc>
        <w:tc>
          <w:tcPr>
            <w:tcW w:w="998" w:type="pct"/>
            <w:tcBorders>
              <w:top w:val="single" w:sz="4" w:space="0" w:color="auto"/>
              <w:left w:val="nil"/>
              <w:bottom w:val="single" w:sz="4" w:space="0" w:color="auto"/>
              <w:right w:val="single" w:sz="4" w:space="0" w:color="auto"/>
            </w:tcBorders>
            <w:vAlign w:val="center"/>
            <w:hideMark/>
          </w:tcPr>
          <w:p w14:paraId="3A49774E" w14:textId="77777777" w:rsidR="00C1560C" w:rsidRPr="007769B3" w:rsidRDefault="00C1560C" w:rsidP="00C92ACB">
            <w:pPr>
              <w:spacing w:before="20" w:after="20"/>
              <w:jc w:val="center"/>
              <w:rPr>
                <w:b/>
                <w:bCs/>
                <w:color w:val="000000"/>
                <w:sz w:val="20"/>
                <w:szCs w:val="20"/>
                <w:lang w:eastAsia="en-CA"/>
              </w:rPr>
            </w:pPr>
            <w:r w:rsidRPr="007769B3">
              <w:rPr>
                <w:b/>
                <w:bCs/>
                <w:color w:val="000000"/>
                <w:sz w:val="20"/>
                <w:szCs w:val="20"/>
                <w:lang w:eastAsia="en-CA"/>
              </w:rPr>
              <w:t>Units</w:t>
            </w:r>
          </w:p>
        </w:tc>
        <w:tc>
          <w:tcPr>
            <w:tcW w:w="664" w:type="pct"/>
            <w:tcBorders>
              <w:top w:val="single" w:sz="4" w:space="0" w:color="auto"/>
              <w:left w:val="nil"/>
              <w:bottom w:val="single" w:sz="4" w:space="0" w:color="auto"/>
              <w:right w:val="single" w:sz="4" w:space="0" w:color="auto"/>
            </w:tcBorders>
            <w:noWrap/>
            <w:vAlign w:val="center"/>
            <w:hideMark/>
          </w:tcPr>
          <w:p w14:paraId="2F72BF7B" w14:textId="77777777" w:rsidR="00C1560C" w:rsidRPr="007769B3" w:rsidRDefault="00C1560C" w:rsidP="00C92ACB">
            <w:pPr>
              <w:spacing w:before="20" w:after="20"/>
              <w:jc w:val="center"/>
              <w:rPr>
                <w:b/>
                <w:bCs/>
                <w:color w:val="000000"/>
                <w:sz w:val="20"/>
                <w:szCs w:val="20"/>
                <w:lang w:eastAsia="en-CA"/>
              </w:rPr>
            </w:pPr>
            <w:r w:rsidRPr="007769B3">
              <w:rPr>
                <w:b/>
                <w:bCs/>
                <w:color w:val="000000"/>
                <w:sz w:val="20"/>
                <w:szCs w:val="20"/>
                <w:lang w:eastAsia="en-CA"/>
              </w:rPr>
              <w:t>Reference</w:t>
            </w:r>
          </w:p>
        </w:tc>
        <w:tc>
          <w:tcPr>
            <w:tcW w:w="596" w:type="pct"/>
            <w:tcBorders>
              <w:top w:val="single" w:sz="4" w:space="0" w:color="auto"/>
              <w:left w:val="nil"/>
              <w:bottom w:val="single" w:sz="4" w:space="0" w:color="auto"/>
              <w:right w:val="single" w:sz="4" w:space="0" w:color="auto"/>
            </w:tcBorders>
            <w:noWrap/>
            <w:vAlign w:val="center"/>
            <w:hideMark/>
          </w:tcPr>
          <w:p w14:paraId="6028AAD9" w14:textId="77777777" w:rsidR="00C1560C" w:rsidRPr="007769B3" w:rsidRDefault="00C1560C" w:rsidP="00C92ACB">
            <w:pPr>
              <w:spacing w:before="20" w:after="20"/>
              <w:jc w:val="center"/>
              <w:rPr>
                <w:b/>
                <w:bCs/>
                <w:color w:val="000000"/>
                <w:sz w:val="20"/>
                <w:szCs w:val="20"/>
                <w:lang w:eastAsia="en-CA"/>
              </w:rPr>
            </w:pPr>
            <w:r w:rsidRPr="007769B3">
              <w:rPr>
                <w:b/>
                <w:bCs/>
                <w:color w:val="000000"/>
                <w:sz w:val="20"/>
                <w:szCs w:val="20"/>
                <w:lang w:eastAsia="en-CA"/>
              </w:rPr>
              <w:t>Model A</w:t>
            </w:r>
          </w:p>
        </w:tc>
        <w:tc>
          <w:tcPr>
            <w:tcW w:w="596" w:type="pct"/>
            <w:tcBorders>
              <w:top w:val="single" w:sz="4" w:space="0" w:color="auto"/>
              <w:left w:val="nil"/>
              <w:bottom w:val="single" w:sz="4" w:space="0" w:color="auto"/>
              <w:right w:val="single" w:sz="4" w:space="0" w:color="auto"/>
            </w:tcBorders>
            <w:noWrap/>
            <w:vAlign w:val="center"/>
            <w:hideMark/>
          </w:tcPr>
          <w:p w14:paraId="132F2685" w14:textId="77777777" w:rsidR="00C1560C" w:rsidRPr="007769B3" w:rsidRDefault="00C1560C" w:rsidP="00C92ACB">
            <w:pPr>
              <w:spacing w:before="20" w:after="20"/>
              <w:jc w:val="center"/>
              <w:rPr>
                <w:b/>
                <w:bCs/>
                <w:color w:val="000000"/>
                <w:sz w:val="20"/>
                <w:szCs w:val="20"/>
                <w:lang w:eastAsia="en-CA"/>
              </w:rPr>
            </w:pPr>
            <w:r w:rsidRPr="007769B3">
              <w:rPr>
                <w:b/>
                <w:bCs/>
                <w:color w:val="000000"/>
                <w:sz w:val="20"/>
                <w:szCs w:val="20"/>
                <w:lang w:eastAsia="en-CA"/>
              </w:rPr>
              <w:t>Model B</w:t>
            </w:r>
          </w:p>
        </w:tc>
      </w:tr>
      <w:tr w:rsidR="00C1560C" w:rsidRPr="007769B3" w14:paraId="38A99F85"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06BC7365" w14:textId="77777777" w:rsidR="00C1560C" w:rsidRPr="007769B3" w:rsidRDefault="00C1560C" w:rsidP="00C92ACB">
            <w:pPr>
              <w:spacing w:before="20" w:after="20"/>
              <w:jc w:val="left"/>
              <w:rPr>
                <w:color w:val="000000"/>
                <w:sz w:val="20"/>
                <w:szCs w:val="20"/>
                <w:lang w:eastAsia="en-CA"/>
              </w:rPr>
            </w:pPr>
            <w:r w:rsidRPr="007769B3">
              <w:rPr>
                <w:color w:val="000000"/>
                <w:sz w:val="20"/>
                <w:szCs w:val="20"/>
                <w:lang w:eastAsia="en-CA"/>
              </w:rPr>
              <w:t>Net volume</w:t>
            </w:r>
          </w:p>
        </w:tc>
        <w:tc>
          <w:tcPr>
            <w:tcW w:w="998" w:type="pct"/>
            <w:tcBorders>
              <w:top w:val="nil"/>
              <w:left w:val="nil"/>
              <w:bottom w:val="single" w:sz="4" w:space="0" w:color="auto"/>
              <w:right w:val="single" w:sz="4" w:space="0" w:color="auto"/>
            </w:tcBorders>
            <w:vAlign w:val="center"/>
            <w:hideMark/>
          </w:tcPr>
          <w:p w14:paraId="06A3AEC7"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Litre</w:t>
            </w:r>
          </w:p>
        </w:tc>
        <w:tc>
          <w:tcPr>
            <w:tcW w:w="664" w:type="pct"/>
            <w:tcBorders>
              <w:top w:val="nil"/>
              <w:left w:val="nil"/>
              <w:bottom w:val="single" w:sz="4" w:space="0" w:color="auto"/>
              <w:right w:val="single" w:sz="4" w:space="0" w:color="auto"/>
            </w:tcBorders>
            <w:noWrap/>
            <w:vAlign w:val="center"/>
            <w:hideMark/>
          </w:tcPr>
          <w:p w14:paraId="5074CDE7"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w:t>
            </w:r>
          </w:p>
        </w:tc>
        <w:tc>
          <w:tcPr>
            <w:tcW w:w="596" w:type="pct"/>
            <w:tcBorders>
              <w:top w:val="nil"/>
              <w:left w:val="nil"/>
              <w:bottom w:val="single" w:sz="4" w:space="0" w:color="auto"/>
              <w:right w:val="single" w:sz="4" w:space="0" w:color="auto"/>
            </w:tcBorders>
            <w:noWrap/>
            <w:vAlign w:val="center"/>
            <w:hideMark/>
          </w:tcPr>
          <w:p w14:paraId="2C0BE6F1"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300</w:t>
            </w:r>
          </w:p>
        </w:tc>
        <w:tc>
          <w:tcPr>
            <w:tcW w:w="596" w:type="pct"/>
            <w:tcBorders>
              <w:top w:val="nil"/>
              <w:left w:val="nil"/>
              <w:bottom w:val="single" w:sz="4" w:space="0" w:color="auto"/>
              <w:right w:val="single" w:sz="4" w:space="0" w:color="auto"/>
            </w:tcBorders>
            <w:noWrap/>
            <w:vAlign w:val="center"/>
            <w:hideMark/>
          </w:tcPr>
          <w:p w14:paraId="5FA78517"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200</w:t>
            </w:r>
          </w:p>
        </w:tc>
      </w:tr>
      <w:tr w:rsidR="00C1560C" w:rsidRPr="007769B3" w14:paraId="6E9946EA"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5E5974D3" w14:textId="77777777" w:rsidR="00C1560C" w:rsidRPr="007769B3" w:rsidRDefault="00C1560C" w:rsidP="00C92ACB">
            <w:pPr>
              <w:spacing w:before="20" w:after="20"/>
              <w:jc w:val="left"/>
              <w:rPr>
                <w:color w:val="000000"/>
                <w:sz w:val="20"/>
                <w:szCs w:val="20"/>
                <w:lang w:eastAsia="en-CA"/>
              </w:rPr>
            </w:pPr>
            <w:r w:rsidRPr="007769B3">
              <w:rPr>
                <w:color w:val="000000"/>
                <w:sz w:val="20"/>
                <w:szCs w:val="20"/>
                <w:lang w:eastAsia="en-CA"/>
              </w:rPr>
              <w:t>Baseline energy consumption</w:t>
            </w:r>
          </w:p>
        </w:tc>
        <w:tc>
          <w:tcPr>
            <w:tcW w:w="998" w:type="pct"/>
            <w:tcBorders>
              <w:top w:val="nil"/>
              <w:left w:val="nil"/>
              <w:bottom w:val="single" w:sz="4" w:space="0" w:color="auto"/>
              <w:right w:val="single" w:sz="4" w:space="0" w:color="auto"/>
            </w:tcBorders>
            <w:vAlign w:val="center"/>
            <w:hideMark/>
          </w:tcPr>
          <w:p w14:paraId="28E3B5BE"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42C013DD"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A1</w:t>
            </w:r>
          </w:p>
        </w:tc>
        <w:tc>
          <w:tcPr>
            <w:tcW w:w="596" w:type="pct"/>
            <w:tcBorders>
              <w:top w:val="nil"/>
              <w:left w:val="nil"/>
              <w:bottom w:val="single" w:sz="4" w:space="0" w:color="auto"/>
              <w:right w:val="single" w:sz="4" w:space="0" w:color="auto"/>
            </w:tcBorders>
            <w:noWrap/>
            <w:vAlign w:val="center"/>
            <w:hideMark/>
          </w:tcPr>
          <w:p w14:paraId="5DC6D6F5"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1,375</w:t>
            </w:r>
          </w:p>
        </w:tc>
        <w:tc>
          <w:tcPr>
            <w:tcW w:w="596" w:type="pct"/>
            <w:tcBorders>
              <w:top w:val="nil"/>
              <w:left w:val="nil"/>
              <w:bottom w:val="single" w:sz="4" w:space="0" w:color="auto"/>
              <w:right w:val="single" w:sz="4" w:space="0" w:color="auto"/>
            </w:tcBorders>
            <w:noWrap/>
            <w:vAlign w:val="center"/>
            <w:hideMark/>
          </w:tcPr>
          <w:p w14:paraId="30314E65"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1,055</w:t>
            </w:r>
          </w:p>
        </w:tc>
      </w:tr>
      <w:tr w:rsidR="00C1560C" w:rsidRPr="007769B3" w14:paraId="4D9316F4"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09427121" w14:textId="77777777" w:rsidR="00C1560C" w:rsidRPr="007769B3" w:rsidRDefault="00C1560C" w:rsidP="00C92ACB">
            <w:pPr>
              <w:spacing w:before="20" w:after="20"/>
              <w:jc w:val="left"/>
              <w:rPr>
                <w:color w:val="000000"/>
                <w:sz w:val="20"/>
                <w:szCs w:val="20"/>
                <w:lang w:eastAsia="en-CA"/>
              </w:rPr>
            </w:pPr>
            <w:r w:rsidRPr="007769B3">
              <w:rPr>
                <w:color w:val="000000"/>
                <w:sz w:val="20"/>
                <w:szCs w:val="20"/>
                <w:lang w:eastAsia="en-CA"/>
              </w:rPr>
              <w:t xml:space="preserve">Target energy consumption </w:t>
            </w:r>
          </w:p>
        </w:tc>
        <w:tc>
          <w:tcPr>
            <w:tcW w:w="998" w:type="pct"/>
            <w:tcBorders>
              <w:top w:val="nil"/>
              <w:left w:val="nil"/>
              <w:bottom w:val="single" w:sz="4" w:space="0" w:color="auto"/>
              <w:right w:val="single" w:sz="4" w:space="0" w:color="auto"/>
            </w:tcBorders>
            <w:vAlign w:val="center"/>
            <w:hideMark/>
          </w:tcPr>
          <w:p w14:paraId="54FAA4AD"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2E8C68B3"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A2</w:t>
            </w:r>
          </w:p>
        </w:tc>
        <w:tc>
          <w:tcPr>
            <w:tcW w:w="596" w:type="pct"/>
            <w:tcBorders>
              <w:top w:val="nil"/>
              <w:left w:val="nil"/>
              <w:bottom w:val="single" w:sz="4" w:space="0" w:color="auto"/>
              <w:right w:val="single" w:sz="4" w:space="0" w:color="auto"/>
            </w:tcBorders>
            <w:noWrap/>
            <w:vAlign w:val="center"/>
            <w:hideMark/>
          </w:tcPr>
          <w:p w14:paraId="5B996B6D"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950</w:t>
            </w:r>
          </w:p>
        </w:tc>
        <w:tc>
          <w:tcPr>
            <w:tcW w:w="596" w:type="pct"/>
            <w:tcBorders>
              <w:top w:val="nil"/>
              <w:left w:val="nil"/>
              <w:bottom w:val="single" w:sz="4" w:space="0" w:color="auto"/>
              <w:right w:val="single" w:sz="4" w:space="0" w:color="auto"/>
            </w:tcBorders>
            <w:noWrap/>
            <w:vAlign w:val="center"/>
            <w:hideMark/>
          </w:tcPr>
          <w:p w14:paraId="27BB0A9E"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755</w:t>
            </w:r>
          </w:p>
        </w:tc>
      </w:tr>
      <w:tr w:rsidR="00C1560C" w:rsidRPr="007769B3" w14:paraId="099D7985"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1EE47A64" w14:textId="77777777" w:rsidR="00C1560C" w:rsidRPr="007769B3" w:rsidRDefault="00C1560C" w:rsidP="00C92ACB">
            <w:pPr>
              <w:spacing w:before="20" w:after="20"/>
              <w:jc w:val="left"/>
              <w:rPr>
                <w:color w:val="000000"/>
                <w:sz w:val="20"/>
                <w:szCs w:val="20"/>
                <w:lang w:eastAsia="en-CA"/>
              </w:rPr>
            </w:pPr>
            <w:r w:rsidRPr="007769B3">
              <w:rPr>
                <w:color w:val="000000"/>
                <w:sz w:val="20"/>
                <w:szCs w:val="20"/>
                <w:lang w:eastAsia="en-CA"/>
              </w:rPr>
              <w:t>E-low</w:t>
            </w:r>
          </w:p>
        </w:tc>
        <w:tc>
          <w:tcPr>
            <w:tcW w:w="998" w:type="pct"/>
            <w:tcBorders>
              <w:top w:val="nil"/>
              <w:left w:val="nil"/>
              <w:bottom w:val="single" w:sz="4" w:space="0" w:color="auto"/>
              <w:right w:val="single" w:sz="4" w:space="0" w:color="auto"/>
            </w:tcBorders>
            <w:vAlign w:val="center"/>
            <w:hideMark/>
          </w:tcPr>
          <w:p w14:paraId="3E380972"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06CF4052"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A3</w:t>
            </w:r>
          </w:p>
        </w:tc>
        <w:tc>
          <w:tcPr>
            <w:tcW w:w="596" w:type="pct"/>
            <w:tcBorders>
              <w:top w:val="nil"/>
              <w:left w:val="nil"/>
              <w:bottom w:val="single" w:sz="4" w:space="0" w:color="auto"/>
              <w:right w:val="single" w:sz="4" w:space="0" w:color="auto"/>
            </w:tcBorders>
            <w:noWrap/>
            <w:vAlign w:val="center"/>
            <w:hideMark/>
          </w:tcPr>
          <w:p w14:paraId="57E33E76"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1,350.50</w:t>
            </w:r>
          </w:p>
        </w:tc>
        <w:tc>
          <w:tcPr>
            <w:tcW w:w="596" w:type="pct"/>
            <w:tcBorders>
              <w:top w:val="nil"/>
              <w:left w:val="nil"/>
              <w:bottom w:val="single" w:sz="4" w:space="0" w:color="auto"/>
              <w:right w:val="single" w:sz="4" w:space="0" w:color="auto"/>
            </w:tcBorders>
            <w:noWrap/>
            <w:vAlign w:val="center"/>
            <w:hideMark/>
          </w:tcPr>
          <w:p w14:paraId="43E0294E"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1,022.00</w:t>
            </w:r>
          </w:p>
        </w:tc>
      </w:tr>
      <w:tr w:rsidR="00C1560C" w:rsidRPr="007769B3" w14:paraId="01645929"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794B912B" w14:textId="77777777" w:rsidR="00C1560C" w:rsidRPr="007769B3" w:rsidRDefault="00C1560C" w:rsidP="00C92ACB">
            <w:pPr>
              <w:spacing w:before="20" w:after="20"/>
              <w:jc w:val="left"/>
              <w:rPr>
                <w:color w:val="000000"/>
                <w:sz w:val="20"/>
                <w:szCs w:val="20"/>
                <w:lang w:eastAsia="en-CA"/>
              </w:rPr>
            </w:pPr>
            <w:r w:rsidRPr="007769B3">
              <w:rPr>
                <w:color w:val="000000"/>
                <w:sz w:val="20"/>
                <w:szCs w:val="20"/>
                <w:lang w:eastAsia="en-CA"/>
              </w:rPr>
              <w:t>E-medium</w:t>
            </w:r>
          </w:p>
        </w:tc>
        <w:tc>
          <w:tcPr>
            <w:tcW w:w="998" w:type="pct"/>
            <w:tcBorders>
              <w:top w:val="nil"/>
              <w:left w:val="nil"/>
              <w:bottom w:val="single" w:sz="4" w:space="0" w:color="auto"/>
              <w:right w:val="single" w:sz="4" w:space="0" w:color="auto"/>
            </w:tcBorders>
            <w:vAlign w:val="center"/>
            <w:hideMark/>
          </w:tcPr>
          <w:p w14:paraId="630D251E"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0A55CB8A"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A4</w:t>
            </w:r>
          </w:p>
        </w:tc>
        <w:tc>
          <w:tcPr>
            <w:tcW w:w="596" w:type="pct"/>
            <w:tcBorders>
              <w:top w:val="nil"/>
              <w:left w:val="nil"/>
              <w:bottom w:val="single" w:sz="4" w:space="0" w:color="auto"/>
              <w:right w:val="single" w:sz="4" w:space="0" w:color="auto"/>
            </w:tcBorders>
            <w:noWrap/>
            <w:vAlign w:val="center"/>
            <w:hideMark/>
          </w:tcPr>
          <w:p w14:paraId="186E263B"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945.35</w:t>
            </w:r>
          </w:p>
        </w:tc>
        <w:tc>
          <w:tcPr>
            <w:tcW w:w="596" w:type="pct"/>
            <w:tcBorders>
              <w:top w:val="nil"/>
              <w:left w:val="nil"/>
              <w:bottom w:val="single" w:sz="4" w:space="0" w:color="auto"/>
              <w:right w:val="single" w:sz="4" w:space="0" w:color="auto"/>
            </w:tcBorders>
            <w:noWrap/>
            <w:vAlign w:val="center"/>
            <w:hideMark/>
          </w:tcPr>
          <w:p w14:paraId="54BD68A5"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715.40</w:t>
            </w:r>
          </w:p>
        </w:tc>
      </w:tr>
      <w:tr w:rsidR="00C1560C" w:rsidRPr="007769B3" w14:paraId="47388902"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01BD3DDC" w14:textId="77777777" w:rsidR="00C1560C" w:rsidRPr="007769B3" w:rsidRDefault="00C1560C" w:rsidP="00C92ACB">
            <w:pPr>
              <w:spacing w:before="20" w:after="20"/>
              <w:jc w:val="left"/>
              <w:rPr>
                <w:color w:val="000000"/>
                <w:sz w:val="20"/>
                <w:szCs w:val="20"/>
                <w:lang w:eastAsia="en-CA"/>
              </w:rPr>
            </w:pPr>
            <w:r w:rsidRPr="007769B3">
              <w:rPr>
                <w:color w:val="000000"/>
                <w:sz w:val="20"/>
                <w:szCs w:val="20"/>
                <w:lang w:eastAsia="en-CA"/>
              </w:rPr>
              <w:t>E-high</w:t>
            </w:r>
          </w:p>
        </w:tc>
        <w:tc>
          <w:tcPr>
            <w:tcW w:w="998" w:type="pct"/>
            <w:tcBorders>
              <w:top w:val="nil"/>
              <w:left w:val="nil"/>
              <w:bottom w:val="single" w:sz="4" w:space="0" w:color="auto"/>
              <w:right w:val="single" w:sz="4" w:space="0" w:color="auto"/>
            </w:tcBorders>
            <w:vAlign w:val="center"/>
            <w:hideMark/>
          </w:tcPr>
          <w:p w14:paraId="53FACABB"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57405AE8"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A5</w:t>
            </w:r>
          </w:p>
        </w:tc>
        <w:tc>
          <w:tcPr>
            <w:tcW w:w="596" w:type="pct"/>
            <w:tcBorders>
              <w:top w:val="nil"/>
              <w:left w:val="nil"/>
              <w:bottom w:val="single" w:sz="4" w:space="0" w:color="auto"/>
              <w:right w:val="single" w:sz="4" w:space="0" w:color="auto"/>
            </w:tcBorders>
            <w:noWrap/>
            <w:vAlign w:val="center"/>
            <w:hideMark/>
          </w:tcPr>
          <w:p w14:paraId="5AEC683F"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540.20</w:t>
            </w:r>
          </w:p>
        </w:tc>
        <w:tc>
          <w:tcPr>
            <w:tcW w:w="596" w:type="pct"/>
            <w:tcBorders>
              <w:top w:val="nil"/>
              <w:left w:val="nil"/>
              <w:bottom w:val="single" w:sz="4" w:space="0" w:color="auto"/>
              <w:right w:val="single" w:sz="4" w:space="0" w:color="auto"/>
            </w:tcBorders>
            <w:noWrap/>
            <w:vAlign w:val="center"/>
            <w:hideMark/>
          </w:tcPr>
          <w:p w14:paraId="3A681D4B"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408.80</w:t>
            </w:r>
          </w:p>
        </w:tc>
      </w:tr>
      <w:tr w:rsidR="00C1560C" w:rsidRPr="007769B3" w14:paraId="40E63AB1"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5EECE57F" w14:textId="77777777" w:rsidR="00C1560C" w:rsidRPr="007769B3" w:rsidRDefault="00C1560C" w:rsidP="00C92ACB">
            <w:pPr>
              <w:spacing w:before="20" w:after="20"/>
              <w:jc w:val="left"/>
              <w:rPr>
                <w:color w:val="000000"/>
                <w:sz w:val="20"/>
                <w:szCs w:val="20"/>
                <w:lang w:eastAsia="en-CA"/>
              </w:rPr>
            </w:pPr>
            <w:r w:rsidRPr="007769B3">
              <w:rPr>
                <w:color w:val="000000"/>
                <w:sz w:val="20"/>
                <w:szCs w:val="20"/>
                <w:lang w:eastAsia="en-CA"/>
              </w:rPr>
              <w:t xml:space="preserve">Additional component cost </w:t>
            </w:r>
          </w:p>
        </w:tc>
        <w:tc>
          <w:tcPr>
            <w:tcW w:w="998" w:type="pct"/>
            <w:tcBorders>
              <w:top w:val="nil"/>
              <w:left w:val="nil"/>
              <w:bottom w:val="single" w:sz="4" w:space="0" w:color="auto"/>
              <w:right w:val="single" w:sz="4" w:space="0" w:color="auto"/>
            </w:tcBorders>
            <w:vAlign w:val="center"/>
            <w:hideMark/>
          </w:tcPr>
          <w:p w14:paraId="412D15D3"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US $/unit</w:t>
            </w:r>
          </w:p>
        </w:tc>
        <w:tc>
          <w:tcPr>
            <w:tcW w:w="664" w:type="pct"/>
            <w:tcBorders>
              <w:top w:val="nil"/>
              <w:left w:val="nil"/>
              <w:bottom w:val="single" w:sz="4" w:space="0" w:color="auto"/>
              <w:right w:val="single" w:sz="4" w:space="0" w:color="auto"/>
            </w:tcBorders>
            <w:noWrap/>
            <w:vAlign w:val="center"/>
            <w:hideMark/>
          </w:tcPr>
          <w:p w14:paraId="79AB0D93"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A*</w:t>
            </w:r>
          </w:p>
        </w:tc>
        <w:tc>
          <w:tcPr>
            <w:tcW w:w="596" w:type="pct"/>
            <w:tcBorders>
              <w:top w:val="nil"/>
              <w:left w:val="nil"/>
              <w:bottom w:val="single" w:sz="4" w:space="0" w:color="auto"/>
              <w:right w:val="single" w:sz="4" w:space="0" w:color="auto"/>
            </w:tcBorders>
            <w:noWrap/>
            <w:vAlign w:val="center"/>
            <w:hideMark/>
          </w:tcPr>
          <w:p w14:paraId="3234BD02"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34.60</w:t>
            </w:r>
          </w:p>
        </w:tc>
        <w:tc>
          <w:tcPr>
            <w:tcW w:w="596" w:type="pct"/>
            <w:tcBorders>
              <w:top w:val="nil"/>
              <w:left w:val="nil"/>
              <w:bottom w:val="single" w:sz="4" w:space="0" w:color="auto"/>
              <w:right w:val="single" w:sz="4" w:space="0" w:color="auto"/>
            </w:tcBorders>
            <w:noWrap/>
            <w:vAlign w:val="center"/>
            <w:hideMark/>
          </w:tcPr>
          <w:p w14:paraId="2C43D244"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30.48</w:t>
            </w:r>
          </w:p>
        </w:tc>
      </w:tr>
      <w:tr w:rsidR="00C1560C" w:rsidRPr="007769B3" w14:paraId="78424487" w14:textId="77777777" w:rsidTr="00C92ACB">
        <w:trPr>
          <w:trHeight w:val="170"/>
        </w:trPr>
        <w:tc>
          <w:tcPr>
            <w:tcW w:w="2146" w:type="pct"/>
            <w:tcBorders>
              <w:top w:val="nil"/>
              <w:left w:val="single" w:sz="4" w:space="0" w:color="auto"/>
              <w:bottom w:val="single" w:sz="4" w:space="0" w:color="auto"/>
              <w:right w:val="single" w:sz="4" w:space="0" w:color="auto"/>
            </w:tcBorders>
            <w:noWrap/>
            <w:vAlign w:val="center"/>
            <w:hideMark/>
          </w:tcPr>
          <w:p w14:paraId="5B6676C9" w14:textId="77777777" w:rsidR="00C1560C" w:rsidRPr="007769B3" w:rsidRDefault="00C1560C" w:rsidP="00C92ACB">
            <w:pPr>
              <w:spacing w:before="20" w:after="20"/>
              <w:jc w:val="left"/>
              <w:rPr>
                <w:color w:val="000000"/>
                <w:sz w:val="20"/>
                <w:szCs w:val="20"/>
                <w:lang w:eastAsia="en-CA"/>
              </w:rPr>
            </w:pPr>
            <w:r w:rsidRPr="007769B3">
              <w:rPr>
                <w:color w:val="000000"/>
                <w:sz w:val="20"/>
                <w:szCs w:val="20"/>
                <w:lang w:eastAsia="en-CA"/>
              </w:rPr>
              <w:t>Eligible additional component incentive</w:t>
            </w:r>
          </w:p>
        </w:tc>
        <w:tc>
          <w:tcPr>
            <w:tcW w:w="998" w:type="pct"/>
            <w:tcBorders>
              <w:top w:val="nil"/>
              <w:left w:val="nil"/>
              <w:bottom w:val="single" w:sz="4" w:space="0" w:color="auto"/>
              <w:right w:val="single" w:sz="4" w:space="0" w:color="auto"/>
            </w:tcBorders>
            <w:vAlign w:val="center"/>
            <w:hideMark/>
          </w:tcPr>
          <w:p w14:paraId="04E7D8BC"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US $/unit</w:t>
            </w:r>
          </w:p>
        </w:tc>
        <w:tc>
          <w:tcPr>
            <w:tcW w:w="664" w:type="pct"/>
            <w:tcBorders>
              <w:top w:val="nil"/>
              <w:left w:val="nil"/>
              <w:bottom w:val="single" w:sz="4" w:space="0" w:color="auto"/>
              <w:right w:val="single" w:sz="4" w:space="0" w:color="auto"/>
            </w:tcBorders>
            <w:noWrap/>
            <w:vAlign w:val="center"/>
            <w:hideMark/>
          </w:tcPr>
          <w:p w14:paraId="4D72645C" w14:textId="77777777" w:rsidR="00C1560C" w:rsidRPr="007769B3" w:rsidRDefault="00C1560C" w:rsidP="00C92ACB">
            <w:pPr>
              <w:spacing w:before="20" w:after="20"/>
              <w:jc w:val="center"/>
              <w:rPr>
                <w:color w:val="000000"/>
                <w:sz w:val="20"/>
                <w:szCs w:val="20"/>
                <w:lang w:eastAsia="en-CA"/>
              </w:rPr>
            </w:pPr>
            <w:r w:rsidRPr="007769B3">
              <w:rPr>
                <w:color w:val="000000"/>
                <w:sz w:val="20"/>
                <w:szCs w:val="20"/>
                <w:lang w:eastAsia="en-CA"/>
              </w:rPr>
              <w:t>B=A*/3</w:t>
            </w:r>
          </w:p>
        </w:tc>
        <w:tc>
          <w:tcPr>
            <w:tcW w:w="596" w:type="pct"/>
            <w:tcBorders>
              <w:top w:val="nil"/>
              <w:left w:val="nil"/>
              <w:bottom w:val="single" w:sz="4" w:space="0" w:color="auto"/>
              <w:right w:val="single" w:sz="4" w:space="0" w:color="auto"/>
            </w:tcBorders>
            <w:noWrap/>
            <w:vAlign w:val="center"/>
            <w:hideMark/>
          </w:tcPr>
          <w:p w14:paraId="388102E0"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 xml:space="preserve">11.53 </w:t>
            </w:r>
          </w:p>
        </w:tc>
        <w:tc>
          <w:tcPr>
            <w:tcW w:w="596" w:type="pct"/>
            <w:tcBorders>
              <w:top w:val="nil"/>
              <w:left w:val="nil"/>
              <w:bottom w:val="single" w:sz="4" w:space="0" w:color="auto"/>
              <w:right w:val="single" w:sz="4" w:space="0" w:color="auto"/>
            </w:tcBorders>
            <w:noWrap/>
            <w:vAlign w:val="center"/>
            <w:hideMark/>
          </w:tcPr>
          <w:p w14:paraId="485822F7" w14:textId="77777777" w:rsidR="00C1560C" w:rsidRPr="007769B3" w:rsidRDefault="00C1560C" w:rsidP="00C92ACB">
            <w:pPr>
              <w:spacing w:before="20" w:after="20"/>
              <w:jc w:val="right"/>
              <w:rPr>
                <w:color w:val="000000"/>
                <w:sz w:val="20"/>
                <w:szCs w:val="20"/>
                <w:lang w:eastAsia="en-CA"/>
              </w:rPr>
            </w:pPr>
            <w:r w:rsidRPr="007769B3">
              <w:rPr>
                <w:color w:val="000000"/>
                <w:sz w:val="20"/>
                <w:szCs w:val="20"/>
                <w:lang w:eastAsia="en-CA"/>
              </w:rPr>
              <w:t>10.16</w:t>
            </w:r>
          </w:p>
        </w:tc>
      </w:tr>
    </w:tbl>
    <w:p w14:paraId="214BF757" w14:textId="77777777" w:rsidR="00C1560C" w:rsidRPr="0095478A" w:rsidRDefault="00C1560C" w:rsidP="00C1560C">
      <w:pPr>
        <w:jc w:val="left"/>
        <w:rPr>
          <w:color w:val="000000"/>
          <w:sz w:val="18"/>
          <w:szCs w:val="18"/>
          <w:lang w:val="pt-BR" w:eastAsia="en-CA"/>
        </w:rPr>
      </w:pPr>
      <w:r w:rsidRPr="0095478A">
        <w:rPr>
          <w:color w:val="000000"/>
          <w:sz w:val="18"/>
          <w:szCs w:val="18"/>
          <w:lang w:val="pt-BR" w:eastAsia="en-CA"/>
        </w:rPr>
        <w:t>Note: A* = 35 x (A3-A2)/(A3-A4)</w:t>
      </w:r>
    </w:p>
    <w:p w14:paraId="7A5C87AA" w14:textId="77777777" w:rsidR="00C1560C" w:rsidRPr="0095478A" w:rsidRDefault="00C1560C" w:rsidP="00C1560C">
      <w:pPr>
        <w:rPr>
          <w:lang w:val="pt-BR"/>
        </w:rPr>
      </w:pPr>
    </w:p>
    <w:p w14:paraId="4ACD7467" w14:textId="77777777" w:rsidR="00C1560C" w:rsidRDefault="00C1560C" w:rsidP="00C1560C">
      <w:pPr>
        <w:rPr>
          <w:lang w:val="pt-BR"/>
        </w:rPr>
      </w:pPr>
    </w:p>
    <w:p w14:paraId="46F75FC5" w14:textId="77777777" w:rsidR="00C1560C" w:rsidRPr="0095478A" w:rsidRDefault="00C1560C" w:rsidP="00C1560C">
      <w:pPr>
        <w:rPr>
          <w:lang w:val="pt-BR"/>
        </w:rPr>
      </w:pPr>
    </w:p>
    <w:p w14:paraId="1B21E5EE" w14:textId="77777777" w:rsidR="00C1560C" w:rsidRPr="00AD6106" w:rsidRDefault="00C1560C" w:rsidP="00C1560C">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C1560C" w:rsidRPr="00AD6106" w14:paraId="72F3AB66" w14:textId="77777777" w:rsidTr="00C92ACB">
        <w:tc>
          <w:tcPr>
            <w:tcW w:w="999" w:type="pct"/>
          </w:tcPr>
          <w:p w14:paraId="7E7E9B5F" w14:textId="77777777" w:rsidR="00C1560C" w:rsidRPr="00AD6106" w:rsidRDefault="00C1560C" w:rsidP="00C92ACB"/>
        </w:tc>
        <w:tc>
          <w:tcPr>
            <w:tcW w:w="1000" w:type="pct"/>
          </w:tcPr>
          <w:p w14:paraId="5A1B8964" w14:textId="77777777" w:rsidR="00C1560C" w:rsidRPr="00AD6106" w:rsidRDefault="00C1560C" w:rsidP="00C92ACB"/>
        </w:tc>
        <w:tc>
          <w:tcPr>
            <w:tcW w:w="1000" w:type="pct"/>
            <w:tcBorders>
              <w:bottom w:val="single" w:sz="4" w:space="0" w:color="auto"/>
            </w:tcBorders>
          </w:tcPr>
          <w:p w14:paraId="6D72A129" w14:textId="77777777" w:rsidR="00C1560C" w:rsidRPr="00AD6106" w:rsidRDefault="00C1560C" w:rsidP="00C92ACB"/>
        </w:tc>
        <w:tc>
          <w:tcPr>
            <w:tcW w:w="1000" w:type="pct"/>
          </w:tcPr>
          <w:p w14:paraId="619D87F2" w14:textId="77777777" w:rsidR="00C1560C" w:rsidRPr="00AD6106" w:rsidRDefault="00C1560C" w:rsidP="00C92ACB"/>
        </w:tc>
        <w:tc>
          <w:tcPr>
            <w:tcW w:w="1001" w:type="pct"/>
          </w:tcPr>
          <w:p w14:paraId="73753809" w14:textId="77777777" w:rsidR="00C1560C" w:rsidRPr="00AD6106" w:rsidRDefault="00C1560C" w:rsidP="00C92ACB"/>
        </w:tc>
      </w:tr>
    </w:tbl>
    <w:p w14:paraId="09036B42" w14:textId="77777777" w:rsidR="00C1560C" w:rsidRPr="009B0D30" w:rsidRDefault="00C1560C" w:rsidP="00C1560C">
      <w:pPr>
        <w:jc w:val="center"/>
      </w:pPr>
    </w:p>
    <w:p w14:paraId="57FF1B3F" w14:textId="77777777" w:rsidR="008714EE" w:rsidRPr="008714EE" w:rsidRDefault="008714EE" w:rsidP="00C1560C">
      <w:pPr>
        <w:spacing w:after="240"/>
        <w:jc w:val="center"/>
      </w:pPr>
    </w:p>
    <w:sectPr w:rsidR="008714EE" w:rsidRPr="008714EE" w:rsidSect="00C1560C">
      <w:headerReference w:type="even" r:id="rId18"/>
      <w:headerReference w:type="default" r:id="rId19"/>
      <w:footerReference w:type="even" r:id="rId20"/>
      <w:footerReference w:type="default" r:id="rId21"/>
      <w:footnotePr>
        <w:numRestart w:val="eachSect"/>
      </w:footnotePr>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DAF7C" w14:textId="77777777" w:rsidR="00923D49" w:rsidRDefault="00923D49" w:rsidP="004A504B">
      <w:r>
        <w:separator/>
      </w:r>
    </w:p>
  </w:endnote>
  <w:endnote w:type="continuationSeparator" w:id="0">
    <w:p w14:paraId="690F1E54" w14:textId="77777777" w:rsidR="00923D49" w:rsidRDefault="00923D4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3888898"/>
      <w:docPartObj>
        <w:docPartGallery w:val="Page Numbers (Bottom of Page)"/>
        <w:docPartUnique/>
      </w:docPartObj>
    </w:sdtPr>
    <w:sdtEndPr/>
    <w:sdtContent>
      <w:p w14:paraId="68E1B8C5" w14:textId="5F3EDEBB" w:rsidR="006B049C" w:rsidRDefault="006B049C">
        <w:pPr>
          <w:pStyle w:val="Footer"/>
          <w:jc w:val="center"/>
        </w:pPr>
        <w:r>
          <w:fldChar w:fldCharType="begin"/>
        </w:r>
        <w:r>
          <w:instrText>PAGE   \* MERGEFORMAT</w:instrText>
        </w:r>
        <w:r>
          <w:fldChar w:fldCharType="separate"/>
        </w:r>
        <w:r>
          <w:rPr>
            <w:lang w:val="en-GB"/>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6187184"/>
      <w:docPartObj>
        <w:docPartGallery w:val="Page Numbers (Bottom of Page)"/>
        <w:docPartUnique/>
      </w:docPartObj>
    </w:sdtPr>
    <w:sdtEndPr/>
    <w:sdtContent>
      <w:p w14:paraId="5C240B7B" w14:textId="2183D17F" w:rsidR="00DC6A10" w:rsidRPr="006B049C" w:rsidRDefault="006B049C" w:rsidP="006B049C">
        <w:pPr>
          <w:pStyle w:val="Footer"/>
          <w:jc w:val="center"/>
        </w:pPr>
        <w:r>
          <w:fldChar w:fldCharType="begin"/>
        </w:r>
        <w:r>
          <w:instrText>PAGE   \* MERGEFORMAT</w:instrText>
        </w:r>
        <w:r>
          <w:fldChar w:fldCharType="separate"/>
        </w:r>
        <w:r>
          <w:rPr>
            <w:lang w:val="en-GB"/>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0815E" w14:textId="77777777" w:rsidR="00973826" w:rsidRPr="00F435B3" w:rsidRDefault="00973826" w:rsidP="00973826">
    <w:pPr>
      <w:pBdr>
        <w:top w:val="single" w:sz="4" w:space="1" w:color="auto"/>
        <w:left w:val="single" w:sz="4" w:space="4" w:color="auto"/>
        <w:bottom w:val="single" w:sz="4" w:space="7" w:color="auto"/>
        <w:right w:val="single" w:sz="4" w:space="4" w:color="auto"/>
      </w:pBdr>
      <w:jc w:val="center"/>
      <w:rPr>
        <w:sz w:val="8"/>
        <w:szCs w:val="8"/>
      </w:rPr>
    </w:pPr>
  </w:p>
  <w:p w14:paraId="21AFB6F6" w14:textId="77777777" w:rsidR="004E7F9C" w:rsidRPr="006B049C" w:rsidRDefault="00973826" w:rsidP="00973826">
    <w:pPr>
      <w:pBdr>
        <w:top w:val="single" w:sz="4" w:space="1" w:color="auto"/>
        <w:left w:val="single" w:sz="4" w:space="4" w:color="auto"/>
        <w:bottom w:val="single" w:sz="4" w:space="7" w:color="auto"/>
        <w:right w:val="single" w:sz="4" w:space="4" w:color="auto"/>
      </w:pBdr>
      <w:jc w:val="center"/>
      <w:rPr>
        <w:sz w:val="18"/>
        <w:szCs w:val="18"/>
        <w:lang w:val="ru-RU"/>
      </w:rPr>
    </w:pPr>
    <w:r w:rsidRPr="00672A85">
      <w:rPr>
        <w:rFonts w:eastAsia="SimSun"/>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E5F0A" w14:textId="77777777" w:rsidR="00C1560C" w:rsidRPr="00AD6106" w:rsidRDefault="00C1560C">
    <w:pPr>
      <w:jc w:val="center"/>
    </w:pPr>
    <w:r w:rsidRPr="00AD6106">
      <w:fldChar w:fldCharType="begin"/>
    </w:r>
    <w:r w:rsidRPr="00AD6106">
      <w:instrText xml:space="preserve"> PAGE </w:instrText>
    </w:r>
    <w:r w:rsidRPr="00AD6106">
      <w:fldChar w:fldCharType="separate"/>
    </w:r>
    <w:r w:rsidRPr="00AD6106">
      <w:t>2</w:t>
    </w:r>
    <w:r w:rsidRPr="00AD6106">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C634E" w14:textId="77777777" w:rsidR="00C1560C" w:rsidRPr="00AD6106" w:rsidRDefault="00C1560C">
    <w:pPr>
      <w:jc w:val="center"/>
    </w:pPr>
    <w:r w:rsidRPr="00AD6106">
      <w:fldChar w:fldCharType="begin"/>
    </w:r>
    <w:r w:rsidRPr="00AD6106">
      <w:instrText xml:space="preserve"> PAGE </w:instrText>
    </w:r>
    <w:r w:rsidRPr="00AD6106">
      <w:fldChar w:fldCharType="separate"/>
    </w:r>
    <w:r w:rsidRPr="00AD6106">
      <w:t>3</w:t>
    </w:r>
    <w:r w:rsidRPr="00AD610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03334" w14:textId="77777777" w:rsidR="00923D49" w:rsidRDefault="00923D49" w:rsidP="004A504B">
      <w:r>
        <w:separator/>
      </w:r>
    </w:p>
  </w:footnote>
  <w:footnote w:type="continuationSeparator" w:id="0">
    <w:p w14:paraId="028E9D0F" w14:textId="77777777" w:rsidR="00923D49" w:rsidRDefault="00923D49" w:rsidP="004A504B">
      <w:r>
        <w:continuationSeparator/>
      </w:r>
    </w:p>
  </w:footnote>
  <w:footnote w:id="1">
    <w:p w14:paraId="5DA4C900" w14:textId="77777777" w:rsidR="006A24A7" w:rsidRPr="001E1147" w:rsidRDefault="006A24A7" w:rsidP="006A24A7">
      <w:pPr>
        <w:pStyle w:val="FootnoteText"/>
        <w:spacing w:after="120"/>
      </w:pPr>
      <w:r>
        <w:rPr>
          <w:rStyle w:val="FootnoteReference"/>
        </w:rPr>
        <w:footnoteRef/>
      </w:r>
      <w:r>
        <w:t xml:space="preserve"> UNEP/OzL.Pro/ExCom/9</w:t>
      </w:r>
      <w:r w:rsidR="00762DDE">
        <w:rPr>
          <w:lang w:eastAsia="zh-CN"/>
        </w:rPr>
        <w:t>8</w:t>
      </w:r>
      <w:r>
        <w:t>/1</w:t>
      </w:r>
    </w:p>
  </w:footnote>
  <w:footnote w:id="2">
    <w:p w14:paraId="07E66560" w14:textId="78E3F76E" w:rsidR="00723EA7" w:rsidRPr="00DB524D" w:rsidRDefault="00723EA7" w:rsidP="00723EA7">
      <w:pPr>
        <w:pStyle w:val="FootnoteText"/>
        <w:rPr>
          <w:lang w:val="ru-RU"/>
        </w:rPr>
      </w:pPr>
      <w:r w:rsidRPr="00AD6106">
        <w:rPr>
          <w:rStyle w:val="FootnoteReference"/>
        </w:rPr>
        <w:footnoteRef/>
      </w:r>
      <w:r w:rsidRPr="00DB524D">
        <w:rPr>
          <w:lang w:val="ru-RU"/>
        </w:rPr>
        <w:t xml:space="preserve"> </w:t>
      </w:r>
      <w:r w:rsidR="00DB524D">
        <w:rPr>
          <w:lang w:val="ru-RU"/>
        </w:rPr>
        <w:t>В</w:t>
      </w:r>
      <w:r w:rsidR="00DB524D" w:rsidRPr="00DB524D">
        <w:rPr>
          <w:lang w:val="ru-RU"/>
        </w:rPr>
        <w:t xml:space="preserve"> </w:t>
      </w:r>
      <w:r w:rsidR="00DB524D">
        <w:rPr>
          <w:lang w:val="ru-RU"/>
        </w:rPr>
        <w:t>соответствии</w:t>
      </w:r>
      <w:r w:rsidR="00DB524D" w:rsidRPr="00DB524D">
        <w:rPr>
          <w:lang w:val="ru-RU"/>
        </w:rPr>
        <w:t xml:space="preserve"> </w:t>
      </w:r>
      <w:r w:rsidR="00DB524D">
        <w:rPr>
          <w:lang w:val="ru-RU"/>
        </w:rPr>
        <w:t>с</w:t>
      </w:r>
      <w:r w:rsidR="00DB524D" w:rsidRPr="00DB524D">
        <w:rPr>
          <w:lang w:val="ru-RU"/>
        </w:rPr>
        <w:t xml:space="preserve"> </w:t>
      </w:r>
      <w:r w:rsidR="00DB524D">
        <w:rPr>
          <w:lang w:val="ru-RU"/>
        </w:rPr>
        <w:t>письмом</w:t>
      </w:r>
      <w:r w:rsidR="00DB524D" w:rsidRPr="00DB524D">
        <w:rPr>
          <w:lang w:val="ru-RU"/>
        </w:rPr>
        <w:t xml:space="preserve"> </w:t>
      </w:r>
      <w:r w:rsidR="00DB524D">
        <w:rPr>
          <w:lang w:val="ru-RU"/>
        </w:rPr>
        <w:t>Министерства</w:t>
      </w:r>
      <w:r w:rsidR="00DB524D" w:rsidRPr="00DB524D">
        <w:rPr>
          <w:lang w:val="ru-RU"/>
        </w:rPr>
        <w:t xml:space="preserve"> </w:t>
      </w:r>
      <w:r w:rsidR="00DB524D">
        <w:rPr>
          <w:lang w:val="ru-RU"/>
        </w:rPr>
        <w:t>окружающей</w:t>
      </w:r>
      <w:r w:rsidR="00DB524D" w:rsidRPr="00DB524D">
        <w:rPr>
          <w:lang w:val="ru-RU"/>
        </w:rPr>
        <w:t xml:space="preserve"> </w:t>
      </w:r>
      <w:r w:rsidR="00DB524D">
        <w:rPr>
          <w:lang w:val="ru-RU"/>
        </w:rPr>
        <w:t>среды</w:t>
      </w:r>
      <w:r w:rsidR="00DB524D" w:rsidRPr="00DB524D">
        <w:rPr>
          <w:lang w:val="ru-RU"/>
        </w:rPr>
        <w:t xml:space="preserve"> </w:t>
      </w:r>
      <w:r w:rsidR="00DB524D">
        <w:rPr>
          <w:lang w:val="ru-RU"/>
        </w:rPr>
        <w:t>Индонезии</w:t>
      </w:r>
      <w:r w:rsidR="00DB524D" w:rsidRPr="00DB524D">
        <w:rPr>
          <w:lang w:val="ru-RU"/>
        </w:rPr>
        <w:t xml:space="preserve"> </w:t>
      </w:r>
      <w:r w:rsidR="00DB524D">
        <w:rPr>
          <w:lang w:val="ru-RU"/>
        </w:rPr>
        <w:t>от</w:t>
      </w:r>
      <w:r w:rsidR="00DB524D" w:rsidRPr="00DB524D">
        <w:rPr>
          <w:lang w:val="ru-RU"/>
        </w:rPr>
        <w:t xml:space="preserve"> 13 </w:t>
      </w:r>
      <w:r w:rsidR="00DB524D">
        <w:rPr>
          <w:lang w:val="ru-RU"/>
        </w:rPr>
        <w:t>марта</w:t>
      </w:r>
      <w:r w:rsidR="00DB524D" w:rsidRPr="00DB524D">
        <w:rPr>
          <w:lang w:val="ru-RU"/>
        </w:rPr>
        <w:t xml:space="preserve"> 2026 </w:t>
      </w:r>
      <w:r w:rsidR="00DB524D">
        <w:rPr>
          <w:lang w:val="ru-RU"/>
        </w:rPr>
        <w:t>года</w:t>
      </w:r>
      <w:r w:rsidR="00DB524D" w:rsidRPr="00DB524D">
        <w:rPr>
          <w:lang w:val="ru-RU"/>
        </w:rPr>
        <w:t xml:space="preserve"> </w:t>
      </w:r>
      <w:r w:rsidR="00DB524D">
        <w:rPr>
          <w:lang w:val="ru-RU"/>
        </w:rPr>
        <w:t>в</w:t>
      </w:r>
      <w:r w:rsidR="00DB524D" w:rsidRPr="00DB524D">
        <w:rPr>
          <w:lang w:val="ru-RU"/>
        </w:rPr>
        <w:t xml:space="preserve"> </w:t>
      </w:r>
      <w:r w:rsidR="00DB524D">
        <w:rPr>
          <w:lang w:val="ru-RU"/>
        </w:rPr>
        <w:t>адрес</w:t>
      </w:r>
      <w:r w:rsidR="00DB524D" w:rsidRPr="00DB524D">
        <w:rPr>
          <w:lang w:val="ru-RU"/>
        </w:rPr>
        <w:t xml:space="preserve"> </w:t>
      </w:r>
      <w:r w:rsidR="00DB524D">
        <w:rPr>
          <w:lang w:val="ru-RU"/>
        </w:rPr>
        <w:t>Всемирного</w:t>
      </w:r>
      <w:r w:rsidR="00DB524D" w:rsidRPr="00DB524D">
        <w:rPr>
          <w:lang w:val="ru-RU"/>
        </w:rPr>
        <w:t xml:space="preserve"> </w:t>
      </w:r>
      <w:r w:rsidR="00DB524D">
        <w:rPr>
          <w:lang w:val="ru-RU"/>
        </w:rPr>
        <w:t>банка</w:t>
      </w:r>
      <w:r w:rsidR="00DB524D" w:rsidRPr="00DB524D">
        <w:rPr>
          <w:lang w:val="ru-RU"/>
        </w:rPr>
        <w:t>.</w:t>
      </w:r>
    </w:p>
  </w:footnote>
  <w:footnote w:id="3">
    <w:p w14:paraId="07714291" w14:textId="10E09D6B" w:rsidR="006B049C" w:rsidRPr="00685DB5" w:rsidRDefault="006B049C" w:rsidP="006B049C">
      <w:pPr>
        <w:pStyle w:val="FootnoteText"/>
        <w:rPr>
          <w:lang w:val="ru-RU"/>
        </w:rPr>
      </w:pPr>
      <w:r w:rsidRPr="00AD6106">
        <w:rPr>
          <w:rStyle w:val="FootnoteReference"/>
        </w:rPr>
        <w:footnoteRef/>
      </w:r>
      <w:r w:rsidRPr="00243AC8">
        <w:rPr>
          <w:lang w:val="ru-RU"/>
        </w:rPr>
        <w:t xml:space="preserve"> </w:t>
      </w:r>
      <w:r w:rsidR="00DB524D">
        <w:rPr>
          <w:lang w:val="ru-RU"/>
        </w:rPr>
        <w:t>Решение</w:t>
      </w:r>
      <w:r w:rsidRPr="00243AC8">
        <w:rPr>
          <w:lang w:val="ru-RU"/>
        </w:rPr>
        <w:t xml:space="preserve"> 96/41</w:t>
      </w:r>
      <w:r w:rsidR="0081187A" w:rsidRPr="00685DB5">
        <w:rPr>
          <w:lang w:val="ru-RU"/>
        </w:rPr>
        <w:t>.</w:t>
      </w:r>
    </w:p>
  </w:footnote>
  <w:footnote w:id="4">
    <w:p w14:paraId="0E8DEA9F" w14:textId="1059EF8D" w:rsidR="00243AC8" w:rsidRPr="00685DB5" w:rsidRDefault="00243AC8" w:rsidP="00243AC8">
      <w:pPr>
        <w:pStyle w:val="FootnoteText"/>
        <w:rPr>
          <w:lang w:val="ru-RU"/>
        </w:rPr>
      </w:pPr>
      <w:r w:rsidRPr="00AD6106">
        <w:rPr>
          <w:rStyle w:val="FootnoteReference"/>
        </w:rPr>
        <w:footnoteRef/>
      </w:r>
      <w:r w:rsidRPr="00685DB5">
        <w:rPr>
          <w:lang w:val="ru-RU"/>
        </w:rPr>
        <w:t xml:space="preserve"> </w:t>
      </w:r>
      <w:r w:rsidRPr="0081187A">
        <w:rPr>
          <w:lang w:val="fr-FR"/>
        </w:rPr>
        <w:t>Fujisei</w:t>
      </w:r>
      <w:r w:rsidRPr="00685DB5">
        <w:rPr>
          <w:lang w:val="ru-RU"/>
        </w:rPr>
        <w:t xml:space="preserve"> </w:t>
      </w:r>
      <w:r w:rsidRPr="0081187A">
        <w:rPr>
          <w:lang w:val="fr-FR"/>
        </w:rPr>
        <w:t>Plastik</w:t>
      </w:r>
      <w:r w:rsidRPr="00685DB5">
        <w:rPr>
          <w:lang w:val="ru-RU"/>
        </w:rPr>
        <w:t xml:space="preserve"> </w:t>
      </w:r>
      <w:r w:rsidRPr="0081187A">
        <w:rPr>
          <w:lang w:val="fr-FR"/>
        </w:rPr>
        <w:t>Seitek</w:t>
      </w:r>
      <w:r w:rsidRPr="00685DB5">
        <w:rPr>
          <w:lang w:val="ru-RU"/>
        </w:rPr>
        <w:t xml:space="preserve"> (</w:t>
      </w:r>
      <w:r w:rsidRPr="0081187A">
        <w:rPr>
          <w:lang w:val="fr-FR"/>
        </w:rPr>
        <w:t>Fujisei</w:t>
      </w:r>
      <w:r w:rsidRPr="00685DB5">
        <w:rPr>
          <w:lang w:val="ru-RU"/>
        </w:rPr>
        <w:t xml:space="preserve">), </w:t>
      </w:r>
      <w:r w:rsidRPr="0081187A">
        <w:rPr>
          <w:lang w:val="fr-FR"/>
        </w:rPr>
        <w:t>Haier</w:t>
      </w:r>
      <w:r w:rsidRPr="00685DB5">
        <w:rPr>
          <w:lang w:val="ru-RU"/>
        </w:rPr>
        <w:t xml:space="preserve"> </w:t>
      </w:r>
      <w:r w:rsidRPr="0081187A">
        <w:rPr>
          <w:lang w:val="fr-FR"/>
        </w:rPr>
        <w:t>Electrical</w:t>
      </w:r>
      <w:r w:rsidRPr="00685DB5">
        <w:rPr>
          <w:lang w:val="ru-RU"/>
        </w:rPr>
        <w:t xml:space="preserve"> </w:t>
      </w:r>
      <w:r w:rsidRPr="0081187A">
        <w:rPr>
          <w:lang w:val="fr-FR"/>
        </w:rPr>
        <w:t>Appliances</w:t>
      </w:r>
      <w:r w:rsidRPr="00685DB5">
        <w:rPr>
          <w:lang w:val="ru-RU"/>
        </w:rPr>
        <w:t xml:space="preserve"> </w:t>
      </w:r>
      <w:r w:rsidRPr="0081187A">
        <w:rPr>
          <w:lang w:val="fr-FR"/>
        </w:rPr>
        <w:t>Indonesia</w:t>
      </w:r>
      <w:r w:rsidRPr="00685DB5">
        <w:rPr>
          <w:lang w:val="ru-RU"/>
        </w:rPr>
        <w:t xml:space="preserve"> (</w:t>
      </w:r>
      <w:r w:rsidRPr="0081187A">
        <w:rPr>
          <w:lang w:val="fr-FR"/>
        </w:rPr>
        <w:t>Haier</w:t>
      </w:r>
      <w:r w:rsidRPr="00685DB5">
        <w:rPr>
          <w:lang w:val="ru-RU"/>
        </w:rPr>
        <w:t xml:space="preserve">), </w:t>
      </w:r>
      <w:r w:rsidRPr="0081187A">
        <w:rPr>
          <w:lang w:val="fr-FR"/>
        </w:rPr>
        <w:t>Hartono</w:t>
      </w:r>
      <w:r w:rsidRPr="00685DB5">
        <w:rPr>
          <w:lang w:val="ru-RU"/>
        </w:rPr>
        <w:t xml:space="preserve"> </w:t>
      </w:r>
      <w:r w:rsidRPr="0081187A">
        <w:rPr>
          <w:lang w:val="fr-FR"/>
        </w:rPr>
        <w:t>Istana</w:t>
      </w:r>
      <w:r w:rsidRPr="00685DB5">
        <w:rPr>
          <w:lang w:val="ru-RU"/>
        </w:rPr>
        <w:t xml:space="preserve"> </w:t>
      </w:r>
      <w:r w:rsidRPr="0081187A">
        <w:rPr>
          <w:lang w:val="fr-FR"/>
        </w:rPr>
        <w:t>Teknologi</w:t>
      </w:r>
      <w:r w:rsidRPr="00685DB5">
        <w:rPr>
          <w:lang w:val="ru-RU"/>
        </w:rPr>
        <w:t xml:space="preserve"> (</w:t>
      </w:r>
      <w:r w:rsidRPr="0081187A">
        <w:rPr>
          <w:lang w:val="fr-FR"/>
        </w:rPr>
        <w:t>Polytron</w:t>
      </w:r>
      <w:r w:rsidRPr="00685DB5">
        <w:rPr>
          <w:lang w:val="ru-RU"/>
        </w:rPr>
        <w:t xml:space="preserve">), </w:t>
      </w:r>
      <w:r w:rsidRPr="0081187A">
        <w:rPr>
          <w:lang w:val="fr-FR"/>
        </w:rPr>
        <w:t>LG</w:t>
      </w:r>
      <w:r w:rsidRPr="00685DB5">
        <w:rPr>
          <w:lang w:val="ru-RU"/>
        </w:rPr>
        <w:t xml:space="preserve"> </w:t>
      </w:r>
      <w:r w:rsidRPr="0081187A">
        <w:rPr>
          <w:lang w:val="fr-FR"/>
        </w:rPr>
        <w:t>Electronics</w:t>
      </w:r>
      <w:r w:rsidRPr="00685DB5">
        <w:rPr>
          <w:lang w:val="ru-RU"/>
        </w:rPr>
        <w:t xml:space="preserve"> </w:t>
      </w:r>
      <w:r w:rsidRPr="0081187A">
        <w:rPr>
          <w:lang w:val="fr-FR"/>
        </w:rPr>
        <w:t>Indonesia</w:t>
      </w:r>
      <w:r w:rsidRPr="00685DB5">
        <w:rPr>
          <w:lang w:val="ru-RU"/>
        </w:rPr>
        <w:t xml:space="preserve"> (</w:t>
      </w:r>
      <w:r w:rsidRPr="0081187A">
        <w:rPr>
          <w:lang w:val="fr-FR"/>
        </w:rPr>
        <w:t>LG</w:t>
      </w:r>
      <w:r w:rsidRPr="00685DB5">
        <w:rPr>
          <w:lang w:val="ru-RU"/>
        </w:rPr>
        <w:t xml:space="preserve">), </w:t>
      </w:r>
      <w:r w:rsidRPr="0081187A">
        <w:rPr>
          <w:lang w:val="fr-FR"/>
        </w:rPr>
        <w:t>Maspion</w:t>
      </w:r>
      <w:r w:rsidRPr="00685DB5">
        <w:rPr>
          <w:lang w:val="ru-RU"/>
        </w:rPr>
        <w:t xml:space="preserve"> </w:t>
      </w:r>
      <w:r w:rsidRPr="0081187A">
        <w:rPr>
          <w:lang w:val="fr-FR"/>
        </w:rPr>
        <w:t>Elektronik</w:t>
      </w:r>
      <w:r w:rsidRPr="00685DB5">
        <w:rPr>
          <w:lang w:val="ru-RU"/>
        </w:rPr>
        <w:t xml:space="preserve"> (</w:t>
      </w:r>
      <w:r w:rsidRPr="0081187A">
        <w:rPr>
          <w:lang w:val="fr-FR"/>
        </w:rPr>
        <w:t>Maspion</w:t>
      </w:r>
      <w:r w:rsidRPr="00685DB5">
        <w:rPr>
          <w:lang w:val="ru-RU"/>
        </w:rPr>
        <w:t xml:space="preserve">), </w:t>
      </w:r>
      <w:r w:rsidRPr="0081187A">
        <w:rPr>
          <w:lang w:val="fr-FR"/>
        </w:rPr>
        <w:t>Panasonic</w:t>
      </w:r>
      <w:r w:rsidRPr="00685DB5">
        <w:rPr>
          <w:lang w:val="ru-RU"/>
        </w:rPr>
        <w:t xml:space="preserve"> </w:t>
      </w:r>
      <w:r w:rsidRPr="0081187A">
        <w:rPr>
          <w:lang w:val="fr-FR"/>
        </w:rPr>
        <w:t>Manufacturing</w:t>
      </w:r>
      <w:r w:rsidRPr="00685DB5">
        <w:rPr>
          <w:lang w:val="ru-RU"/>
        </w:rPr>
        <w:t xml:space="preserve"> </w:t>
      </w:r>
      <w:r w:rsidRPr="0081187A">
        <w:rPr>
          <w:lang w:val="fr-FR"/>
        </w:rPr>
        <w:t>Indonesia</w:t>
      </w:r>
      <w:r w:rsidRPr="00685DB5">
        <w:rPr>
          <w:lang w:val="ru-RU"/>
        </w:rPr>
        <w:t xml:space="preserve"> (</w:t>
      </w:r>
      <w:r w:rsidRPr="0081187A">
        <w:rPr>
          <w:lang w:val="fr-FR"/>
        </w:rPr>
        <w:t>Panasonic</w:t>
      </w:r>
      <w:r w:rsidRPr="00685DB5">
        <w:rPr>
          <w:lang w:val="ru-RU"/>
        </w:rPr>
        <w:t xml:space="preserve">), </w:t>
      </w:r>
      <w:r w:rsidRPr="0081187A">
        <w:rPr>
          <w:lang w:val="fr-FR"/>
        </w:rPr>
        <w:t>Sanken</w:t>
      </w:r>
      <w:r w:rsidRPr="00685DB5">
        <w:rPr>
          <w:lang w:val="ru-RU"/>
        </w:rPr>
        <w:t xml:space="preserve"> </w:t>
      </w:r>
      <w:r w:rsidRPr="0081187A">
        <w:rPr>
          <w:lang w:val="fr-FR"/>
        </w:rPr>
        <w:t>Argadwija</w:t>
      </w:r>
      <w:r w:rsidRPr="00685DB5">
        <w:rPr>
          <w:lang w:val="ru-RU"/>
        </w:rPr>
        <w:t xml:space="preserve"> (</w:t>
      </w:r>
      <w:r w:rsidRPr="0081187A">
        <w:rPr>
          <w:lang w:val="fr-FR"/>
        </w:rPr>
        <w:t>Sanken</w:t>
      </w:r>
      <w:r w:rsidRPr="00685DB5">
        <w:rPr>
          <w:lang w:val="ru-RU"/>
        </w:rPr>
        <w:t xml:space="preserve">) </w:t>
      </w:r>
      <w:r w:rsidR="00B64D87">
        <w:rPr>
          <w:lang w:val="ru-RU"/>
        </w:rPr>
        <w:t>и</w:t>
      </w:r>
      <w:r w:rsidRPr="00685DB5">
        <w:rPr>
          <w:lang w:val="ru-RU"/>
        </w:rPr>
        <w:t xml:space="preserve"> </w:t>
      </w:r>
      <w:r w:rsidRPr="0081187A">
        <w:rPr>
          <w:lang w:val="fr-FR"/>
        </w:rPr>
        <w:t>Sharp</w:t>
      </w:r>
      <w:r w:rsidRPr="00685DB5">
        <w:rPr>
          <w:lang w:val="ru-RU"/>
        </w:rPr>
        <w:t xml:space="preserve"> </w:t>
      </w:r>
      <w:r w:rsidRPr="0081187A">
        <w:rPr>
          <w:lang w:val="fr-FR"/>
        </w:rPr>
        <w:t>Electronics</w:t>
      </w:r>
      <w:r w:rsidRPr="00685DB5">
        <w:rPr>
          <w:lang w:val="ru-RU"/>
        </w:rPr>
        <w:t xml:space="preserve"> </w:t>
      </w:r>
      <w:r w:rsidRPr="0081187A">
        <w:rPr>
          <w:lang w:val="fr-FR"/>
        </w:rPr>
        <w:t>Indonesia</w:t>
      </w:r>
      <w:r w:rsidRPr="00685DB5">
        <w:rPr>
          <w:lang w:val="ru-RU"/>
        </w:rPr>
        <w:t xml:space="preserve"> (</w:t>
      </w:r>
      <w:r w:rsidRPr="0081187A">
        <w:rPr>
          <w:lang w:val="fr-FR"/>
        </w:rPr>
        <w:t>Sharp</w:t>
      </w:r>
      <w:r w:rsidRPr="00685DB5">
        <w:rPr>
          <w:lang w:val="ru-RU"/>
        </w:rPr>
        <w:t>).</w:t>
      </w:r>
    </w:p>
  </w:footnote>
  <w:footnote w:id="5">
    <w:p w14:paraId="10416064" w14:textId="7EC48ED2" w:rsidR="00886334" w:rsidRPr="001336B7" w:rsidRDefault="00886334" w:rsidP="00886334">
      <w:pPr>
        <w:pStyle w:val="FootnoteText"/>
        <w:rPr>
          <w:lang w:val="ru-RU"/>
        </w:rPr>
      </w:pPr>
      <w:r w:rsidRPr="00AD6106">
        <w:rPr>
          <w:rStyle w:val="FootnoteReference"/>
        </w:rPr>
        <w:footnoteRef/>
      </w:r>
      <w:r w:rsidRPr="00886334">
        <w:rPr>
          <w:lang w:val="ru-RU"/>
        </w:rPr>
        <w:t xml:space="preserve"> </w:t>
      </w:r>
      <w:r w:rsidR="001336B7" w:rsidRPr="001336B7">
        <w:rPr>
          <w:lang w:val="ru-RU"/>
        </w:rPr>
        <w:t xml:space="preserve">В отличие от кондиционеров, </w:t>
      </w:r>
      <w:r w:rsidR="001336B7">
        <w:rPr>
          <w:lang w:val="ru-RU"/>
        </w:rPr>
        <w:t>для которых</w:t>
      </w:r>
      <w:r w:rsidR="001336B7" w:rsidRPr="001336B7">
        <w:rPr>
          <w:lang w:val="ru-RU"/>
        </w:rPr>
        <w:t xml:space="preserve"> чем выше коэффициент полезного действия, тем </w:t>
      </w:r>
      <w:r w:rsidR="001336B7">
        <w:rPr>
          <w:lang w:val="ru-RU"/>
        </w:rPr>
        <w:t>выше</w:t>
      </w:r>
      <w:r w:rsidR="001336B7" w:rsidRPr="001336B7">
        <w:rPr>
          <w:lang w:val="ru-RU"/>
        </w:rPr>
        <w:t xml:space="preserve"> энергоэффективность, в холодильном оборудовании </w:t>
      </w:r>
      <w:r w:rsidR="001336B7">
        <w:rPr>
          <w:lang w:val="ru-RU"/>
        </w:rPr>
        <w:t xml:space="preserve">к повышению энергоэффективности ведет </w:t>
      </w:r>
      <w:r w:rsidR="001336B7" w:rsidRPr="001336B7">
        <w:rPr>
          <w:lang w:val="ru-RU"/>
        </w:rPr>
        <w:t>более низкое энергопотребление (кВт</w:t>
      </w:r>
      <w:r w:rsidR="00A75B54">
        <w:rPr>
          <w:lang w:val="ru-RU"/>
        </w:rPr>
        <w:t xml:space="preserve"> ч</w:t>
      </w:r>
      <w:r w:rsidR="001336B7" w:rsidRPr="001336B7">
        <w:rPr>
          <w:lang w:val="ru-RU"/>
        </w:rPr>
        <w:t>/год/литр)</w:t>
      </w:r>
      <w:r w:rsidRPr="001336B7">
        <w:rPr>
          <w:lang w:val="ru-RU"/>
        </w:rPr>
        <w:t>.</w:t>
      </w:r>
    </w:p>
  </w:footnote>
  <w:footnote w:id="6">
    <w:p w14:paraId="4D8481E8" w14:textId="5EC282B9" w:rsidR="0097539B" w:rsidRPr="00524A10" w:rsidRDefault="0097539B" w:rsidP="0097539B">
      <w:pPr>
        <w:pStyle w:val="FootnoteText"/>
        <w:rPr>
          <w:lang w:val="ru-RU"/>
        </w:rPr>
      </w:pPr>
      <w:r w:rsidRPr="00AD6106">
        <w:rPr>
          <w:rStyle w:val="FootnoteReference"/>
        </w:rPr>
        <w:footnoteRef/>
      </w:r>
      <w:r w:rsidRPr="00524A10">
        <w:rPr>
          <w:lang w:val="ru-RU"/>
        </w:rPr>
        <w:t xml:space="preserve"> </w:t>
      </w:r>
      <w:r w:rsidR="00524A10" w:rsidRPr="00524A10">
        <w:rPr>
          <w:lang w:val="ru-RU"/>
        </w:rPr>
        <w:t xml:space="preserve">С правилами U4E 2019 года для бытовых холодильников </w:t>
      </w:r>
      <w:r w:rsidR="00524A10">
        <w:rPr>
          <w:lang w:val="ru-RU"/>
        </w:rPr>
        <w:t xml:space="preserve">на английском языке </w:t>
      </w:r>
      <w:r w:rsidR="00524A10" w:rsidRPr="00524A10">
        <w:rPr>
          <w:lang w:val="ru-RU"/>
        </w:rPr>
        <w:t xml:space="preserve">можно ознакомиться </w:t>
      </w:r>
      <w:hyperlink r:id="rId1" w:history="1">
        <w:r w:rsidR="00524A10">
          <w:rPr>
            <w:rStyle w:val="Hyperlink"/>
            <w:lang w:val="ru-RU"/>
          </w:rPr>
          <w:t>здесь</w:t>
        </w:r>
      </w:hyperlink>
      <w:r w:rsidR="00524A10" w:rsidRPr="00524A10">
        <w:rPr>
          <w:lang w:val="ru-RU"/>
        </w:rPr>
        <w:t xml:space="preserve">, а с правилами U4E 2021 года для коммерческого холодильного оборудования </w:t>
      </w:r>
      <w:r w:rsidR="00524A10">
        <w:rPr>
          <w:lang w:val="ru-RU"/>
        </w:rPr>
        <w:t xml:space="preserve">– </w:t>
      </w:r>
      <w:hyperlink r:id="rId2" w:history="1">
        <w:r w:rsidR="00524A10">
          <w:rPr>
            <w:rStyle w:val="Hyperlink"/>
            <w:lang w:val="ru-RU"/>
          </w:rPr>
          <w:t>здесь</w:t>
        </w:r>
      </w:hyperlink>
      <w:r w:rsidR="00524A10">
        <w:rPr>
          <w:lang w:val="ru-RU"/>
        </w:rPr>
        <w:t>.</w:t>
      </w:r>
    </w:p>
  </w:footnote>
  <w:footnote w:id="7">
    <w:p w14:paraId="1F12F9EF" w14:textId="071976A0" w:rsidR="004138BE" w:rsidRPr="004138BE" w:rsidRDefault="004138BE">
      <w:pPr>
        <w:pStyle w:val="FootnoteText"/>
        <w:rPr>
          <w:lang w:val="ru-RU"/>
        </w:rPr>
      </w:pPr>
      <w:r>
        <w:rPr>
          <w:rStyle w:val="FootnoteReference"/>
        </w:rPr>
        <w:footnoteRef/>
      </w:r>
      <w:r w:rsidRPr="004138BE">
        <w:rPr>
          <w:lang w:val="ru-RU"/>
        </w:rPr>
        <w:t xml:space="preserve"> </w:t>
      </w:r>
      <w:r w:rsidRPr="00AD6106">
        <w:rPr>
          <w:color w:val="000000"/>
        </w:rPr>
        <w:t>D</w:t>
      </w:r>
      <w:r w:rsidRPr="004138BE">
        <w:rPr>
          <w:color w:val="000000"/>
          <w:lang w:val="ru-RU"/>
        </w:rPr>
        <w:t xml:space="preserve">. </w:t>
      </w:r>
      <w:r w:rsidRPr="00AD6106">
        <w:rPr>
          <w:color w:val="000000"/>
        </w:rPr>
        <w:t>S</w:t>
      </w:r>
      <w:r w:rsidRPr="004138BE">
        <w:rPr>
          <w:color w:val="000000"/>
          <w:lang w:val="ru-RU"/>
        </w:rPr>
        <w:t>á</w:t>
      </w:r>
      <w:r w:rsidRPr="00AD6106">
        <w:rPr>
          <w:color w:val="000000"/>
        </w:rPr>
        <w:t>nchez</w:t>
      </w:r>
      <w:r w:rsidRPr="004138BE">
        <w:rPr>
          <w:color w:val="000000"/>
          <w:lang w:val="ru-RU"/>
        </w:rPr>
        <w:t xml:space="preserve">, </w:t>
      </w:r>
      <w:r w:rsidRPr="00AD6106">
        <w:rPr>
          <w:color w:val="000000"/>
        </w:rPr>
        <w:t>R</w:t>
      </w:r>
      <w:r w:rsidRPr="004138BE">
        <w:rPr>
          <w:color w:val="000000"/>
          <w:lang w:val="ru-RU"/>
        </w:rPr>
        <w:t xml:space="preserve">. </w:t>
      </w:r>
      <w:r w:rsidRPr="00AD6106">
        <w:rPr>
          <w:color w:val="000000"/>
        </w:rPr>
        <w:t>Cabello</w:t>
      </w:r>
      <w:r w:rsidRPr="004138BE">
        <w:rPr>
          <w:color w:val="000000"/>
          <w:lang w:val="ru-RU"/>
        </w:rPr>
        <w:t xml:space="preserve">, </w:t>
      </w:r>
      <w:r w:rsidRPr="00AD6106">
        <w:rPr>
          <w:color w:val="000000"/>
        </w:rPr>
        <w:t>R</w:t>
      </w:r>
      <w:r w:rsidRPr="004138BE">
        <w:rPr>
          <w:color w:val="000000"/>
          <w:lang w:val="ru-RU"/>
        </w:rPr>
        <w:t xml:space="preserve">. </w:t>
      </w:r>
      <w:r w:rsidRPr="00AD6106">
        <w:rPr>
          <w:color w:val="000000"/>
        </w:rPr>
        <w:t>Llopis</w:t>
      </w:r>
      <w:r w:rsidRPr="004138BE">
        <w:rPr>
          <w:color w:val="000000"/>
          <w:lang w:val="ru-RU"/>
        </w:rPr>
        <w:t xml:space="preserve">, </w:t>
      </w:r>
      <w:r w:rsidRPr="00AD6106">
        <w:rPr>
          <w:color w:val="000000"/>
        </w:rPr>
        <w:t>I</w:t>
      </w:r>
      <w:r w:rsidRPr="004138BE">
        <w:rPr>
          <w:color w:val="000000"/>
          <w:lang w:val="ru-RU"/>
        </w:rPr>
        <w:t xml:space="preserve">. </w:t>
      </w:r>
      <w:r w:rsidRPr="00AD6106">
        <w:rPr>
          <w:color w:val="000000"/>
        </w:rPr>
        <w:t>Arauzo</w:t>
      </w:r>
      <w:r w:rsidRPr="004138BE">
        <w:rPr>
          <w:color w:val="000000"/>
          <w:lang w:val="ru-RU"/>
        </w:rPr>
        <w:t xml:space="preserve">, </w:t>
      </w:r>
      <w:r w:rsidRPr="00AD6106">
        <w:rPr>
          <w:color w:val="000000"/>
        </w:rPr>
        <w:t>J</w:t>
      </w:r>
      <w:r w:rsidRPr="004138BE">
        <w:rPr>
          <w:color w:val="000000"/>
          <w:lang w:val="ru-RU"/>
        </w:rPr>
        <w:t xml:space="preserve">. </w:t>
      </w:r>
      <w:r w:rsidRPr="00AD6106">
        <w:rPr>
          <w:color w:val="000000"/>
        </w:rPr>
        <w:t>Catal</w:t>
      </w:r>
      <w:r w:rsidRPr="004138BE">
        <w:rPr>
          <w:color w:val="000000"/>
          <w:lang w:val="ru-RU"/>
        </w:rPr>
        <w:t>á</w:t>
      </w:r>
      <w:r w:rsidRPr="00AD6106">
        <w:rPr>
          <w:color w:val="000000"/>
        </w:rPr>
        <w:t>n</w:t>
      </w:r>
      <w:r w:rsidRPr="004138BE">
        <w:rPr>
          <w:color w:val="000000"/>
          <w:lang w:val="ru-RU"/>
        </w:rPr>
        <w:t>-</w:t>
      </w:r>
      <w:r w:rsidRPr="00AD6106">
        <w:rPr>
          <w:color w:val="000000"/>
        </w:rPr>
        <w:t>Gil</w:t>
      </w:r>
      <w:r w:rsidRPr="004138BE">
        <w:rPr>
          <w:color w:val="000000"/>
          <w:lang w:val="ru-RU"/>
        </w:rPr>
        <w:t xml:space="preserve">, </w:t>
      </w:r>
      <w:r w:rsidRPr="00AD6106">
        <w:rPr>
          <w:color w:val="000000"/>
        </w:rPr>
        <w:t>E</w:t>
      </w:r>
      <w:r w:rsidRPr="004138BE">
        <w:rPr>
          <w:color w:val="000000"/>
          <w:lang w:val="ru-RU"/>
        </w:rPr>
        <w:t xml:space="preserve">. </w:t>
      </w:r>
      <w:r w:rsidRPr="00AD6106">
        <w:rPr>
          <w:color w:val="000000"/>
        </w:rPr>
        <w:t>Torrella</w:t>
      </w:r>
      <w:r w:rsidRPr="004138BE">
        <w:rPr>
          <w:color w:val="000000"/>
          <w:lang w:val="ru-RU"/>
        </w:rPr>
        <w:t>, “</w:t>
      </w:r>
      <w:r w:rsidRPr="00AD6106">
        <w:rPr>
          <w:color w:val="000000"/>
        </w:rPr>
        <w:t>Energy</w:t>
      </w:r>
      <w:r w:rsidRPr="004138BE">
        <w:rPr>
          <w:color w:val="000000"/>
          <w:lang w:val="ru-RU"/>
        </w:rPr>
        <w:t xml:space="preserve"> </w:t>
      </w:r>
      <w:r w:rsidRPr="00AD6106">
        <w:rPr>
          <w:color w:val="000000"/>
        </w:rPr>
        <w:t>performance</w:t>
      </w:r>
      <w:r w:rsidRPr="004138BE">
        <w:rPr>
          <w:color w:val="000000"/>
          <w:lang w:val="ru-RU"/>
        </w:rPr>
        <w:t xml:space="preserve"> </w:t>
      </w:r>
      <w:r w:rsidRPr="00AD6106">
        <w:rPr>
          <w:color w:val="000000"/>
        </w:rPr>
        <w:t>evaluation</w:t>
      </w:r>
      <w:r w:rsidRPr="004138BE">
        <w:rPr>
          <w:color w:val="000000"/>
          <w:lang w:val="ru-RU"/>
        </w:rPr>
        <w:t xml:space="preserve"> </w:t>
      </w:r>
      <w:r w:rsidRPr="00AD6106">
        <w:rPr>
          <w:color w:val="000000"/>
        </w:rPr>
        <w:t>of</w:t>
      </w:r>
      <w:r w:rsidRPr="004138BE">
        <w:rPr>
          <w:color w:val="000000"/>
          <w:lang w:val="ru-RU"/>
        </w:rPr>
        <w:t xml:space="preserve"> </w:t>
      </w:r>
      <w:r w:rsidRPr="00AD6106">
        <w:rPr>
          <w:color w:val="000000"/>
        </w:rPr>
        <w:t>R</w:t>
      </w:r>
      <w:r w:rsidRPr="004138BE">
        <w:rPr>
          <w:color w:val="000000"/>
          <w:lang w:val="ru-RU"/>
        </w:rPr>
        <w:noBreakHyphen/>
        <w:t>1234</w:t>
      </w:r>
      <w:r w:rsidRPr="00AD6106">
        <w:rPr>
          <w:color w:val="000000"/>
        </w:rPr>
        <w:t>yf</w:t>
      </w:r>
      <w:r w:rsidRPr="004138BE">
        <w:rPr>
          <w:color w:val="000000"/>
          <w:lang w:val="ru-RU"/>
        </w:rPr>
        <w:t xml:space="preserve">, </w:t>
      </w:r>
      <w:r w:rsidRPr="00AD6106">
        <w:rPr>
          <w:color w:val="000000"/>
        </w:rPr>
        <w:t>R</w:t>
      </w:r>
      <w:r w:rsidRPr="004138BE">
        <w:rPr>
          <w:color w:val="000000"/>
          <w:lang w:val="ru-RU"/>
        </w:rPr>
        <w:t>-1234</w:t>
      </w:r>
      <w:r w:rsidRPr="00AD6106">
        <w:rPr>
          <w:color w:val="000000"/>
        </w:rPr>
        <w:t>ze</w:t>
      </w:r>
      <w:r w:rsidRPr="004138BE">
        <w:rPr>
          <w:color w:val="000000"/>
          <w:lang w:val="ru-RU"/>
        </w:rPr>
        <w:t>(</w:t>
      </w:r>
      <w:r w:rsidRPr="00AD6106">
        <w:rPr>
          <w:color w:val="000000"/>
        </w:rPr>
        <w:t>E</w:t>
      </w:r>
      <w:r w:rsidRPr="004138BE">
        <w:rPr>
          <w:color w:val="000000"/>
          <w:lang w:val="ru-RU"/>
        </w:rPr>
        <w:t xml:space="preserve">), </w:t>
      </w:r>
      <w:r w:rsidRPr="00AD6106">
        <w:rPr>
          <w:color w:val="000000"/>
        </w:rPr>
        <w:t>R</w:t>
      </w:r>
      <w:r w:rsidRPr="004138BE">
        <w:rPr>
          <w:color w:val="000000"/>
          <w:lang w:val="ru-RU"/>
        </w:rPr>
        <w:t>-600</w:t>
      </w:r>
      <w:r w:rsidRPr="00AD6106">
        <w:rPr>
          <w:color w:val="000000"/>
        </w:rPr>
        <w:t>a</w:t>
      </w:r>
      <w:r w:rsidRPr="004138BE">
        <w:rPr>
          <w:color w:val="000000"/>
          <w:lang w:val="ru-RU"/>
        </w:rPr>
        <w:t xml:space="preserve">, </w:t>
      </w:r>
      <w:r w:rsidRPr="00AD6106">
        <w:rPr>
          <w:color w:val="000000"/>
        </w:rPr>
        <w:t>R</w:t>
      </w:r>
      <w:r w:rsidRPr="004138BE">
        <w:rPr>
          <w:color w:val="000000"/>
          <w:lang w:val="ru-RU"/>
        </w:rPr>
        <w:t xml:space="preserve">-290 </w:t>
      </w:r>
      <w:r w:rsidRPr="00AD6106">
        <w:rPr>
          <w:color w:val="000000"/>
        </w:rPr>
        <w:t>and</w:t>
      </w:r>
      <w:r w:rsidRPr="004138BE">
        <w:rPr>
          <w:color w:val="000000"/>
          <w:lang w:val="ru-RU"/>
        </w:rPr>
        <w:t xml:space="preserve"> </w:t>
      </w:r>
      <w:r w:rsidRPr="00AD6106">
        <w:rPr>
          <w:color w:val="000000"/>
        </w:rPr>
        <w:t>R</w:t>
      </w:r>
      <w:r w:rsidRPr="004138BE">
        <w:rPr>
          <w:color w:val="000000"/>
          <w:lang w:val="ru-RU"/>
        </w:rPr>
        <w:t>-152</w:t>
      </w:r>
      <w:r w:rsidRPr="00AD6106">
        <w:rPr>
          <w:color w:val="000000"/>
        </w:rPr>
        <w:t>a</w:t>
      </w:r>
      <w:r w:rsidRPr="004138BE">
        <w:rPr>
          <w:color w:val="000000"/>
          <w:lang w:val="ru-RU"/>
        </w:rPr>
        <w:t xml:space="preserve"> </w:t>
      </w:r>
      <w:r w:rsidRPr="00AD6106">
        <w:rPr>
          <w:color w:val="000000"/>
        </w:rPr>
        <w:t>as</w:t>
      </w:r>
      <w:r w:rsidRPr="004138BE">
        <w:rPr>
          <w:color w:val="000000"/>
          <w:lang w:val="ru-RU"/>
        </w:rPr>
        <w:t xml:space="preserve"> </w:t>
      </w:r>
      <w:r w:rsidRPr="00AD6106">
        <w:rPr>
          <w:color w:val="000000"/>
        </w:rPr>
        <w:t>low</w:t>
      </w:r>
      <w:r w:rsidRPr="004138BE">
        <w:rPr>
          <w:color w:val="000000"/>
          <w:lang w:val="ru-RU"/>
        </w:rPr>
        <w:t>-</w:t>
      </w:r>
      <w:r w:rsidRPr="00AD6106">
        <w:rPr>
          <w:color w:val="000000"/>
        </w:rPr>
        <w:t>GWP</w:t>
      </w:r>
      <w:r w:rsidRPr="004138BE">
        <w:rPr>
          <w:color w:val="000000"/>
          <w:lang w:val="ru-RU"/>
        </w:rPr>
        <w:t xml:space="preserve"> </w:t>
      </w:r>
      <w:r w:rsidRPr="00AD6106">
        <w:rPr>
          <w:color w:val="000000"/>
        </w:rPr>
        <w:t>R</w:t>
      </w:r>
      <w:r w:rsidRPr="004138BE">
        <w:rPr>
          <w:color w:val="000000"/>
          <w:lang w:val="ru-RU"/>
        </w:rPr>
        <w:t>-134</w:t>
      </w:r>
      <w:r w:rsidRPr="00AD6106">
        <w:rPr>
          <w:color w:val="000000"/>
        </w:rPr>
        <w:t>a</w:t>
      </w:r>
      <w:r w:rsidRPr="004138BE">
        <w:rPr>
          <w:color w:val="000000"/>
          <w:lang w:val="ru-RU"/>
        </w:rPr>
        <w:t xml:space="preserve"> </w:t>
      </w:r>
      <w:r w:rsidRPr="00AD6106">
        <w:rPr>
          <w:color w:val="000000"/>
        </w:rPr>
        <w:t>alternatives</w:t>
      </w:r>
      <w:r w:rsidRPr="004138BE">
        <w:rPr>
          <w:color w:val="000000"/>
          <w:lang w:val="ru-RU"/>
        </w:rPr>
        <w:t>,” («</w:t>
      </w:r>
      <w:r>
        <w:rPr>
          <w:color w:val="000000"/>
          <w:lang w:val="ru-RU"/>
        </w:rPr>
        <w:t>Оценка</w:t>
      </w:r>
      <w:r w:rsidRPr="004138BE">
        <w:rPr>
          <w:color w:val="000000"/>
          <w:lang w:val="ru-RU"/>
        </w:rPr>
        <w:t xml:space="preserve"> </w:t>
      </w:r>
      <w:r>
        <w:rPr>
          <w:color w:val="000000"/>
          <w:lang w:val="ru-RU"/>
        </w:rPr>
        <w:t xml:space="preserve">энергоэффективности </w:t>
      </w:r>
      <w:r w:rsidR="00D012E3" w:rsidRPr="00D012E3">
        <w:rPr>
          <w:color w:val="000000"/>
        </w:rPr>
        <w:t>R</w:t>
      </w:r>
      <w:r w:rsidR="00D012E3" w:rsidRPr="00D012E3">
        <w:rPr>
          <w:color w:val="000000"/>
          <w:lang w:val="ru-RU"/>
        </w:rPr>
        <w:noBreakHyphen/>
        <w:t>1234</w:t>
      </w:r>
      <w:r w:rsidR="00D012E3" w:rsidRPr="00D012E3">
        <w:rPr>
          <w:color w:val="000000"/>
        </w:rPr>
        <w:t>yf</w:t>
      </w:r>
      <w:r w:rsidR="00D012E3" w:rsidRPr="00D012E3">
        <w:rPr>
          <w:color w:val="000000"/>
          <w:lang w:val="ru-RU"/>
        </w:rPr>
        <w:t xml:space="preserve">, </w:t>
      </w:r>
      <w:r w:rsidR="00D012E3" w:rsidRPr="00D012E3">
        <w:rPr>
          <w:color w:val="000000"/>
        </w:rPr>
        <w:t>R</w:t>
      </w:r>
      <w:r w:rsidR="00D012E3" w:rsidRPr="00D012E3">
        <w:rPr>
          <w:color w:val="000000"/>
          <w:lang w:val="ru-RU"/>
        </w:rPr>
        <w:t>-1234</w:t>
      </w:r>
      <w:r w:rsidR="00D012E3" w:rsidRPr="00D012E3">
        <w:rPr>
          <w:color w:val="000000"/>
        </w:rPr>
        <w:t>ze</w:t>
      </w:r>
      <w:r w:rsidR="00D012E3" w:rsidRPr="00D012E3">
        <w:rPr>
          <w:color w:val="000000"/>
          <w:lang w:val="ru-RU"/>
        </w:rPr>
        <w:t>(</w:t>
      </w:r>
      <w:r w:rsidR="00D012E3" w:rsidRPr="00D012E3">
        <w:rPr>
          <w:color w:val="000000"/>
        </w:rPr>
        <w:t>E</w:t>
      </w:r>
      <w:r w:rsidR="00D012E3" w:rsidRPr="00D012E3">
        <w:rPr>
          <w:color w:val="000000"/>
          <w:lang w:val="ru-RU"/>
        </w:rPr>
        <w:t xml:space="preserve">), </w:t>
      </w:r>
      <w:r w:rsidR="00D012E3" w:rsidRPr="00D012E3">
        <w:rPr>
          <w:color w:val="000000"/>
        </w:rPr>
        <w:t>R</w:t>
      </w:r>
      <w:r w:rsidR="00D012E3" w:rsidRPr="00D012E3">
        <w:rPr>
          <w:color w:val="000000"/>
          <w:lang w:val="ru-RU"/>
        </w:rPr>
        <w:t>-600</w:t>
      </w:r>
      <w:r w:rsidR="00D012E3" w:rsidRPr="00D012E3">
        <w:rPr>
          <w:color w:val="000000"/>
        </w:rPr>
        <w:t>a</w:t>
      </w:r>
      <w:r w:rsidR="00D012E3" w:rsidRPr="00D012E3">
        <w:rPr>
          <w:color w:val="000000"/>
          <w:lang w:val="ru-RU"/>
        </w:rPr>
        <w:t xml:space="preserve">, </w:t>
      </w:r>
      <w:r w:rsidR="00D012E3" w:rsidRPr="00D012E3">
        <w:rPr>
          <w:color w:val="000000"/>
        </w:rPr>
        <w:t>R</w:t>
      </w:r>
      <w:r w:rsidR="00D012E3" w:rsidRPr="00D012E3">
        <w:rPr>
          <w:color w:val="000000"/>
          <w:lang w:val="ru-RU"/>
        </w:rPr>
        <w:t xml:space="preserve">-290 </w:t>
      </w:r>
      <w:r w:rsidR="00D012E3">
        <w:rPr>
          <w:color w:val="000000"/>
          <w:lang w:val="ru-RU"/>
        </w:rPr>
        <w:t>и</w:t>
      </w:r>
      <w:r w:rsidR="00D012E3" w:rsidRPr="00D012E3">
        <w:rPr>
          <w:color w:val="000000"/>
          <w:lang w:val="ru-RU"/>
        </w:rPr>
        <w:t xml:space="preserve"> </w:t>
      </w:r>
      <w:r w:rsidR="00D012E3" w:rsidRPr="00D012E3">
        <w:rPr>
          <w:color w:val="000000"/>
        </w:rPr>
        <w:t>R</w:t>
      </w:r>
      <w:r w:rsidR="00D012E3" w:rsidRPr="00D012E3">
        <w:rPr>
          <w:color w:val="000000"/>
          <w:lang w:val="ru-RU"/>
        </w:rPr>
        <w:t>-152</w:t>
      </w:r>
      <w:r w:rsidR="00D012E3" w:rsidRPr="00D012E3">
        <w:rPr>
          <w:color w:val="000000"/>
        </w:rPr>
        <w:t>a</w:t>
      </w:r>
      <w:r w:rsidR="00D012E3" w:rsidRPr="00D012E3">
        <w:rPr>
          <w:color w:val="000000"/>
          <w:lang w:val="ru-RU"/>
        </w:rPr>
        <w:t xml:space="preserve"> </w:t>
      </w:r>
      <w:r w:rsidR="00D012E3">
        <w:rPr>
          <w:color w:val="000000"/>
          <w:lang w:val="ru-RU"/>
        </w:rPr>
        <w:t xml:space="preserve">в качестве альтернатив </w:t>
      </w:r>
      <w:r w:rsidR="00D012E3" w:rsidRPr="00D012E3">
        <w:rPr>
          <w:color w:val="000000"/>
        </w:rPr>
        <w:t>R</w:t>
      </w:r>
      <w:r w:rsidR="00D012E3" w:rsidRPr="00D012E3">
        <w:rPr>
          <w:color w:val="000000"/>
          <w:lang w:val="ru-RU"/>
        </w:rPr>
        <w:t>-134</w:t>
      </w:r>
      <w:r w:rsidR="00D012E3" w:rsidRPr="00D012E3">
        <w:rPr>
          <w:color w:val="000000"/>
        </w:rPr>
        <w:t>a</w:t>
      </w:r>
      <w:r w:rsidR="00D012E3" w:rsidRPr="00D012E3">
        <w:rPr>
          <w:color w:val="000000"/>
          <w:lang w:val="ru-RU"/>
        </w:rPr>
        <w:t xml:space="preserve"> </w:t>
      </w:r>
      <w:r w:rsidR="00D012E3">
        <w:rPr>
          <w:color w:val="000000"/>
          <w:lang w:val="ru-RU"/>
        </w:rPr>
        <w:t>с низким П</w:t>
      </w:r>
      <w:r w:rsidR="00905C50">
        <w:rPr>
          <w:color w:val="000000"/>
          <w:lang w:val="ru-RU"/>
        </w:rPr>
        <w:t>Г</w:t>
      </w:r>
      <w:r w:rsidR="00D012E3">
        <w:rPr>
          <w:color w:val="000000"/>
          <w:lang w:val="ru-RU"/>
        </w:rPr>
        <w:t xml:space="preserve">П), </w:t>
      </w:r>
      <w:r w:rsidRPr="00AD6106">
        <w:rPr>
          <w:color w:val="000000"/>
        </w:rPr>
        <w:t>International</w:t>
      </w:r>
      <w:r w:rsidRPr="004138BE">
        <w:rPr>
          <w:color w:val="000000"/>
          <w:lang w:val="ru-RU"/>
        </w:rPr>
        <w:t xml:space="preserve"> </w:t>
      </w:r>
      <w:r w:rsidRPr="00AD6106">
        <w:rPr>
          <w:color w:val="000000"/>
        </w:rPr>
        <w:t>Journal</w:t>
      </w:r>
      <w:r w:rsidRPr="004138BE">
        <w:rPr>
          <w:color w:val="000000"/>
          <w:lang w:val="ru-RU"/>
        </w:rPr>
        <w:t xml:space="preserve"> </w:t>
      </w:r>
      <w:r w:rsidRPr="00AD6106">
        <w:rPr>
          <w:color w:val="000000"/>
        </w:rPr>
        <w:t>of</w:t>
      </w:r>
      <w:r w:rsidRPr="004138BE">
        <w:rPr>
          <w:color w:val="000000"/>
          <w:lang w:val="ru-RU"/>
        </w:rPr>
        <w:t xml:space="preserve"> </w:t>
      </w:r>
      <w:r w:rsidRPr="00AD6106">
        <w:rPr>
          <w:color w:val="000000"/>
        </w:rPr>
        <w:t>Refrigeration</w:t>
      </w:r>
      <w:r w:rsidRPr="004138BE">
        <w:rPr>
          <w:color w:val="000000"/>
          <w:lang w:val="ru-RU"/>
        </w:rPr>
        <w:t xml:space="preserve">, </w:t>
      </w:r>
      <w:r w:rsidR="00786A46">
        <w:rPr>
          <w:color w:val="000000"/>
          <w:lang w:val="ru-RU"/>
        </w:rPr>
        <w:t>Том</w:t>
      </w:r>
      <w:r w:rsidRPr="004138BE">
        <w:rPr>
          <w:color w:val="000000"/>
          <w:lang w:val="ru-RU"/>
        </w:rPr>
        <w:t xml:space="preserve"> 74, 2017</w:t>
      </w:r>
      <w:r w:rsidR="00786A46">
        <w:rPr>
          <w:color w:val="000000"/>
          <w:lang w:val="ru-RU"/>
        </w:rPr>
        <w:t xml:space="preserve"> г.</w:t>
      </w:r>
      <w:r w:rsidRPr="004138BE">
        <w:rPr>
          <w:color w:val="000000"/>
          <w:lang w:val="ru-RU"/>
        </w:rPr>
        <w:t xml:space="preserve">, </w:t>
      </w:r>
      <w:r w:rsidR="00786A46">
        <w:rPr>
          <w:color w:val="000000"/>
          <w:lang w:val="ru-RU"/>
        </w:rPr>
        <w:t>с.</w:t>
      </w:r>
      <w:r w:rsidRPr="004138BE">
        <w:rPr>
          <w:color w:val="000000"/>
          <w:lang w:val="ru-RU"/>
        </w:rPr>
        <w:t xml:space="preserve"> 269-282, </w:t>
      </w:r>
      <w:r w:rsidRPr="00AD6106">
        <w:rPr>
          <w:color w:val="000000"/>
        </w:rPr>
        <w:t>ISSN</w:t>
      </w:r>
      <w:r w:rsidRPr="004138BE">
        <w:rPr>
          <w:color w:val="000000"/>
          <w:lang w:val="ru-RU"/>
        </w:rPr>
        <w:t xml:space="preserve"> 0140-7007, </w:t>
      </w:r>
      <w:hyperlink r:id="rId3" w:history="1">
        <w:r w:rsidRPr="00AD6106">
          <w:rPr>
            <w:rStyle w:val="Hyperlink"/>
          </w:rPr>
          <w:t>https</w:t>
        </w:r>
        <w:r w:rsidRPr="004138BE">
          <w:rPr>
            <w:rStyle w:val="Hyperlink"/>
            <w:lang w:val="ru-RU"/>
          </w:rPr>
          <w:t>://</w:t>
        </w:r>
        <w:r w:rsidRPr="00AD6106">
          <w:rPr>
            <w:rStyle w:val="Hyperlink"/>
          </w:rPr>
          <w:t>doi</w:t>
        </w:r>
        <w:r w:rsidRPr="004138BE">
          <w:rPr>
            <w:rStyle w:val="Hyperlink"/>
            <w:lang w:val="ru-RU"/>
          </w:rPr>
          <w:t>.</w:t>
        </w:r>
        <w:r w:rsidRPr="00AD6106">
          <w:rPr>
            <w:rStyle w:val="Hyperlink"/>
          </w:rPr>
          <w:t>org</w:t>
        </w:r>
        <w:r w:rsidRPr="004138BE">
          <w:rPr>
            <w:rStyle w:val="Hyperlink"/>
            <w:lang w:val="ru-RU"/>
          </w:rPr>
          <w:t>/10.1016/</w:t>
        </w:r>
        <w:r w:rsidRPr="00AD6106">
          <w:rPr>
            <w:rStyle w:val="Hyperlink"/>
          </w:rPr>
          <w:t>j</w:t>
        </w:r>
        <w:r w:rsidRPr="004138BE">
          <w:rPr>
            <w:rStyle w:val="Hyperlink"/>
            <w:lang w:val="ru-RU"/>
          </w:rPr>
          <w:t>.</w:t>
        </w:r>
        <w:r w:rsidRPr="00AD6106">
          <w:rPr>
            <w:rStyle w:val="Hyperlink"/>
          </w:rPr>
          <w:t>ijrefrig</w:t>
        </w:r>
        <w:r w:rsidRPr="004138BE">
          <w:rPr>
            <w:rStyle w:val="Hyperlink"/>
            <w:lang w:val="ru-RU"/>
          </w:rPr>
          <w:t>.2016.09.020</w:t>
        </w:r>
      </w:hyperlink>
      <w:r w:rsidRPr="004138BE">
        <w:rPr>
          <w:color w:val="000000"/>
          <w:lang w:val="ru-RU"/>
        </w:rPr>
        <w:t>.</w:t>
      </w:r>
    </w:p>
  </w:footnote>
  <w:footnote w:id="8">
    <w:p w14:paraId="67B0554B" w14:textId="77777777" w:rsidR="00D012E3" w:rsidRPr="00D012E3" w:rsidRDefault="00D012E3" w:rsidP="00D012E3">
      <w:pPr>
        <w:pStyle w:val="FootnoteText"/>
        <w:rPr>
          <w:lang w:val="ru-RU"/>
        </w:rPr>
      </w:pPr>
      <w:r w:rsidRPr="00AD6106">
        <w:rPr>
          <w:rStyle w:val="FootnoteReference"/>
        </w:rPr>
        <w:footnoteRef/>
      </w:r>
      <w:r w:rsidRPr="00D012E3">
        <w:rPr>
          <w:lang w:val="ru-RU"/>
        </w:rPr>
        <w:t xml:space="preserve"> </w:t>
      </w:r>
      <w:r w:rsidRPr="00AD6106">
        <w:t>UNEP</w:t>
      </w:r>
      <w:r w:rsidRPr="00D012E3">
        <w:rPr>
          <w:lang w:val="ru-RU"/>
        </w:rPr>
        <w:t>/</w:t>
      </w:r>
      <w:r w:rsidRPr="00AD6106">
        <w:t>OzL</w:t>
      </w:r>
      <w:r w:rsidRPr="00D012E3">
        <w:rPr>
          <w:lang w:val="ru-RU"/>
        </w:rPr>
        <w:t>.</w:t>
      </w:r>
      <w:r w:rsidRPr="00AD6106">
        <w:t>Pro</w:t>
      </w:r>
      <w:r w:rsidRPr="00D012E3">
        <w:rPr>
          <w:lang w:val="ru-RU"/>
        </w:rPr>
        <w:t>/</w:t>
      </w:r>
      <w:r w:rsidRPr="00AD6106">
        <w:t>ExCom</w:t>
      </w:r>
      <w:r w:rsidRPr="00D012E3">
        <w:rPr>
          <w:lang w:val="ru-RU"/>
        </w:rPr>
        <w:t>/97/49</w:t>
      </w:r>
    </w:p>
  </w:footnote>
  <w:footnote w:id="9">
    <w:p w14:paraId="6BD4B8CD" w14:textId="77777777" w:rsidR="00A86F08" w:rsidRPr="00685DB5" w:rsidRDefault="00A86F08" w:rsidP="00A86F08">
      <w:pPr>
        <w:pStyle w:val="FootnoteText"/>
        <w:rPr>
          <w:lang w:val="ru-RU"/>
        </w:rPr>
      </w:pPr>
      <w:r w:rsidRPr="00AD6106">
        <w:rPr>
          <w:rStyle w:val="FootnoteReference"/>
        </w:rPr>
        <w:footnoteRef/>
      </w:r>
      <w:r w:rsidRPr="00685DB5">
        <w:rPr>
          <w:lang w:val="ru-RU"/>
        </w:rPr>
        <w:t xml:space="preserve"> </w:t>
      </w:r>
      <w:r w:rsidRPr="00AD6106">
        <w:t>SNI</w:t>
      </w:r>
      <w:r w:rsidRPr="00685DB5">
        <w:rPr>
          <w:lang w:val="ru-RU"/>
        </w:rPr>
        <w:t xml:space="preserve"> 8557-1:2018 </w:t>
      </w:r>
      <w:r w:rsidRPr="00AD6106">
        <w:t>IEC</w:t>
      </w:r>
      <w:r w:rsidRPr="00685DB5">
        <w:rPr>
          <w:lang w:val="ru-RU"/>
        </w:rPr>
        <w:t xml:space="preserve"> 62552-1:2015 &amp; </w:t>
      </w:r>
      <w:r w:rsidRPr="00AD6106">
        <w:t>SNI</w:t>
      </w:r>
      <w:r w:rsidRPr="00685DB5">
        <w:rPr>
          <w:lang w:val="ru-RU"/>
        </w:rPr>
        <w:t xml:space="preserve"> 8557-3:2018 </w:t>
      </w:r>
      <w:r w:rsidRPr="00AD6106">
        <w:t>IEC</w:t>
      </w:r>
      <w:r w:rsidRPr="00685DB5">
        <w:rPr>
          <w:lang w:val="ru-RU"/>
        </w:rPr>
        <w:t xml:space="preserve"> 62552-3:2015</w:t>
      </w:r>
    </w:p>
  </w:footnote>
  <w:footnote w:id="10">
    <w:p w14:paraId="5F1D66D6" w14:textId="245F98EC" w:rsidR="00A86F08" w:rsidRPr="00A86F08" w:rsidRDefault="00A86F08" w:rsidP="00A86F08">
      <w:pPr>
        <w:pStyle w:val="FootnoteText"/>
        <w:rPr>
          <w:lang w:val="ru-RU"/>
        </w:rPr>
      </w:pPr>
      <w:r w:rsidRPr="00AD6106">
        <w:rPr>
          <w:rStyle w:val="FootnoteReference"/>
        </w:rPr>
        <w:footnoteRef/>
      </w:r>
      <w:r w:rsidRPr="00A86F08">
        <w:rPr>
          <w:lang w:val="ru-RU"/>
        </w:rPr>
        <w:t xml:space="preserve"> </w:t>
      </w:r>
      <w:r>
        <w:rPr>
          <w:lang w:val="ru-RU"/>
        </w:rPr>
        <w:t>Было</w:t>
      </w:r>
      <w:r w:rsidRPr="00A86F08">
        <w:rPr>
          <w:lang w:val="ru-RU"/>
        </w:rPr>
        <w:t xml:space="preserve"> </w:t>
      </w:r>
      <w:r>
        <w:rPr>
          <w:lang w:val="ru-RU"/>
        </w:rPr>
        <w:t>предоставлено</w:t>
      </w:r>
      <w:r w:rsidRPr="00A86F08">
        <w:rPr>
          <w:lang w:val="ru-RU"/>
        </w:rPr>
        <w:t xml:space="preserve"> </w:t>
      </w:r>
      <w:r>
        <w:rPr>
          <w:lang w:val="ru-RU"/>
        </w:rPr>
        <w:t>финансирования</w:t>
      </w:r>
      <w:r w:rsidRPr="00A86F08">
        <w:rPr>
          <w:lang w:val="ru-RU"/>
        </w:rPr>
        <w:t xml:space="preserve"> </w:t>
      </w:r>
      <w:r>
        <w:rPr>
          <w:lang w:val="ru-RU"/>
        </w:rPr>
        <w:t>для</w:t>
      </w:r>
      <w:r w:rsidRPr="00A86F08">
        <w:rPr>
          <w:lang w:val="ru-RU"/>
        </w:rPr>
        <w:t xml:space="preserve"> </w:t>
      </w:r>
      <w:r>
        <w:rPr>
          <w:lang w:val="ru-RU"/>
        </w:rPr>
        <w:t>модернизации</w:t>
      </w:r>
      <w:r w:rsidRPr="00A86F08">
        <w:rPr>
          <w:lang w:val="ru-RU"/>
        </w:rPr>
        <w:t xml:space="preserve"> </w:t>
      </w:r>
      <w:r>
        <w:rPr>
          <w:lang w:val="ru-RU"/>
        </w:rPr>
        <w:t>двух</w:t>
      </w:r>
      <w:r w:rsidRPr="00A86F08">
        <w:rPr>
          <w:lang w:val="ru-RU"/>
        </w:rPr>
        <w:t xml:space="preserve"> </w:t>
      </w:r>
      <w:r>
        <w:rPr>
          <w:lang w:val="ru-RU"/>
        </w:rPr>
        <w:t>из</w:t>
      </w:r>
      <w:r w:rsidRPr="00A86F08">
        <w:rPr>
          <w:lang w:val="ru-RU"/>
        </w:rPr>
        <w:t xml:space="preserve"> </w:t>
      </w:r>
      <w:r>
        <w:rPr>
          <w:lang w:val="ru-RU"/>
        </w:rPr>
        <w:t>девяти</w:t>
      </w:r>
      <w:r w:rsidRPr="00A86F08">
        <w:rPr>
          <w:lang w:val="ru-RU"/>
        </w:rPr>
        <w:t xml:space="preserve"> </w:t>
      </w:r>
      <w:r>
        <w:rPr>
          <w:lang w:val="ru-RU"/>
        </w:rPr>
        <w:t>испытательных</w:t>
      </w:r>
      <w:r w:rsidRPr="00A86F08">
        <w:rPr>
          <w:lang w:val="ru-RU"/>
        </w:rPr>
        <w:t xml:space="preserve"> </w:t>
      </w:r>
      <w:r>
        <w:rPr>
          <w:lang w:val="ru-RU"/>
        </w:rPr>
        <w:t>камер</w:t>
      </w:r>
      <w:r w:rsidRPr="00A86F08">
        <w:rPr>
          <w:lang w:val="ru-RU"/>
        </w:rPr>
        <w:t xml:space="preserve"> </w:t>
      </w:r>
      <w:r w:rsidRPr="00AD6106">
        <w:t>PT</w:t>
      </w:r>
      <w:r w:rsidRPr="00A86F08">
        <w:rPr>
          <w:lang w:val="ru-RU"/>
        </w:rPr>
        <w:t xml:space="preserve"> </w:t>
      </w:r>
      <w:r w:rsidRPr="00AD6106">
        <w:t>Polytron</w:t>
      </w:r>
      <w:r w:rsidRPr="00A86F08">
        <w:rPr>
          <w:lang w:val="ru-RU"/>
        </w:rPr>
        <w:t xml:space="preserve">, </w:t>
      </w:r>
      <w:r>
        <w:rPr>
          <w:lang w:val="ru-RU"/>
        </w:rPr>
        <w:t>причем</w:t>
      </w:r>
      <w:r w:rsidRPr="00A86F08">
        <w:rPr>
          <w:lang w:val="ru-RU"/>
        </w:rPr>
        <w:t xml:space="preserve"> </w:t>
      </w:r>
      <w:r>
        <w:rPr>
          <w:lang w:val="ru-RU"/>
        </w:rPr>
        <w:t>само</w:t>
      </w:r>
      <w:r w:rsidRPr="00A86F08">
        <w:rPr>
          <w:lang w:val="ru-RU"/>
        </w:rPr>
        <w:t xml:space="preserve"> </w:t>
      </w:r>
      <w:r>
        <w:rPr>
          <w:lang w:val="ru-RU"/>
        </w:rPr>
        <w:t>предприятие</w:t>
      </w:r>
      <w:r w:rsidRPr="00A86F08">
        <w:rPr>
          <w:lang w:val="ru-RU"/>
        </w:rPr>
        <w:t xml:space="preserve"> </w:t>
      </w:r>
      <w:r>
        <w:rPr>
          <w:lang w:val="ru-RU"/>
        </w:rPr>
        <w:t>софинансировало</w:t>
      </w:r>
      <w:r w:rsidRPr="00A86F08">
        <w:rPr>
          <w:lang w:val="ru-RU"/>
        </w:rPr>
        <w:t xml:space="preserve"> </w:t>
      </w:r>
      <w:r>
        <w:rPr>
          <w:lang w:val="ru-RU"/>
        </w:rPr>
        <w:t>модернизацию</w:t>
      </w:r>
      <w:r w:rsidRPr="00A86F08">
        <w:rPr>
          <w:lang w:val="ru-RU"/>
        </w:rPr>
        <w:t xml:space="preserve"> </w:t>
      </w:r>
      <w:r>
        <w:rPr>
          <w:lang w:val="ru-RU"/>
        </w:rPr>
        <w:t>еще</w:t>
      </w:r>
      <w:r w:rsidRPr="00A86F08">
        <w:rPr>
          <w:lang w:val="ru-RU"/>
        </w:rPr>
        <w:t xml:space="preserve"> </w:t>
      </w:r>
      <w:r>
        <w:rPr>
          <w:lang w:val="ru-RU"/>
        </w:rPr>
        <w:t>трех</w:t>
      </w:r>
      <w:r w:rsidRPr="00A86F08">
        <w:rPr>
          <w:lang w:val="ru-RU"/>
        </w:rPr>
        <w:t xml:space="preserve"> </w:t>
      </w:r>
      <w:r>
        <w:rPr>
          <w:lang w:val="ru-RU"/>
        </w:rPr>
        <w:t>камер</w:t>
      </w:r>
      <w:r w:rsidRPr="00A86F08">
        <w:rPr>
          <w:lang w:val="ru-RU"/>
        </w:rPr>
        <w:t xml:space="preserve"> </w:t>
      </w:r>
      <w:r>
        <w:rPr>
          <w:lang w:val="ru-RU"/>
        </w:rPr>
        <w:t>для</w:t>
      </w:r>
      <w:r w:rsidRPr="00A86F08">
        <w:rPr>
          <w:lang w:val="ru-RU"/>
        </w:rPr>
        <w:t xml:space="preserve"> </w:t>
      </w:r>
      <w:r>
        <w:rPr>
          <w:lang w:val="ru-RU"/>
        </w:rPr>
        <w:t>тестирования</w:t>
      </w:r>
      <w:r w:rsidRPr="00A86F08">
        <w:rPr>
          <w:lang w:val="ru-RU"/>
        </w:rPr>
        <w:t xml:space="preserve"> </w:t>
      </w:r>
      <w:r>
        <w:rPr>
          <w:lang w:val="ru-RU"/>
        </w:rPr>
        <w:t>моделей</w:t>
      </w:r>
      <w:r w:rsidRPr="00A86F08">
        <w:rPr>
          <w:lang w:val="ru-RU"/>
        </w:rPr>
        <w:t xml:space="preserve">, </w:t>
      </w:r>
      <w:r>
        <w:rPr>
          <w:lang w:val="ru-RU"/>
        </w:rPr>
        <w:t>работающих</w:t>
      </w:r>
      <w:r w:rsidRPr="00A86F08">
        <w:rPr>
          <w:lang w:val="ru-RU"/>
        </w:rPr>
        <w:t xml:space="preserve"> </w:t>
      </w:r>
      <w:r>
        <w:rPr>
          <w:lang w:val="ru-RU"/>
        </w:rPr>
        <w:t>на</w:t>
      </w:r>
      <w:r w:rsidRPr="00A86F08">
        <w:rPr>
          <w:lang w:val="ru-RU"/>
        </w:rPr>
        <w:t xml:space="preserve"> </w:t>
      </w:r>
      <w:r w:rsidRPr="00AD6106">
        <w:t>R</w:t>
      </w:r>
      <w:r w:rsidRPr="00A86F08">
        <w:rPr>
          <w:lang w:val="ru-RU"/>
        </w:rPr>
        <w:t>-600</w:t>
      </w:r>
      <w:r w:rsidRPr="00AD6106">
        <w:t>a</w:t>
      </w:r>
      <w:r w:rsidRPr="00A86F08">
        <w:rPr>
          <w:lang w:val="ru-RU"/>
        </w:rPr>
        <w:t>.</w:t>
      </w:r>
    </w:p>
  </w:footnote>
  <w:footnote w:id="11">
    <w:p w14:paraId="474D3B7E" w14:textId="77777777" w:rsidR="006B049C" w:rsidRPr="00685DB5" w:rsidRDefault="006B049C" w:rsidP="006B049C">
      <w:pPr>
        <w:pStyle w:val="FootnoteText"/>
        <w:rPr>
          <w:lang w:val="ru-RU"/>
        </w:rPr>
      </w:pPr>
      <w:r w:rsidRPr="00AD6106">
        <w:rPr>
          <w:rStyle w:val="FootnoteReference"/>
        </w:rPr>
        <w:footnoteRef/>
      </w:r>
      <w:r w:rsidRPr="00685DB5">
        <w:rPr>
          <w:lang w:val="ru-RU"/>
        </w:rPr>
        <w:t xml:space="preserve"> </w:t>
      </w:r>
      <w:r w:rsidRPr="00346F66">
        <w:rPr>
          <w:lang w:val="fr-FR"/>
        </w:rPr>
        <w:t>Document</w:t>
      </w:r>
      <w:r w:rsidRPr="00685DB5">
        <w:rPr>
          <w:lang w:val="ru-RU"/>
        </w:rPr>
        <w:t xml:space="preserve"> </w:t>
      </w:r>
      <w:r w:rsidRPr="00346F66">
        <w:rPr>
          <w:lang w:val="fr-FR"/>
        </w:rPr>
        <w:t>UNEP</w:t>
      </w:r>
      <w:r w:rsidRPr="00685DB5">
        <w:rPr>
          <w:lang w:val="ru-RU"/>
        </w:rPr>
        <w:t>/</w:t>
      </w:r>
      <w:r w:rsidRPr="00346F66">
        <w:rPr>
          <w:lang w:val="fr-FR"/>
        </w:rPr>
        <w:t>OzL</w:t>
      </w:r>
      <w:r w:rsidRPr="00685DB5">
        <w:rPr>
          <w:lang w:val="ru-RU"/>
        </w:rPr>
        <w:t>.</w:t>
      </w:r>
      <w:r w:rsidRPr="00346F66">
        <w:rPr>
          <w:lang w:val="fr-FR"/>
        </w:rPr>
        <w:t>Pro</w:t>
      </w:r>
      <w:r w:rsidRPr="00685DB5">
        <w:rPr>
          <w:lang w:val="ru-RU"/>
        </w:rPr>
        <w:t>/</w:t>
      </w:r>
      <w:r w:rsidRPr="00346F66">
        <w:rPr>
          <w:lang w:val="fr-FR"/>
        </w:rPr>
        <w:t>ExCom</w:t>
      </w:r>
      <w:r w:rsidRPr="00685DB5">
        <w:rPr>
          <w:lang w:val="ru-RU"/>
        </w:rPr>
        <w:t>/98/51</w:t>
      </w:r>
    </w:p>
  </w:footnote>
  <w:footnote w:id="12">
    <w:p w14:paraId="19DC966D" w14:textId="1754E579" w:rsidR="00A54AB9" w:rsidRPr="00685DB5" w:rsidRDefault="00A54AB9" w:rsidP="00A54AB9">
      <w:pPr>
        <w:pStyle w:val="FootnoteText"/>
        <w:rPr>
          <w:lang w:val="ru-RU"/>
        </w:rPr>
      </w:pPr>
      <w:r w:rsidRPr="00AD6106">
        <w:rPr>
          <w:rStyle w:val="FootnoteReference"/>
        </w:rPr>
        <w:footnoteRef/>
      </w:r>
      <w:r w:rsidRPr="00685DB5">
        <w:rPr>
          <w:lang w:val="ru-RU"/>
        </w:rPr>
        <w:t xml:space="preserve"> </w:t>
      </w:r>
      <w:r>
        <w:rPr>
          <w:lang w:val="ru-RU"/>
        </w:rPr>
        <w:t>Информаци</w:t>
      </w:r>
      <w:r w:rsidR="00946B64">
        <w:rPr>
          <w:lang w:val="ru-RU"/>
        </w:rPr>
        <w:t>я считается конфиденциальной</w:t>
      </w:r>
      <w:r w:rsidRPr="00685DB5">
        <w:rPr>
          <w:lang w:val="ru-RU"/>
        </w:rPr>
        <w:t>.</w:t>
      </w:r>
    </w:p>
  </w:footnote>
  <w:footnote w:id="13">
    <w:p w14:paraId="6336788C" w14:textId="77777777" w:rsidR="00C1560C" w:rsidRPr="007B2DE1" w:rsidRDefault="00C1560C" w:rsidP="00C1560C">
      <w:pPr>
        <w:pStyle w:val="FootnoteText"/>
      </w:pPr>
      <w:r>
        <w:rPr>
          <w:rStyle w:val="FootnoteReference"/>
        </w:rPr>
        <w:footnoteRef/>
      </w:r>
      <w:r>
        <w:t xml:space="preserve"> The table is based on a </w:t>
      </w:r>
      <w:r w:rsidRPr="00BC3FB2">
        <w:t xml:space="preserve">beneficiary </w:t>
      </w:r>
      <w:r>
        <w:t>that manufactures</w:t>
      </w:r>
      <w:r w:rsidRPr="00BC3FB2">
        <w:t xml:space="preserve"> a </w:t>
      </w:r>
      <w:r>
        <w:t xml:space="preserve">normative distribution </w:t>
      </w:r>
      <w:r w:rsidRPr="00BC3FB2">
        <w:t xml:space="preserve">of domestic refrigerator </w:t>
      </w:r>
      <w:r>
        <w:t xml:space="preserve">models </w:t>
      </w:r>
      <w:r w:rsidRPr="00BC3FB2">
        <w:t>whose kWh/year/litre has an equivalent MEPS of 1.109</w:t>
      </w:r>
      <w:r>
        <w:t>, which</w:t>
      </w:r>
      <w:r w:rsidRPr="00BC3FB2">
        <w:t xml:space="preserve"> is equivalent to </w:t>
      </w:r>
      <w:r>
        <w:t xml:space="preserve">the </w:t>
      </w:r>
      <w:r w:rsidRPr="00BC3FB2">
        <w:t xml:space="preserve">low energy efficiency level for that equipment under </w:t>
      </w:r>
      <w:r>
        <w:t xml:space="preserve">the </w:t>
      </w:r>
      <w:r w:rsidRPr="00BC3FB2">
        <w:t>United for Efficiency (U4E) assessment</w:t>
      </w:r>
      <w:r>
        <w:t xml:space="preserve">. The normative distribution of models, which was based on technical subject specialist expert inputs on an overall market average for models of domestic refrigerators, assumes 10 per cent and 5 per cent of domestic refrigerator models have a capacity of 100 litres and 400 litres, respectively; and the remaining 85 per cent of models will be in the 200-300 litre range. </w:t>
      </w:r>
    </w:p>
  </w:footnote>
  <w:footnote w:id="14">
    <w:p w14:paraId="3BBB8E31" w14:textId="77777777" w:rsidR="00C1560C" w:rsidRPr="008B4631" w:rsidRDefault="00C1560C" w:rsidP="00C1560C">
      <w:pPr>
        <w:pStyle w:val="FootnoteText"/>
      </w:pPr>
      <w:r>
        <w:rPr>
          <w:rStyle w:val="FootnoteReference"/>
        </w:rPr>
        <w:footnoteRef/>
      </w:r>
      <w:r>
        <w:t xml:space="preserve"> </w:t>
      </w:r>
      <w:hyperlink r:id="rId4" w:history="1">
        <w:r w:rsidRPr="00E92C23">
          <w:rPr>
            <w:rStyle w:val="Hyperlink"/>
          </w:rPr>
          <w:t>https://united4efficiency.org/wp-content/uploads/2019/11/U4E_Refrigerators_Model-Regulation_20191029.pdf</w:t>
        </w:r>
      </w:hyperlink>
      <w:r>
        <w:t xml:space="preserve"> </w:t>
      </w:r>
    </w:p>
  </w:footnote>
  <w:footnote w:id="15">
    <w:p w14:paraId="254AC6E4" w14:textId="77777777" w:rsidR="00C1560C" w:rsidRPr="008D4E79" w:rsidRDefault="00C1560C" w:rsidP="00C1560C">
      <w:pPr>
        <w:pStyle w:val="FootnoteText"/>
        <w:jc w:val="left"/>
      </w:pPr>
      <w:r>
        <w:rPr>
          <w:rStyle w:val="FootnoteReference"/>
        </w:rPr>
        <w:footnoteRef/>
      </w:r>
      <w:r>
        <w:t xml:space="preserve"> </w:t>
      </w:r>
      <w:hyperlink r:id="rId5" w:history="1">
        <w:r w:rsidRPr="00E67CA8">
          <w:rPr>
            <w:rStyle w:val="Hyperlink"/>
            <w:sz w:val="19"/>
            <w:szCs w:val="19"/>
          </w:rPr>
          <w:t>https://united4efficiency.org/wp-content/uploads/2021/11/U4E_CommercialRefrig_ModelRegulation_20230728_EN.pdf</w:t>
        </w:r>
      </w:hyperlink>
    </w:p>
  </w:footnote>
  <w:footnote w:id="16">
    <w:p w14:paraId="40BCF18B" w14:textId="77777777" w:rsidR="00C1560C" w:rsidRPr="008D4E79" w:rsidRDefault="00C1560C" w:rsidP="00C1560C">
      <w:pPr>
        <w:pStyle w:val="FootnoteText"/>
        <w:jc w:val="left"/>
      </w:pPr>
      <w:r>
        <w:rPr>
          <w:rStyle w:val="FootnoteReference"/>
        </w:rPr>
        <w:footnoteRef/>
      </w:r>
      <w: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997E3" w14:textId="185BB797" w:rsidR="00DC6A10" w:rsidRPr="0033525D" w:rsidRDefault="00BF10DF">
    <w:fldSimple w:instr=" DOCPROPERTY &quot;Document number&quot;  \* MERGEFORMAT ">
      <w:r>
        <w:t>UNEP/OzL.Pro/ExCom/98/37/Add.1/Rev.1</w:t>
      </w:r>
    </w:fldSimple>
  </w:p>
  <w:p w14:paraId="3854A659" w14:textId="77777777" w:rsidR="00DC6A10" w:rsidRPr="0033525D" w:rsidRDefault="00DC6A10"/>
  <w:p w14:paraId="227E77B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92105" w14:textId="2CFDB23B" w:rsidR="00BF474D" w:rsidRDefault="00BF10DF" w:rsidP="006B049C">
    <w:pPr>
      <w:jc w:val="right"/>
    </w:pPr>
    <w:fldSimple w:instr=" DOCPROPERTY &quot;Document number&quot;  \* MERGEFORMAT ">
      <w:r>
        <w:t>UNEP/OzL.Pro/ExCom/98/37/Add.1/Rev.1</w:t>
      </w:r>
    </w:fldSimple>
  </w:p>
  <w:p w14:paraId="030D2C9A" w14:textId="77777777" w:rsidR="008B0A99" w:rsidRPr="00614972" w:rsidRDefault="008B0A99" w:rsidP="006B049C">
    <w:pPr>
      <w:jc w:val="right"/>
      <w:rPr>
        <w:lang w:val="en-GB"/>
      </w:rPr>
    </w:pPr>
  </w:p>
  <w:p w14:paraId="6FD4AAE2"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B3DBC" w14:textId="77777777" w:rsidR="00C1560C" w:rsidRPr="00B075A9" w:rsidRDefault="00C1560C">
    <w:pPr>
      <w:rPr>
        <w:lang w:val="pt-PT"/>
      </w:rPr>
    </w:pPr>
    <w:r>
      <w:fldChar w:fldCharType="begin"/>
    </w:r>
    <w:r w:rsidRPr="00B075A9">
      <w:rPr>
        <w:lang w:val="pt-PT"/>
      </w:rPr>
      <w:instrText xml:space="preserve"> DOCPROPERTY "Document number"  \* MERGEFORMAT </w:instrText>
    </w:r>
    <w:r>
      <w:fldChar w:fldCharType="separate"/>
    </w:r>
    <w:r>
      <w:rPr>
        <w:lang w:val="pt-PT"/>
      </w:rPr>
      <w:t>UNEP/OzL.Pro/ExCom/98/37/Add.1/Rev.1</w:t>
    </w:r>
    <w:r>
      <w:fldChar w:fldCharType="end"/>
    </w:r>
  </w:p>
  <w:p w14:paraId="17CC1FC7" w14:textId="77777777" w:rsidR="00C1560C" w:rsidRPr="00B075A9" w:rsidRDefault="00C1560C">
    <w:pPr>
      <w:rPr>
        <w:lang w:val="pt-PT"/>
      </w:rPr>
    </w:pPr>
    <w:r>
      <w:rPr>
        <w:lang w:val="pt-PT"/>
      </w:rPr>
      <w:t>Annex I</w:t>
    </w:r>
  </w:p>
  <w:p w14:paraId="0CEBDDE7" w14:textId="77777777" w:rsidR="00C1560C" w:rsidRPr="00B075A9" w:rsidRDefault="00C1560C">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45B8" w14:textId="77777777" w:rsidR="00C1560C" w:rsidRPr="00B075A9" w:rsidRDefault="00C1560C">
    <w:pPr>
      <w:jc w:val="right"/>
      <w:rPr>
        <w:lang w:val="pt-PT"/>
      </w:rPr>
    </w:pPr>
    <w:r>
      <w:fldChar w:fldCharType="begin"/>
    </w:r>
    <w:r w:rsidRPr="00B075A9">
      <w:rPr>
        <w:lang w:val="pt-PT"/>
      </w:rPr>
      <w:instrText xml:space="preserve"> DOCPROPERTY "Document number"  \* MERGEFORMAT </w:instrText>
    </w:r>
    <w:r>
      <w:fldChar w:fldCharType="separate"/>
    </w:r>
    <w:r>
      <w:rPr>
        <w:lang w:val="pt-PT"/>
      </w:rPr>
      <w:t>UNEP/OzL.Pro/ExCom/98/37/Add.1/Rev.1</w:t>
    </w:r>
    <w:r>
      <w:fldChar w:fldCharType="end"/>
    </w:r>
  </w:p>
  <w:p w14:paraId="241168A1" w14:textId="77777777" w:rsidR="00C1560C" w:rsidRPr="00B075A9" w:rsidRDefault="00C1560C" w:rsidP="00003D27">
    <w:pPr>
      <w:jc w:val="right"/>
      <w:rPr>
        <w:lang w:val="pt-PT"/>
      </w:rPr>
    </w:pPr>
    <w:r>
      <w:rPr>
        <w:lang w:val="pt-PT"/>
      </w:rPr>
      <w:t>Annex I</w:t>
    </w:r>
  </w:p>
  <w:p w14:paraId="4AE7B896" w14:textId="77777777" w:rsidR="00C1560C" w:rsidRPr="00B075A9" w:rsidRDefault="00C1560C" w:rsidP="00003D27">
    <w:pPr>
      <w:pStyle w:val="Header"/>
      <w:jc w:val="right"/>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BA4D26E"/>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rPr>
        <w:lang w:val="ru-RU"/>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ascii="Times New Roman" w:eastAsiaTheme="minorEastAsia" w:hAnsi="Times New Roman" w:cs="Times New Roman"/>
        <w:b w:val="0"/>
        <w:i w:val="0"/>
      </w:rPr>
    </w:lvl>
    <w:lvl w:ilvl="4">
      <w:start w:val="1"/>
      <w:numFmt w:val="decimal"/>
      <w:pStyle w:val="newheader5"/>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031E4390"/>
    <w:multiLevelType w:val="hybridMultilevel"/>
    <w:tmpl w:val="93DA7CE8"/>
    <w:lvl w:ilvl="0" w:tplc="76528294">
      <w:start w:val="1"/>
      <w:numFmt w:val="bullet"/>
      <w:lvlText w:val=""/>
      <w:lvlJc w:val="left"/>
      <w:pPr>
        <w:ind w:left="720" w:hanging="360"/>
      </w:pPr>
      <w:rPr>
        <w:rFonts w:ascii="Symbol" w:hAnsi="Symbo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6953A2D"/>
    <w:multiLevelType w:val="hybridMultilevel"/>
    <w:tmpl w:val="2EF23EB8"/>
    <w:lvl w:ilvl="0" w:tplc="EEDAE5A8">
      <w:numFmt w:val="bullet"/>
      <w:lvlText w:val="•"/>
      <w:lvlJc w:val="left"/>
      <w:pPr>
        <w:ind w:left="1080" w:hanging="72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24221E0"/>
    <w:multiLevelType w:val="hybridMultilevel"/>
    <w:tmpl w:val="EA22D42E"/>
    <w:lvl w:ilvl="0" w:tplc="EEDAE5A8">
      <w:numFmt w:val="bullet"/>
      <w:lvlText w:val="•"/>
      <w:lvlJc w:val="left"/>
      <w:pPr>
        <w:ind w:left="1080" w:hanging="72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6"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20D305E1"/>
    <w:multiLevelType w:val="hybridMultilevel"/>
    <w:tmpl w:val="E82222C6"/>
    <w:lvl w:ilvl="0" w:tplc="EEDAE5A8">
      <w:numFmt w:val="bullet"/>
      <w:lvlText w:val="•"/>
      <w:lvlJc w:val="left"/>
      <w:pPr>
        <w:ind w:left="1080" w:hanging="72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4E334B0C"/>
    <w:multiLevelType w:val="hybridMultilevel"/>
    <w:tmpl w:val="A596D88A"/>
    <w:lvl w:ilvl="0" w:tplc="FFFFFFFF">
      <w:start w:val="1"/>
      <w:numFmt w:val="decimal"/>
      <w:lvlText w:val="%1."/>
      <w:lvlJc w:val="left"/>
      <w:pPr>
        <w:ind w:left="720" w:hanging="360"/>
      </w:pPr>
    </w:lvl>
    <w:lvl w:ilvl="1" w:tplc="29EC9C2E">
      <w:start w:val="1"/>
      <w:numFmt w:val="lowerLetter"/>
      <w:lvlText w:val="(%2)"/>
      <w:lvlJc w:val="left"/>
      <w:pPr>
        <w:ind w:left="720" w:hanging="360"/>
      </w:pPr>
      <w:rPr>
        <w:rFonts w:ascii="Times New Roman" w:hAnsi="Times New Roman" w:hint="default"/>
        <w:b w:val="0"/>
        <w:bCs w:val="0"/>
        <w:i w:val="0"/>
        <w:sz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1"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3"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D4054B"/>
    <w:multiLevelType w:val="hybridMultilevel"/>
    <w:tmpl w:val="FEE2BE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6"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7E71F48"/>
    <w:multiLevelType w:val="hybridMultilevel"/>
    <w:tmpl w:val="6A5E169C"/>
    <w:lvl w:ilvl="0" w:tplc="76528294">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9" w15:restartNumberingAfterBreak="0">
    <w:nsid w:val="7F9718D2"/>
    <w:multiLevelType w:val="hybridMultilevel"/>
    <w:tmpl w:val="DE8E718C"/>
    <w:lvl w:ilvl="0" w:tplc="76528294">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9"/>
  </w:num>
  <w:num w:numId="17" w16cid:durableId="299306927">
    <w:abstractNumId w:val="28"/>
  </w:num>
  <w:num w:numId="18" w16cid:durableId="559828470">
    <w:abstractNumId w:val="29"/>
  </w:num>
  <w:num w:numId="19" w16cid:durableId="1488010068">
    <w:abstractNumId w:val="38"/>
  </w:num>
  <w:num w:numId="20" w16cid:durableId="444007775">
    <w:abstractNumId w:val="21"/>
  </w:num>
  <w:num w:numId="21" w16cid:durableId="1201548317">
    <w:abstractNumId w:val="21"/>
    <w:lvlOverride w:ilvl="0">
      <w:startOverride w:val="1"/>
    </w:lvlOverride>
  </w:num>
  <w:num w:numId="22" w16cid:durableId="759643789">
    <w:abstractNumId w:val="32"/>
  </w:num>
  <w:num w:numId="23" w16cid:durableId="1397825505">
    <w:abstractNumId w:val="25"/>
  </w:num>
  <w:num w:numId="24" w16cid:durableId="1051735893">
    <w:abstractNumId w:val="34"/>
  </w:num>
  <w:num w:numId="25" w16cid:durableId="1791509857">
    <w:abstractNumId w:val="24"/>
  </w:num>
  <w:num w:numId="26" w16cid:durableId="2039770994">
    <w:abstractNumId w:val="26"/>
  </w:num>
  <w:num w:numId="27" w16cid:durableId="993341946">
    <w:abstractNumId w:val="11"/>
  </w:num>
  <w:num w:numId="28" w16cid:durableId="275909297">
    <w:abstractNumId w:val="30"/>
  </w:num>
  <w:num w:numId="29" w16cid:durableId="598296029">
    <w:abstractNumId w:val="15"/>
  </w:num>
  <w:num w:numId="30" w16cid:durableId="1074813681">
    <w:abstractNumId w:val="31"/>
  </w:num>
  <w:num w:numId="31" w16cid:durableId="1725564835">
    <w:abstractNumId w:val="23"/>
  </w:num>
  <w:num w:numId="32" w16cid:durableId="1269001707">
    <w:abstractNumId w:val="35"/>
  </w:num>
  <w:num w:numId="33" w16cid:durableId="626349279">
    <w:abstractNumId w:val="10"/>
  </w:num>
  <w:num w:numId="34" w16cid:durableId="1451778373">
    <w:abstractNumId w:val="17"/>
  </w:num>
  <w:num w:numId="35" w16cid:durableId="1364675030">
    <w:abstractNumId w:val="36"/>
  </w:num>
  <w:num w:numId="36" w16cid:durableId="1971327864">
    <w:abstractNumId w:val="16"/>
  </w:num>
  <w:num w:numId="37" w16cid:durableId="1225485827">
    <w:abstractNumId w:val="20"/>
  </w:num>
  <w:num w:numId="38" w16cid:durableId="1383598535">
    <w:abstractNumId w:val="33"/>
  </w:num>
  <w:num w:numId="39" w16cid:durableId="2079209069">
    <w:abstractNumId w:val="22"/>
  </w:num>
  <w:num w:numId="40" w16cid:durableId="739836699">
    <w:abstractNumId w:val="12"/>
  </w:num>
  <w:num w:numId="41" w16cid:durableId="1328023124">
    <w:abstractNumId w:val="37"/>
  </w:num>
  <w:num w:numId="42" w16cid:durableId="1933774661">
    <w:abstractNumId w:val="39"/>
  </w:num>
  <w:num w:numId="43" w16cid:durableId="1322662134">
    <w:abstractNumId w:val="14"/>
  </w:num>
  <w:num w:numId="44" w16cid:durableId="2111779803">
    <w:abstractNumId w:val="13"/>
  </w:num>
  <w:num w:numId="45" w16cid:durableId="461655197">
    <w:abstractNumId w:val="18"/>
  </w:num>
  <w:num w:numId="46" w16cid:durableId="1659572608">
    <w:abstractNumId w:val="27"/>
  </w:num>
  <w:num w:numId="47" w16cid:durableId="10896145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B049C"/>
    <w:rsid w:val="000003D2"/>
    <w:rsid w:val="00000FED"/>
    <w:rsid w:val="0000434E"/>
    <w:rsid w:val="00011FE5"/>
    <w:rsid w:val="000211A9"/>
    <w:rsid w:val="00021238"/>
    <w:rsid w:val="00022071"/>
    <w:rsid w:val="00024CEC"/>
    <w:rsid w:val="00026875"/>
    <w:rsid w:val="00027E77"/>
    <w:rsid w:val="00031260"/>
    <w:rsid w:val="00032435"/>
    <w:rsid w:val="000359FE"/>
    <w:rsid w:val="0003681A"/>
    <w:rsid w:val="000372B7"/>
    <w:rsid w:val="00041937"/>
    <w:rsid w:val="00047D74"/>
    <w:rsid w:val="00050F6E"/>
    <w:rsid w:val="00061EC2"/>
    <w:rsid w:val="00066CE8"/>
    <w:rsid w:val="00067736"/>
    <w:rsid w:val="0007016C"/>
    <w:rsid w:val="00072EF0"/>
    <w:rsid w:val="00080ED0"/>
    <w:rsid w:val="00085B8F"/>
    <w:rsid w:val="00090481"/>
    <w:rsid w:val="0009060E"/>
    <w:rsid w:val="000A12DD"/>
    <w:rsid w:val="000A3826"/>
    <w:rsid w:val="000A6C26"/>
    <w:rsid w:val="000A6D52"/>
    <w:rsid w:val="000B36C8"/>
    <w:rsid w:val="000B7103"/>
    <w:rsid w:val="000D3331"/>
    <w:rsid w:val="000D52A4"/>
    <w:rsid w:val="000E07BC"/>
    <w:rsid w:val="000E1BCA"/>
    <w:rsid w:val="000E2E21"/>
    <w:rsid w:val="000F1CD4"/>
    <w:rsid w:val="000F4103"/>
    <w:rsid w:val="000F70A7"/>
    <w:rsid w:val="00113897"/>
    <w:rsid w:val="00113CCA"/>
    <w:rsid w:val="00122F25"/>
    <w:rsid w:val="001336B7"/>
    <w:rsid w:val="00133C89"/>
    <w:rsid w:val="00135980"/>
    <w:rsid w:val="0013786F"/>
    <w:rsid w:val="0014064C"/>
    <w:rsid w:val="00142166"/>
    <w:rsid w:val="00150272"/>
    <w:rsid w:val="00163EA4"/>
    <w:rsid w:val="00164719"/>
    <w:rsid w:val="0016491E"/>
    <w:rsid w:val="00166FC4"/>
    <w:rsid w:val="001677AC"/>
    <w:rsid w:val="00171CFC"/>
    <w:rsid w:val="001804EA"/>
    <w:rsid w:val="00190A61"/>
    <w:rsid w:val="0019445A"/>
    <w:rsid w:val="00197179"/>
    <w:rsid w:val="001A0EA9"/>
    <w:rsid w:val="001A2215"/>
    <w:rsid w:val="001A3342"/>
    <w:rsid w:val="001A3E3D"/>
    <w:rsid w:val="001A7049"/>
    <w:rsid w:val="001B1E40"/>
    <w:rsid w:val="001B2015"/>
    <w:rsid w:val="001C764E"/>
    <w:rsid w:val="001E1052"/>
    <w:rsid w:val="001E21B1"/>
    <w:rsid w:val="001E2F93"/>
    <w:rsid w:val="001E4554"/>
    <w:rsid w:val="001E49D1"/>
    <w:rsid w:val="001E61E5"/>
    <w:rsid w:val="001F160E"/>
    <w:rsid w:val="001F2159"/>
    <w:rsid w:val="001F53FD"/>
    <w:rsid w:val="001F6CBD"/>
    <w:rsid w:val="00205878"/>
    <w:rsid w:val="00210B8B"/>
    <w:rsid w:val="00214863"/>
    <w:rsid w:val="002156B4"/>
    <w:rsid w:val="00224898"/>
    <w:rsid w:val="00224FCD"/>
    <w:rsid w:val="002354D4"/>
    <w:rsid w:val="00243AC8"/>
    <w:rsid w:val="00253222"/>
    <w:rsid w:val="00261C13"/>
    <w:rsid w:val="00262847"/>
    <w:rsid w:val="002800C3"/>
    <w:rsid w:val="00281BB2"/>
    <w:rsid w:val="002A03C3"/>
    <w:rsid w:val="002A612D"/>
    <w:rsid w:val="002B254E"/>
    <w:rsid w:val="002B4CE8"/>
    <w:rsid w:val="002B72E9"/>
    <w:rsid w:val="002C1A8B"/>
    <w:rsid w:val="002C7998"/>
    <w:rsid w:val="002D2414"/>
    <w:rsid w:val="002D248B"/>
    <w:rsid w:val="002F1E53"/>
    <w:rsid w:val="002F2352"/>
    <w:rsid w:val="002F2CAA"/>
    <w:rsid w:val="0030052C"/>
    <w:rsid w:val="00305C49"/>
    <w:rsid w:val="00312501"/>
    <w:rsid w:val="00317537"/>
    <w:rsid w:val="003306E1"/>
    <w:rsid w:val="003320E4"/>
    <w:rsid w:val="0033525D"/>
    <w:rsid w:val="003414F3"/>
    <w:rsid w:val="0034343A"/>
    <w:rsid w:val="00350B77"/>
    <w:rsid w:val="00350CC1"/>
    <w:rsid w:val="003549BA"/>
    <w:rsid w:val="0035613E"/>
    <w:rsid w:val="00363EE9"/>
    <w:rsid w:val="00370C2E"/>
    <w:rsid w:val="00376128"/>
    <w:rsid w:val="0037742E"/>
    <w:rsid w:val="00377D56"/>
    <w:rsid w:val="0038245A"/>
    <w:rsid w:val="003840E6"/>
    <w:rsid w:val="00385CFC"/>
    <w:rsid w:val="003916D4"/>
    <w:rsid w:val="0039337A"/>
    <w:rsid w:val="003941F3"/>
    <w:rsid w:val="003A3189"/>
    <w:rsid w:val="003A3B30"/>
    <w:rsid w:val="003A3CA7"/>
    <w:rsid w:val="003B0A4D"/>
    <w:rsid w:val="003B33BD"/>
    <w:rsid w:val="003B39D6"/>
    <w:rsid w:val="003B569D"/>
    <w:rsid w:val="003C3C0E"/>
    <w:rsid w:val="003C466E"/>
    <w:rsid w:val="003C6BBA"/>
    <w:rsid w:val="003C6DB2"/>
    <w:rsid w:val="003D42A6"/>
    <w:rsid w:val="003D4F21"/>
    <w:rsid w:val="003D4FAC"/>
    <w:rsid w:val="003E1885"/>
    <w:rsid w:val="003E59B7"/>
    <w:rsid w:val="003E7906"/>
    <w:rsid w:val="003F000F"/>
    <w:rsid w:val="003F3C50"/>
    <w:rsid w:val="003F59ED"/>
    <w:rsid w:val="00406202"/>
    <w:rsid w:val="00406A6A"/>
    <w:rsid w:val="00406B22"/>
    <w:rsid w:val="00407147"/>
    <w:rsid w:val="004078FA"/>
    <w:rsid w:val="004101B0"/>
    <w:rsid w:val="004138BE"/>
    <w:rsid w:val="00424481"/>
    <w:rsid w:val="00431E08"/>
    <w:rsid w:val="004328A7"/>
    <w:rsid w:val="00434C74"/>
    <w:rsid w:val="00456EB4"/>
    <w:rsid w:val="00457827"/>
    <w:rsid w:val="00463EC1"/>
    <w:rsid w:val="00467106"/>
    <w:rsid w:val="004718F3"/>
    <w:rsid w:val="00475040"/>
    <w:rsid w:val="00490C06"/>
    <w:rsid w:val="00493D40"/>
    <w:rsid w:val="00493EE3"/>
    <w:rsid w:val="00496021"/>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24A10"/>
    <w:rsid w:val="00533796"/>
    <w:rsid w:val="00537343"/>
    <w:rsid w:val="005516F3"/>
    <w:rsid w:val="00555D75"/>
    <w:rsid w:val="00560DF0"/>
    <w:rsid w:val="00563651"/>
    <w:rsid w:val="0056759C"/>
    <w:rsid w:val="00576AEE"/>
    <w:rsid w:val="0059513E"/>
    <w:rsid w:val="005A6AA4"/>
    <w:rsid w:val="005A6D9F"/>
    <w:rsid w:val="005B48FF"/>
    <w:rsid w:val="005B6273"/>
    <w:rsid w:val="005C1E32"/>
    <w:rsid w:val="005C645A"/>
    <w:rsid w:val="005C670D"/>
    <w:rsid w:val="005D1487"/>
    <w:rsid w:val="005D363F"/>
    <w:rsid w:val="005D3715"/>
    <w:rsid w:val="005E2E9E"/>
    <w:rsid w:val="005E3D87"/>
    <w:rsid w:val="005E5C90"/>
    <w:rsid w:val="005E62C3"/>
    <w:rsid w:val="005F3D78"/>
    <w:rsid w:val="00604C15"/>
    <w:rsid w:val="00614972"/>
    <w:rsid w:val="006158D5"/>
    <w:rsid w:val="00624AB2"/>
    <w:rsid w:val="006251C6"/>
    <w:rsid w:val="00625D83"/>
    <w:rsid w:val="00626B5A"/>
    <w:rsid w:val="006337CC"/>
    <w:rsid w:val="00651984"/>
    <w:rsid w:val="0066085E"/>
    <w:rsid w:val="006623E7"/>
    <w:rsid w:val="00662B80"/>
    <w:rsid w:val="0066768F"/>
    <w:rsid w:val="0067028D"/>
    <w:rsid w:val="00670F6C"/>
    <w:rsid w:val="00676E58"/>
    <w:rsid w:val="006843BB"/>
    <w:rsid w:val="00684566"/>
    <w:rsid w:val="006852C7"/>
    <w:rsid w:val="006852CE"/>
    <w:rsid w:val="00685DB5"/>
    <w:rsid w:val="00686111"/>
    <w:rsid w:val="00691B91"/>
    <w:rsid w:val="00692D14"/>
    <w:rsid w:val="00696997"/>
    <w:rsid w:val="006A016E"/>
    <w:rsid w:val="006A24A7"/>
    <w:rsid w:val="006A7A3B"/>
    <w:rsid w:val="006B049C"/>
    <w:rsid w:val="006B0B06"/>
    <w:rsid w:val="006B65C7"/>
    <w:rsid w:val="006C1727"/>
    <w:rsid w:val="006C32FD"/>
    <w:rsid w:val="006C39CE"/>
    <w:rsid w:val="006D0FCC"/>
    <w:rsid w:val="006D21F5"/>
    <w:rsid w:val="006D3089"/>
    <w:rsid w:val="006D4CE0"/>
    <w:rsid w:val="006E0FF0"/>
    <w:rsid w:val="006E126D"/>
    <w:rsid w:val="006E1FC3"/>
    <w:rsid w:val="006E3C4A"/>
    <w:rsid w:val="00704CE9"/>
    <w:rsid w:val="0070616B"/>
    <w:rsid w:val="00706295"/>
    <w:rsid w:val="00706FDA"/>
    <w:rsid w:val="00711F9A"/>
    <w:rsid w:val="00712CED"/>
    <w:rsid w:val="00713810"/>
    <w:rsid w:val="00722F5C"/>
    <w:rsid w:val="00723EA7"/>
    <w:rsid w:val="00724E7A"/>
    <w:rsid w:val="007303A5"/>
    <w:rsid w:val="00730B3E"/>
    <w:rsid w:val="0073208D"/>
    <w:rsid w:val="0073420B"/>
    <w:rsid w:val="00736367"/>
    <w:rsid w:val="007403D0"/>
    <w:rsid w:val="00743FE7"/>
    <w:rsid w:val="0074760E"/>
    <w:rsid w:val="00750044"/>
    <w:rsid w:val="007548C4"/>
    <w:rsid w:val="00754ABA"/>
    <w:rsid w:val="00762DDE"/>
    <w:rsid w:val="007730A1"/>
    <w:rsid w:val="00782B0D"/>
    <w:rsid w:val="00785E2F"/>
    <w:rsid w:val="00786A46"/>
    <w:rsid w:val="0079781A"/>
    <w:rsid w:val="007A1546"/>
    <w:rsid w:val="007A228C"/>
    <w:rsid w:val="007A368E"/>
    <w:rsid w:val="007A5868"/>
    <w:rsid w:val="007A7255"/>
    <w:rsid w:val="007B04CE"/>
    <w:rsid w:val="007B5A96"/>
    <w:rsid w:val="007B5D4D"/>
    <w:rsid w:val="007B6871"/>
    <w:rsid w:val="007B7A2F"/>
    <w:rsid w:val="007B7DAD"/>
    <w:rsid w:val="007C32EE"/>
    <w:rsid w:val="007C3D33"/>
    <w:rsid w:val="007D294A"/>
    <w:rsid w:val="007D47D2"/>
    <w:rsid w:val="007D6EC0"/>
    <w:rsid w:val="007D7E1D"/>
    <w:rsid w:val="007E2462"/>
    <w:rsid w:val="007E503C"/>
    <w:rsid w:val="007E7099"/>
    <w:rsid w:val="0080345C"/>
    <w:rsid w:val="0081187A"/>
    <w:rsid w:val="0082522F"/>
    <w:rsid w:val="00831979"/>
    <w:rsid w:val="00831DA8"/>
    <w:rsid w:val="008377C2"/>
    <w:rsid w:val="0084557C"/>
    <w:rsid w:val="008458DE"/>
    <w:rsid w:val="0085101A"/>
    <w:rsid w:val="00851352"/>
    <w:rsid w:val="00852B4B"/>
    <w:rsid w:val="00857077"/>
    <w:rsid w:val="00863230"/>
    <w:rsid w:val="00865BD0"/>
    <w:rsid w:val="00867089"/>
    <w:rsid w:val="008714EE"/>
    <w:rsid w:val="008717D8"/>
    <w:rsid w:val="0087215C"/>
    <w:rsid w:val="00875D25"/>
    <w:rsid w:val="00877210"/>
    <w:rsid w:val="00880E35"/>
    <w:rsid w:val="00886334"/>
    <w:rsid w:val="008875FE"/>
    <w:rsid w:val="00887F8E"/>
    <w:rsid w:val="00891958"/>
    <w:rsid w:val="00893D8B"/>
    <w:rsid w:val="00896234"/>
    <w:rsid w:val="00897E43"/>
    <w:rsid w:val="008B0A99"/>
    <w:rsid w:val="008C222B"/>
    <w:rsid w:val="008C22A9"/>
    <w:rsid w:val="008C5738"/>
    <w:rsid w:val="008C7EAD"/>
    <w:rsid w:val="008D0CFE"/>
    <w:rsid w:val="008D6152"/>
    <w:rsid w:val="008D76AF"/>
    <w:rsid w:val="008E3AFB"/>
    <w:rsid w:val="008E7BA9"/>
    <w:rsid w:val="008F0F81"/>
    <w:rsid w:val="008F27BF"/>
    <w:rsid w:val="008F2E64"/>
    <w:rsid w:val="00905C50"/>
    <w:rsid w:val="0090642C"/>
    <w:rsid w:val="009142EC"/>
    <w:rsid w:val="009145E4"/>
    <w:rsid w:val="009154C3"/>
    <w:rsid w:val="00923540"/>
    <w:rsid w:val="00923D49"/>
    <w:rsid w:val="00926767"/>
    <w:rsid w:val="00930F14"/>
    <w:rsid w:val="009361D5"/>
    <w:rsid w:val="009428A4"/>
    <w:rsid w:val="00946B64"/>
    <w:rsid w:val="0096392B"/>
    <w:rsid w:val="009659F4"/>
    <w:rsid w:val="00970D60"/>
    <w:rsid w:val="00970DBE"/>
    <w:rsid w:val="00973826"/>
    <w:rsid w:val="0097539B"/>
    <w:rsid w:val="009874D0"/>
    <w:rsid w:val="00992525"/>
    <w:rsid w:val="0099390E"/>
    <w:rsid w:val="009956CD"/>
    <w:rsid w:val="009960E5"/>
    <w:rsid w:val="009A7ADC"/>
    <w:rsid w:val="009B0D30"/>
    <w:rsid w:val="009C19B7"/>
    <w:rsid w:val="009C5ABB"/>
    <w:rsid w:val="009D7C51"/>
    <w:rsid w:val="009E196C"/>
    <w:rsid w:val="009E6A0A"/>
    <w:rsid w:val="009F36BF"/>
    <w:rsid w:val="00A06172"/>
    <w:rsid w:val="00A111B6"/>
    <w:rsid w:val="00A26D27"/>
    <w:rsid w:val="00A26F09"/>
    <w:rsid w:val="00A376EE"/>
    <w:rsid w:val="00A428F1"/>
    <w:rsid w:val="00A42A99"/>
    <w:rsid w:val="00A47B24"/>
    <w:rsid w:val="00A50064"/>
    <w:rsid w:val="00A5151A"/>
    <w:rsid w:val="00A54AB9"/>
    <w:rsid w:val="00A57E0A"/>
    <w:rsid w:val="00A67464"/>
    <w:rsid w:val="00A70346"/>
    <w:rsid w:val="00A747AB"/>
    <w:rsid w:val="00A75B54"/>
    <w:rsid w:val="00A75C47"/>
    <w:rsid w:val="00A75E65"/>
    <w:rsid w:val="00A77919"/>
    <w:rsid w:val="00A823F6"/>
    <w:rsid w:val="00A854D9"/>
    <w:rsid w:val="00A86F08"/>
    <w:rsid w:val="00A8719E"/>
    <w:rsid w:val="00A91849"/>
    <w:rsid w:val="00A9480F"/>
    <w:rsid w:val="00AA0A89"/>
    <w:rsid w:val="00AA5368"/>
    <w:rsid w:val="00AA6429"/>
    <w:rsid w:val="00AA6EDA"/>
    <w:rsid w:val="00AB0F86"/>
    <w:rsid w:val="00AC01AA"/>
    <w:rsid w:val="00AC3EE9"/>
    <w:rsid w:val="00AC4F72"/>
    <w:rsid w:val="00AC5041"/>
    <w:rsid w:val="00AE482E"/>
    <w:rsid w:val="00AF1B39"/>
    <w:rsid w:val="00AF5BC6"/>
    <w:rsid w:val="00AF6833"/>
    <w:rsid w:val="00AF741A"/>
    <w:rsid w:val="00AF7A67"/>
    <w:rsid w:val="00B01ADB"/>
    <w:rsid w:val="00B03AD2"/>
    <w:rsid w:val="00B04161"/>
    <w:rsid w:val="00B056F9"/>
    <w:rsid w:val="00B11C62"/>
    <w:rsid w:val="00B11E3D"/>
    <w:rsid w:val="00B14D2C"/>
    <w:rsid w:val="00B1624F"/>
    <w:rsid w:val="00B17E82"/>
    <w:rsid w:val="00B33C2F"/>
    <w:rsid w:val="00B4575A"/>
    <w:rsid w:val="00B575BA"/>
    <w:rsid w:val="00B64D87"/>
    <w:rsid w:val="00B66842"/>
    <w:rsid w:val="00B71608"/>
    <w:rsid w:val="00B7575E"/>
    <w:rsid w:val="00B76429"/>
    <w:rsid w:val="00B83E20"/>
    <w:rsid w:val="00B86471"/>
    <w:rsid w:val="00B94C9D"/>
    <w:rsid w:val="00B956D4"/>
    <w:rsid w:val="00B97446"/>
    <w:rsid w:val="00BA7432"/>
    <w:rsid w:val="00BB2764"/>
    <w:rsid w:val="00BC0C37"/>
    <w:rsid w:val="00BC1AA0"/>
    <w:rsid w:val="00BC2495"/>
    <w:rsid w:val="00BC314A"/>
    <w:rsid w:val="00BC7EB9"/>
    <w:rsid w:val="00BD20BF"/>
    <w:rsid w:val="00BD2643"/>
    <w:rsid w:val="00BD56B1"/>
    <w:rsid w:val="00BD6558"/>
    <w:rsid w:val="00BF0D67"/>
    <w:rsid w:val="00BF10DF"/>
    <w:rsid w:val="00BF2AD7"/>
    <w:rsid w:val="00BF2F76"/>
    <w:rsid w:val="00BF3022"/>
    <w:rsid w:val="00BF3214"/>
    <w:rsid w:val="00BF46EE"/>
    <w:rsid w:val="00BF474D"/>
    <w:rsid w:val="00BF5573"/>
    <w:rsid w:val="00BF6D9E"/>
    <w:rsid w:val="00BF70CC"/>
    <w:rsid w:val="00C06588"/>
    <w:rsid w:val="00C1560C"/>
    <w:rsid w:val="00C15867"/>
    <w:rsid w:val="00C22398"/>
    <w:rsid w:val="00C2296D"/>
    <w:rsid w:val="00C23155"/>
    <w:rsid w:val="00C40C41"/>
    <w:rsid w:val="00C4331C"/>
    <w:rsid w:val="00C45885"/>
    <w:rsid w:val="00C50F22"/>
    <w:rsid w:val="00C55164"/>
    <w:rsid w:val="00C57971"/>
    <w:rsid w:val="00C65BD7"/>
    <w:rsid w:val="00C733AE"/>
    <w:rsid w:val="00C76BA4"/>
    <w:rsid w:val="00C7724A"/>
    <w:rsid w:val="00C8188D"/>
    <w:rsid w:val="00C82CCF"/>
    <w:rsid w:val="00C83A48"/>
    <w:rsid w:val="00C85865"/>
    <w:rsid w:val="00C85E85"/>
    <w:rsid w:val="00C875D3"/>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1900"/>
    <w:rsid w:val="00CE4C22"/>
    <w:rsid w:val="00CE76E5"/>
    <w:rsid w:val="00CF41EC"/>
    <w:rsid w:val="00CF5D04"/>
    <w:rsid w:val="00D012E3"/>
    <w:rsid w:val="00D03115"/>
    <w:rsid w:val="00D04DE4"/>
    <w:rsid w:val="00D063F1"/>
    <w:rsid w:val="00D11735"/>
    <w:rsid w:val="00D14F22"/>
    <w:rsid w:val="00D32722"/>
    <w:rsid w:val="00D33E63"/>
    <w:rsid w:val="00D439F3"/>
    <w:rsid w:val="00D46A96"/>
    <w:rsid w:val="00D4741C"/>
    <w:rsid w:val="00D57918"/>
    <w:rsid w:val="00D62BB4"/>
    <w:rsid w:val="00D73DC6"/>
    <w:rsid w:val="00D74C1A"/>
    <w:rsid w:val="00D754C1"/>
    <w:rsid w:val="00D77393"/>
    <w:rsid w:val="00D77A35"/>
    <w:rsid w:val="00D8111D"/>
    <w:rsid w:val="00D81B3E"/>
    <w:rsid w:val="00D81E1E"/>
    <w:rsid w:val="00D90C70"/>
    <w:rsid w:val="00D90E49"/>
    <w:rsid w:val="00D91679"/>
    <w:rsid w:val="00D96ADE"/>
    <w:rsid w:val="00DA0CE2"/>
    <w:rsid w:val="00DA2387"/>
    <w:rsid w:val="00DA399F"/>
    <w:rsid w:val="00DB524D"/>
    <w:rsid w:val="00DC6A10"/>
    <w:rsid w:val="00DD0376"/>
    <w:rsid w:val="00DD0D13"/>
    <w:rsid w:val="00DD2C1C"/>
    <w:rsid w:val="00DE657E"/>
    <w:rsid w:val="00DE780A"/>
    <w:rsid w:val="00DF4704"/>
    <w:rsid w:val="00DF5425"/>
    <w:rsid w:val="00E024AA"/>
    <w:rsid w:val="00E15C77"/>
    <w:rsid w:val="00E1693E"/>
    <w:rsid w:val="00E250F1"/>
    <w:rsid w:val="00E3550D"/>
    <w:rsid w:val="00E42369"/>
    <w:rsid w:val="00E52838"/>
    <w:rsid w:val="00E538E6"/>
    <w:rsid w:val="00E614E0"/>
    <w:rsid w:val="00E66864"/>
    <w:rsid w:val="00E73F7F"/>
    <w:rsid w:val="00E753E8"/>
    <w:rsid w:val="00E85409"/>
    <w:rsid w:val="00E9339B"/>
    <w:rsid w:val="00E96DD9"/>
    <w:rsid w:val="00EA429F"/>
    <w:rsid w:val="00EA4F9E"/>
    <w:rsid w:val="00EA63CA"/>
    <w:rsid w:val="00EA6D3B"/>
    <w:rsid w:val="00EB00AD"/>
    <w:rsid w:val="00EB136C"/>
    <w:rsid w:val="00EB480E"/>
    <w:rsid w:val="00EB5EC6"/>
    <w:rsid w:val="00EB7FC9"/>
    <w:rsid w:val="00EC71AC"/>
    <w:rsid w:val="00ED27E8"/>
    <w:rsid w:val="00ED57E0"/>
    <w:rsid w:val="00ED7137"/>
    <w:rsid w:val="00EE2FA2"/>
    <w:rsid w:val="00EF06EA"/>
    <w:rsid w:val="00EF7BAA"/>
    <w:rsid w:val="00F04569"/>
    <w:rsid w:val="00F06EAD"/>
    <w:rsid w:val="00F07604"/>
    <w:rsid w:val="00F2077A"/>
    <w:rsid w:val="00F20E45"/>
    <w:rsid w:val="00F21088"/>
    <w:rsid w:val="00F24B19"/>
    <w:rsid w:val="00F252C7"/>
    <w:rsid w:val="00F326BF"/>
    <w:rsid w:val="00F327E7"/>
    <w:rsid w:val="00F35746"/>
    <w:rsid w:val="00F447C7"/>
    <w:rsid w:val="00F459B4"/>
    <w:rsid w:val="00F5211B"/>
    <w:rsid w:val="00F554A9"/>
    <w:rsid w:val="00F67850"/>
    <w:rsid w:val="00F716FD"/>
    <w:rsid w:val="00F76679"/>
    <w:rsid w:val="00F76FE8"/>
    <w:rsid w:val="00F80355"/>
    <w:rsid w:val="00F862AF"/>
    <w:rsid w:val="00F8698D"/>
    <w:rsid w:val="00F87C43"/>
    <w:rsid w:val="00F9073C"/>
    <w:rsid w:val="00F97F17"/>
    <w:rsid w:val="00FA5722"/>
    <w:rsid w:val="00FB0C81"/>
    <w:rsid w:val="00FB6EED"/>
    <w:rsid w:val="00FC0D76"/>
    <w:rsid w:val="00FC2200"/>
    <w:rsid w:val="00FC2540"/>
    <w:rsid w:val="00FD2025"/>
    <w:rsid w:val="00FE410D"/>
    <w:rsid w:val="00FE4EDE"/>
    <w:rsid w:val="00FE55DD"/>
    <w:rsid w:val="00FE7254"/>
    <w:rsid w:val="00FE7D3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743FC0"/>
  <w15:docId w15:val="{140FD6D1-9671-47B6-9B61-94FBF0C35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3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rPr>
  </w:style>
  <w:style w:type="paragraph" w:customStyle="1" w:styleId="Title1">
    <w:name w:val="Title1"/>
    <w:rsid w:val="0033525D"/>
    <w:pPr>
      <w:jc w:val="center"/>
      <w:outlineLvl w:val="0"/>
    </w:pPr>
    <w:rPr>
      <w:b/>
      <w:caps/>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paragraph" w:customStyle="1" w:styleId="newheader40">
    <w:name w:val="new header4"/>
    <w:basedOn w:val="Heading4"/>
    <w:next w:val="Normal"/>
    <w:qFormat/>
    <w:rsid w:val="006B049C"/>
    <w:pPr>
      <w:keepNext w:val="0"/>
      <w:numPr>
        <w:ilvl w:val="0"/>
        <w:numId w:val="0"/>
      </w:numPr>
      <w:tabs>
        <w:tab w:val="num" w:pos="-90"/>
      </w:tabs>
      <w:spacing w:before="0" w:after="240"/>
      <w:ind w:left="2776" w:hanging="706"/>
    </w:pPr>
    <w:rPr>
      <w:lang w:val="en-CA" w:eastAsia="zh-CN"/>
    </w:rPr>
  </w:style>
  <w:style w:type="paragraph" w:customStyle="1" w:styleId="newheader5">
    <w:name w:val="new header 5"/>
    <w:basedOn w:val="Heading5"/>
    <w:next w:val="Normal"/>
    <w:qFormat/>
    <w:rsid w:val="006B049C"/>
    <w:pPr>
      <w:keepNext w:val="0"/>
      <w:numPr>
        <w:ilvl w:val="4"/>
        <w:numId w:val="1"/>
      </w:numPr>
    </w:pPr>
    <w:rPr>
      <w:lang w:val="en-CA" w:eastAsia="zh-CN"/>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B049C"/>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6B049C"/>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6B049C"/>
  </w:style>
  <w:style w:type="character" w:customStyle="1" w:styleId="Heading5Char">
    <w:name w:val="Heading 5 Char"/>
    <w:basedOn w:val="DefaultParagraphFont"/>
    <w:link w:val="Heading5"/>
    <w:rsid w:val="006B049C"/>
  </w:style>
  <w:style w:type="character" w:customStyle="1" w:styleId="Heading6Char">
    <w:name w:val="Heading 6 Char"/>
    <w:basedOn w:val="DefaultParagraphFont"/>
    <w:link w:val="Heading6"/>
    <w:rsid w:val="006B049C"/>
    <w:rPr>
      <w:rFonts w:ascii="Arial" w:hAnsi="Arial"/>
      <w:i/>
    </w:rPr>
  </w:style>
  <w:style w:type="character" w:customStyle="1" w:styleId="Heading7Char">
    <w:name w:val="Heading 7 Char"/>
    <w:basedOn w:val="DefaultParagraphFont"/>
    <w:link w:val="Heading7"/>
    <w:rsid w:val="006B049C"/>
    <w:rPr>
      <w:rFonts w:ascii="Arial" w:hAnsi="Arial"/>
    </w:rPr>
  </w:style>
  <w:style w:type="character" w:customStyle="1" w:styleId="Heading8Char">
    <w:name w:val="Heading 8 Char"/>
    <w:basedOn w:val="DefaultParagraphFont"/>
    <w:link w:val="Heading8"/>
    <w:rsid w:val="006B049C"/>
    <w:rPr>
      <w:b/>
    </w:rPr>
  </w:style>
  <w:style w:type="character" w:customStyle="1" w:styleId="Heading9Char">
    <w:name w:val="Heading 9 Char"/>
    <w:basedOn w:val="DefaultParagraphFont"/>
    <w:link w:val="Heading9"/>
    <w:rsid w:val="006B049C"/>
    <w:rPr>
      <w:rFonts w:ascii="Arial" w:hAnsi="Arial"/>
      <w:i/>
      <w:sz w:val="18"/>
    </w:rPr>
  </w:style>
  <w:style w:type="numbering" w:customStyle="1" w:styleId="1111111">
    <w:name w:val="1 / 1.1 / 1.1.11"/>
    <w:basedOn w:val="NoList"/>
    <w:next w:val="111111"/>
    <w:semiHidden/>
    <w:rsid w:val="006B049C"/>
    <w:pPr>
      <w:numPr>
        <w:numId w:val="30"/>
      </w:numPr>
    </w:pPr>
  </w:style>
  <w:style w:type="character" w:customStyle="1" w:styleId="FooterChar">
    <w:name w:val="Footer Char"/>
    <w:basedOn w:val="DefaultParagraphFont"/>
    <w:link w:val="Footer"/>
    <w:uiPriority w:val="99"/>
    <w:rsid w:val="006B049C"/>
  </w:style>
  <w:style w:type="numbering" w:customStyle="1" w:styleId="1ai1">
    <w:name w:val="1 / a / i1"/>
    <w:basedOn w:val="NoList"/>
    <w:next w:val="1ai"/>
    <w:semiHidden/>
    <w:rsid w:val="006B049C"/>
    <w:pPr>
      <w:numPr>
        <w:numId w:val="31"/>
      </w:numPr>
    </w:pPr>
  </w:style>
  <w:style w:type="numbering" w:customStyle="1" w:styleId="ArticleSection1">
    <w:name w:val="Article / Section1"/>
    <w:basedOn w:val="NoList"/>
    <w:next w:val="ArticleSection"/>
    <w:semiHidden/>
    <w:rsid w:val="006B049C"/>
    <w:pPr>
      <w:numPr>
        <w:numId w:val="32"/>
      </w:numPr>
    </w:pPr>
  </w:style>
  <w:style w:type="character" w:customStyle="1" w:styleId="BodyText3Char">
    <w:name w:val="Body Text 3 Char"/>
    <w:basedOn w:val="DefaultParagraphFont"/>
    <w:link w:val="BodyText3"/>
    <w:semiHidden/>
    <w:rsid w:val="006B049C"/>
    <w:rPr>
      <w:sz w:val="16"/>
      <w:szCs w:val="16"/>
    </w:rPr>
  </w:style>
  <w:style w:type="character" w:customStyle="1" w:styleId="BodyTextIndent3Char">
    <w:name w:val="Body Text Indent 3 Char"/>
    <w:basedOn w:val="DefaultParagraphFont"/>
    <w:link w:val="BodyTextIndent3"/>
    <w:semiHidden/>
    <w:rsid w:val="006B049C"/>
    <w:rPr>
      <w:sz w:val="16"/>
      <w:szCs w:val="16"/>
    </w:rPr>
  </w:style>
  <w:style w:type="character" w:customStyle="1" w:styleId="PlainTextChar">
    <w:name w:val="Plain Text Char"/>
    <w:basedOn w:val="DefaultParagraphFont"/>
    <w:link w:val="PlainText"/>
    <w:semiHidden/>
    <w:rsid w:val="006B049C"/>
    <w:rPr>
      <w:rFonts w:ascii="Courier New" w:hAnsi="Courier New" w:cs="Courier New"/>
      <w:sz w:val="20"/>
    </w:rPr>
  </w:style>
  <w:style w:type="character" w:customStyle="1" w:styleId="SubtitleChar">
    <w:name w:val="Subtitle Char"/>
    <w:basedOn w:val="DefaultParagraphFont"/>
    <w:link w:val="Subtitle"/>
    <w:rsid w:val="006B049C"/>
    <w:rPr>
      <w:rFonts w:ascii="Arial" w:hAnsi="Arial" w:cs="Arial"/>
    </w:rPr>
  </w:style>
  <w:style w:type="character" w:customStyle="1" w:styleId="TitleChar">
    <w:name w:val="Title Char"/>
    <w:basedOn w:val="DefaultParagraphFont"/>
    <w:link w:val="Title"/>
    <w:rsid w:val="006B049C"/>
    <w:rPr>
      <w:rFonts w:ascii="Arial" w:hAnsi="Arial" w:cs="Arial"/>
      <w:b/>
      <w:bCs/>
      <w:kern w:val="28"/>
    </w:rPr>
  </w:style>
  <w:style w:type="character" w:customStyle="1" w:styleId="DateChar">
    <w:name w:val="Date Char"/>
    <w:basedOn w:val="DefaultParagraphFont"/>
    <w:link w:val="Date"/>
    <w:rsid w:val="006B049C"/>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1"/>
    <w:qFormat/>
    <w:rsid w:val="006B049C"/>
    <w:pPr>
      <w:ind w:left="720"/>
      <w:contextualSpacing/>
    </w:pPr>
    <w:rPr>
      <w:rFonts w:eastAsia="Times New Roman"/>
      <w:lang w:val="en-GB"/>
    </w:rPr>
  </w:style>
  <w:style w:type="paragraph" w:styleId="Revision">
    <w:name w:val="Revision"/>
    <w:hidden/>
    <w:uiPriority w:val="99"/>
    <w:semiHidden/>
    <w:rsid w:val="006B049C"/>
    <w:pPr>
      <w:jc w:val="both"/>
    </w:pPr>
    <w:rPr>
      <w:rFonts w:eastAsia="Times New Roman"/>
      <w:lang w:val="en-GB"/>
    </w:rPr>
  </w:style>
  <w:style w:type="paragraph" w:styleId="NormalWeb">
    <w:name w:val="Normal (Web)"/>
    <w:basedOn w:val="Normal"/>
    <w:uiPriority w:val="99"/>
    <w:unhideWhenUsed/>
    <w:rsid w:val="006B049C"/>
    <w:pPr>
      <w:spacing w:before="100" w:beforeAutospacing="1" w:after="100" w:afterAutospacing="1"/>
      <w:jc w:val="left"/>
    </w:pPr>
    <w:rPr>
      <w:rFonts w:eastAsia="Times New Roman"/>
      <w:sz w:val="24"/>
      <w:szCs w:val="24"/>
      <w:lang w:val="en-CA" w:eastAsia="en-CA"/>
    </w:rPr>
  </w:style>
  <w:style w:type="character" w:customStyle="1" w:styleId="markedcontent">
    <w:name w:val="markedcontent"/>
    <w:basedOn w:val="DefaultParagraphFont"/>
    <w:rsid w:val="006B049C"/>
  </w:style>
  <w:style w:type="character" w:customStyle="1" w:styleId="highlight">
    <w:name w:val="highlight"/>
    <w:basedOn w:val="DefaultParagraphFont"/>
    <w:rsid w:val="006B049C"/>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B049C"/>
    <w:pPr>
      <w:spacing w:after="160" w:line="240" w:lineRule="exact"/>
    </w:pPr>
    <w:rPr>
      <w:vertAlign w:val="superscript"/>
    </w:rPr>
  </w:style>
  <w:style w:type="paragraph" w:styleId="Quote">
    <w:name w:val="Quote"/>
    <w:basedOn w:val="Normal"/>
    <w:next w:val="Normal"/>
    <w:link w:val="QuoteChar"/>
    <w:uiPriority w:val="29"/>
    <w:qFormat/>
    <w:rsid w:val="006B049C"/>
    <w:pPr>
      <w:spacing w:before="200" w:after="160"/>
      <w:ind w:left="864" w:right="864"/>
      <w:jc w:val="center"/>
    </w:pPr>
    <w:rPr>
      <w:i/>
      <w:iCs/>
      <w:color w:val="404040" w:themeColor="text1" w:themeTint="BF"/>
      <w:lang w:val="en-CA" w:eastAsia="zh-CN"/>
    </w:rPr>
  </w:style>
  <w:style w:type="character" w:customStyle="1" w:styleId="QuoteChar">
    <w:name w:val="Quote Char"/>
    <w:basedOn w:val="DefaultParagraphFont"/>
    <w:link w:val="Quote"/>
    <w:uiPriority w:val="29"/>
    <w:rsid w:val="006B049C"/>
    <w:rPr>
      <w:i/>
      <w:iCs/>
      <w:color w:val="404040" w:themeColor="text1" w:themeTint="BF"/>
      <w:lang w:val="en-CA" w:eastAsia="zh-CN"/>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6B049C"/>
    <w:rPr>
      <w:rFonts w:eastAsia="Times New Roman"/>
      <w:lang w:val="en-GB"/>
    </w:rPr>
  </w:style>
  <w:style w:type="character" w:customStyle="1" w:styleId="normaltextrun">
    <w:name w:val="normaltextrun"/>
    <w:basedOn w:val="DefaultParagraphFont"/>
    <w:rsid w:val="006B049C"/>
  </w:style>
  <w:style w:type="paragraph" w:styleId="NoSpacing">
    <w:name w:val="No Spacing"/>
    <w:uiPriority w:val="1"/>
    <w:qFormat/>
    <w:rsid w:val="006B049C"/>
    <w:rPr>
      <w:rFonts w:eastAsia="Times New Roman"/>
      <w:sz w:val="20"/>
      <w:szCs w:val="20"/>
    </w:rPr>
  </w:style>
  <w:style w:type="paragraph" w:customStyle="1" w:styleId="paragraph">
    <w:name w:val="paragraph"/>
    <w:basedOn w:val="Normal"/>
    <w:rsid w:val="006B049C"/>
    <w:pPr>
      <w:spacing w:before="100" w:beforeAutospacing="1" w:after="100" w:afterAutospacing="1"/>
      <w:jc w:val="left"/>
    </w:pPr>
    <w:rPr>
      <w:rFonts w:eastAsia="Times New Roman"/>
      <w:sz w:val="24"/>
      <w:szCs w:val="24"/>
      <w:lang w:val="en-CA" w:eastAsia="en-CA"/>
    </w:rPr>
  </w:style>
  <w:style w:type="character" w:customStyle="1" w:styleId="eop">
    <w:name w:val="eop"/>
    <w:basedOn w:val="DefaultParagraphFont"/>
    <w:rsid w:val="006B049C"/>
  </w:style>
  <w:style w:type="character" w:customStyle="1" w:styleId="cf01">
    <w:name w:val="cf01"/>
    <w:basedOn w:val="DefaultParagraphFont"/>
    <w:rsid w:val="006B049C"/>
    <w:rPr>
      <w:rFonts w:ascii="Segoe UI" w:hAnsi="Segoe UI" w:cs="Segoe UI" w:hint="default"/>
      <w:sz w:val="18"/>
      <w:szCs w:val="18"/>
    </w:rPr>
  </w:style>
  <w:style w:type="paragraph" w:customStyle="1" w:styleId="pf0">
    <w:name w:val="pf0"/>
    <w:basedOn w:val="Normal"/>
    <w:rsid w:val="006B049C"/>
    <w:pPr>
      <w:spacing w:before="100" w:beforeAutospacing="1" w:after="100" w:afterAutospacing="1"/>
      <w:jc w:val="left"/>
    </w:pPr>
    <w:rPr>
      <w:rFonts w:eastAsia="Times New Roman"/>
      <w:sz w:val="24"/>
      <w:szCs w:val="24"/>
      <w:lang w:val="en-CA" w:eastAsia="en-CA"/>
    </w:rPr>
  </w:style>
  <w:style w:type="character" w:styleId="Hyperlink">
    <w:name w:val="Hyperlink"/>
    <w:basedOn w:val="DefaultParagraphFont"/>
    <w:uiPriority w:val="99"/>
    <w:unhideWhenUsed/>
    <w:rsid w:val="006B049C"/>
    <w:rPr>
      <w:color w:val="0000FF" w:themeColor="hyperlink"/>
      <w:u w:val="single"/>
    </w:rPr>
  </w:style>
  <w:style w:type="character" w:styleId="UnresolvedMention">
    <w:name w:val="Unresolved Mention"/>
    <w:basedOn w:val="DefaultParagraphFont"/>
    <w:uiPriority w:val="99"/>
    <w:semiHidden/>
    <w:unhideWhenUsed/>
    <w:rsid w:val="006B049C"/>
    <w:rPr>
      <w:color w:val="605E5C"/>
      <w:shd w:val="clear" w:color="auto" w:fill="E1DFDD"/>
    </w:rPr>
  </w:style>
  <w:style w:type="paragraph" w:styleId="HTMLPreformatted">
    <w:name w:val="HTML Preformatted"/>
    <w:basedOn w:val="Normal"/>
    <w:link w:val="HTMLPreformattedChar"/>
    <w:uiPriority w:val="99"/>
    <w:semiHidden/>
    <w:unhideWhenUsed/>
    <w:rsid w:val="00E96DD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96DD9"/>
    <w:rPr>
      <w:rFonts w:ascii="Consolas" w:hAnsi="Consolas"/>
      <w:sz w:val="20"/>
      <w:szCs w:val="20"/>
    </w:rPr>
  </w:style>
  <w:style w:type="character" w:styleId="FollowedHyperlink">
    <w:name w:val="FollowedHyperlink"/>
    <w:basedOn w:val="DefaultParagraphFont"/>
    <w:uiPriority w:val="99"/>
    <w:semiHidden/>
    <w:unhideWhenUsed/>
    <w:rsid w:val="00524A1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7503697">
      <w:bodyDiv w:val="1"/>
      <w:marLeft w:val="0"/>
      <w:marRight w:val="0"/>
      <w:marTop w:val="0"/>
      <w:marBottom w:val="0"/>
      <w:divBdr>
        <w:top w:val="none" w:sz="0" w:space="0" w:color="auto"/>
        <w:left w:val="none" w:sz="0" w:space="0" w:color="auto"/>
        <w:bottom w:val="none" w:sz="0" w:space="0" w:color="auto"/>
        <w:right w:val="none" w:sz="0" w:space="0" w:color="auto"/>
      </w:divBdr>
    </w:div>
    <w:div w:id="1121728499">
      <w:bodyDiv w:val="1"/>
      <w:marLeft w:val="0"/>
      <w:marRight w:val="0"/>
      <w:marTop w:val="0"/>
      <w:marBottom w:val="0"/>
      <w:divBdr>
        <w:top w:val="none" w:sz="0" w:space="0" w:color="auto"/>
        <w:left w:val="none" w:sz="0" w:space="0" w:color="auto"/>
        <w:bottom w:val="none" w:sz="0" w:space="0" w:color="auto"/>
        <w:right w:val="none" w:sz="0" w:space="0" w:color="auto"/>
      </w:divBdr>
    </w:div>
    <w:div w:id="167591618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755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j.ijrefrig.2016.09.020" TargetMode="External"/><Relationship Id="rId2" Type="http://schemas.openxmlformats.org/officeDocument/2006/relationships/hyperlink" Target="https://united4efficiency.org/wp-content/uploads/2021/11/U4E_CommercialRefrig_ModelRegulation_20230728_EN.pdf" TargetMode="External"/><Relationship Id="rId1" Type="http://schemas.openxmlformats.org/officeDocument/2006/relationships/hyperlink" Target="https://united4efficiency.org/wp-content/uploads/2019/11/U4E_Refrigerators_Model-Regulation_20191029.pdf" TargetMode="External"/><Relationship Id="rId5" Type="http://schemas.openxmlformats.org/officeDocument/2006/relationships/hyperlink" Target="https://united4efficiency.org/wp-content/uploads/2021/11/U4E_CommercialRefrig_ModelRegulation_20230728_EN.pdf" TargetMode="External"/><Relationship Id="rId4" Type="http://schemas.openxmlformats.org/officeDocument/2006/relationships/hyperlink" Target="https://united4efficiency.org/wp-content/uploads/2019/11/U4E_Refrigerators_Model-Regulation_20191029.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Documents\UNEP-Fund\98ExCom\R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346A9-8DF0-4343-B444-D989732771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R98-template</Template>
  <TotalTime>4760</TotalTime>
  <Pages>19</Pages>
  <Words>7251</Words>
  <Characters>41331</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48486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Katia Pichugina</dc:creator>
  <cp:lastModifiedBy>Angela Xue He Yan</cp:lastModifiedBy>
  <cp:revision>29</cp:revision>
  <cp:lastPrinted>2001-05-26T16:40:00Z</cp:lastPrinted>
  <dcterms:created xsi:type="dcterms:W3CDTF">2026-06-07T11:01:00Z</dcterms:created>
  <dcterms:modified xsi:type="dcterms:W3CDTF">2026-06-15T19:26:00Z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UNEP/OzL.Pro/ExCom/98/37/Add.1/Rev.1</vt:lpwstr>
  </property>
  <property fmtid="{D5CDD505-2E9C-101B-9397-08002B2CF9AE}" pid="3" name="Revision date">
    <vt:lpwstr>15 June 2026</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