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rsidRPr="000C3FED" w14:paraId="3CE00B0D" w14:textId="77777777" w:rsidTr="0015413E">
        <w:trPr>
          <w:trHeight w:val="681"/>
        </w:trPr>
        <w:tc>
          <w:tcPr>
            <w:tcW w:w="5790" w:type="dxa"/>
            <w:gridSpan w:val="2"/>
            <w:tcBorders>
              <w:bottom w:val="single" w:sz="18" w:space="0" w:color="auto"/>
            </w:tcBorders>
          </w:tcPr>
          <w:p w14:paraId="2FA64A47" w14:textId="77777777" w:rsidR="0087455A" w:rsidRPr="000C3FED" w:rsidRDefault="0024162E">
            <w:pPr>
              <w:rPr>
                <w:rFonts w:ascii="Univers" w:hAnsi="Univers"/>
                <w:b/>
                <w:sz w:val="28"/>
                <w:szCs w:val="28"/>
                <w:lang w:val="es-ES"/>
              </w:rPr>
            </w:pPr>
            <w:r w:rsidRPr="000C3FED">
              <w:rPr>
                <w:rFonts w:ascii="Univers" w:hAnsi="Univers"/>
                <w:b/>
                <w:sz w:val="28"/>
                <w:szCs w:val="28"/>
                <w:lang w:val="es-ES"/>
              </w:rPr>
              <w:t>NACIONES</w:t>
            </w:r>
          </w:p>
          <w:p w14:paraId="197C5A2A" w14:textId="77777777" w:rsidR="0087455A" w:rsidRPr="000C3FED" w:rsidRDefault="0024162E">
            <w:pPr>
              <w:rPr>
                <w:rFonts w:ascii="Univers" w:hAnsi="Univers"/>
                <w:b/>
                <w:sz w:val="28"/>
                <w:szCs w:val="28"/>
                <w:lang w:val="es-ES"/>
              </w:rPr>
            </w:pPr>
            <w:r w:rsidRPr="000C3FED">
              <w:rPr>
                <w:rFonts w:ascii="Univers" w:hAnsi="Univers"/>
                <w:b/>
                <w:sz w:val="28"/>
                <w:szCs w:val="28"/>
                <w:lang w:val="es-ES"/>
              </w:rPr>
              <w:t>UNIDAS</w:t>
            </w:r>
          </w:p>
        </w:tc>
        <w:tc>
          <w:tcPr>
            <w:tcW w:w="4092" w:type="dxa"/>
            <w:tcBorders>
              <w:bottom w:val="single" w:sz="18" w:space="0" w:color="auto"/>
            </w:tcBorders>
          </w:tcPr>
          <w:p w14:paraId="529BC4F7" w14:textId="77777777" w:rsidR="0087455A" w:rsidRPr="000C3FED" w:rsidRDefault="0024162E">
            <w:pPr>
              <w:jc w:val="right"/>
              <w:rPr>
                <w:rFonts w:asciiTheme="minorBidi" w:hAnsiTheme="minorBidi" w:cstheme="minorBidi"/>
                <w:sz w:val="52"/>
                <w:szCs w:val="52"/>
                <w:lang w:val="es-ES"/>
              </w:rPr>
            </w:pPr>
            <w:r w:rsidRPr="000C3FED">
              <w:rPr>
                <w:rFonts w:asciiTheme="minorBidi" w:hAnsiTheme="minorBidi" w:cstheme="minorBidi"/>
                <w:b/>
                <w:sz w:val="72"/>
                <w:lang w:val="es-ES"/>
              </w:rPr>
              <w:t>EP</w:t>
            </w:r>
          </w:p>
        </w:tc>
      </w:tr>
      <w:tr w:rsidR="0087455A" w:rsidRPr="009C6023" w14:paraId="2EB1F4F7" w14:textId="77777777" w:rsidTr="00154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1"/>
        </w:trPr>
        <w:tc>
          <w:tcPr>
            <w:tcW w:w="1845" w:type="dxa"/>
            <w:tcBorders>
              <w:top w:val="nil"/>
              <w:left w:val="nil"/>
              <w:bottom w:val="single" w:sz="36" w:space="0" w:color="auto"/>
              <w:right w:val="nil"/>
            </w:tcBorders>
          </w:tcPr>
          <w:p w14:paraId="7A14CAF6" w14:textId="77777777" w:rsidR="0087455A" w:rsidRPr="000C3FED" w:rsidRDefault="0024162E">
            <w:pPr>
              <w:spacing w:before="120"/>
              <w:rPr>
                <w:lang w:val="es-ES"/>
              </w:rPr>
            </w:pPr>
            <w:r w:rsidRPr="000C3FED">
              <w:rPr>
                <w:noProof/>
                <w:lang w:val="es-ES" w:eastAsia="en-CA"/>
              </w:rPr>
              <w:drawing>
                <wp:anchor distT="0" distB="0" distL="114300" distR="114300" simplePos="0" relativeHeight="251660288" behindDoc="0" locked="0" layoutInCell="1" allowOverlap="1" wp14:anchorId="7CAD6B86" wp14:editId="45158FEF">
                  <wp:simplePos x="0" y="0"/>
                  <wp:positionH relativeFrom="column">
                    <wp:posOffset>15240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C3FED">
              <w:rPr>
                <w:noProof/>
                <w:lang w:val="es-ES" w:eastAsia="en-CA"/>
              </w:rPr>
              <w:drawing>
                <wp:anchor distT="0" distB="0" distL="114300" distR="114300" simplePos="0" relativeHeight="251661312" behindDoc="1" locked="0" layoutInCell="0" allowOverlap="1" wp14:anchorId="1ECEE83C" wp14:editId="02B00C1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0A45F78C" w14:textId="77777777" w:rsidR="009C6023" w:rsidRDefault="009C60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8AE61F6" w14:textId="253F58FF" w:rsidR="0087455A" w:rsidRPr="000C3FE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FED">
              <w:rPr>
                <w:rFonts w:ascii="Univers" w:hAnsi="Univers"/>
                <w:b/>
                <w:sz w:val="32"/>
                <w:lang w:val="es-ES"/>
              </w:rPr>
              <w:t>Programa de las</w:t>
            </w:r>
          </w:p>
          <w:p w14:paraId="64F0F388" w14:textId="77777777" w:rsidR="0087455A" w:rsidRPr="000C3FE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FED">
              <w:rPr>
                <w:rFonts w:ascii="Univers" w:hAnsi="Univers"/>
                <w:b/>
                <w:sz w:val="32"/>
                <w:lang w:val="es-ES"/>
              </w:rPr>
              <w:t>Naciones Unidas</w:t>
            </w:r>
          </w:p>
          <w:p w14:paraId="0ABB8818" w14:textId="77777777" w:rsidR="0087455A" w:rsidRPr="000C3FE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FED">
              <w:rPr>
                <w:rFonts w:ascii="Univers" w:hAnsi="Univers"/>
                <w:b/>
                <w:sz w:val="32"/>
                <w:lang w:val="es-ES"/>
              </w:rPr>
              <w:t>para el Medio Ambiente</w:t>
            </w:r>
          </w:p>
          <w:p w14:paraId="5760B278" w14:textId="77777777" w:rsidR="0087455A" w:rsidRPr="000C3FE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3AB96D0" w14:textId="77777777" w:rsidR="0087455A" w:rsidRPr="000C3FED" w:rsidRDefault="0087455A">
            <w:pPr>
              <w:spacing w:before="720"/>
              <w:ind w:left="158"/>
              <w:rPr>
                <w:lang w:val="es-ES"/>
              </w:rPr>
            </w:pPr>
          </w:p>
        </w:tc>
        <w:tc>
          <w:tcPr>
            <w:tcW w:w="4092" w:type="dxa"/>
            <w:tcBorders>
              <w:top w:val="nil"/>
              <w:left w:val="nil"/>
              <w:bottom w:val="single" w:sz="36" w:space="0" w:color="auto"/>
              <w:right w:val="nil"/>
            </w:tcBorders>
          </w:tcPr>
          <w:p w14:paraId="796243AB" w14:textId="77777777" w:rsidR="009C6023" w:rsidRDefault="009C6023">
            <w:pPr>
              <w:rPr>
                <w:lang w:val="es-ES"/>
              </w:rPr>
            </w:pPr>
          </w:p>
          <w:p w14:paraId="29329BEA" w14:textId="39367639" w:rsidR="0087455A" w:rsidRPr="000C3FED" w:rsidRDefault="0024162E">
            <w:pPr>
              <w:rPr>
                <w:lang w:val="es-ES"/>
              </w:rPr>
            </w:pPr>
            <w:proofErr w:type="spellStart"/>
            <w:r w:rsidRPr="000C3FED">
              <w:rPr>
                <w:lang w:val="es-ES"/>
              </w:rPr>
              <w:t>Distr</w:t>
            </w:r>
            <w:proofErr w:type="spellEnd"/>
            <w:r w:rsidRPr="000C3FED">
              <w:rPr>
                <w:lang w:val="es-ES"/>
              </w:rPr>
              <w:t>.</w:t>
            </w:r>
          </w:p>
          <w:p w14:paraId="15943009" w14:textId="77777777" w:rsidR="0087455A" w:rsidRPr="000C3FED" w:rsidRDefault="0024162E">
            <w:pPr>
              <w:rPr>
                <w:lang w:val="es-ES"/>
              </w:rPr>
            </w:pPr>
            <w:r w:rsidRPr="000C3FED">
              <w:rPr>
                <w:lang w:val="es-ES"/>
              </w:rPr>
              <w:t>GENERAL</w:t>
            </w:r>
          </w:p>
          <w:p w14:paraId="71037C71" w14:textId="77777777" w:rsidR="0087455A" w:rsidRPr="000C3FED" w:rsidRDefault="0087455A">
            <w:pPr>
              <w:rPr>
                <w:lang w:val="es-ES"/>
              </w:rPr>
            </w:pPr>
          </w:p>
          <w:p w14:paraId="2DC9FD94" w14:textId="3639C0F1" w:rsidR="0087455A" w:rsidRPr="000C3FED" w:rsidRDefault="0024162E">
            <w:pPr>
              <w:rPr>
                <w:lang w:val="es-ES"/>
              </w:rPr>
            </w:pPr>
            <w:r w:rsidRPr="000C3FED">
              <w:rPr>
                <w:lang w:val="es-ES"/>
              </w:rPr>
              <w:fldChar w:fldCharType="begin"/>
            </w:r>
            <w:r w:rsidRPr="000C3FED">
              <w:rPr>
                <w:lang w:val="es-ES"/>
              </w:rPr>
              <w:instrText xml:space="preserve"> DOCPROPERTY "Document number"  \* MERGEFORMAT </w:instrText>
            </w:r>
            <w:r w:rsidRPr="000C3FED">
              <w:rPr>
                <w:lang w:val="es-ES"/>
              </w:rPr>
              <w:fldChar w:fldCharType="separate"/>
            </w:r>
            <w:r w:rsidR="0015413E">
              <w:rPr>
                <w:lang w:val="es-ES"/>
              </w:rPr>
              <w:t>UNEP/</w:t>
            </w:r>
            <w:proofErr w:type="spellStart"/>
            <w:r w:rsidR="0015413E">
              <w:rPr>
                <w:lang w:val="es-ES"/>
              </w:rPr>
              <w:t>OzL.Pro</w:t>
            </w:r>
            <w:proofErr w:type="spellEnd"/>
            <w:r w:rsidR="0015413E">
              <w:rPr>
                <w:lang w:val="es-ES"/>
              </w:rPr>
              <w:t>/</w:t>
            </w:r>
            <w:proofErr w:type="spellStart"/>
            <w:r w:rsidR="0015413E">
              <w:rPr>
                <w:lang w:val="es-ES"/>
              </w:rPr>
              <w:t>ExCom</w:t>
            </w:r>
            <w:proofErr w:type="spellEnd"/>
            <w:r w:rsidR="0015413E">
              <w:rPr>
                <w:lang w:val="es-ES"/>
              </w:rPr>
              <w:t>/90/14</w:t>
            </w:r>
            <w:r w:rsidRPr="000C3FED">
              <w:rPr>
                <w:lang w:val="es-ES"/>
              </w:rPr>
              <w:fldChar w:fldCharType="end"/>
            </w:r>
          </w:p>
          <w:p w14:paraId="3911DA6D" w14:textId="3C11619B" w:rsidR="002959B4" w:rsidRPr="000C3FED" w:rsidRDefault="002959B4" w:rsidP="002959B4">
            <w:pPr>
              <w:rPr>
                <w:lang w:val="es-ES"/>
              </w:rPr>
            </w:pPr>
            <w:r w:rsidRPr="000C3FED">
              <w:rPr>
                <w:lang w:val="es-ES"/>
              </w:rPr>
              <w:fldChar w:fldCharType="begin"/>
            </w:r>
            <w:r w:rsidRPr="000C3FED">
              <w:rPr>
                <w:lang w:val="es-ES"/>
              </w:rPr>
              <w:instrText xml:space="preserve"> DOCPROPERTY "Revision date" \@ "d MMMM YYYY"  \* MERGEFORMAT </w:instrText>
            </w:r>
            <w:r w:rsidRPr="000C3FED">
              <w:rPr>
                <w:lang w:val="es-ES"/>
              </w:rPr>
              <w:fldChar w:fldCharType="separate"/>
            </w:r>
            <w:r w:rsidR="000C3FED" w:rsidRPr="000C3FED">
              <w:rPr>
                <w:lang w:val="es-ES"/>
              </w:rPr>
              <w:t>31</w:t>
            </w:r>
            <w:r w:rsidR="00D02FB0" w:rsidRPr="000C3FED">
              <w:rPr>
                <w:lang w:val="es-ES"/>
              </w:rPr>
              <w:t xml:space="preserve"> </w:t>
            </w:r>
            <w:r w:rsidR="009C6023">
              <w:rPr>
                <w:lang w:val="es-ES"/>
              </w:rPr>
              <w:t xml:space="preserve">de </w:t>
            </w:r>
            <w:r w:rsidR="00D02FB0" w:rsidRPr="000C3FED">
              <w:rPr>
                <w:lang w:val="es-ES"/>
              </w:rPr>
              <w:t xml:space="preserve">mayo </w:t>
            </w:r>
            <w:r w:rsidR="009C6023">
              <w:rPr>
                <w:lang w:val="es-ES"/>
              </w:rPr>
              <w:t xml:space="preserve">de </w:t>
            </w:r>
            <w:r w:rsidR="00D02FB0" w:rsidRPr="000C3FED">
              <w:rPr>
                <w:lang w:val="es-ES"/>
              </w:rPr>
              <w:t>2022</w:t>
            </w:r>
            <w:r w:rsidRPr="000C3FED">
              <w:rPr>
                <w:lang w:val="es-ES"/>
              </w:rPr>
              <w:fldChar w:fldCharType="end"/>
            </w:r>
          </w:p>
          <w:p w14:paraId="7CF56242" w14:textId="77777777" w:rsidR="00114CAA" w:rsidRPr="000C3FED" w:rsidRDefault="00114CAA">
            <w:pPr>
              <w:rPr>
                <w:caps/>
                <w:lang w:val="es-ES"/>
              </w:rPr>
            </w:pPr>
          </w:p>
          <w:p w14:paraId="6CC775EF" w14:textId="77777777" w:rsidR="0087455A" w:rsidRPr="000C3FED" w:rsidRDefault="0024162E">
            <w:pPr>
              <w:rPr>
                <w:lang w:val="es-ES"/>
              </w:rPr>
            </w:pPr>
            <w:r w:rsidRPr="000C3FED">
              <w:rPr>
                <w:lang w:val="es-ES"/>
              </w:rPr>
              <w:t xml:space="preserve">ESPAÑOL </w:t>
            </w:r>
          </w:p>
          <w:p w14:paraId="3B044AAF" w14:textId="77777777" w:rsidR="0087455A" w:rsidRPr="000C3FED" w:rsidRDefault="0024162E">
            <w:pPr>
              <w:rPr>
                <w:lang w:val="es-ES"/>
              </w:rPr>
            </w:pPr>
            <w:r w:rsidRPr="000C3FED">
              <w:rPr>
                <w:lang w:val="es-ES"/>
              </w:rPr>
              <w:t>ORIGINAL: INGLÉS</w:t>
            </w:r>
          </w:p>
        </w:tc>
      </w:tr>
    </w:tbl>
    <w:p w14:paraId="782D03C1" w14:textId="77777777" w:rsidR="002D5A1A" w:rsidRPr="000C3FED" w:rsidRDefault="002D5A1A" w:rsidP="002D5A1A">
      <w:pPr>
        <w:jc w:val="left"/>
        <w:rPr>
          <w:lang w:val="es-ES"/>
        </w:rPr>
      </w:pPr>
      <w:r w:rsidRPr="000C3FED">
        <w:rPr>
          <w:lang w:val="es-ES"/>
        </w:rPr>
        <w:t>COMITÉ EJECUTIVO DEL FONDO MULTILATERAL</w:t>
      </w:r>
      <w:r w:rsidRPr="000C3FED">
        <w:rPr>
          <w:lang w:val="es-ES"/>
        </w:rPr>
        <w:br/>
        <w:t xml:space="preserve"> PARA LA APLICACIÓN DEL</w:t>
      </w:r>
      <w:r w:rsidRPr="000C3FED">
        <w:rPr>
          <w:lang w:val="es-ES"/>
        </w:rPr>
        <w:br/>
        <w:t xml:space="preserve"> PROTOCOLO DE MONTREAL</w:t>
      </w:r>
      <w:r w:rsidRPr="000C3FED">
        <w:rPr>
          <w:lang w:val="es-ES"/>
        </w:rPr>
        <w:br/>
      </w:r>
      <w:r w:rsidR="00AA29EB" w:rsidRPr="000C3FED">
        <w:rPr>
          <w:lang w:val="es-ES"/>
        </w:rPr>
        <w:t>Nonagésima reunión</w:t>
      </w:r>
    </w:p>
    <w:p w14:paraId="71F5F587" w14:textId="77777777" w:rsidR="002D5A1A" w:rsidRPr="000C3FED" w:rsidRDefault="002D5A1A" w:rsidP="002D5A1A">
      <w:pPr>
        <w:jc w:val="left"/>
        <w:rPr>
          <w:lang w:val="es-ES"/>
        </w:rPr>
      </w:pPr>
      <w:r w:rsidRPr="000C3FED">
        <w:rPr>
          <w:lang w:val="es-ES"/>
        </w:rPr>
        <w:t xml:space="preserve">Montreal, </w:t>
      </w:r>
      <w:r w:rsidR="00AA29EB" w:rsidRPr="000C3FED">
        <w:rPr>
          <w:lang w:val="es-ES"/>
        </w:rPr>
        <w:t>20</w:t>
      </w:r>
      <w:r w:rsidRPr="000C3FED">
        <w:rPr>
          <w:lang w:val="es-ES"/>
        </w:rPr>
        <w:t>-</w:t>
      </w:r>
      <w:r w:rsidR="00AA29EB" w:rsidRPr="000C3FED">
        <w:rPr>
          <w:lang w:val="es-ES"/>
        </w:rPr>
        <w:t>23</w:t>
      </w:r>
      <w:r w:rsidRPr="000C3FED">
        <w:rPr>
          <w:lang w:val="es-ES"/>
        </w:rPr>
        <w:t xml:space="preserve"> de </w:t>
      </w:r>
      <w:r w:rsidR="00AA29EB" w:rsidRPr="000C3FED">
        <w:rPr>
          <w:lang w:val="es-ES"/>
        </w:rPr>
        <w:t>junio</w:t>
      </w:r>
      <w:r w:rsidRPr="000C3FED">
        <w:rPr>
          <w:lang w:val="es-ES"/>
        </w:rPr>
        <w:t xml:space="preserve"> de 2022</w:t>
      </w:r>
    </w:p>
    <w:p w14:paraId="03D923F9" w14:textId="6B34950E" w:rsidR="000C3FED" w:rsidRDefault="009C6023" w:rsidP="000C3FED">
      <w:pPr>
        <w:jc w:val="left"/>
        <w:rPr>
          <w:lang w:val="es-ES"/>
        </w:rPr>
      </w:pPr>
      <w:bookmarkStart w:id="0" w:name="_Hlk104832793"/>
      <w:r>
        <w:rPr>
          <w:lang w:val="es-ES"/>
        </w:rPr>
        <w:t>Cuestione</w:t>
      </w:r>
      <w:r w:rsidR="000C3FED" w:rsidRPr="000C3FED">
        <w:rPr>
          <w:lang w:val="es-ES"/>
        </w:rPr>
        <w:t>s 9 a) y b) del orden del día provisional</w:t>
      </w:r>
      <w:r w:rsidR="000C3FED" w:rsidRPr="000C3FED">
        <w:rPr>
          <w:vertAlign w:val="superscript"/>
          <w:lang w:val="es-ES"/>
        </w:rPr>
        <w:footnoteReference w:id="1"/>
      </w:r>
    </w:p>
    <w:p w14:paraId="5B473B09" w14:textId="2DB55775" w:rsidR="009C6023" w:rsidRDefault="009C6023" w:rsidP="000C3FED">
      <w:pPr>
        <w:jc w:val="left"/>
        <w:rPr>
          <w:lang w:val="es-ES"/>
        </w:rPr>
      </w:pPr>
    </w:p>
    <w:p w14:paraId="20E8DF4D" w14:textId="77777777" w:rsidR="009C6023" w:rsidRPr="000C3FED" w:rsidRDefault="009C6023" w:rsidP="000C3FED">
      <w:pPr>
        <w:jc w:val="left"/>
        <w:rPr>
          <w:lang w:val="es-ES"/>
        </w:rPr>
      </w:pPr>
    </w:p>
    <w:p w14:paraId="3C45B889" w14:textId="77777777" w:rsidR="000C3FED" w:rsidRPr="000C3FED" w:rsidRDefault="000C3FED" w:rsidP="000C3FED">
      <w:pPr>
        <w:jc w:val="left"/>
        <w:rPr>
          <w:lang w:val="es-ES"/>
        </w:rPr>
      </w:pPr>
    </w:p>
    <w:bookmarkEnd w:id="0"/>
    <w:p w14:paraId="302990D0" w14:textId="45A54D02" w:rsidR="009C6023" w:rsidRDefault="0015413E" w:rsidP="009C6023">
      <w:pPr>
        <w:jc w:val="center"/>
        <w:outlineLvl w:val="0"/>
        <w:rPr>
          <w:b/>
          <w:lang w:val="es-ES"/>
        </w:rPr>
      </w:pPr>
      <w:r w:rsidRPr="000C3FED">
        <w:rPr>
          <w:b/>
          <w:lang w:val="es-ES"/>
        </w:rPr>
        <w:t>COOPERACIÓN BILATERAL</w:t>
      </w:r>
    </w:p>
    <w:p w14:paraId="54C2F5C0" w14:textId="77777777" w:rsidR="009C6023" w:rsidRPr="000C3FED" w:rsidRDefault="009C6023" w:rsidP="000C3FED">
      <w:pPr>
        <w:jc w:val="center"/>
        <w:outlineLvl w:val="0"/>
        <w:rPr>
          <w:b/>
          <w:caps/>
          <w:lang w:val="es-ES"/>
        </w:rPr>
      </w:pPr>
    </w:p>
    <w:p w14:paraId="7E1A8906" w14:textId="77777777" w:rsidR="000C3FED" w:rsidRPr="000C3FED" w:rsidRDefault="000C3FED" w:rsidP="000C3FED">
      <w:pPr>
        <w:jc w:val="center"/>
        <w:outlineLvl w:val="0"/>
        <w:rPr>
          <w:b/>
          <w:caps/>
          <w:lang w:val="es-ES"/>
        </w:rPr>
      </w:pPr>
    </w:p>
    <w:p w14:paraId="5B0793C7" w14:textId="77777777" w:rsidR="000C3FED" w:rsidRPr="000C3FED" w:rsidRDefault="000C3FED" w:rsidP="000C3FED">
      <w:pPr>
        <w:numPr>
          <w:ilvl w:val="0"/>
          <w:numId w:val="1"/>
        </w:numPr>
        <w:spacing w:after="240"/>
        <w:outlineLvl w:val="0"/>
        <w:rPr>
          <w:lang w:val="es-ES"/>
        </w:rPr>
      </w:pPr>
      <w:r w:rsidRPr="000C3FED">
        <w:rPr>
          <w:lang w:val="es-ES"/>
        </w:rPr>
        <w:t>Este documento presenta una visión general de las solicitudes de un organismo bilateral, considera si son admisibles teniendo en cuenta el nivel máximo de cooperación bilateral disponible para 2021-2022 tras la decisión Ex.IV/1 sobre las contribuciones de 2021 y la decisión XXXIII/2 sobre las contribuciones de 2022 al Fondo Multilateral para el trienio 2021-2023,</w:t>
      </w:r>
      <w:r w:rsidRPr="000C3FED">
        <w:rPr>
          <w:rStyle w:val="FootnoteReference"/>
          <w:lang w:val="es-ES"/>
        </w:rPr>
        <w:footnoteReference w:id="2"/>
      </w:r>
      <w:r w:rsidRPr="000C3FED">
        <w:rPr>
          <w:lang w:val="es-ES"/>
        </w:rPr>
        <w:t xml:space="preserve"> y contiene la recomendación del año de asignación para la cooperación bilateral. En este documento se considerará una solicitud bilateral.</w:t>
      </w:r>
    </w:p>
    <w:p w14:paraId="4CBD2903" w14:textId="77777777" w:rsidR="000C3FED" w:rsidRPr="000C3FED" w:rsidRDefault="000C3FED" w:rsidP="000C3FED">
      <w:pPr>
        <w:tabs>
          <w:tab w:val="left" w:pos="720"/>
        </w:tabs>
        <w:spacing w:after="240"/>
        <w:outlineLvl w:val="0"/>
        <w:rPr>
          <w:lang w:val="es-ES"/>
        </w:rPr>
      </w:pPr>
      <w:r w:rsidRPr="000C3FED">
        <w:rPr>
          <w:b/>
          <w:lang w:val="es-ES"/>
        </w:rPr>
        <w:t>Cuadro general</w:t>
      </w:r>
    </w:p>
    <w:p w14:paraId="0FDB2B43" w14:textId="77777777" w:rsidR="000C3FED" w:rsidRPr="000C3FED" w:rsidRDefault="000C3FED" w:rsidP="000C3FED">
      <w:pPr>
        <w:numPr>
          <w:ilvl w:val="0"/>
          <w:numId w:val="1"/>
        </w:numPr>
        <w:spacing w:after="240"/>
        <w:outlineLvl w:val="0"/>
        <w:rPr>
          <w:lang w:val="es-ES"/>
        </w:rPr>
      </w:pPr>
      <w:r w:rsidRPr="000C3FED">
        <w:rPr>
          <w:lang w:val="es-ES"/>
        </w:rPr>
        <w:t xml:space="preserve">Como se muestra en el Cuadro 1, un organismo bilateral presentó dos proyectos por un valor de 721.388 $EUA. </w:t>
      </w:r>
    </w:p>
    <w:p w14:paraId="71C36500" w14:textId="77777777" w:rsidR="009C6023" w:rsidRDefault="009C6023">
      <w:pPr>
        <w:jc w:val="left"/>
        <w:rPr>
          <w:b/>
          <w:lang w:val="es-ES"/>
        </w:rPr>
      </w:pPr>
      <w:r>
        <w:rPr>
          <w:b/>
          <w:lang w:val="es-ES"/>
        </w:rPr>
        <w:br w:type="page"/>
      </w:r>
    </w:p>
    <w:p w14:paraId="661774A4" w14:textId="565ABAF6" w:rsidR="000C3FED" w:rsidRPr="000C3FED" w:rsidRDefault="000C3FED" w:rsidP="000C3FED">
      <w:pPr>
        <w:keepNext/>
        <w:rPr>
          <w:b/>
          <w:lang w:val="es-ES"/>
        </w:rPr>
      </w:pPr>
      <w:r w:rsidRPr="000C3FED">
        <w:rPr>
          <w:b/>
          <w:lang w:val="es-ES"/>
        </w:rPr>
        <w:lastRenderedPageBreak/>
        <w:t>Cuadro 1. Proyectos para cooperación bilateral presentados en la 90ª reunión</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214"/>
        <w:gridCol w:w="2430"/>
        <w:gridCol w:w="1260"/>
        <w:gridCol w:w="1080"/>
        <w:gridCol w:w="1323"/>
        <w:gridCol w:w="1335"/>
      </w:tblGrid>
      <w:tr w:rsidR="000C3FED" w:rsidRPr="000C3FED" w14:paraId="669F5228" w14:textId="77777777" w:rsidTr="0054006E">
        <w:trPr>
          <w:tblHeader/>
        </w:trPr>
        <w:tc>
          <w:tcPr>
            <w:tcW w:w="851" w:type="dxa"/>
            <w:tcBorders>
              <w:top w:val="single" w:sz="4" w:space="0" w:color="auto"/>
              <w:left w:val="single" w:sz="4" w:space="0" w:color="auto"/>
              <w:bottom w:val="single" w:sz="4" w:space="0" w:color="auto"/>
              <w:right w:val="single" w:sz="4" w:space="0" w:color="auto"/>
            </w:tcBorders>
            <w:hideMark/>
          </w:tcPr>
          <w:p w14:paraId="2CE2A679" w14:textId="77777777" w:rsidR="000C3FED" w:rsidRPr="000C3FED" w:rsidRDefault="000C3FED" w:rsidP="0054006E">
            <w:pPr>
              <w:jc w:val="center"/>
              <w:outlineLvl w:val="0"/>
              <w:rPr>
                <w:b/>
                <w:bCs/>
                <w:sz w:val="20"/>
                <w:szCs w:val="20"/>
                <w:lang w:val="es-ES"/>
              </w:rPr>
            </w:pPr>
            <w:r w:rsidRPr="000C3FED">
              <w:rPr>
                <w:b/>
                <w:bCs/>
                <w:sz w:val="20"/>
                <w:szCs w:val="20"/>
                <w:lang w:val="es-ES"/>
              </w:rPr>
              <w:t>Organismo</w:t>
            </w:r>
          </w:p>
        </w:tc>
        <w:tc>
          <w:tcPr>
            <w:tcW w:w="1214" w:type="dxa"/>
            <w:tcBorders>
              <w:top w:val="single" w:sz="4" w:space="0" w:color="auto"/>
              <w:left w:val="single" w:sz="4" w:space="0" w:color="auto"/>
              <w:bottom w:val="single" w:sz="4" w:space="0" w:color="auto"/>
              <w:right w:val="single" w:sz="4" w:space="0" w:color="auto"/>
            </w:tcBorders>
            <w:hideMark/>
          </w:tcPr>
          <w:p w14:paraId="0E194335" w14:textId="77777777" w:rsidR="000C3FED" w:rsidRPr="000C3FED" w:rsidRDefault="000C3FED" w:rsidP="0054006E">
            <w:pPr>
              <w:jc w:val="center"/>
              <w:rPr>
                <w:b/>
                <w:bCs/>
                <w:sz w:val="20"/>
                <w:szCs w:val="20"/>
                <w:lang w:val="es-ES"/>
              </w:rPr>
            </w:pPr>
            <w:r w:rsidRPr="000C3FED">
              <w:rPr>
                <w:b/>
                <w:bCs/>
                <w:sz w:val="20"/>
                <w:szCs w:val="20"/>
                <w:lang w:val="es-ES"/>
              </w:rPr>
              <w:t>País</w:t>
            </w:r>
          </w:p>
        </w:tc>
        <w:tc>
          <w:tcPr>
            <w:tcW w:w="2430" w:type="dxa"/>
            <w:tcBorders>
              <w:top w:val="single" w:sz="4" w:space="0" w:color="auto"/>
              <w:left w:val="single" w:sz="4" w:space="0" w:color="auto"/>
              <w:bottom w:val="single" w:sz="4" w:space="0" w:color="auto"/>
              <w:right w:val="single" w:sz="4" w:space="0" w:color="auto"/>
            </w:tcBorders>
            <w:hideMark/>
          </w:tcPr>
          <w:p w14:paraId="7A33F429" w14:textId="77777777" w:rsidR="000C3FED" w:rsidRPr="000C3FED" w:rsidRDefault="000C3FED" w:rsidP="0054006E">
            <w:pPr>
              <w:jc w:val="center"/>
              <w:rPr>
                <w:b/>
                <w:bCs/>
                <w:sz w:val="20"/>
                <w:szCs w:val="20"/>
                <w:lang w:val="es-ES"/>
              </w:rPr>
            </w:pPr>
            <w:r w:rsidRPr="000C3FED">
              <w:rPr>
                <w:b/>
                <w:bCs/>
                <w:sz w:val="20"/>
                <w:szCs w:val="20"/>
                <w:lang w:val="es-ES"/>
              </w:rPr>
              <w:t>Título del proyecto</w:t>
            </w:r>
          </w:p>
        </w:tc>
        <w:tc>
          <w:tcPr>
            <w:tcW w:w="1260" w:type="dxa"/>
            <w:tcBorders>
              <w:top w:val="single" w:sz="4" w:space="0" w:color="auto"/>
              <w:left w:val="single" w:sz="4" w:space="0" w:color="auto"/>
              <w:bottom w:val="single" w:sz="4" w:space="0" w:color="auto"/>
              <w:right w:val="single" w:sz="4" w:space="0" w:color="auto"/>
            </w:tcBorders>
            <w:hideMark/>
          </w:tcPr>
          <w:p w14:paraId="362AB3AB" w14:textId="77777777" w:rsidR="000C3FED" w:rsidRPr="000C3FED" w:rsidRDefault="000C3FED" w:rsidP="0054006E">
            <w:pPr>
              <w:jc w:val="center"/>
              <w:rPr>
                <w:b/>
                <w:bCs/>
                <w:sz w:val="20"/>
                <w:szCs w:val="20"/>
                <w:lang w:val="es-ES"/>
              </w:rPr>
            </w:pPr>
            <w:r w:rsidRPr="000C3FED">
              <w:rPr>
                <w:b/>
                <w:bCs/>
                <w:sz w:val="20"/>
                <w:szCs w:val="20"/>
                <w:lang w:val="es-ES"/>
              </w:rPr>
              <w:t xml:space="preserve">Fondos solicitados </w:t>
            </w:r>
          </w:p>
          <w:p w14:paraId="1F3B7AD1" w14:textId="77777777" w:rsidR="000C3FED" w:rsidRPr="000C3FED" w:rsidRDefault="000C3FED" w:rsidP="0054006E">
            <w:pPr>
              <w:jc w:val="center"/>
              <w:rPr>
                <w:b/>
                <w:bCs/>
                <w:sz w:val="20"/>
                <w:szCs w:val="20"/>
                <w:lang w:val="es-ES"/>
              </w:rPr>
            </w:pPr>
            <w:r w:rsidRPr="000C3FED">
              <w:rPr>
                <w:b/>
                <w:bCs/>
                <w:sz w:val="20"/>
                <w:szCs w:val="20"/>
                <w:lang w:val="es-ES"/>
              </w:rPr>
              <w:t>($EUA)</w:t>
            </w:r>
          </w:p>
        </w:tc>
        <w:tc>
          <w:tcPr>
            <w:tcW w:w="1080" w:type="dxa"/>
            <w:tcBorders>
              <w:top w:val="single" w:sz="4" w:space="0" w:color="auto"/>
              <w:left w:val="single" w:sz="4" w:space="0" w:color="auto"/>
              <w:bottom w:val="single" w:sz="4" w:space="0" w:color="auto"/>
              <w:right w:val="single" w:sz="4" w:space="0" w:color="auto"/>
            </w:tcBorders>
            <w:hideMark/>
          </w:tcPr>
          <w:p w14:paraId="47E379A5" w14:textId="77777777" w:rsidR="000C3FED" w:rsidRPr="000C3FED" w:rsidRDefault="000C3FED" w:rsidP="0054006E">
            <w:pPr>
              <w:jc w:val="center"/>
              <w:rPr>
                <w:b/>
                <w:bCs/>
                <w:sz w:val="20"/>
                <w:szCs w:val="20"/>
                <w:lang w:val="es-ES"/>
              </w:rPr>
            </w:pPr>
            <w:r w:rsidRPr="000C3FED">
              <w:rPr>
                <w:b/>
                <w:bCs/>
                <w:sz w:val="20"/>
                <w:szCs w:val="20"/>
                <w:lang w:val="es-ES"/>
              </w:rPr>
              <w:t xml:space="preserve">Gastos de apoyo </w:t>
            </w:r>
          </w:p>
          <w:p w14:paraId="7CBE80FC" w14:textId="77777777" w:rsidR="000C3FED" w:rsidRPr="000C3FED" w:rsidRDefault="000C3FED" w:rsidP="0054006E">
            <w:pPr>
              <w:jc w:val="center"/>
              <w:rPr>
                <w:b/>
                <w:bCs/>
                <w:sz w:val="20"/>
                <w:szCs w:val="20"/>
                <w:lang w:val="es-ES"/>
              </w:rPr>
            </w:pPr>
            <w:r w:rsidRPr="000C3FED">
              <w:rPr>
                <w:b/>
                <w:bCs/>
                <w:sz w:val="20"/>
                <w:szCs w:val="20"/>
                <w:lang w:val="es-ES"/>
              </w:rPr>
              <w:t>($EUA)</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3673FC7" w14:textId="77777777" w:rsidR="000C3FED" w:rsidRPr="000C3FED" w:rsidRDefault="000C3FED" w:rsidP="0054006E">
            <w:pPr>
              <w:jc w:val="center"/>
              <w:rPr>
                <w:b/>
                <w:bCs/>
                <w:sz w:val="20"/>
                <w:szCs w:val="20"/>
                <w:lang w:val="es-ES"/>
              </w:rPr>
            </w:pPr>
            <w:r w:rsidRPr="000C3FED">
              <w:rPr>
                <w:b/>
                <w:bCs/>
                <w:sz w:val="20"/>
                <w:szCs w:val="20"/>
                <w:lang w:val="es-ES"/>
              </w:rPr>
              <w:t>Cantidad recomendada ($EUA)</w:t>
            </w:r>
          </w:p>
        </w:tc>
        <w:tc>
          <w:tcPr>
            <w:tcW w:w="1335" w:type="dxa"/>
            <w:tcBorders>
              <w:top w:val="single" w:sz="4" w:space="0" w:color="auto"/>
              <w:left w:val="single" w:sz="4" w:space="0" w:color="auto"/>
              <w:bottom w:val="single" w:sz="4" w:space="0" w:color="auto"/>
              <w:right w:val="single" w:sz="4" w:space="0" w:color="auto"/>
            </w:tcBorders>
          </w:tcPr>
          <w:p w14:paraId="1B06956E" w14:textId="77777777" w:rsidR="000C3FED" w:rsidRPr="000C3FED" w:rsidRDefault="000C3FED" w:rsidP="0054006E">
            <w:pPr>
              <w:jc w:val="center"/>
              <w:rPr>
                <w:b/>
                <w:bCs/>
                <w:sz w:val="20"/>
                <w:szCs w:val="20"/>
                <w:lang w:val="es-ES"/>
              </w:rPr>
            </w:pPr>
            <w:r w:rsidRPr="000C3FED">
              <w:rPr>
                <w:b/>
                <w:bCs/>
                <w:sz w:val="20"/>
                <w:szCs w:val="20"/>
                <w:lang w:val="es-ES"/>
              </w:rPr>
              <w:t>Considerado en</w:t>
            </w:r>
          </w:p>
        </w:tc>
      </w:tr>
      <w:tr w:rsidR="000C3FED" w:rsidRPr="000C3FED" w14:paraId="057297EB" w14:textId="77777777" w:rsidTr="0054006E">
        <w:tc>
          <w:tcPr>
            <w:tcW w:w="851" w:type="dxa"/>
            <w:tcBorders>
              <w:top w:val="single" w:sz="4" w:space="0" w:color="auto"/>
              <w:left w:val="single" w:sz="4" w:space="0" w:color="auto"/>
              <w:bottom w:val="single" w:sz="4" w:space="0" w:color="auto"/>
              <w:right w:val="single" w:sz="4" w:space="0" w:color="auto"/>
            </w:tcBorders>
            <w:hideMark/>
          </w:tcPr>
          <w:p w14:paraId="091FC763" w14:textId="77777777" w:rsidR="000C3FED" w:rsidRPr="000C3FED" w:rsidRDefault="000C3FED" w:rsidP="0054006E">
            <w:pPr>
              <w:rPr>
                <w:sz w:val="20"/>
                <w:szCs w:val="20"/>
                <w:lang w:val="es-ES"/>
              </w:rPr>
            </w:pPr>
            <w:bookmarkStart w:id="1" w:name="_Hlk104799492"/>
            <w:r w:rsidRPr="000C3FED">
              <w:rPr>
                <w:sz w:val="20"/>
                <w:szCs w:val="20"/>
                <w:lang w:val="es-ES"/>
              </w:rPr>
              <w:t>Alemania</w:t>
            </w:r>
          </w:p>
        </w:tc>
        <w:tc>
          <w:tcPr>
            <w:tcW w:w="1214" w:type="dxa"/>
            <w:tcBorders>
              <w:top w:val="single" w:sz="4" w:space="0" w:color="auto"/>
              <w:left w:val="nil"/>
              <w:bottom w:val="single" w:sz="4" w:space="0" w:color="auto"/>
              <w:right w:val="single" w:sz="4" w:space="0" w:color="auto"/>
            </w:tcBorders>
          </w:tcPr>
          <w:p w14:paraId="2330E84C" w14:textId="77777777" w:rsidR="000C3FED" w:rsidRPr="000C3FED" w:rsidRDefault="000C3FED" w:rsidP="0054006E">
            <w:pPr>
              <w:jc w:val="left"/>
              <w:rPr>
                <w:sz w:val="20"/>
                <w:szCs w:val="20"/>
                <w:lang w:val="es-ES"/>
              </w:rPr>
            </w:pPr>
            <w:r w:rsidRPr="000C3FED">
              <w:rPr>
                <w:color w:val="000000"/>
                <w:sz w:val="20"/>
                <w:szCs w:val="20"/>
                <w:lang w:val="es-ES"/>
              </w:rPr>
              <w:t>Irán (República Islámica del)</w:t>
            </w:r>
          </w:p>
        </w:tc>
        <w:tc>
          <w:tcPr>
            <w:tcW w:w="2430" w:type="dxa"/>
            <w:tcBorders>
              <w:top w:val="single" w:sz="4" w:space="0" w:color="auto"/>
              <w:left w:val="single" w:sz="4" w:space="0" w:color="auto"/>
              <w:bottom w:val="single" w:sz="4" w:space="0" w:color="auto"/>
              <w:right w:val="single" w:sz="4" w:space="0" w:color="auto"/>
            </w:tcBorders>
          </w:tcPr>
          <w:p w14:paraId="264C8274" w14:textId="77777777" w:rsidR="000C3FED" w:rsidRPr="000C3FED" w:rsidRDefault="000C3FED" w:rsidP="0054006E">
            <w:pPr>
              <w:jc w:val="left"/>
              <w:rPr>
                <w:bCs/>
                <w:sz w:val="20"/>
                <w:szCs w:val="20"/>
                <w:lang w:val="es-ES"/>
              </w:rPr>
            </w:pPr>
            <w:r w:rsidRPr="000C3FED">
              <w:rPr>
                <w:color w:val="000000"/>
                <w:sz w:val="20"/>
                <w:szCs w:val="20"/>
                <w:lang w:val="es-ES"/>
              </w:rPr>
              <w:t>Plan de gestión de la eliminación de los HCFC (etapa II, cuarto tramo)</w:t>
            </w:r>
          </w:p>
        </w:tc>
        <w:tc>
          <w:tcPr>
            <w:tcW w:w="1260" w:type="dxa"/>
            <w:tcBorders>
              <w:top w:val="single" w:sz="4" w:space="0" w:color="auto"/>
              <w:left w:val="nil"/>
              <w:bottom w:val="single" w:sz="4" w:space="0" w:color="auto"/>
              <w:right w:val="single" w:sz="4" w:space="0" w:color="auto"/>
            </w:tcBorders>
          </w:tcPr>
          <w:p w14:paraId="6035639F" w14:textId="77777777" w:rsidR="000C3FED" w:rsidRPr="000C3FED" w:rsidRDefault="000C3FED" w:rsidP="0054006E">
            <w:pPr>
              <w:jc w:val="right"/>
              <w:rPr>
                <w:color w:val="000000"/>
                <w:sz w:val="20"/>
                <w:szCs w:val="20"/>
                <w:lang w:val="es-ES"/>
              </w:rPr>
            </w:pPr>
            <w:r w:rsidRPr="000C3FED">
              <w:rPr>
                <w:color w:val="000000"/>
                <w:sz w:val="20"/>
                <w:szCs w:val="20"/>
                <w:lang w:val="es-ES"/>
              </w:rPr>
              <w:t>598.000</w:t>
            </w:r>
          </w:p>
          <w:p w14:paraId="7B3BAF89" w14:textId="77777777" w:rsidR="000C3FED" w:rsidRPr="000C3FED" w:rsidRDefault="000C3FED" w:rsidP="0054006E">
            <w:pPr>
              <w:jc w:val="right"/>
              <w:rPr>
                <w:b/>
                <w:color w:val="000000"/>
                <w:sz w:val="20"/>
                <w:szCs w:val="20"/>
                <w:lang w:val="es-ES"/>
              </w:rPr>
            </w:pPr>
          </w:p>
        </w:tc>
        <w:tc>
          <w:tcPr>
            <w:tcW w:w="1080" w:type="dxa"/>
            <w:tcBorders>
              <w:top w:val="single" w:sz="4" w:space="0" w:color="auto"/>
              <w:left w:val="single" w:sz="4" w:space="0" w:color="auto"/>
              <w:bottom w:val="single" w:sz="4" w:space="0" w:color="auto"/>
              <w:right w:val="nil"/>
            </w:tcBorders>
          </w:tcPr>
          <w:p w14:paraId="3BCA26BC" w14:textId="77777777" w:rsidR="000C3FED" w:rsidRPr="000C3FED" w:rsidRDefault="000C3FED" w:rsidP="0054006E">
            <w:pPr>
              <w:jc w:val="right"/>
              <w:rPr>
                <w:color w:val="000000"/>
                <w:sz w:val="20"/>
                <w:szCs w:val="20"/>
                <w:lang w:val="es-ES"/>
              </w:rPr>
            </w:pPr>
            <w:r w:rsidRPr="000C3FED">
              <w:rPr>
                <w:color w:val="000000"/>
                <w:sz w:val="20"/>
                <w:szCs w:val="20"/>
                <w:lang w:val="es-ES"/>
              </w:rPr>
              <w:t>68.018</w:t>
            </w:r>
          </w:p>
          <w:p w14:paraId="553CDFD3" w14:textId="77777777" w:rsidR="000C3FED" w:rsidRPr="000C3FED" w:rsidRDefault="000C3FED" w:rsidP="0054006E">
            <w:pPr>
              <w:jc w:val="right"/>
              <w:rPr>
                <w:b/>
                <w:color w:val="000000"/>
                <w:sz w:val="20"/>
                <w:szCs w:val="20"/>
                <w:lang w:val="es-ES"/>
              </w:rPr>
            </w:pPr>
          </w:p>
        </w:tc>
        <w:tc>
          <w:tcPr>
            <w:tcW w:w="1323" w:type="dxa"/>
            <w:tcBorders>
              <w:top w:val="single" w:sz="4" w:space="0" w:color="auto"/>
              <w:left w:val="single" w:sz="4" w:space="0" w:color="auto"/>
              <w:bottom w:val="single" w:sz="4" w:space="0" w:color="auto"/>
              <w:right w:val="single" w:sz="4" w:space="0" w:color="auto"/>
            </w:tcBorders>
          </w:tcPr>
          <w:p w14:paraId="1B638037" w14:textId="77777777" w:rsidR="000C3FED" w:rsidRPr="000C3FED" w:rsidRDefault="000C3FED" w:rsidP="0054006E">
            <w:pPr>
              <w:jc w:val="right"/>
              <w:rPr>
                <w:bCs/>
                <w:sz w:val="20"/>
                <w:szCs w:val="20"/>
                <w:lang w:val="es-ES"/>
              </w:rPr>
            </w:pPr>
            <w:r w:rsidRPr="000C3FED">
              <w:rPr>
                <w:bCs/>
                <w:sz w:val="20"/>
                <w:szCs w:val="20"/>
                <w:lang w:val="es-ES"/>
              </w:rPr>
              <w:t>666.018</w:t>
            </w:r>
          </w:p>
        </w:tc>
        <w:tc>
          <w:tcPr>
            <w:tcW w:w="1335" w:type="dxa"/>
            <w:tcBorders>
              <w:top w:val="single" w:sz="4" w:space="0" w:color="auto"/>
              <w:left w:val="single" w:sz="4" w:space="0" w:color="auto"/>
              <w:bottom w:val="single" w:sz="4" w:space="0" w:color="auto"/>
              <w:right w:val="single" w:sz="4" w:space="0" w:color="auto"/>
            </w:tcBorders>
          </w:tcPr>
          <w:p w14:paraId="533A7A4C" w14:textId="77777777" w:rsidR="000C3FED" w:rsidRPr="000C3FED" w:rsidRDefault="000C3FED" w:rsidP="0054006E">
            <w:pPr>
              <w:jc w:val="center"/>
              <w:rPr>
                <w:sz w:val="20"/>
                <w:szCs w:val="20"/>
                <w:lang w:val="es-ES"/>
              </w:rPr>
            </w:pPr>
            <w:r w:rsidRPr="000C3FED">
              <w:rPr>
                <w:sz w:val="20"/>
                <w:szCs w:val="20"/>
                <w:lang w:val="es-ES"/>
              </w:rPr>
              <w:t>ExCom/90/28</w:t>
            </w:r>
          </w:p>
        </w:tc>
      </w:tr>
      <w:bookmarkEnd w:id="1"/>
      <w:tr w:rsidR="000C3FED" w:rsidRPr="000C3FED" w14:paraId="2E7B0CD3" w14:textId="77777777" w:rsidTr="0054006E">
        <w:tc>
          <w:tcPr>
            <w:tcW w:w="851" w:type="dxa"/>
            <w:tcBorders>
              <w:top w:val="single" w:sz="4" w:space="0" w:color="auto"/>
              <w:left w:val="single" w:sz="4" w:space="0" w:color="auto"/>
              <w:bottom w:val="single" w:sz="4" w:space="0" w:color="auto"/>
              <w:right w:val="single" w:sz="4" w:space="0" w:color="auto"/>
            </w:tcBorders>
            <w:hideMark/>
          </w:tcPr>
          <w:p w14:paraId="183AD1D7" w14:textId="77777777" w:rsidR="000C3FED" w:rsidRPr="000C3FED" w:rsidRDefault="000C3FED" w:rsidP="0054006E">
            <w:pPr>
              <w:rPr>
                <w:sz w:val="20"/>
                <w:szCs w:val="20"/>
                <w:lang w:val="es-ES"/>
              </w:rPr>
            </w:pPr>
            <w:r w:rsidRPr="000C3FED">
              <w:rPr>
                <w:sz w:val="20"/>
                <w:szCs w:val="20"/>
                <w:lang w:val="es-ES"/>
              </w:rPr>
              <w:t>Alemania</w:t>
            </w:r>
          </w:p>
        </w:tc>
        <w:tc>
          <w:tcPr>
            <w:tcW w:w="1214" w:type="dxa"/>
            <w:tcBorders>
              <w:top w:val="single" w:sz="4" w:space="0" w:color="auto"/>
              <w:left w:val="nil"/>
              <w:bottom w:val="single" w:sz="4" w:space="0" w:color="auto"/>
              <w:right w:val="single" w:sz="4" w:space="0" w:color="auto"/>
            </w:tcBorders>
          </w:tcPr>
          <w:p w14:paraId="2390D2D0" w14:textId="77777777" w:rsidR="000C3FED" w:rsidRPr="000C3FED" w:rsidRDefault="000C3FED" w:rsidP="0054006E">
            <w:pPr>
              <w:jc w:val="left"/>
              <w:rPr>
                <w:color w:val="000000"/>
                <w:sz w:val="20"/>
                <w:szCs w:val="20"/>
                <w:lang w:val="es-ES"/>
              </w:rPr>
            </w:pPr>
            <w:proofErr w:type="spellStart"/>
            <w:r w:rsidRPr="000C3FED">
              <w:rPr>
                <w:color w:val="000000"/>
                <w:sz w:val="20"/>
                <w:szCs w:val="20"/>
                <w:lang w:val="es-ES"/>
              </w:rPr>
              <w:t>Seychelles</w:t>
            </w:r>
            <w:r w:rsidRPr="000C3FED">
              <w:rPr>
                <w:color w:val="000000"/>
                <w:sz w:val="20"/>
                <w:szCs w:val="20"/>
                <w:vertAlign w:val="superscript"/>
                <w:lang w:val="es-ES"/>
              </w:rPr>
              <w:t>a</w:t>
            </w:r>
            <w:proofErr w:type="spellEnd"/>
          </w:p>
          <w:p w14:paraId="05F447C3" w14:textId="77777777" w:rsidR="000C3FED" w:rsidRPr="000C3FED" w:rsidRDefault="000C3FED" w:rsidP="0054006E">
            <w:pPr>
              <w:jc w:val="left"/>
              <w:rPr>
                <w:sz w:val="20"/>
                <w:szCs w:val="20"/>
                <w:lang w:val="es-ES"/>
              </w:rPr>
            </w:pPr>
          </w:p>
        </w:tc>
        <w:tc>
          <w:tcPr>
            <w:tcW w:w="2430" w:type="dxa"/>
            <w:tcBorders>
              <w:top w:val="single" w:sz="4" w:space="0" w:color="auto"/>
              <w:left w:val="single" w:sz="4" w:space="0" w:color="auto"/>
              <w:bottom w:val="single" w:sz="4" w:space="0" w:color="auto"/>
              <w:right w:val="single" w:sz="4" w:space="0" w:color="auto"/>
            </w:tcBorders>
          </w:tcPr>
          <w:p w14:paraId="0771C149" w14:textId="77777777" w:rsidR="000C3FED" w:rsidRPr="000C3FED" w:rsidRDefault="000C3FED" w:rsidP="0054006E">
            <w:pPr>
              <w:jc w:val="left"/>
              <w:rPr>
                <w:bCs/>
                <w:sz w:val="20"/>
                <w:szCs w:val="20"/>
                <w:lang w:val="es-ES"/>
              </w:rPr>
            </w:pPr>
            <w:r w:rsidRPr="000C3FED">
              <w:rPr>
                <w:color w:val="000000"/>
                <w:sz w:val="20"/>
                <w:szCs w:val="20"/>
                <w:lang w:val="es-ES"/>
              </w:rPr>
              <w:t>Preparación de un plan de ejecución de Kigali para los HFC</w:t>
            </w:r>
          </w:p>
        </w:tc>
        <w:tc>
          <w:tcPr>
            <w:tcW w:w="1260" w:type="dxa"/>
            <w:tcBorders>
              <w:top w:val="single" w:sz="4" w:space="0" w:color="auto"/>
              <w:left w:val="nil"/>
              <w:bottom w:val="single" w:sz="4" w:space="0" w:color="auto"/>
              <w:right w:val="single" w:sz="4" w:space="0" w:color="auto"/>
            </w:tcBorders>
          </w:tcPr>
          <w:p w14:paraId="3210BEE6" w14:textId="77777777" w:rsidR="000C3FED" w:rsidRPr="000C3FED" w:rsidRDefault="000C3FED" w:rsidP="0054006E">
            <w:pPr>
              <w:jc w:val="right"/>
              <w:rPr>
                <w:sz w:val="20"/>
                <w:szCs w:val="20"/>
                <w:lang w:val="es-ES"/>
              </w:rPr>
            </w:pPr>
            <w:r w:rsidRPr="000C3FED">
              <w:rPr>
                <w:sz w:val="20"/>
                <w:szCs w:val="20"/>
                <w:lang w:val="es-ES"/>
              </w:rPr>
              <w:t>49.000</w:t>
            </w:r>
          </w:p>
        </w:tc>
        <w:tc>
          <w:tcPr>
            <w:tcW w:w="1080" w:type="dxa"/>
            <w:tcBorders>
              <w:top w:val="single" w:sz="4" w:space="0" w:color="auto"/>
              <w:left w:val="single" w:sz="4" w:space="0" w:color="auto"/>
              <w:bottom w:val="single" w:sz="4" w:space="0" w:color="auto"/>
              <w:right w:val="nil"/>
            </w:tcBorders>
          </w:tcPr>
          <w:p w14:paraId="47784BEE" w14:textId="77777777" w:rsidR="000C3FED" w:rsidRPr="000C3FED" w:rsidRDefault="000C3FED" w:rsidP="0054006E">
            <w:pPr>
              <w:jc w:val="right"/>
              <w:rPr>
                <w:color w:val="000000"/>
                <w:sz w:val="20"/>
                <w:szCs w:val="20"/>
                <w:lang w:val="es-ES"/>
              </w:rPr>
            </w:pPr>
            <w:r w:rsidRPr="000C3FED">
              <w:rPr>
                <w:color w:val="000000"/>
                <w:sz w:val="20"/>
                <w:szCs w:val="20"/>
                <w:lang w:val="es-ES"/>
              </w:rPr>
              <w:t>6.370</w:t>
            </w:r>
          </w:p>
          <w:p w14:paraId="6D05C326" w14:textId="77777777" w:rsidR="000C3FED" w:rsidRPr="000C3FED" w:rsidRDefault="000C3FED" w:rsidP="0054006E">
            <w:pPr>
              <w:jc w:val="right"/>
              <w:rPr>
                <w:sz w:val="20"/>
                <w:szCs w:val="20"/>
                <w:lang w:val="es-ES"/>
              </w:rPr>
            </w:pPr>
          </w:p>
        </w:tc>
        <w:tc>
          <w:tcPr>
            <w:tcW w:w="1323" w:type="dxa"/>
            <w:tcBorders>
              <w:top w:val="single" w:sz="4" w:space="0" w:color="auto"/>
              <w:left w:val="single" w:sz="4" w:space="0" w:color="auto"/>
              <w:bottom w:val="single" w:sz="4" w:space="0" w:color="auto"/>
              <w:right w:val="single" w:sz="4" w:space="0" w:color="auto"/>
            </w:tcBorders>
          </w:tcPr>
          <w:p w14:paraId="111C72E8" w14:textId="77777777" w:rsidR="000C3FED" w:rsidRPr="000C3FED" w:rsidRDefault="000C3FED" w:rsidP="0054006E">
            <w:pPr>
              <w:jc w:val="right"/>
              <w:rPr>
                <w:color w:val="000000"/>
                <w:sz w:val="20"/>
                <w:szCs w:val="20"/>
                <w:lang w:val="es-ES"/>
              </w:rPr>
            </w:pPr>
            <w:r w:rsidRPr="000C3FED">
              <w:rPr>
                <w:color w:val="000000"/>
                <w:sz w:val="20"/>
                <w:szCs w:val="20"/>
                <w:lang w:val="es-ES"/>
              </w:rPr>
              <w:t>55.370</w:t>
            </w:r>
          </w:p>
          <w:p w14:paraId="0B70E98E" w14:textId="77777777" w:rsidR="000C3FED" w:rsidRPr="000C3FED" w:rsidRDefault="000C3FED" w:rsidP="0054006E">
            <w:pPr>
              <w:jc w:val="right"/>
              <w:rPr>
                <w:sz w:val="20"/>
                <w:szCs w:val="20"/>
                <w:lang w:val="es-ES"/>
              </w:rPr>
            </w:pPr>
          </w:p>
        </w:tc>
        <w:tc>
          <w:tcPr>
            <w:tcW w:w="1335" w:type="dxa"/>
            <w:tcBorders>
              <w:top w:val="single" w:sz="4" w:space="0" w:color="auto"/>
              <w:left w:val="single" w:sz="4" w:space="0" w:color="auto"/>
              <w:bottom w:val="single" w:sz="4" w:space="0" w:color="auto"/>
              <w:right w:val="single" w:sz="4" w:space="0" w:color="auto"/>
            </w:tcBorders>
          </w:tcPr>
          <w:p w14:paraId="05BC93B4" w14:textId="77777777" w:rsidR="000C3FED" w:rsidRPr="000C3FED" w:rsidRDefault="000C3FED" w:rsidP="0054006E">
            <w:pPr>
              <w:jc w:val="center"/>
              <w:rPr>
                <w:sz w:val="20"/>
                <w:szCs w:val="20"/>
                <w:lang w:val="es-ES"/>
              </w:rPr>
            </w:pPr>
            <w:r w:rsidRPr="000C3FED">
              <w:rPr>
                <w:sz w:val="20"/>
                <w:szCs w:val="20"/>
                <w:lang w:val="es-ES"/>
              </w:rPr>
              <w:t>Presente documento</w:t>
            </w:r>
          </w:p>
        </w:tc>
      </w:tr>
      <w:tr w:rsidR="000C3FED" w:rsidRPr="000C3FED" w14:paraId="5D93823F" w14:textId="77777777" w:rsidTr="0054006E">
        <w:trPr>
          <w:trHeight w:val="283"/>
        </w:trPr>
        <w:tc>
          <w:tcPr>
            <w:tcW w:w="851" w:type="dxa"/>
            <w:tcBorders>
              <w:top w:val="single" w:sz="4" w:space="0" w:color="auto"/>
              <w:left w:val="single" w:sz="4" w:space="0" w:color="auto"/>
              <w:bottom w:val="single" w:sz="4" w:space="0" w:color="auto"/>
              <w:right w:val="single" w:sz="4" w:space="0" w:color="auto"/>
            </w:tcBorders>
          </w:tcPr>
          <w:p w14:paraId="41A7C97A" w14:textId="77777777" w:rsidR="000C3FED" w:rsidRPr="000C3FED" w:rsidRDefault="000C3FED" w:rsidP="0054006E">
            <w:pPr>
              <w:rPr>
                <w:sz w:val="20"/>
                <w:szCs w:val="20"/>
                <w:lang w:val="es-ES"/>
              </w:rPr>
            </w:pPr>
            <w:r w:rsidRPr="000C3FED">
              <w:rPr>
                <w:b/>
                <w:sz w:val="20"/>
                <w:szCs w:val="20"/>
                <w:lang w:val="es-ES"/>
              </w:rPr>
              <w:t xml:space="preserve">Total </w:t>
            </w:r>
          </w:p>
        </w:tc>
        <w:tc>
          <w:tcPr>
            <w:tcW w:w="1214" w:type="dxa"/>
            <w:tcBorders>
              <w:top w:val="single" w:sz="4" w:space="0" w:color="auto"/>
              <w:left w:val="nil"/>
              <w:bottom w:val="single" w:sz="4" w:space="0" w:color="auto"/>
              <w:right w:val="single" w:sz="4" w:space="0" w:color="auto"/>
            </w:tcBorders>
          </w:tcPr>
          <w:p w14:paraId="5CE92A74" w14:textId="77777777" w:rsidR="000C3FED" w:rsidRPr="000C3FED" w:rsidRDefault="000C3FED" w:rsidP="0054006E">
            <w:pPr>
              <w:jc w:val="left"/>
              <w:rPr>
                <w:b/>
                <w:bCs/>
                <w:sz w:val="20"/>
                <w:szCs w:val="20"/>
                <w:lang w:val="es-ES"/>
              </w:rPr>
            </w:pPr>
          </w:p>
        </w:tc>
        <w:tc>
          <w:tcPr>
            <w:tcW w:w="2430" w:type="dxa"/>
            <w:tcBorders>
              <w:top w:val="single" w:sz="4" w:space="0" w:color="auto"/>
              <w:left w:val="single" w:sz="4" w:space="0" w:color="auto"/>
              <w:bottom w:val="single" w:sz="4" w:space="0" w:color="auto"/>
              <w:right w:val="single" w:sz="4" w:space="0" w:color="auto"/>
            </w:tcBorders>
          </w:tcPr>
          <w:p w14:paraId="780E9BDF" w14:textId="77777777" w:rsidR="000C3FED" w:rsidRPr="000C3FED" w:rsidRDefault="000C3FED" w:rsidP="0054006E">
            <w:pPr>
              <w:jc w:val="left"/>
              <w:rPr>
                <w:b/>
                <w:bCs/>
                <w:sz w:val="20"/>
                <w:szCs w:val="20"/>
                <w:lang w:val="es-ES"/>
              </w:rPr>
            </w:pPr>
          </w:p>
        </w:tc>
        <w:tc>
          <w:tcPr>
            <w:tcW w:w="1260" w:type="dxa"/>
            <w:tcBorders>
              <w:top w:val="single" w:sz="4" w:space="0" w:color="auto"/>
              <w:left w:val="nil"/>
              <w:bottom w:val="single" w:sz="4" w:space="0" w:color="auto"/>
              <w:right w:val="single" w:sz="4" w:space="0" w:color="auto"/>
            </w:tcBorders>
          </w:tcPr>
          <w:p w14:paraId="637EC441" w14:textId="77777777" w:rsidR="000C3FED" w:rsidRPr="000C3FED" w:rsidRDefault="000C3FED" w:rsidP="0054006E">
            <w:pPr>
              <w:jc w:val="right"/>
              <w:rPr>
                <w:b/>
                <w:bCs/>
                <w:sz w:val="20"/>
                <w:szCs w:val="20"/>
                <w:lang w:val="es-ES"/>
              </w:rPr>
            </w:pPr>
            <w:r w:rsidRPr="000C3FED">
              <w:rPr>
                <w:b/>
                <w:bCs/>
                <w:color w:val="000000"/>
                <w:sz w:val="20"/>
                <w:szCs w:val="20"/>
                <w:lang w:val="es-ES"/>
              </w:rPr>
              <w:t>647.000</w:t>
            </w:r>
          </w:p>
        </w:tc>
        <w:tc>
          <w:tcPr>
            <w:tcW w:w="1080" w:type="dxa"/>
            <w:tcBorders>
              <w:top w:val="single" w:sz="4" w:space="0" w:color="auto"/>
              <w:left w:val="single" w:sz="4" w:space="0" w:color="auto"/>
              <w:bottom w:val="single" w:sz="4" w:space="0" w:color="auto"/>
              <w:right w:val="nil"/>
            </w:tcBorders>
          </w:tcPr>
          <w:p w14:paraId="113BD067" w14:textId="77777777" w:rsidR="000C3FED" w:rsidRPr="000C3FED" w:rsidRDefault="000C3FED" w:rsidP="0054006E">
            <w:pPr>
              <w:jc w:val="right"/>
              <w:rPr>
                <w:b/>
                <w:bCs/>
                <w:sz w:val="20"/>
                <w:szCs w:val="20"/>
                <w:lang w:val="es-ES"/>
              </w:rPr>
            </w:pPr>
            <w:r w:rsidRPr="000C3FED">
              <w:rPr>
                <w:b/>
                <w:bCs/>
                <w:color w:val="000000"/>
                <w:sz w:val="20"/>
                <w:szCs w:val="20"/>
                <w:lang w:val="es-ES"/>
              </w:rPr>
              <w:t>74.388</w:t>
            </w:r>
          </w:p>
        </w:tc>
        <w:tc>
          <w:tcPr>
            <w:tcW w:w="1323" w:type="dxa"/>
            <w:tcBorders>
              <w:top w:val="single" w:sz="4" w:space="0" w:color="auto"/>
              <w:left w:val="single" w:sz="4" w:space="0" w:color="auto"/>
              <w:bottom w:val="single" w:sz="4" w:space="0" w:color="auto"/>
              <w:right w:val="single" w:sz="4" w:space="0" w:color="auto"/>
            </w:tcBorders>
          </w:tcPr>
          <w:p w14:paraId="3EB6AA47" w14:textId="77777777" w:rsidR="000C3FED" w:rsidRPr="000C3FED" w:rsidRDefault="000C3FED" w:rsidP="0054006E">
            <w:pPr>
              <w:jc w:val="right"/>
              <w:rPr>
                <w:b/>
                <w:bCs/>
                <w:sz w:val="20"/>
                <w:szCs w:val="20"/>
                <w:lang w:val="es-ES"/>
              </w:rPr>
            </w:pPr>
            <w:r w:rsidRPr="000C3FED">
              <w:rPr>
                <w:b/>
                <w:bCs/>
                <w:color w:val="000000"/>
                <w:sz w:val="20"/>
                <w:szCs w:val="20"/>
                <w:lang w:val="es-ES"/>
              </w:rPr>
              <w:t>721.388</w:t>
            </w:r>
          </w:p>
        </w:tc>
        <w:tc>
          <w:tcPr>
            <w:tcW w:w="1335" w:type="dxa"/>
            <w:tcBorders>
              <w:top w:val="single" w:sz="4" w:space="0" w:color="auto"/>
              <w:left w:val="single" w:sz="4" w:space="0" w:color="auto"/>
              <w:bottom w:val="single" w:sz="4" w:space="0" w:color="auto"/>
              <w:right w:val="single" w:sz="4" w:space="0" w:color="auto"/>
            </w:tcBorders>
          </w:tcPr>
          <w:p w14:paraId="00AF3BBD" w14:textId="77777777" w:rsidR="000C3FED" w:rsidRPr="000C3FED" w:rsidRDefault="000C3FED" w:rsidP="0054006E">
            <w:pPr>
              <w:jc w:val="center"/>
              <w:rPr>
                <w:b/>
                <w:bCs/>
                <w:sz w:val="20"/>
                <w:szCs w:val="20"/>
                <w:lang w:val="es-ES"/>
              </w:rPr>
            </w:pPr>
          </w:p>
        </w:tc>
      </w:tr>
    </w:tbl>
    <w:p w14:paraId="7EF89AC1" w14:textId="77777777" w:rsidR="000C3FED" w:rsidRPr="000C3FED" w:rsidRDefault="000C3FED" w:rsidP="000C3FED">
      <w:pPr>
        <w:tabs>
          <w:tab w:val="left" w:pos="720"/>
        </w:tabs>
        <w:outlineLvl w:val="0"/>
        <w:rPr>
          <w:sz w:val="19"/>
          <w:szCs w:val="19"/>
          <w:lang w:val="es-ES"/>
        </w:rPr>
      </w:pPr>
      <w:r w:rsidRPr="000C3FED">
        <w:rPr>
          <w:sz w:val="19"/>
          <w:szCs w:val="19"/>
          <w:vertAlign w:val="superscript"/>
          <w:lang w:val="es-ES"/>
        </w:rPr>
        <w:t xml:space="preserve">a </w:t>
      </w:r>
      <w:r w:rsidRPr="000C3FED">
        <w:rPr>
          <w:sz w:val="19"/>
          <w:szCs w:val="19"/>
          <w:lang w:val="es-ES"/>
        </w:rPr>
        <w:t>PNUMA, como organismo de ejecución principal</w:t>
      </w:r>
    </w:p>
    <w:p w14:paraId="2255CAB0" w14:textId="77777777" w:rsidR="000C3FED" w:rsidRDefault="000C3FED" w:rsidP="000C3FED">
      <w:pPr>
        <w:rPr>
          <w:b/>
          <w:lang w:val="es-ES"/>
        </w:rPr>
      </w:pPr>
    </w:p>
    <w:p w14:paraId="504D7D0E" w14:textId="77777777" w:rsidR="000C3FED" w:rsidRPr="000C3FED" w:rsidRDefault="000C3FED" w:rsidP="0015413E">
      <w:pPr>
        <w:keepNext/>
        <w:keepLines/>
        <w:widowControl w:val="0"/>
        <w:rPr>
          <w:b/>
          <w:lang w:val="es-ES"/>
        </w:rPr>
      </w:pPr>
      <w:r w:rsidRPr="000C3FED">
        <w:rPr>
          <w:b/>
          <w:lang w:val="es-ES"/>
        </w:rPr>
        <w:t>Nivel de cooperación bilateral permitido</w:t>
      </w:r>
    </w:p>
    <w:p w14:paraId="47C367FD" w14:textId="77777777" w:rsidR="000C3FED" w:rsidRPr="000C3FED" w:rsidRDefault="000C3FED" w:rsidP="0015413E">
      <w:pPr>
        <w:keepNext/>
        <w:keepLines/>
        <w:widowControl w:val="0"/>
        <w:rPr>
          <w:lang w:val="es-ES"/>
        </w:rPr>
      </w:pPr>
    </w:p>
    <w:p w14:paraId="2E792FF3" w14:textId="77777777" w:rsidR="000C3FED" w:rsidRPr="000C3FED" w:rsidRDefault="000C3FED" w:rsidP="0015413E">
      <w:pPr>
        <w:keepNext/>
        <w:keepLines/>
        <w:widowControl w:val="0"/>
        <w:numPr>
          <w:ilvl w:val="0"/>
          <w:numId w:val="1"/>
        </w:numPr>
        <w:outlineLvl w:val="0"/>
        <w:rPr>
          <w:lang w:val="es-ES"/>
        </w:rPr>
      </w:pPr>
      <w:r w:rsidRPr="000C3FED">
        <w:rPr>
          <w:lang w:val="es-ES"/>
        </w:rPr>
        <w:t>El monto de financiación que solicita el Gobierno de Alemania en la presente reunión, además de la financiación de sus solicitudes de cooperación bilateral aprobadas en 2021 por 4.316.632 $EUA, está por debajo del nivel máximo admisible de cooperación bilateral calculado sobre la base de las decisiones mencionadas de las Partes.</w:t>
      </w:r>
    </w:p>
    <w:p w14:paraId="7A314B59" w14:textId="77777777" w:rsidR="000C3FED" w:rsidRPr="000C3FED" w:rsidRDefault="000C3FED" w:rsidP="000C3FED">
      <w:pPr>
        <w:rPr>
          <w:sz w:val="19"/>
          <w:szCs w:val="19"/>
          <w:lang w:val="es-ES"/>
        </w:rPr>
      </w:pPr>
    </w:p>
    <w:p w14:paraId="50249FE0" w14:textId="77777777" w:rsidR="000C3FED" w:rsidRPr="000C3FED" w:rsidRDefault="000C3FED" w:rsidP="000C3FED">
      <w:pPr>
        <w:rPr>
          <w:b/>
          <w:lang w:val="es-ES"/>
        </w:rPr>
      </w:pPr>
      <w:r w:rsidRPr="000C3FED">
        <w:rPr>
          <w:b/>
          <w:lang w:val="es-ES"/>
        </w:rPr>
        <w:t>Solicitud bilateral</w:t>
      </w:r>
    </w:p>
    <w:p w14:paraId="281628AC" w14:textId="77777777" w:rsidR="000C3FED" w:rsidRPr="000C3FED" w:rsidRDefault="000C3FED" w:rsidP="000C3FED">
      <w:pPr>
        <w:rPr>
          <w:b/>
          <w:u w:val="single"/>
          <w:lang w:val="es-ES"/>
        </w:rPr>
      </w:pPr>
    </w:p>
    <w:p w14:paraId="75230F38" w14:textId="77777777" w:rsidR="000C3FED" w:rsidRPr="000C3FED" w:rsidRDefault="000C3FED" w:rsidP="000C3FED">
      <w:pPr>
        <w:rPr>
          <w:u w:val="single"/>
          <w:lang w:val="es-ES"/>
        </w:rPr>
      </w:pPr>
      <w:r w:rsidRPr="000C3FED">
        <w:rPr>
          <w:u w:val="single"/>
          <w:lang w:val="es-ES"/>
        </w:rPr>
        <w:t>Seychelles: Preparación de proyecto de un plan de ejecución de Kigali para los HFC (KIP)</w:t>
      </w:r>
    </w:p>
    <w:p w14:paraId="5D0BD526" w14:textId="77777777" w:rsidR="000C3FED" w:rsidRPr="000C3FED" w:rsidRDefault="000C3FED" w:rsidP="000C3FED">
      <w:pPr>
        <w:jc w:val="right"/>
        <w:rPr>
          <w:b/>
          <w:lang w:val="es-ES"/>
        </w:rPr>
      </w:pPr>
    </w:p>
    <w:p w14:paraId="29FCEBBF" w14:textId="77777777" w:rsidR="000C3FED" w:rsidRPr="000C3FED" w:rsidRDefault="000C3FED" w:rsidP="000C3FED">
      <w:pPr>
        <w:keepNext/>
        <w:keepLines/>
        <w:spacing w:after="240"/>
        <w:rPr>
          <w:bCs/>
          <w:i/>
          <w:iCs/>
          <w:lang w:val="es-ES"/>
        </w:rPr>
      </w:pPr>
      <w:r w:rsidRPr="000C3FED">
        <w:rPr>
          <w:bCs/>
          <w:i/>
          <w:iCs/>
          <w:lang w:val="es-ES"/>
        </w:rPr>
        <w:t>Descripción del proyecto</w:t>
      </w:r>
    </w:p>
    <w:p w14:paraId="66ECC92A" w14:textId="3A6604F4" w:rsidR="000C3FED" w:rsidRPr="000C3FED" w:rsidRDefault="000C3FED" w:rsidP="000C3FED">
      <w:pPr>
        <w:pStyle w:val="Heading1"/>
        <w:rPr>
          <w:lang w:val="es-ES"/>
        </w:rPr>
      </w:pPr>
      <w:r w:rsidRPr="000C3FED">
        <w:rPr>
          <w:lang w:val="es-ES"/>
        </w:rPr>
        <w:t>El Gobierno de Alemania presentó una solicitud para la preparación de la etapa I del KIP para Seychelles como organismo de cooperación bilateral, con el PNUMA como organismo de ejecución principal con un nivel de financiación de 49.000 $EUA, más gastos de apoyo del organismo de 6.370 $EUA. El PNUMA, como organismo de ejecución principal para el KIP para Seychelles, ha solicitado 81.000</w:t>
      </w:r>
      <w:r w:rsidR="0015413E">
        <w:rPr>
          <w:lang w:val="es-ES"/>
        </w:rPr>
        <w:t> </w:t>
      </w:r>
      <w:r w:rsidRPr="000C3FED">
        <w:rPr>
          <w:lang w:val="es-ES"/>
        </w:rPr>
        <w:t>$EUA más gastos de apoyo del organismo de 10.530 $EUA, en su programa de trabajo para 2022.</w:t>
      </w:r>
      <w:r w:rsidRPr="000C3FED">
        <w:rPr>
          <w:rStyle w:val="FootnoteReference"/>
          <w:lang w:val="es-ES"/>
        </w:rPr>
        <w:footnoteReference w:id="3"/>
      </w:r>
    </w:p>
    <w:p w14:paraId="24EE34BD" w14:textId="77777777" w:rsidR="000C3FED" w:rsidRPr="000C3FED" w:rsidRDefault="000C3FED" w:rsidP="000C3FED">
      <w:pPr>
        <w:keepNext/>
        <w:spacing w:after="240"/>
        <w:rPr>
          <w:bCs/>
          <w:i/>
          <w:iCs/>
          <w:color w:val="000000" w:themeColor="text1"/>
          <w:lang w:val="es-ES"/>
        </w:rPr>
      </w:pPr>
      <w:r w:rsidRPr="000C3FED">
        <w:rPr>
          <w:bCs/>
          <w:i/>
          <w:iCs/>
          <w:color w:val="000000" w:themeColor="text1"/>
          <w:lang w:val="es-ES"/>
        </w:rPr>
        <w:t>Comentarios de la Secretaría</w:t>
      </w:r>
    </w:p>
    <w:p w14:paraId="616A0063" w14:textId="77777777" w:rsidR="000C3FED" w:rsidRPr="000C3FED" w:rsidRDefault="000C3FED" w:rsidP="000C3FED">
      <w:pPr>
        <w:pStyle w:val="Heading1"/>
        <w:rPr>
          <w:lang w:val="es-ES"/>
        </w:rPr>
      </w:pPr>
      <w:r w:rsidRPr="000C3FED">
        <w:rPr>
          <w:lang w:val="es-ES"/>
        </w:rPr>
        <w:t>Al examinar estas solicitudes, la Secretaría tuvo en cuenta las directrices para la preparación de KIP que figuran en la decisión 87/50; las actividades propuestas para la preparación de proyectos y cómo se vinculan con las actividades de apoyo y otros proyectos relativos a HFC en el país. El PNUMA, como organismo de ejecución principal, proporcionó una descripción de las actividades necesarias para la preparación de los KIP y los costos correspondientes para cada actividad de su programa de trabajo;</w:t>
      </w:r>
      <w:r w:rsidRPr="000C3FED">
        <w:rPr>
          <w:rStyle w:val="FootnoteReference"/>
          <w:color w:val="000000" w:themeColor="text1"/>
          <w:lang w:val="es-ES"/>
        </w:rPr>
        <w:footnoteReference w:id="4"/>
      </w:r>
      <w:r w:rsidRPr="000C3FED">
        <w:rPr>
          <w:lang w:val="es-ES"/>
        </w:rPr>
        <w:t xml:space="preserve"> también se incluyen los comentarios de la Secretaría.</w:t>
      </w:r>
    </w:p>
    <w:p w14:paraId="3A9DCBFA" w14:textId="77777777" w:rsidR="000C3FED" w:rsidRPr="000C3FED" w:rsidRDefault="000C3FED" w:rsidP="000C3FED">
      <w:pPr>
        <w:pStyle w:val="Heading1"/>
        <w:widowControl w:val="0"/>
        <w:numPr>
          <w:ilvl w:val="0"/>
          <w:numId w:val="0"/>
        </w:numPr>
        <w:tabs>
          <w:tab w:val="left" w:pos="720"/>
        </w:tabs>
        <w:rPr>
          <w:bCs/>
          <w:i/>
          <w:iCs/>
          <w:lang w:val="es-ES"/>
        </w:rPr>
      </w:pPr>
      <w:r w:rsidRPr="000C3FED">
        <w:rPr>
          <w:bCs/>
          <w:i/>
          <w:iCs/>
          <w:lang w:val="es-ES"/>
        </w:rPr>
        <w:t>Recomendación de la Secretaría</w:t>
      </w:r>
    </w:p>
    <w:p w14:paraId="52A712E1" w14:textId="79C4BBE0" w:rsidR="000C3FED" w:rsidRPr="000C3FED" w:rsidRDefault="000C3FED" w:rsidP="000C3FED">
      <w:pPr>
        <w:pStyle w:val="Heading1"/>
        <w:keepNext/>
        <w:keepLines/>
        <w:rPr>
          <w:lang w:val="es-ES"/>
        </w:rPr>
      </w:pPr>
      <w:r w:rsidRPr="000C3FED">
        <w:rPr>
          <w:lang w:val="es-ES"/>
        </w:rPr>
        <w:t>La Secretaría recomienda la aprobación general de la preparación de proyectos de un plan de ejecución de Kigali para los HFC para Seychelles con el nivel de financiación que se muestra en el Cuadro</w:t>
      </w:r>
      <w:r w:rsidR="0015413E">
        <w:rPr>
          <w:lang w:val="es-ES"/>
        </w:rPr>
        <w:t> </w:t>
      </w:r>
      <w:r w:rsidRPr="000C3FED">
        <w:rPr>
          <w:lang w:val="es-ES"/>
        </w:rPr>
        <w:t>1.</w:t>
      </w:r>
    </w:p>
    <w:p w14:paraId="6E8C3281" w14:textId="77777777" w:rsidR="000C3FED" w:rsidRPr="000C3FED" w:rsidRDefault="000C3FED" w:rsidP="000C3FED">
      <w:pPr>
        <w:pStyle w:val="Heading1"/>
        <w:keepNext/>
        <w:keepLines/>
        <w:numPr>
          <w:ilvl w:val="0"/>
          <w:numId w:val="0"/>
        </w:numPr>
        <w:rPr>
          <w:b/>
          <w:lang w:val="es-ES"/>
        </w:rPr>
      </w:pPr>
      <w:r w:rsidRPr="000C3FED">
        <w:rPr>
          <w:b/>
          <w:lang w:val="es-ES"/>
        </w:rPr>
        <w:t>Recomendación general</w:t>
      </w:r>
    </w:p>
    <w:p w14:paraId="137A66DE" w14:textId="77777777" w:rsidR="000C3FED" w:rsidRPr="000C3FED" w:rsidRDefault="000C3FED" w:rsidP="000C3FED">
      <w:pPr>
        <w:numPr>
          <w:ilvl w:val="0"/>
          <w:numId w:val="1"/>
        </w:numPr>
        <w:outlineLvl w:val="0"/>
        <w:rPr>
          <w:lang w:val="es-ES"/>
        </w:rPr>
      </w:pPr>
      <w:r w:rsidRPr="000C3FED">
        <w:rPr>
          <w:lang w:val="es-ES"/>
        </w:rPr>
        <w:t>El Comité Ejecutivo puede considerar oportuno solicitar al Tesorero que compense los costos de los proyectos bilaterales aprobados en la 90ª reunión, tal como se indica a continuación:</w:t>
      </w:r>
    </w:p>
    <w:p w14:paraId="59C90A9E" w14:textId="77777777" w:rsidR="000C3FED" w:rsidRPr="000C3FED" w:rsidRDefault="000C3FED" w:rsidP="000C3FED">
      <w:pPr>
        <w:rPr>
          <w:sz w:val="18"/>
          <w:szCs w:val="18"/>
          <w:lang w:val="es-ES"/>
        </w:rPr>
      </w:pPr>
    </w:p>
    <w:p w14:paraId="10A9438A" w14:textId="77777777" w:rsidR="000C3FED" w:rsidRPr="000C3FED" w:rsidRDefault="000C3FED" w:rsidP="000C3FED">
      <w:pPr>
        <w:ind w:left="720"/>
        <w:contextualSpacing/>
        <w:rPr>
          <w:sz w:val="18"/>
          <w:szCs w:val="18"/>
          <w:lang w:val="es-ES"/>
        </w:rPr>
      </w:pPr>
    </w:p>
    <w:p w14:paraId="4890CD70" w14:textId="77777777" w:rsidR="000C3FED" w:rsidRPr="000C3FED" w:rsidRDefault="000C3FED" w:rsidP="000C3FED">
      <w:pPr>
        <w:widowControl w:val="0"/>
        <w:numPr>
          <w:ilvl w:val="1"/>
          <w:numId w:val="1"/>
        </w:numPr>
        <w:outlineLvl w:val="1"/>
        <w:rPr>
          <w:lang w:val="es-ES"/>
        </w:rPr>
      </w:pPr>
      <w:r w:rsidRPr="000C3FED">
        <w:rPr>
          <w:lang w:val="es-ES"/>
        </w:rPr>
        <w:t>XX $EUA (incluidos los gastos de apoyo de los organismos) con cargo al saldo de la contribución bilateral del Gobierno de Alemania para 2021-2022.</w:t>
      </w:r>
    </w:p>
    <w:p w14:paraId="76262663" w14:textId="77777777" w:rsidR="000C3FED" w:rsidRPr="000C3FED" w:rsidRDefault="000C3FED" w:rsidP="000C3FED">
      <w:pPr>
        <w:rPr>
          <w:sz w:val="18"/>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3FED" w:rsidRPr="009C6023" w14:paraId="4A6E1632" w14:textId="77777777" w:rsidTr="0054006E">
        <w:tc>
          <w:tcPr>
            <w:tcW w:w="1871" w:type="dxa"/>
          </w:tcPr>
          <w:p w14:paraId="309BA8F7" w14:textId="77777777" w:rsidR="000C3FED" w:rsidRPr="000C3FED" w:rsidRDefault="000C3FED" w:rsidP="0054006E">
            <w:pPr>
              <w:rPr>
                <w:lang w:val="es-ES"/>
              </w:rPr>
            </w:pPr>
          </w:p>
        </w:tc>
        <w:tc>
          <w:tcPr>
            <w:tcW w:w="1872" w:type="dxa"/>
          </w:tcPr>
          <w:p w14:paraId="5EADCF17" w14:textId="77777777" w:rsidR="000C3FED" w:rsidRPr="000C3FED" w:rsidRDefault="000C3FED" w:rsidP="0054006E">
            <w:pPr>
              <w:rPr>
                <w:lang w:val="es-ES"/>
              </w:rPr>
            </w:pPr>
          </w:p>
        </w:tc>
        <w:tc>
          <w:tcPr>
            <w:tcW w:w="1872" w:type="dxa"/>
            <w:tcBorders>
              <w:top w:val="nil"/>
              <w:left w:val="nil"/>
              <w:bottom w:val="single" w:sz="4" w:space="0" w:color="auto"/>
              <w:right w:val="nil"/>
            </w:tcBorders>
          </w:tcPr>
          <w:p w14:paraId="4CEE8A82" w14:textId="77777777" w:rsidR="000C3FED" w:rsidRPr="000C3FED" w:rsidRDefault="000C3FED" w:rsidP="0054006E">
            <w:pPr>
              <w:rPr>
                <w:sz w:val="32"/>
                <w:szCs w:val="32"/>
                <w:lang w:val="es-ES"/>
              </w:rPr>
            </w:pPr>
          </w:p>
        </w:tc>
        <w:tc>
          <w:tcPr>
            <w:tcW w:w="1872" w:type="dxa"/>
          </w:tcPr>
          <w:p w14:paraId="76447F4E" w14:textId="77777777" w:rsidR="000C3FED" w:rsidRPr="000C3FED" w:rsidRDefault="000C3FED" w:rsidP="0054006E">
            <w:pPr>
              <w:rPr>
                <w:lang w:val="es-ES"/>
              </w:rPr>
            </w:pPr>
          </w:p>
        </w:tc>
        <w:tc>
          <w:tcPr>
            <w:tcW w:w="1873" w:type="dxa"/>
          </w:tcPr>
          <w:p w14:paraId="3CD4CA9F" w14:textId="77777777" w:rsidR="000C3FED" w:rsidRPr="000C3FED" w:rsidRDefault="000C3FED" w:rsidP="0054006E">
            <w:pPr>
              <w:rPr>
                <w:lang w:val="es-ES"/>
              </w:rPr>
            </w:pPr>
          </w:p>
        </w:tc>
      </w:tr>
    </w:tbl>
    <w:p w14:paraId="7C564D3C" w14:textId="77777777" w:rsidR="000C3FED" w:rsidRPr="000C3FED" w:rsidRDefault="000C3FED" w:rsidP="000C3FED">
      <w:pPr>
        <w:rPr>
          <w:lang w:val="es-ES"/>
        </w:rPr>
      </w:pPr>
    </w:p>
    <w:p w14:paraId="15DDE52B" w14:textId="77777777" w:rsidR="0087455A" w:rsidRPr="000C3FED" w:rsidRDefault="0087455A" w:rsidP="000C3FED">
      <w:pPr>
        <w:jc w:val="left"/>
        <w:rPr>
          <w:b/>
          <w:bCs/>
          <w:lang w:val="es-ES"/>
        </w:rPr>
      </w:pPr>
    </w:p>
    <w:sectPr w:rsidR="0087455A" w:rsidRPr="000C3FED" w:rsidSect="000C3FED">
      <w:headerReference w:type="even" r:id="rId10"/>
      <w:footerReference w:type="even" r:id="rId11"/>
      <w:footerReference w:type="first" r:id="rId1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092F1" w14:textId="77777777" w:rsidR="00FB2B5A" w:rsidRDefault="00FB2B5A">
      <w:r>
        <w:separator/>
      </w:r>
    </w:p>
  </w:endnote>
  <w:endnote w:type="continuationSeparator" w:id="0">
    <w:p w14:paraId="49E40384" w14:textId="77777777" w:rsidR="00FB2B5A" w:rsidRDefault="00FB2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DFAA" w14:textId="77777777" w:rsidR="000C3FED" w:rsidRDefault="000C3FED" w:rsidP="000C3FED">
    <w:pPr>
      <w:pStyle w:val="Footer"/>
      <w:jc w:val="center"/>
    </w:pPr>
    <w:r>
      <w:fldChar w:fldCharType="begin"/>
    </w:r>
    <w:r>
      <w:instrText>PAGE   \* MERGEFORMAT</w:instrText>
    </w:r>
    <w:r>
      <w:fldChar w:fldCharType="separate"/>
    </w:r>
    <w:r>
      <w:rPr>
        <w:lang w:val="es-ES"/>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C42F" w14:textId="77777777" w:rsidR="0087455A" w:rsidRPr="000C3FED" w:rsidRDefault="000C3FED" w:rsidP="000C3FE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B0BE7" w14:textId="77777777" w:rsidR="00FB2B5A" w:rsidRDefault="00FB2B5A">
      <w:r>
        <w:separator/>
      </w:r>
    </w:p>
  </w:footnote>
  <w:footnote w:type="continuationSeparator" w:id="0">
    <w:p w14:paraId="6F76B5C9" w14:textId="77777777" w:rsidR="00FB2B5A" w:rsidRDefault="00FB2B5A">
      <w:r>
        <w:continuationSeparator/>
      </w:r>
    </w:p>
  </w:footnote>
  <w:footnote w:id="1">
    <w:p w14:paraId="0002C06F" w14:textId="77777777" w:rsidR="000C3FED" w:rsidRPr="000C3FED" w:rsidRDefault="000C3FED" w:rsidP="000C3FED">
      <w:pPr>
        <w:pStyle w:val="FootnoteText"/>
        <w:rPr>
          <w:lang w:val="es-ES"/>
        </w:rPr>
      </w:pPr>
      <w:r>
        <w:rPr>
          <w:rStyle w:val="FootnoteReference"/>
        </w:rPr>
        <w:footnoteRef/>
      </w:r>
      <w:r w:rsidRPr="009C6023">
        <w:rPr>
          <w:lang w:val="es-ES"/>
        </w:rPr>
        <w:t xml:space="preserve"> </w:t>
      </w:r>
      <w:r w:rsidRPr="000C3FED">
        <w:rPr>
          <w:lang w:val="es-ES"/>
        </w:rPr>
        <w:t>UNEP/</w:t>
      </w:r>
      <w:proofErr w:type="spellStart"/>
      <w:r w:rsidRPr="000C3FED">
        <w:rPr>
          <w:lang w:val="es-ES"/>
        </w:rPr>
        <w:t>OzL.Pro</w:t>
      </w:r>
      <w:proofErr w:type="spellEnd"/>
      <w:r w:rsidRPr="000C3FED">
        <w:rPr>
          <w:lang w:val="es-ES"/>
        </w:rPr>
        <w:t>/</w:t>
      </w:r>
      <w:proofErr w:type="spellStart"/>
      <w:r w:rsidRPr="000C3FED">
        <w:rPr>
          <w:lang w:val="es-ES"/>
        </w:rPr>
        <w:t>ExCom</w:t>
      </w:r>
      <w:proofErr w:type="spellEnd"/>
      <w:r w:rsidRPr="000C3FED">
        <w:rPr>
          <w:lang w:val="es-ES"/>
        </w:rPr>
        <w:t>/90/1</w:t>
      </w:r>
    </w:p>
  </w:footnote>
  <w:footnote w:id="2">
    <w:p w14:paraId="049D2204" w14:textId="7006B7F1" w:rsidR="000C3FED" w:rsidRDefault="000C3FED" w:rsidP="000C3FED">
      <w:pPr>
        <w:pStyle w:val="FootnoteText"/>
        <w:rPr>
          <w:lang w:val="es-ES"/>
        </w:rPr>
      </w:pPr>
      <w:r w:rsidRPr="000C3FED">
        <w:rPr>
          <w:rStyle w:val="FootnoteReference"/>
          <w:lang w:val="es-ES"/>
        </w:rPr>
        <w:footnoteRef/>
      </w:r>
      <w:r w:rsidRPr="000C3FED">
        <w:rPr>
          <w:lang w:val="es-ES"/>
        </w:rPr>
        <w:t xml:space="preserve"> En sus reuniones, las Partes en el Protocolo de Montreal decidieron, entre otras cosas, adoptar el nivel de contribuciones indicativas para las partes enumeradas en el cuadro 1 del documento UNEP/OzL.Pro.ExMOP.4/4 para 2021 y listadas en el cuadro A del documento UNEP/OzL.Conv.12(II)/9/Add.1-UNEP/OzL.Pro.33/8/Add.1 para 2022 de forma provisional con antelación de una decisión final de la Reunión de las Partes sobre un presupuesto revisado para el Fondo Multilateral para el trienio 2021-2023; y que todas las contribuciones de las Partes realizadas con antelación de una decisión final sobre el presupuesto revisado para el Fondo Multilateral para el trienio 2021-2023 serán sin perjuicio del nivel total de reposición o el nivel de contribuciones acordado por las partes.</w:t>
      </w:r>
    </w:p>
    <w:p w14:paraId="4CCB9DFF" w14:textId="3A792CCF" w:rsidR="009C6023" w:rsidRDefault="009C6023" w:rsidP="000C3FED">
      <w:pPr>
        <w:pStyle w:val="FootnoteText"/>
        <w:rPr>
          <w:lang w:val="es-ES"/>
        </w:rPr>
      </w:pPr>
    </w:p>
    <w:p w14:paraId="55B8CDA0" w14:textId="77777777" w:rsidR="009C6023" w:rsidRPr="000C3FED" w:rsidRDefault="009C6023" w:rsidP="000C3FED">
      <w:pPr>
        <w:pStyle w:val="FootnoteText"/>
        <w:rPr>
          <w:lang w:val="es-ES"/>
        </w:rPr>
      </w:pPr>
    </w:p>
  </w:footnote>
  <w:footnote w:id="3">
    <w:p w14:paraId="1B2EB612" w14:textId="77777777" w:rsidR="000C3FED" w:rsidRPr="00712DC3" w:rsidRDefault="000C3FED" w:rsidP="000C3FED">
      <w:pPr>
        <w:pStyle w:val="FootnoteText"/>
        <w:jc w:val="left"/>
      </w:pPr>
      <w:r>
        <w:rPr>
          <w:rStyle w:val="FootnoteReference"/>
        </w:rPr>
        <w:footnoteRef/>
      </w:r>
      <w:r>
        <w:t xml:space="preserve"> UNEP/OzL.Pro/ExCom/90/16.</w:t>
      </w:r>
    </w:p>
  </w:footnote>
  <w:footnote w:id="4">
    <w:p w14:paraId="6A0B7DD7" w14:textId="77777777" w:rsidR="000C3FED" w:rsidRDefault="000C3FED" w:rsidP="000C3FED">
      <w:pPr>
        <w:pStyle w:val="FootnoteText"/>
      </w:pPr>
      <w:r>
        <w:rPr>
          <w:rStyle w:val="FootnoteReference"/>
        </w:rPr>
        <w:footnoteRef/>
      </w:r>
      <w:r>
        <w:t xml:space="preserve"> </w:t>
      </w:r>
      <w:r w:rsidRPr="0015413E">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8699" w14:textId="77777777" w:rsidR="000C3FED" w:rsidRDefault="000C3FED" w:rsidP="000C3FED">
    <w:pPr>
      <w:rPr>
        <w:lang w:val="en-CA"/>
      </w:rPr>
    </w:pPr>
    <w:r>
      <w:fldChar w:fldCharType="begin"/>
    </w:r>
    <w:r>
      <w:instrText xml:space="preserve"> DOCPROPERTY "Document number"  \* MERGEFORMAT </w:instrText>
    </w:r>
    <w:r>
      <w:fldChar w:fldCharType="separate"/>
    </w:r>
    <w:r>
      <w:t>UNEP/</w:t>
    </w:r>
    <w:proofErr w:type="spellStart"/>
    <w:r>
      <w:t>OzL.Pro</w:t>
    </w:r>
    <w:proofErr w:type="spellEnd"/>
    <w:r>
      <w:t>/ExCom/90/14</w:t>
    </w:r>
    <w:r>
      <w:fldChar w:fldCharType="end"/>
    </w:r>
  </w:p>
  <w:p w14:paraId="7F229E7A" w14:textId="77777777" w:rsidR="000C3FED" w:rsidRDefault="000C3FED" w:rsidP="000C3FED"/>
  <w:p w14:paraId="6E26BB1C" w14:textId="77777777" w:rsidR="000C3FED" w:rsidRDefault="000C3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34706656">
    <w:abstractNumId w:val="10"/>
  </w:num>
  <w:num w:numId="2" w16cid:durableId="796219467">
    <w:abstractNumId w:val="10"/>
  </w:num>
  <w:num w:numId="3" w16cid:durableId="2072338151">
    <w:abstractNumId w:val="10"/>
  </w:num>
  <w:num w:numId="4" w16cid:durableId="1685017326">
    <w:abstractNumId w:val="10"/>
  </w:num>
  <w:num w:numId="5" w16cid:durableId="1965765903">
    <w:abstractNumId w:val="10"/>
  </w:num>
  <w:num w:numId="6" w16cid:durableId="1925070411">
    <w:abstractNumId w:val="9"/>
  </w:num>
  <w:num w:numId="7" w16cid:durableId="1586763463">
    <w:abstractNumId w:val="7"/>
  </w:num>
  <w:num w:numId="8" w16cid:durableId="611910120">
    <w:abstractNumId w:val="6"/>
  </w:num>
  <w:num w:numId="9" w16cid:durableId="1854566476">
    <w:abstractNumId w:val="5"/>
  </w:num>
  <w:num w:numId="10" w16cid:durableId="1115363352">
    <w:abstractNumId w:val="4"/>
  </w:num>
  <w:num w:numId="11" w16cid:durableId="595868347">
    <w:abstractNumId w:val="8"/>
  </w:num>
  <w:num w:numId="12" w16cid:durableId="1142111589">
    <w:abstractNumId w:val="3"/>
  </w:num>
  <w:num w:numId="13" w16cid:durableId="1502045651">
    <w:abstractNumId w:val="2"/>
  </w:num>
  <w:num w:numId="14" w16cid:durableId="1623462272">
    <w:abstractNumId w:val="1"/>
  </w:num>
  <w:num w:numId="15" w16cid:durableId="167259767">
    <w:abstractNumId w:val="0"/>
  </w:num>
  <w:num w:numId="16" w16cid:durableId="1725986798">
    <w:abstractNumId w:val="11"/>
  </w:num>
  <w:num w:numId="17" w16cid:durableId="1731339920">
    <w:abstractNumId w:val="13"/>
  </w:num>
  <w:num w:numId="18" w16cid:durableId="1303271666">
    <w:abstractNumId w:val="14"/>
  </w:num>
  <w:num w:numId="19" w16cid:durableId="1401631937">
    <w:abstractNumId w:val="15"/>
  </w:num>
  <w:num w:numId="20" w16cid:durableId="15523013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B0"/>
    <w:rsid w:val="00064429"/>
    <w:rsid w:val="000C3FED"/>
    <w:rsid w:val="000D6841"/>
    <w:rsid w:val="00106F6E"/>
    <w:rsid w:val="00114CAA"/>
    <w:rsid w:val="0015413E"/>
    <w:rsid w:val="001C2D22"/>
    <w:rsid w:val="001F4047"/>
    <w:rsid w:val="00235D4C"/>
    <w:rsid w:val="0024162E"/>
    <w:rsid w:val="002425B4"/>
    <w:rsid w:val="00244477"/>
    <w:rsid w:val="002959B4"/>
    <w:rsid w:val="002D5A1A"/>
    <w:rsid w:val="002F12BF"/>
    <w:rsid w:val="00344EAB"/>
    <w:rsid w:val="003863A4"/>
    <w:rsid w:val="003B7115"/>
    <w:rsid w:val="003E0DB8"/>
    <w:rsid w:val="00455352"/>
    <w:rsid w:val="00476E28"/>
    <w:rsid w:val="00792A47"/>
    <w:rsid w:val="00831BC5"/>
    <w:rsid w:val="0087455A"/>
    <w:rsid w:val="009C6023"/>
    <w:rsid w:val="00AA29EB"/>
    <w:rsid w:val="00AB56E5"/>
    <w:rsid w:val="00AC7A52"/>
    <w:rsid w:val="00B60EEC"/>
    <w:rsid w:val="00B6406E"/>
    <w:rsid w:val="00B84ACF"/>
    <w:rsid w:val="00C14E67"/>
    <w:rsid w:val="00D02FB0"/>
    <w:rsid w:val="00D84B6F"/>
    <w:rsid w:val="00DB795B"/>
    <w:rsid w:val="00DC3B22"/>
    <w:rsid w:val="00E17F97"/>
    <w:rsid w:val="00EC3F8B"/>
    <w:rsid w:val="00F10CD9"/>
    <w:rsid w:val="00F12B29"/>
    <w:rsid w:val="00F25F7C"/>
    <w:rsid w:val="00F9224D"/>
    <w:rsid w:val="00FB2B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ED3BD"/>
  <w15:docId w15:val="{C82C6599-766A-4462-8752-E2E8EC73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
    <w:basedOn w:val="DefaultParagraphFont"/>
    <w:uiPriority w:val="99"/>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24427">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0484A82B901449B3B69A5E966908BB" ma:contentTypeVersion="5" ma:contentTypeDescription="Create a new document." ma:contentTypeScope="" ma:versionID="675ca66767cd9e28a01b11917914a42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273B9E9-FEAF-4EC2-8BCF-6193D74896E4}"/>
</file>

<file path=customXml/itemProps2.xml><?xml version="1.0" encoding="utf-8"?>
<ds:datastoreItem xmlns:ds="http://schemas.openxmlformats.org/officeDocument/2006/customXml" ds:itemID="{9F06EC59-28C1-4745-9069-E18FD949DA6F}"/>
</file>

<file path=customXml/itemProps3.xml><?xml version="1.0" encoding="utf-8"?>
<ds:datastoreItem xmlns:ds="http://schemas.openxmlformats.org/officeDocument/2006/customXml" ds:itemID="{9ADB7106-56C2-4551-9580-1EBDDE89352B}"/>
</file>

<file path=customXml/itemProps4.xml><?xml version="1.0" encoding="utf-8"?>
<ds:datastoreItem xmlns:ds="http://schemas.openxmlformats.org/officeDocument/2006/customXml" ds:itemID="{4246634B-DC8E-451C-93E7-2879980316E9}"/>
</file>

<file path=docProps/app.xml><?xml version="1.0" encoding="utf-8"?>
<Properties xmlns="http://schemas.openxmlformats.org/officeDocument/2006/extended-properties" xmlns:vt="http://schemas.openxmlformats.org/officeDocument/2006/docPropsVTypes">
  <Template>S90-template</Template>
  <TotalTime>1</TotalTime>
  <Pages>1</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                                                                                                                                                                             .</dc:title>
  <dc:creator>Alejandro Moreno-Ramos</dc:creator>
  <cp:lastModifiedBy>HBE</cp:lastModifiedBy>
  <cp:revision>4</cp:revision>
  <cp:lastPrinted>2001-05-26T16:40:00Z</cp:lastPrinted>
  <dcterms:created xsi:type="dcterms:W3CDTF">2022-06-02T09:43:00Z</dcterms:created>
  <dcterms:modified xsi:type="dcterms:W3CDTF">2022-06-08T05:27:00Z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UNEP/OzL.Pro/ExCom/90/14</vt:lpwstr>
  </property>
  <property fmtid="{D5CDD505-2E9C-101B-9397-08002B2CF9AE}" pid="3" name="Revision date">
    <vt:lpwstr>5/31/2022</vt:lpwstr>
  </property>
  <property fmtid="{D5CDD505-2E9C-101B-9397-08002B2CF9AE}" pid="4" name="ContentTypeId">
    <vt:lpwstr>0x010100610484A82B901449B3B69A5E966908BB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