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52"/>
        <w:gridCol w:w="4250"/>
        <w:gridCol w:w="3670"/>
      </w:tblGrid>
      <w:tr w:rsidR="00441083" w14:paraId="5BCBC18C" w14:textId="77777777" w:rsidTr="00DC2B2F">
        <w:trPr>
          <w:trHeight w:val="702"/>
        </w:trPr>
        <w:tc>
          <w:tcPr>
            <w:tcW w:w="6302" w:type="dxa"/>
            <w:gridSpan w:val="2"/>
            <w:tcBorders>
              <w:bottom w:val="single" w:sz="18" w:space="0" w:color="auto"/>
            </w:tcBorders>
          </w:tcPr>
          <w:p w14:paraId="7022D254" w14:textId="77777777" w:rsidR="00441083" w:rsidRDefault="00E60D9C" w:rsidP="00D731BE">
            <w:pPr>
              <w:tabs>
                <w:tab w:val="left" w:pos="612"/>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EBE4B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670" w:type="dxa"/>
            <w:tcBorders>
              <w:bottom w:val="single" w:sz="18" w:space="0" w:color="auto"/>
            </w:tcBorders>
          </w:tcPr>
          <w:p w14:paraId="2EB11DA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575795" w14:paraId="0D022519" w14:textId="77777777" w:rsidTr="00DC2B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52" w:type="dxa"/>
            <w:tcBorders>
              <w:top w:val="nil"/>
              <w:left w:val="nil"/>
              <w:bottom w:val="single" w:sz="36" w:space="0" w:color="auto"/>
              <w:right w:val="nil"/>
            </w:tcBorders>
          </w:tcPr>
          <w:p w14:paraId="32CD10F2"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F739436" wp14:editId="36DCA7B1">
                  <wp:simplePos x="0" y="0"/>
                  <wp:positionH relativeFrom="column">
                    <wp:posOffset>104140</wp:posOffset>
                  </wp:positionH>
                  <wp:positionV relativeFrom="paragraph">
                    <wp:posOffset>827405</wp:posOffset>
                  </wp:positionV>
                  <wp:extent cx="7108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869" cy="660400"/>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61312" behindDoc="1" locked="0" layoutInCell="0" allowOverlap="1" wp14:anchorId="5265D9F0" wp14:editId="2866B4A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50" w:type="dxa"/>
            <w:tcBorders>
              <w:top w:val="nil"/>
              <w:left w:val="nil"/>
              <w:bottom w:val="single" w:sz="36" w:space="0" w:color="auto"/>
              <w:right w:val="nil"/>
            </w:tcBorders>
          </w:tcPr>
          <w:p w14:paraId="590DA831" w14:textId="77777777" w:rsidR="00E71729" w:rsidRDefault="00E717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B6EF5D2" w14:textId="55A293D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AD970A6" w14:textId="77777777" w:rsidR="00441083" w:rsidRDefault="00E60D9C">
            <w:pPr>
              <w:rPr>
                <w:rFonts w:ascii="Univers" w:hAnsi="Univers"/>
                <w:b/>
                <w:sz w:val="32"/>
                <w:lang w:val="fr-CA"/>
              </w:rPr>
            </w:pPr>
            <w:r>
              <w:rPr>
                <w:rFonts w:ascii="Univers" w:hAnsi="Univers"/>
                <w:b/>
                <w:sz w:val="32"/>
                <w:lang w:val="fr-CA"/>
              </w:rPr>
              <w:t>Nations Unies pour</w:t>
            </w:r>
          </w:p>
          <w:p w14:paraId="32C3856B" w14:textId="77777777" w:rsidR="00441083" w:rsidRDefault="00E60D9C">
            <w:pPr>
              <w:rPr>
                <w:rFonts w:ascii="Univers" w:hAnsi="Univers"/>
                <w:b/>
                <w:sz w:val="32"/>
                <w:lang w:val="fr-CA"/>
              </w:rPr>
            </w:pPr>
            <w:r>
              <w:rPr>
                <w:rFonts w:ascii="Univers" w:hAnsi="Univers"/>
                <w:b/>
                <w:sz w:val="32"/>
                <w:lang w:val="fr-CA"/>
              </w:rPr>
              <w:t>l’environnement</w:t>
            </w:r>
          </w:p>
          <w:p w14:paraId="11E2301E" w14:textId="77777777" w:rsidR="00441083" w:rsidRDefault="00E60D9C">
            <w:pPr>
              <w:spacing w:before="720"/>
              <w:ind w:left="158"/>
              <w:rPr>
                <w:lang w:val="fr-FR"/>
              </w:rPr>
            </w:pPr>
            <w:r>
              <w:rPr>
                <w:lang w:val="fr-FR"/>
              </w:rPr>
              <w:t xml:space="preserve"> </w:t>
            </w:r>
          </w:p>
        </w:tc>
        <w:tc>
          <w:tcPr>
            <w:tcW w:w="3670" w:type="dxa"/>
            <w:tcBorders>
              <w:top w:val="nil"/>
              <w:left w:val="nil"/>
              <w:bottom w:val="single" w:sz="36" w:space="0" w:color="auto"/>
              <w:right w:val="nil"/>
            </w:tcBorders>
          </w:tcPr>
          <w:p w14:paraId="5632AA05" w14:textId="77777777" w:rsidR="00441083" w:rsidRPr="00DD3433" w:rsidRDefault="00E60D9C">
            <w:pPr>
              <w:rPr>
                <w:lang w:val="fr-FR"/>
              </w:rPr>
            </w:pPr>
            <w:r w:rsidRPr="00DD3433">
              <w:rPr>
                <w:lang w:val="fr-FR"/>
              </w:rPr>
              <w:t>Distr.</w:t>
            </w:r>
          </w:p>
          <w:p w14:paraId="70B1646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0665E92" w14:textId="77777777" w:rsidR="00441083" w:rsidRPr="00DD3433" w:rsidRDefault="00441083">
            <w:pPr>
              <w:rPr>
                <w:lang w:val="fr-FR"/>
              </w:rPr>
            </w:pPr>
          </w:p>
          <w:p w14:paraId="5246F110" w14:textId="342B2413"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EC4E56">
              <w:rPr>
                <w:lang w:val="fr-CA"/>
              </w:rPr>
              <w:t>UNEP/OzL.Pro/ExCom/94/8</w:t>
            </w:r>
            <w:r>
              <w:fldChar w:fldCharType="end"/>
            </w:r>
          </w:p>
          <w:p w14:paraId="069ACD7B" w14:textId="59ED2414" w:rsidR="002F0B57" w:rsidRPr="00DB2922" w:rsidRDefault="00575795" w:rsidP="00C9547D">
            <w:pPr>
              <w:rPr>
                <w:lang w:val="fr-CA"/>
              </w:rPr>
            </w:pPr>
            <w:r>
              <w:rPr>
                <w:lang w:val="fr-CA"/>
              </w:rPr>
              <w:t>2</w:t>
            </w:r>
            <w:r w:rsidR="00E5237E">
              <w:rPr>
                <w:lang w:val="fr-CA"/>
              </w:rPr>
              <w:t xml:space="preserve">9 </w:t>
            </w:r>
            <w:r>
              <w:rPr>
                <w:lang w:val="fr-CA"/>
              </w:rPr>
              <w:t>a</w:t>
            </w:r>
            <w:r w:rsidR="008E1788" w:rsidRPr="007778F9">
              <w:rPr>
                <w:lang w:val="fr-CA"/>
              </w:rPr>
              <w:t>vri</w:t>
            </w:r>
            <w:r>
              <w:rPr>
                <w:lang w:val="fr-CA"/>
              </w:rPr>
              <w:t>l</w:t>
            </w:r>
            <w:r w:rsidR="004F6C80" w:rsidRPr="007778F9">
              <w:rPr>
                <w:lang w:val="fr-CA"/>
              </w:rPr>
              <w:t xml:space="preserve"> 2024</w:t>
            </w:r>
          </w:p>
          <w:p w14:paraId="7BC992EA" w14:textId="77777777" w:rsidR="00441083" w:rsidRDefault="00FC5578">
            <w:pPr>
              <w:rPr>
                <w:caps/>
                <w:lang w:val="fr-FR"/>
              </w:rPr>
            </w:pPr>
            <w:r w:rsidRPr="00DB2922">
              <w:rPr>
                <w:caps/>
                <w:lang w:val="fr-CA"/>
              </w:rPr>
              <w:br/>
            </w:r>
            <w:r w:rsidR="00E60D9C">
              <w:rPr>
                <w:caps/>
                <w:lang w:val="fr-FR"/>
              </w:rPr>
              <w:t>FRANÇAIS</w:t>
            </w:r>
          </w:p>
          <w:p w14:paraId="7F1613CA"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45DFCF74"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36266025"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79433E75" w14:textId="09FB51B0" w:rsidR="005A7F28" w:rsidRPr="00B07F02" w:rsidRDefault="00757863" w:rsidP="00A97E14">
      <w:pPr>
        <w:jc w:val="left"/>
        <w:rPr>
          <w:lang w:val="fr-FR"/>
        </w:rPr>
      </w:pPr>
      <w:r>
        <w:rPr>
          <w:lang w:val="fr-FR"/>
        </w:rPr>
        <w:t>Point 6(c) de l’ordre du jour provisoire</w:t>
      </w:r>
      <w:r>
        <w:rPr>
          <w:rStyle w:val="FootnoteReference"/>
          <w:lang w:val="fr-FR"/>
        </w:rPr>
        <w:footnoteReference w:id="1"/>
      </w:r>
    </w:p>
    <w:p w14:paraId="1B7C766F" w14:textId="77777777" w:rsidR="00441083" w:rsidRDefault="00441083">
      <w:pPr>
        <w:pStyle w:val="Title1"/>
        <w:rPr>
          <w:lang w:val="fr-FR"/>
        </w:rPr>
      </w:pPr>
    </w:p>
    <w:p w14:paraId="10D8336E" w14:textId="77777777" w:rsidR="00843511" w:rsidRDefault="00843511" w:rsidP="00757863">
      <w:pPr>
        <w:pStyle w:val="Title1"/>
        <w:jc w:val="both"/>
        <w:rPr>
          <w:lang w:val="fr-FR"/>
        </w:rPr>
      </w:pPr>
    </w:p>
    <w:p w14:paraId="6B9E7707" w14:textId="77777777" w:rsidR="00EC4E56" w:rsidRDefault="00EC4E56">
      <w:pPr>
        <w:jc w:val="center"/>
        <w:rPr>
          <w:b/>
          <w:bCs/>
          <w:lang w:val="fr-CA"/>
        </w:rPr>
      </w:pPr>
    </w:p>
    <w:p w14:paraId="2D668061" w14:textId="731444C0" w:rsidR="00441083" w:rsidRDefault="00EC4E56">
      <w:pPr>
        <w:jc w:val="center"/>
        <w:rPr>
          <w:b/>
          <w:bCs/>
          <w:lang w:val="fr-CA"/>
        </w:rPr>
      </w:pPr>
      <w:r>
        <w:rPr>
          <w:b/>
          <w:bCs/>
          <w:lang w:val="fr-CA"/>
        </w:rPr>
        <w:t>RAPPORT SUR L’EXAMEN DES RAPPORTS D’ACHÈVEMENT DE PROJET</w:t>
      </w:r>
    </w:p>
    <w:p w14:paraId="77DFF8C0" w14:textId="77777777" w:rsidR="00396883" w:rsidRDefault="00396883">
      <w:pPr>
        <w:jc w:val="center"/>
        <w:rPr>
          <w:b/>
          <w:bCs/>
          <w:lang w:val="fr-CA"/>
        </w:rPr>
      </w:pPr>
    </w:p>
    <w:p w14:paraId="22485F04" w14:textId="77777777" w:rsidR="00D95457" w:rsidRDefault="00D95457">
      <w:pPr>
        <w:jc w:val="center"/>
        <w:rPr>
          <w:lang w:val="fr-CA"/>
        </w:rPr>
      </w:pPr>
    </w:p>
    <w:p w14:paraId="54A9DF37" w14:textId="4B3A80D5" w:rsidR="00441083" w:rsidRPr="00757863" w:rsidRDefault="00757863" w:rsidP="00757863">
      <w:pPr>
        <w:rPr>
          <w:b/>
          <w:bCs/>
          <w:lang w:val="fr-CA"/>
        </w:rPr>
      </w:pPr>
      <w:r>
        <w:rPr>
          <w:b/>
          <w:bCs/>
          <w:lang w:val="fr-CA"/>
        </w:rPr>
        <w:t>Introduction</w:t>
      </w:r>
    </w:p>
    <w:p w14:paraId="13E52743" w14:textId="77777777" w:rsidR="00441083" w:rsidRDefault="00441083">
      <w:pPr>
        <w:jc w:val="center"/>
        <w:rPr>
          <w:lang w:val="fr-CA"/>
        </w:rPr>
      </w:pPr>
    </w:p>
    <w:p w14:paraId="12DA7B17" w14:textId="57B42013" w:rsidR="00757863" w:rsidRPr="005561B5" w:rsidRDefault="00746C41" w:rsidP="00757863">
      <w:pPr>
        <w:pStyle w:val="Heading1"/>
        <w:rPr>
          <w:lang w:val="fr-CA"/>
        </w:rPr>
      </w:pPr>
      <w:bookmarkStart w:id="0" w:name="_Toc157608062"/>
      <w:bookmarkStart w:id="1" w:name="_Toc158033506"/>
      <w:r>
        <w:rPr>
          <w:lang w:val="fr-CA"/>
        </w:rPr>
        <w:t xml:space="preserve">Ce </w:t>
      </w:r>
      <w:r w:rsidR="00757863" w:rsidRPr="00D95457">
        <w:rPr>
          <w:lang w:val="fr-CA"/>
        </w:rPr>
        <w:t>document a</w:t>
      </w:r>
      <w:r w:rsidR="00D95457" w:rsidRPr="00D95457">
        <w:rPr>
          <w:lang w:val="fr-CA"/>
        </w:rPr>
        <w:t xml:space="preserve"> été</w:t>
      </w:r>
      <w:r w:rsidR="00757863" w:rsidRPr="00D95457">
        <w:rPr>
          <w:lang w:val="fr-CA"/>
        </w:rPr>
        <w:t xml:space="preserve"> pr</w:t>
      </w:r>
      <w:r w:rsidR="00D95457" w:rsidRPr="00D95457">
        <w:rPr>
          <w:lang w:val="fr-CA"/>
        </w:rPr>
        <w:t>é</w:t>
      </w:r>
      <w:r w:rsidR="00757863" w:rsidRPr="00D95457">
        <w:rPr>
          <w:lang w:val="fr-CA"/>
        </w:rPr>
        <w:t>par</w:t>
      </w:r>
      <w:r w:rsidR="00D95457" w:rsidRPr="00D95457">
        <w:rPr>
          <w:lang w:val="fr-CA"/>
        </w:rPr>
        <w:t>é</w:t>
      </w:r>
      <w:r w:rsidR="00757863" w:rsidRPr="00D95457">
        <w:rPr>
          <w:lang w:val="fr-CA"/>
        </w:rPr>
        <w:t xml:space="preserve"> </w:t>
      </w:r>
      <w:r w:rsidR="00D95457" w:rsidRPr="00D95457">
        <w:rPr>
          <w:lang w:val="fr-CA"/>
        </w:rPr>
        <w:t xml:space="preserve">pour </w:t>
      </w:r>
      <w:r w:rsidR="00D95457">
        <w:rPr>
          <w:lang w:val="fr-CA"/>
        </w:rPr>
        <w:t xml:space="preserve">donner </w:t>
      </w:r>
      <w:r w:rsidR="00D95457" w:rsidRPr="00D95457">
        <w:rPr>
          <w:lang w:val="fr-CA"/>
        </w:rPr>
        <w:t>suite aux décisions</w:t>
      </w:r>
      <w:r w:rsidR="00757863" w:rsidRPr="00D95457">
        <w:rPr>
          <w:lang w:val="fr-CA"/>
        </w:rPr>
        <w:t xml:space="preserve"> 90/28(g) </w:t>
      </w:r>
      <w:r w:rsidR="00D95457" w:rsidRPr="00D95457">
        <w:rPr>
          <w:lang w:val="fr-CA"/>
        </w:rPr>
        <w:t>et</w:t>
      </w:r>
      <w:r w:rsidR="00757863" w:rsidRPr="00D95457">
        <w:rPr>
          <w:lang w:val="fr-CA"/>
        </w:rPr>
        <w:t xml:space="preserve"> 91/9 </w:t>
      </w:r>
      <w:r w:rsidR="00D95457" w:rsidRPr="00D95457">
        <w:rPr>
          <w:lang w:val="fr-CA"/>
        </w:rPr>
        <w:t>du Comité exécuti</w:t>
      </w:r>
      <w:r w:rsidR="00D95457">
        <w:rPr>
          <w:lang w:val="fr-CA"/>
        </w:rPr>
        <w:t>f qui demandai</w:t>
      </w:r>
      <w:r w:rsidR="00C740D8">
        <w:rPr>
          <w:lang w:val="fr-CA"/>
        </w:rPr>
        <w:t>en</w:t>
      </w:r>
      <w:r w:rsidR="00D95457">
        <w:rPr>
          <w:lang w:val="fr-CA"/>
        </w:rPr>
        <w:t>t à l’Administratrice principale, Suivi et évaluation (SMEO)</w:t>
      </w:r>
      <w:r w:rsidR="00C740D8">
        <w:rPr>
          <w:lang w:val="fr-CA"/>
        </w:rPr>
        <w:t>,</w:t>
      </w:r>
      <w:r w:rsidR="00D95457">
        <w:rPr>
          <w:lang w:val="fr-CA"/>
        </w:rPr>
        <w:t xml:space="preserve"> d</w:t>
      </w:r>
      <w:r w:rsidR="00C740D8">
        <w:rPr>
          <w:lang w:val="fr-CA"/>
        </w:rPr>
        <w:t>e mener</w:t>
      </w:r>
      <w:r w:rsidR="00D95457">
        <w:rPr>
          <w:lang w:val="fr-CA"/>
        </w:rPr>
        <w:t xml:space="preserve"> un examen visant à améliorer les proc</w:t>
      </w:r>
      <w:r w:rsidR="00EE19FF">
        <w:rPr>
          <w:lang w:val="fr-CA"/>
        </w:rPr>
        <w:t>essus</w:t>
      </w:r>
      <w:r w:rsidR="001C5FD9">
        <w:rPr>
          <w:lang w:val="fr-CA"/>
        </w:rPr>
        <w:t>,</w:t>
      </w:r>
      <w:r w:rsidR="00C740D8">
        <w:rPr>
          <w:lang w:val="fr-CA"/>
        </w:rPr>
        <w:t xml:space="preserve"> </w:t>
      </w:r>
      <w:r w:rsidR="001C5FD9">
        <w:rPr>
          <w:lang w:val="fr-CA"/>
        </w:rPr>
        <w:t xml:space="preserve">les </w:t>
      </w:r>
      <w:r w:rsidR="00D95457">
        <w:rPr>
          <w:lang w:val="fr-CA"/>
        </w:rPr>
        <w:t>formats du rapport d’achèvement de projet (RAP)</w:t>
      </w:r>
      <w:r w:rsidR="00310EAE">
        <w:rPr>
          <w:lang w:val="fr-CA"/>
        </w:rPr>
        <w:t xml:space="preserve"> et les outils associés</w:t>
      </w:r>
      <w:r w:rsidR="00D95457">
        <w:rPr>
          <w:lang w:val="fr-CA"/>
        </w:rPr>
        <w:t xml:space="preserve">. </w:t>
      </w:r>
      <w:r w:rsidR="003C3F8F">
        <w:rPr>
          <w:lang w:val="fr-CA"/>
        </w:rPr>
        <w:t xml:space="preserve"> </w:t>
      </w:r>
      <w:r w:rsidR="001C5FD9">
        <w:rPr>
          <w:lang w:val="fr-CA"/>
        </w:rPr>
        <w:t>Cette</w:t>
      </w:r>
      <w:r w:rsidR="005561B5" w:rsidRPr="005561B5">
        <w:rPr>
          <w:lang w:val="fr-CA"/>
        </w:rPr>
        <w:t xml:space="preserve"> demande résultait des discussions</w:t>
      </w:r>
      <w:r>
        <w:rPr>
          <w:lang w:val="fr-CA"/>
        </w:rPr>
        <w:t xml:space="preserve">, </w:t>
      </w:r>
      <w:r w:rsidR="00396883">
        <w:rPr>
          <w:lang w:val="fr-CA"/>
        </w:rPr>
        <w:t>tenues aux</w:t>
      </w:r>
      <w:r w:rsidR="005561B5" w:rsidRPr="005561B5">
        <w:rPr>
          <w:lang w:val="fr-CA"/>
        </w:rPr>
        <w:t xml:space="preserve"> 89</w:t>
      </w:r>
      <w:r w:rsidR="003C3F8F" w:rsidRPr="003C3F8F">
        <w:rPr>
          <w:vertAlign w:val="superscript"/>
          <w:lang w:val="fr-CA"/>
        </w:rPr>
        <w:t>e</w:t>
      </w:r>
      <w:r w:rsidR="005561B5" w:rsidRPr="005561B5">
        <w:rPr>
          <w:lang w:val="fr-CA"/>
        </w:rPr>
        <w:t xml:space="preserve"> et 90</w:t>
      </w:r>
      <w:r w:rsidR="003C3F8F" w:rsidRPr="003C3F8F">
        <w:rPr>
          <w:vertAlign w:val="superscript"/>
          <w:lang w:val="fr-CA"/>
        </w:rPr>
        <w:t>e</w:t>
      </w:r>
      <w:r w:rsidR="003C3F8F">
        <w:rPr>
          <w:lang w:val="fr-CA"/>
        </w:rPr>
        <w:t xml:space="preserve"> </w:t>
      </w:r>
      <w:r w:rsidR="005561B5" w:rsidRPr="005561B5">
        <w:rPr>
          <w:lang w:val="fr-CA"/>
        </w:rPr>
        <w:t>r</w:t>
      </w:r>
      <w:r w:rsidR="003C3F8F">
        <w:rPr>
          <w:lang w:val="fr-CA"/>
        </w:rPr>
        <w:t>é</w:t>
      </w:r>
      <w:r w:rsidR="005561B5" w:rsidRPr="005561B5">
        <w:rPr>
          <w:lang w:val="fr-CA"/>
        </w:rPr>
        <w:t>unions du Comité exécutif</w:t>
      </w:r>
      <w:r>
        <w:rPr>
          <w:lang w:val="fr-CA"/>
        </w:rPr>
        <w:t>,</w:t>
      </w:r>
      <w:r w:rsidR="005561B5" w:rsidRPr="005561B5">
        <w:rPr>
          <w:lang w:val="fr-CA"/>
        </w:rPr>
        <w:t xml:space="preserve"> </w:t>
      </w:r>
      <w:r>
        <w:rPr>
          <w:lang w:val="fr-CA"/>
        </w:rPr>
        <w:t>sur l</w:t>
      </w:r>
      <w:r w:rsidR="005561B5" w:rsidRPr="005561B5">
        <w:rPr>
          <w:lang w:val="fr-CA"/>
        </w:rPr>
        <w:t xml:space="preserve">es conclusions et </w:t>
      </w:r>
      <w:r w:rsidR="001C5FD9">
        <w:rPr>
          <w:lang w:val="fr-CA"/>
        </w:rPr>
        <w:t xml:space="preserve">les </w:t>
      </w:r>
      <w:r w:rsidR="005561B5" w:rsidRPr="005561B5">
        <w:rPr>
          <w:lang w:val="fr-CA"/>
        </w:rPr>
        <w:t>recommandations de</w:t>
      </w:r>
      <w:r w:rsidR="001C5FD9">
        <w:rPr>
          <w:lang w:val="fr-CA"/>
        </w:rPr>
        <w:t>s</w:t>
      </w:r>
      <w:r w:rsidR="005561B5" w:rsidRPr="005561B5">
        <w:rPr>
          <w:lang w:val="fr-CA"/>
        </w:rPr>
        <w:t xml:space="preserve"> différents organismes de surveillance dans leurs rapports respectifs : l’évaluation du Secrétariat </w:t>
      </w:r>
      <w:r w:rsidR="005561B5">
        <w:rPr>
          <w:lang w:val="fr-CA"/>
        </w:rPr>
        <w:t xml:space="preserve">par le Réseau d’évaluation </w:t>
      </w:r>
      <w:r w:rsidR="003C3F8F">
        <w:rPr>
          <w:lang w:val="fr-CA"/>
        </w:rPr>
        <w:t>de la perf</w:t>
      </w:r>
      <w:r w:rsidR="00757863" w:rsidRPr="005561B5">
        <w:rPr>
          <w:lang w:val="fr-CA"/>
        </w:rPr>
        <w:t>o</w:t>
      </w:r>
      <w:r w:rsidR="003C3F8F">
        <w:rPr>
          <w:lang w:val="fr-CA"/>
        </w:rPr>
        <w:t>rmance des organisations multilatérales (MOPAN) en 2019</w:t>
      </w:r>
      <w:r w:rsidR="003C3F8F">
        <w:rPr>
          <w:rStyle w:val="FootnoteReference"/>
          <w:lang w:val="fr-CA"/>
        </w:rPr>
        <w:footnoteReference w:id="2"/>
      </w:r>
      <w:r w:rsidR="003C3F8F">
        <w:rPr>
          <w:lang w:val="fr-CA"/>
        </w:rPr>
        <w:t xml:space="preserve"> et l’audit du Fonds multilatéral par le</w:t>
      </w:r>
      <w:r w:rsidR="00A342D6">
        <w:rPr>
          <w:lang w:val="fr-CA"/>
        </w:rPr>
        <w:t xml:space="preserve"> Bureau de</w:t>
      </w:r>
      <w:r w:rsidR="003C3F8F">
        <w:rPr>
          <w:lang w:val="fr-CA"/>
        </w:rPr>
        <w:t xml:space="preserve">s </w:t>
      </w:r>
      <w:r w:rsidR="00A342D6">
        <w:rPr>
          <w:lang w:val="fr-CA"/>
        </w:rPr>
        <w:t>s</w:t>
      </w:r>
      <w:r w:rsidR="003C3F8F">
        <w:rPr>
          <w:lang w:val="fr-CA"/>
        </w:rPr>
        <w:t>ervices</w:t>
      </w:r>
      <w:r w:rsidR="00A342D6">
        <w:rPr>
          <w:lang w:val="fr-CA"/>
        </w:rPr>
        <w:t xml:space="preserve"> de contrôle interne (BSCI)</w:t>
      </w:r>
      <w:r w:rsidR="003C3F8F">
        <w:rPr>
          <w:lang w:val="fr-CA"/>
        </w:rPr>
        <w:t xml:space="preserve"> en 2021</w:t>
      </w:r>
      <w:r w:rsidR="00A342D6">
        <w:rPr>
          <w:rStyle w:val="FootnoteReference"/>
          <w:lang w:val="fr-CA"/>
        </w:rPr>
        <w:footnoteReference w:id="3"/>
      </w:r>
      <w:r w:rsidR="003C3F8F">
        <w:rPr>
          <w:lang w:val="fr-CA"/>
        </w:rPr>
        <w:t>.</w:t>
      </w:r>
    </w:p>
    <w:p w14:paraId="62B0E0AB" w14:textId="1526C1E1" w:rsidR="00757863" w:rsidRPr="00746C41" w:rsidRDefault="00A342D6" w:rsidP="00757863">
      <w:pPr>
        <w:pStyle w:val="Heading1"/>
        <w:rPr>
          <w:lang w:val="fr-CA"/>
        </w:rPr>
      </w:pPr>
      <w:r w:rsidRPr="00A342D6">
        <w:rPr>
          <w:lang w:val="fr-CA"/>
        </w:rPr>
        <w:t xml:space="preserve">Les deux rapports des organismes de surveillance </w:t>
      </w:r>
      <w:r w:rsidR="00746C41">
        <w:rPr>
          <w:lang w:val="fr-CA"/>
        </w:rPr>
        <w:t>incluaient l</w:t>
      </w:r>
      <w:r w:rsidRPr="00A342D6">
        <w:rPr>
          <w:lang w:val="fr-CA"/>
        </w:rPr>
        <w:t xml:space="preserve">es RAP </w:t>
      </w:r>
      <w:r>
        <w:rPr>
          <w:lang w:val="fr-CA"/>
        </w:rPr>
        <w:t xml:space="preserve">dans leurs recommandations. </w:t>
      </w:r>
      <w:r w:rsidRPr="00A342D6">
        <w:rPr>
          <w:lang w:val="fr-CA"/>
        </w:rPr>
        <w:t>Les questions soulevées par le BSCI ont été résolue</w:t>
      </w:r>
      <w:r>
        <w:rPr>
          <w:lang w:val="fr-CA"/>
        </w:rPr>
        <w:t>s en temps voulu, tel qu’indiqué dans le Rapport global d’achèvement de</w:t>
      </w:r>
      <w:r w:rsidR="00310EAE">
        <w:rPr>
          <w:lang w:val="fr-CA"/>
        </w:rPr>
        <w:t>s</w:t>
      </w:r>
      <w:r>
        <w:rPr>
          <w:lang w:val="fr-CA"/>
        </w:rPr>
        <w:t xml:space="preserve"> projets</w:t>
      </w:r>
      <w:r w:rsidR="00310EAE">
        <w:rPr>
          <w:lang w:val="fr-CA"/>
        </w:rPr>
        <w:t xml:space="preserve"> de l’année 2022</w:t>
      </w:r>
      <w:r w:rsidR="00757863">
        <w:rPr>
          <w:rStyle w:val="FootnoteReference"/>
        </w:rPr>
        <w:footnoteReference w:id="4"/>
      </w:r>
      <w:r>
        <w:rPr>
          <w:lang w:val="fr-CA"/>
        </w:rPr>
        <w:t xml:space="preserve">. </w:t>
      </w:r>
      <w:r w:rsidR="001C5FD9">
        <w:rPr>
          <w:lang w:val="fr-CA"/>
        </w:rPr>
        <w:t xml:space="preserve"> </w:t>
      </w:r>
      <w:r w:rsidRPr="00A342D6">
        <w:rPr>
          <w:lang w:val="fr-CA"/>
        </w:rPr>
        <w:t>Les agences d’exécution ont amélioré l</w:t>
      </w:r>
      <w:r w:rsidR="00BC1CB2">
        <w:rPr>
          <w:lang w:val="fr-CA"/>
        </w:rPr>
        <w:t>e</w:t>
      </w:r>
      <w:r w:rsidRPr="00A342D6">
        <w:rPr>
          <w:lang w:val="fr-CA"/>
        </w:rPr>
        <w:t xml:space="preserve"> </w:t>
      </w:r>
      <w:r w:rsidR="00BC1CB2">
        <w:rPr>
          <w:lang w:val="fr-CA"/>
        </w:rPr>
        <w:t xml:space="preserve">respect des délais pour la soumission </w:t>
      </w:r>
      <w:r w:rsidRPr="00A342D6">
        <w:rPr>
          <w:lang w:val="fr-CA"/>
        </w:rPr>
        <w:t>des rapports</w:t>
      </w:r>
      <w:r>
        <w:rPr>
          <w:lang w:val="fr-CA"/>
        </w:rPr>
        <w:t>.</w:t>
      </w:r>
      <w:r w:rsidR="001C5FD9">
        <w:rPr>
          <w:lang w:val="fr-CA"/>
        </w:rPr>
        <w:t xml:space="preserve">  </w:t>
      </w:r>
      <w:r w:rsidRPr="00746C41">
        <w:rPr>
          <w:lang w:val="fr-CA"/>
        </w:rPr>
        <w:t>L</w:t>
      </w:r>
      <w:r w:rsidR="00746C41" w:rsidRPr="00746C41">
        <w:rPr>
          <w:lang w:val="fr-CA"/>
        </w:rPr>
        <w:t>’évaluation du</w:t>
      </w:r>
      <w:r w:rsidRPr="00746C41">
        <w:rPr>
          <w:lang w:val="fr-CA"/>
        </w:rPr>
        <w:t xml:space="preserve"> MOPA</w:t>
      </w:r>
      <w:r w:rsidR="00746C41" w:rsidRPr="00746C41">
        <w:rPr>
          <w:lang w:val="fr-CA"/>
        </w:rPr>
        <w:t xml:space="preserve">N </w:t>
      </w:r>
      <w:r w:rsidR="00310EAE">
        <w:rPr>
          <w:lang w:val="fr-CA"/>
        </w:rPr>
        <w:t>portait sur</w:t>
      </w:r>
      <w:r w:rsidR="00746C41" w:rsidRPr="00746C41">
        <w:rPr>
          <w:lang w:val="fr-CA"/>
        </w:rPr>
        <w:t xml:space="preserve"> des questions plus substantielles, telle que la né</w:t>
      </w:r>
      <w:r w:rsidR="00746C41">
        <w:rPr>
          <w:lang w:val="fr-CA"/>
        </w:rPr>
        <w:t xml:space="preserve">cessité d’améliorer la collecte de données </w:t>
      </w:r>
      <w:r w:rsidR="00310EAE">
        <w:rPr>
          <w:lang w:val="fr-CA"/>
        </w:rPr>
        <w:t>sur</w:t>
      </w:r>
      <w:r w:rsidR="00746C41">
        <w:rPr>
          <w:lang w:val="fr-CA"/>
        </w:rPr>
        <w:t xml:space="preserve"> les leçons tirées des RAP afin de pouvoir les utiliser </w:t>
      </w:r>
      <w:r w:rsidR="001C5FD9">
        <w:rPr>
          <w:lang w:val="fr-CA"/>
        </w:rPr>
        <w:t>dans</w:t>
      </w:r>
      <w:r w:rsidR="00746C41">
        <w:rPr>
          <w:lang w:val="fr-CA"/>
        </w:rPr>
        <w:t xml:space="preserve"> la conception, la préparation et la mise en œuvre de projets</w:t>
      </w:r>
      <w:r w:rsidR="00A53BF2">
        <w:rPr>
          <w:lang w:val="fr-CA"/>
        </w:rPr>
        <w:t xml:space="preserve"> futurs</w:t>
      </w:r>
      <w:r w:rsidR="00746C41">
        <w:rPr>
          <w:lang w:val="fr-CA"/>
        </w:rPr>
        <w:t>.</w:t>
      </w:r>
    </w:p>
    <w:p w14:paraId="36A7EC9E" w14:textId="36EC92DB" w:rsidR="00757863" w:rsidRDefault="00EE19FF" w:rsidP="00757863">
      <w:pPr>
        <w:pStyle w:val="Heading1"/>
        <w:rPr>
          <w:lang w:val="fr-CA"/>
        </w:rPr>
      </w:pPr>
      <w:r w:rsidRPr="00EE19FF">
        <w:rPr>
          <w:lang w:val="fr-CA"/>
        </w:rPr>
        <w:t>Cet examen a été préparé par l’unité d’évaluation</w:t>
      </w:r>
      <w:r>
        <w:rPr>
          <w:rStyle w:val="FootnoteReference"/>
          <w:lang w:val="en-CA"/>
        </w:rPr>
        <w:footnoteReference w:id="5"/>
      </w:r>
      <w:r w:rsidRPr="00EE19FF">
        <w:rPr>
          <w:lang w:val="fr-CA"/>
        </w:rPr>
        <w:t>, avec l</w:t>
      </w:r>
      <w:r w:rsidR="00396883">
        <w:rPr>
          <w:lang w:val="fr-CA"/>
        </w:rPr>
        <w:t>’inestimabl</w:t>
      </w:r>
      <w:r w:rsidRPr="00EE19FF">
        <w:rPr>
          <w:lang w:val="fr-CA"/>
        </w:rPr>
        <w:t xml:space="preserve">e soutien du Secrétariat, des agences bilatérales et d’exécution qui ont répondu aux sondages et </w:t>
      </w:r>
      <w:r>
        <w:rPr>
          <w:lang w:val="fr-CA"/>
        </w:rPr>
        <w:t xml:space="preserve">participé </w:t>
      </w:r>
      <w:r w:rsidR="00BC1CB2">
        <w:rPr>
          <w:lang w:val="fr-CA"/>
        </w:rPr>
        <w:t xml:space="preserve">aux </w:t>
      </w:r>
      <w:r w:rsidR="00757863" w:rsidRPr="00EE19FF">
        <w:rPr>
          <w:lang w:val="fr-CA"/>
        </w:rPr>
        <w:t>consultations dur</w:t>
      </w:r>
      <w:r>
        <w:rPr>
          <w:lang w:val="fr-CA"/>
        </w:rPr>
        <w:t>ant une série de réunions</w:t>
      </w:r>
      <w:r w:rsidR="00310EAE">
        <w:rPr>
          <w:lang w:val="fr-CA"/>
        </w:rPr>
        <w:t xml:space="preserve"> tenues e</w:t>
      </w:r>
      <w:r>
        <w:rPr>
          <w:lang w:val="fr-CA"/>
        </w:rPr>
        <w:t xml:space="preserve">ntre mai 2023 et mars 2024, incluant les réunions de coordination inter-agences. </w:t>
      </w:r>
    </w:p>
    <w:p w14:paraId="5582BC75" w14:textId="77777777" w:rsidR="00396883" w:rsidRPr="00396883" w:rsidRDefault="00396883" w:rsidP="00396883">
      <w:pPr>
        <w:rPr>
          <w:lang w:val="fr-CA"/>
        </w:rPr>
      </w:pPr>
    </w:p>
    <w:bookmarkEnd w:id="0"/>
    <w:bookmarkEnd w:id="1"/>
    <w:p w14:paraId="632D43D6" w14:textId="18281043" w:rsidR="00757863" w:rsidRPr="00713C74" w:rsidRDefault="00EE19FF" w:rsidP="00757863">
      <w:pPr>
        <w:pStyle w:val="Heading1"/>
        <w:rPr>
          <w:lang w:val="fr-CA"/>
        </w:rPr>
      </w:pPr>
      <w:r w:rsidRPr="00801244">
        <w:rPr>
          <w:lang w:val="fr-CA"/>
        </w:rPr>
        <w:lastRenderedPageBreak/>
        <w:t xml:space="preserve">L’analyse des processus, formats et outils </w:t>
      </w:r>
      <w:r w:rsidR="00BC1CB2">
        <w:rPr>
          <w:lang w:val="fr-CA"/>
        </w:rPr>
        <w:t>reliés à</w:t>
      </w:r>
      <w:r w:rsidRPr="00801244">
        <w:rPr>
          <w:lang w:val="fr-CA"/>
        </w:rPr>
        <w:t xml:space="preserve"> la préparation, la </w:t>
      </w:r>
      <w:r w:rsidR="00BC1CB2">
        <w:rPr>
          <w:lang w:val="fr-CA"/>
        </w:rPr>
        <w:t>soumission</w:t>
      </w:r>
      <w:r w:rsidRPr="00801244">
        <w:rPr>
          <w:lang w:val="fr-CA"/>
        </w:rPr>
        <w:t xml:space="preserve"> et l’utilisation des RAP </w:t>
      </w:r>
      <w:r w:rsidR="00801244" w:rsidRPr="00801244">
        <w:rPr>
          <w:lang w:val="fr-CA"/>
        </w:rPr>
        <w:t>s’appuie sur l’</w:t>
      </w:r>
      <w:r w:rsidR="00801244">
        <w:rPr>
          <w:lang w:val="fr-CA"/>
        </w:rPr>
        <w:t>examen</w:t>
      </w:r>
      <w:r w:rsidR="00801244" w:rsidRPr="00801244">
        <w:rPr>
          <w:lang w:val="fr-CA"/>
        </w:rPr>
        <w:t xml:space="preserve"> de la docu</w:t>
      </w:r>
      <w:r w:rsidR="00801244">
        <w:rPr>
          <w:lang w:val="fr-CA"/>
        </w:rPr>
        <w:t>mentation du Fonds multilatéra</w:t>
      </w:r>
      <w:r w:rsidR="00BC1CB2">
        <w:rPr>
          <w:lang w:val="fr-CA"/>
        </w:rPr>
        <w:t xml:space="preserve">l </w:t>
      </w:r>
      <w:r w:rsidR="00757863" w:rsidRPr="00801244">
        <w:rPr>
          <w:lang w:val="fr-CA"/>
        </w:rPr>
        <w:t>identif</w:t>
      </w:r>
      <w:r w:rsidR="00A53BF2">
        <w:rPr>
          <w:lang w:val="fr-CA"/>
        </w:rPr>
        <w:t>ia</w:t>
      </w:r>
      <w:r w:rsidR="00BC1CB2">
        <w:rPr>
          <w:lang w:val="fr-CA"/>
        </w:rPr>
        <w:t>n</w:t>
      </w:r>
      <w:r w:rsidR="00A53BF2">
        <w:rPr>
          <w:lang w:val="fr-CA"/>
        </w:rPr>
        <w:t>t les premières demandes pour des RAP dans les décisions</w:t>
      </w:r>
      <w:r w:rsidR="00757863" w:rsidRPr="00801244">
        <w:rPr>
          <w:lang w:val="fr-CA"/>
        </w:rPr>
        <w:t xml:space="preserve"> 18/20, 19/34 </w:t>
      </w:r>
      <w:r w:rsidR="00A53BF2">
        <w:rPr>
          <w:lang w:val="fr-CA"/>
        </w:rPr>
        <w:t>et</w:t>
      </w:r>
      <w:r w:rsidR="00757863" w:rsidRPr="00801244">
        <w:rPr>
          <w:lang w:val="fr-CA"/>
        </w:rPr>
        <w:t xml:space="preserve"> 21/36 </w:t>
      </w:r>
      <w:r w:rsidR="00A53BF2">
        <w:rPr>
          <w:lang w:val="fr-CA"/>
        </w:rPr>
        <w:t xml:space="preserve">du Comité exécutif.  </w:t>
      </w:r>
      <w:r w:rsidR="00396883">
        <w:rPr>
          <w:lang w:val="fr-CA"/>
        </w:rPr>
        <w:t xml:space="preserve"> </w:t>
      </w:r>
      <w:r w:rsidR="00A53BF2">
        <w:rPr>
          <w:lang w:val="fr-CA"/>
        </w:rPr>
        <w:t xml:space="preserve">L’Annexe I au présent document présente un </w:t>
      </w:r>
      <w:r w:rsidR="00BC1CB2">
        <w:rPr>
          <w:lang w:val="fr-CA"/>
        </w:rPr>
        <w:t xml:space="preserve">récapitulatif </w:t>
      </w:r>
      <w:r w:rsidR="00A53BF2">
        <w:rPr>
          <w:lang w:val="fr-CA"/>
        </w:rPr>
        <w:t xml:space="preserve">des décisions relatives aux RAP.  </w:t>
      </w:r>
      <w:r w:rsidR="00A53BF2" w:rsidRPr="00A53BF2">
        <w:rPr>
          <w:lang w:val="fr-CA"/>
        </w:rPr>
        <w:t>L’</w:t>
      </w:r>
      <w:r w:rsidR="00BC1CB2">
        <w:rPr>
          <w:lang w:val="fr-CA"/>
        </w:rPr>
        <w:t>exercice</w:t>
      </w:r>
      <w:r w:rsidR="00A53BF2" w:rsidRPr="00A53BF2">
        <w:rPr>
          <w:lang w:val="fr-CA"/>
        </w:rPr>
        <w:t xml:space="preserve"> a été complété par la collecte de données additionnelles</w:t>
      </w:r>
      <w:r w:rsidR="00A53BF2">
        <w:rPr>
          <w:lang w:val="fr-CA"/>
        </w:rPr>
        <w:t xml:space="preserve"> </w:t>
      </w:r>
      <w:r w:rsidR="00BC1CB2">
        <w:rPr>
          <w:lang w:val="fr-CA"/>
        </w:rPr>
        <w:t>à travers</w:t>
      </w:r>
      <w:r w:rsidR="00A53BF2">
        <w:rPr>
          <w:lang w:val="fr-CA"/>
        </w:rPr>
        <w:t xml:space="preserve"> de</w:t>
      </w:r>
      <w:r w:rsidR="00BC1CB2">
        <w:rPr>
          <w:lang w:val="fr-CA"/>
        </w:rPr>
        <w:t>s</w:t>
      </w:r>
      <w:r w:rsidR="00A53BF2">
        <w:rPr>
          <w:lang w:val="fr-CA"/>
        </w:rPr>
        <w:t xml:space="preserve"> sondages et un résumé des réponses obtenues </w:t>
      </w:r>
      <w:r w:rsidR="00396883">
        <w:rPr>
          <w:lang w:val="fr-CA"/>
        </w:rPr>
        <w:t>figure</w:t>
      </w:r>
      <w:r w:rsidR="00A53BF2">
        <w:rPr>
          <w:lang w:val="fr-CA"/>
        </w:rPr>
        <w:t xml:space="preserve"> à l’Annexe </w:t>
      </w:r>
      <w:bookmarkStart w:id="2" w:name="_Toc157608063"/>
      <w:bookmarkStart w:id="3" w:name="_Toc158033507"/>
      <w:r w:rsidR="00757863" w:rsidRPr="00A53BF2">
        <w:rPr>
          <w:lang w:val="fr-CA"/>
        </w:rPr>
        <w:t>II.</w:t>
      </w:r>
      <w:r w:rsidR="001C5FD9">
        <w:rPr>
          <w:lang w:val="fr-CA"/>
        </w:rPr>
        <w:t xml:space="preserve"> </w:t>
      </w:r>
      <w:r w:rsidR="00396883">
        <w:rPr>
          <w:lang w:val="fr-CA"/>
        </w:rPr>
        <w:t xml:space="preserve"> </w:t>
      </w:r>
      <w:r w:rsidR="00A22F15" w:rsidRPr="00A22F15">
        <w:rPr>
          <w:lang w:val="fr-CA"/>
        </w:rPr>
        <w:t xml:space="preserve">Des </w:t>
      </w:r>
      <w:r w:rsidR="001C5FD9">
        <w:rPr>
          <w:lang w:val="fr-CA"/>
        </w:rPr>
        <w:t xml:space="preserve">données qualitatives ont été recueillies à travers des </w:t>
      </w:r>
      <w:r w:rsidR="00A22F15" w:rsidRPr="00A22F15">
        <w:rPr>
          <w:lang w:val="fr-CA"/>
        </w:rPr>
        <w:t>sondages écrits, des entrevues semi-structurées</w:t>
      </w:r>
      <w:r w:rsidR="001C5FD9">
        <w:rPr>
          <w:lang w:val="fr-CA"/>
        </w:rPr>
        <w:t>,</w:t>
      </w:r>
      <w:r w:rsidR="00A22F15" w:rsidRPr="00A22F15">
        <w:rPr>
          <w:lang w:val="fr-CA"/>
        </w:rPr>
        <w:t xml:space="preserve"> </w:t>
      </w:r>
      <w:r w:rsidR="00A22F15">
        <w:rPr>
          <w:lang w:val="fr-CA"/>
        </w:rPr>
        <w:t xml:space="preserve">des séances de travail collectives </w:t>
      </w:r>
      <w:r w:rsidR="001C5FD9">
        <w:rPr>
          <w:lang w:val="fr-CA"/>
        </w:rPr>
        <w:t>et</w:t>
      </w:r>
      <w:r w:rsidR="00A22F15">
        <w:rPr>
          <w:lang w:val="fr-CA"/>
        </w:rPr>
        <w:t xml:space="preserve"> des entrevues bilatérales </w:t>
      </w:r>
      <w:r w:rsidR="001C5FD9">
        <w:rPr>
          <w:lang w:val="fr-CA"/>
        </w:rPr>
        <w:t>à</w:t>
      </w:r>
      <w:r w:rsidR="00A22F15">
        <w:rPr>
          <w:lang w:val="fr-CA"/>
        </w:rPr>
        <w:t xml:space="preserve"> différentes étapes du processus</w:t>
      </w:r>
      <w:bookmarkEnd w:id="2"/>
      <w:bookmarkEnd w:id="3"/>
      <w:r w:rsidR="00BC1CB2">
        <w:rPr>
          <w:lang w:val="fr-CA"/>
        </w:rPr>
        <w:t>.</w:t>
      </w:r>
    </w:p>
    <w:p w14:paraId="4DC6C34E" w14:textId="3247577C" w:rsidR="00A22F15" w:rsidRPr="00A22F15" w:rsidRDefault="00A22F15" w:rsidP="007558AF">
      <w:pPr>
        <w:pStyle w:val="Heading1"/>
        <w:rPr>
          <w:b/>
          <w:bCs/>
          <w:sz w:val="24"/>
          <w:szCs w:val="24"/>
          <w:lang w:val="fr-CA"/>
        </w:rPr>
      </w:pPr>
      <w:r w:rsidRPr="00A22F15">
        <w:rPr>
          <w:lang w:val="fr-CA"/>
        </w:rPr>
        <w:t xml:space="preserve">L’étude examine les processus de préparation et de </w:t>
      </w:r>
      <w:r w:rsidR="00BC1CB2">
        <w:rPr>
          <w:lang w:val="fr-CA"/>
        </w:rPr>
        <w:t>soumission</w:t>
      </w:r>
      <w:r w:rsidRPr="00A22F15">
        <w:rPr>
          <w:lang w:val="fr-CA"/>
        </w:rPr>
        <w:t xml:space="preserve"> ainsi que les formats, les outils </w:t>
      </w:r>
      <w:r w:rsidR="00BC1CB2">
        <w:rPr>
          <w:lang w:val="fr-CA"/>
        </w:rPr>
        <w:t>existant</w:t>
      </w:r>
      <w:r w:rsidRPr="00A22F15">
        <w:rPr>
          <w:lang w:val="fr-CA"/>
        </w:rPr>
        <w:t xml:space="preserve">s et l’utilité finale visée des RAP. </w:t>
      </w:r>
      <w:r w:rsidR="00D02EB0">
        <w:rPr>
          <w:lang w:val="fr-CA"/>
        </w:rPr>
        <w:t xml:space="preserve"> </w:t>
      </w:r>
      <w:r w:rsidRPr="00A22F15">
        <w:rPr>
          <w:lang w:val="fr-CA"/>
        </w:rPr>
        <w:t xml:space="preserve">Les améliorations proposées </w:t>
      </w:r>
      <w:r w:rsidR="00BC1CB2">
        <w:rPr>
          <w:lang w:val="fr-CA"/>
        </w:rPr>
        <w:t>portent sur</w:t>
      </w:r>
      <w:r w:rsidRPr="00A22F15">
        <w:rPr>
          <w:lang w:val="fr-CA"/>
        </w:rPr>
        <w:t xml:space="preserve"> la duplication existante ou potentielle des mécanismes de rapport et </w:t>
      </w:r>
      <w:r w:rsidR="00396883">
        <w:rPr>
          <w:lang w:val="fr-CA"/>
        </w:rPr>
        <w:t>suggèr</w:t>
      </w:r>
      <w:r w:rsidRPr="00A22F15">
        <w:rPr>
          <w:lang w:val="fr-CA"/>
        </w:rPr>
        <w:t>ent des changements dans les processus, les outils et les formats des RAP afin de minimiser les efforts pour tou</w:t>
      </w:r>
      <w:r w:rsidR="00D23A60">
        <w:rPr>
          <w:lang w:val="fr-CA"/>
        </w:rPr>
        <w:t>te</w:t>
      </w:r>
      <w:r w:rsidRPr="00A22F15">
        <w:rPr>
          <w:lang w:val="fr-CA"/>
        </w:rPr>
        <w:t xml:space="preserve">s les </w:t>
      </w:r>
      <w:r w:rsidR="00D23A60">
        <w:rPr>
          <w:lang w:val="fr-CA"/>
        </w:rPr>
        <w:t>parties prenantes,</w:t>
      </w:r>
      <w:r w:rsidRPr="00A22F15">
        <w:rPr>
          <w:lang w:val="fr-CA"/>
        </w:rPr>
        <w:t xml:space="preserve"> tout en maximisant l’utilité des informations contenues dans les RAP.</w:t>
      </w:r>
      <w:bookmarkStart w:id="4" w:name="_Toc157606591"/>
      <w:bookmarkStart w:id="5" w:name="_Toc157608066"/>
      <w:bookmarkStart w:id="6" w:name="_Toc158033510"/>
    </w:p>
    <w:p w14:paraId="6CB8AFE4" w14:textId="54DB3176" w:rsidR="00757863" w:rsidRPr="00A22F15" w:rsidRDefault="00757863" w:rsidP="00A22F15">
      <w:pPr>
        <w:pStyle w:val="Heading1"/>
        <w:numPr>
          <w:ilvl w:val="0"/>
          <w:numId w:val="0"/>
        </w:numPr>
        <w:rPr>
          <w:b/>
          <w:bCs/>
          <w:sz w:val="24"/>
          <w:szCs w:val="24"/>
        </w:rPr>
      </w:pPr>
      <w:r w:rsidRPr="00A22F15">
        <w:rPr>
          <w:b/>
          <w:bCs/>
          <w:sz w:val="24"/>
          <w:szCs w:val="24"/>
        </w:rPr>
        <w:t>Objecti</w:t>
      </w:r>
      <w:r w:rsidR="00A22F15">
        <w:rPr>
          <w:b/>
          <w:bCs/>
          <w:sz w:val="24"/>
          <w:szCs w:val="24"/>
        </w:rPr>
        <w:t>f de l’examen</w:t>
      </w:r>
      <w:bookmarkEnd w:id="4"/>
      <w:bookmarkEnd w:id="5"/>
      <w:bookmarkEnd w:id="6"/>
    </w:p>
    <w:p w14:paraId="2AE15144" w14:textId="267AB9D6" w:rsidR="00E6179F" w:rsidRPr="00F91DEA" w:rsidRDefault="00D23A60" w:rsidP="00E6179F">
      <w:pPr>
        <w:pStyle w:val="Heading1"/>
        <w:rPr>
          <w:lang w:val="fr-CA"/>
        </w:rPr>
      </w:pPr>
      <w:bookmarkStart w:id="7" w:name="_Toc157608067"/>
      <w:bookmarkStart w:id="8" w:name="_Toc157608396"/>
      <w:bookmarkStart w:id="9" w:name="_Toc158033511"/>
      <w:r w:rsidRPr="00D23A60">
        <w:rPr>
          <w:lang w:val="fr-CA"/>
        </w:rPr>
        <w:t xml:space="preserve">Cet examen </w:t>
      </w:r>
      <w:r w:rsidR="00BC1CB2">
        <w:rPr>
          <w:lang w:val="fr-CA"/>
        </w:rPr>
        <w:t>englob</w:t>
      </w:r>
      <w:r w:rsidRPr="00D23A60">
        <w:rPr>
          <w:lang w:val="fr-CA"/>
        </w:rPr>
        <w:t>e des</w:t>
      </w:r>
      <w:r w:rsidR="00E6179F" w:rsidRPr="00D23A60">
        <w:rPr>
          <w:lang w:val="fr-CA"/>
        </w:rPr>
        <w:t xml:space="preserve"> questions</w:t>
      </w:r>
      <w:r w:rsidR="008E7F10">
        <w:rPr>
          <w:lang w:val="fr-CA"/>
        </w:rPr>
        <w:t xml:space="preserve"> comme</w:t>
      </w:r>
      <w:r w:rsidRPr="00D23A60">
        <w:rPr>
          <w:lang w:val="fr-CA"/>
        </w:rPr>
        <w:t xml:space="preserve"> la</w:t>
      </w:r>
      <w:r w:rsidR="00E6179F" w:rsidRPr="00D23A60">
        <w:rPr>
          <w:lang w:val="fr-CA"/>
        </w:rPr>
        <w:t xml:space="preserve"> raison d’être </w:t>
      </w:r>
      <w:r w:rsidRPr="00D23A60">
        <w:rPr>
          <w:lang w:val="fr-CA"/>
        </w:rPr>
        <w:t>des RAP, leur but au moment de leur création, leur utilisation aujourd’hui, ce qu</w:t>
      </w:r>
      <w:r w:rsidR="008E7F10">
        <w:rPr>
          <w:lang w:val="fr-CA"/>
        </w:rPr>
        <w:t>e</w:t>
      </w:r>
      <w:r w:rsidRPr="00D23A60">
        <w:rPr>
          <w:lang w:val="fr-CA"/>
        </w:rPr>
        <w:t xml:space="preserve"> </w:t>
      </w:r>
      <w:r w:rsidR="008E7F10">
        <w:rPr>
          <w:lang w:val="fr-CA"/>
        </w:rPr>
        <w:t>c</w:t>
      </w:r>
      <w:r w:rsidRPr="00D23A60">
        <w:rPr>
          <w:lang w:val="fr-CA"/>
        </w:rPr>
        <w:t>e processus</w:t>
      </w:r>
      <w:r w:rsidR="00520130">
        <w:rPr>
          <w:lang w:val="fr-CA"/>
        </w:rPr>
        <w:t xml:space="preserve"> </w:t>
      </w:r>
      <w:r w:rsidR="008E7F10">
        <w:rPr>
          <w:lang w:val="fr-CA"/>
        </w:rPr>
        <w:t xml:space="preserve">implique </w:t>
      </w:r>
      <w:r w:rsidR="00520130">
        <w:rPr>
          <w:lang w:val="fr-CA"/>
        </w:rPr>
        <w:t>-</w:t>
      </w:r>
      <w:r w:rsidRPr="00D23A60">
        <w:rPr>
          <w:lang w:val="fr-CA"/>
        </w:rPr>
        <w:t xml:space="preserve"> de la préparation jusqu’à l’utilisation finale par les parties prenantes</w:t>
      </w:r>
      <w:r w:rsidR="00520130">
        <w:rPr>
          <w:lang w:val="fr-CA"/>
        </w:rPr>
        <w:t xml:space="preserve"> -</w:t>
      </w:r>
      <w:r w:rsidRPr="00D23A60">
        <w:rPr>
          <w:lang w:val="fr-CA"/>
        </w:rPr>
        <w:t xml:space="preserve"> et </w:t>
      </w:r>
      <w:r w:rsidR="00520130">
        <w:rPr>
          <w:lang w:val="fr-CA"/>
        </w:rPr>
        <w:t>les améliorations requises pour</w:t>
      </w:r>
      <w:r w:rsidRPr="00D23A60">
        <w:rPr>
          <w:lang w:val="fr-CA"/>
        </w:rPr>
        <w:t xml:space="preserve"> rationaliser le processus afin de le rendre plus pertinent et </w:t>
      </w:r>
      <w:r w:rsidR="00520130">
        <w:rPr>
          <w:lang w:val="fr-CA"/>
        </w:rPr>
        <w:t xml:space="preserve">plus </w:t>
      </w:r>
      <w:r w:rsidRPr="00D23A60">
        <w:rPr>
          <w:lang w:val="fr-CA"/>
        </w:rPr>
        <w:t xml:space="preserve">efficace, conformément à la </w:t>
      </w:r>
      <w:bookmarkEnd w:id="7"/>
      <w:bookmarkEnd w:id="8"/>
      <w:bookmarkEnd w:id="9"/>
      <w:r w:rsidRPr="00D23A60">
        <w:rPr>
          <w:lang w:val="fr-CA"/>
        </w:rPr>
        <w:t>d</w:t>
      </w:r>
      <w:r w:rsidR="00F91DEA">
        <w:rPr>
          <w:lang w:val="fr-CA"/>
        </w:rPr>
        <w:t>é</w:t>
      </w:r>
      <w:r w:rsidRPr="00D23A60">
        <w:rPr>
          <w:lang w:val="fr-CA"/>
        </w:rPr>
        <w:t xml:space="preserve">cision </w:t>
      </w:r>
      <w:r w:rsidR="00E6179F" w:rsidRPr="00D23A60">
        <w:rPr>
          <w:lang w:val="fr-CA"/>
        </w:rPr>
        <w:t xml:space="preserve">93/1 </w:t>
      </w:r>
      <w:r w:rsidRPr="00D23A60">
        <w:rPr>
          <w:lang w:val="fr-CA"/>
        </w:rPr>
        <w:t>qui demandait au</w:t>
      </w:r>
      <w:r w:rsidR="00E6179F" w:rsidRPr="00D23A60">
        <w:rPr>
          <w:lang w:val="fr-CA"/>
        </w:rPr>
        <w:t xml:space="preserve"> Secr</w:t>
      </w:r>
      <w:r w:rsidRPr="00D23A60">
        <w:rPr>
          <w:lang w:val="fr-CA"/>
        </w:rPr>
        <w:t>é</w:t>
      </w:r>
      <w:r w:rsidR="00E6179F" w:rsidRPr="00D23A60">
        <w:rPr>
          <w:lang w:val="fr-CA"/>
        </w:rPr>
        <w:t xml:space="preserve">tariat </w:t>
      </w:r>
      <w:r>
        <w:rPr>
          <w:lang w:val="fr-CA"/>
        </w:rPr>
        <w:t>de</w:t>
      </w:r>
      <w:r w:rsidR="00E6179F" w:rsidRPr="00D23A60">
        <w:rPr>
          <w:lang w:val="fr-CA"/>
        </w:rPr>
        <w:t xml:space="preserve"> pr</w:t>
      </w:r>
      <w:r>
        <w:rPr>
          <w:lang w:val="fr-CA"/>
        </w:rPr>
        <w:t>é</w:t>
      </w:r>
      <w:r w:rsidR="00E6179F" w:rsidRPr="00D23A60">
        <w:rPr>
          <w:lang w:val="fr-CA"/>
        </w:rPr>
        <w:t>pare</w:t>
      </w:r>
      <w:r>
        <w:rPr>
          <w:lang w:val="fr-CA"/>
        </w:rPr>
        <w:t>r</w:t>
      </w:r>
      <w:r w:rsidR="00520130">
        <w:rPr>
          <w:lang w:val="fr-CA"/>
        </w:rPr>
        <w:t>, pour la 95</w:t>
      </w:r>
      <w:r w:rsidR="00520130" w:rsidRPr="00520130">
        <w:rPr>
          <w:vertAlign w:val="superscript"/>
          <w:lang w:val="fr-CA"/>
        </w:rPr>
        <w:t>e</w:t>
      </w:r>
      <w:r w:rsidR="00520130">
        <w:rPr>
          <w:lang w:val="fr-CA"/>
        </w:rPr>
        <w:t xml:space="preserve"> réunion,</w:t>
      </w:r>
      <w:r w:rsidR="00E6179F" w:rsidRPr="00D23A60">
        <w:rPr>
          <w:lang w:val="fr-CA"/>
        </w:rPr>
        <w:t xml:space="preserve"> </w:t>
      </w:r>
      <w:r>
        <w:rPr>
          <w:lang w:val="fr-CA"/>
        </w:rPr>
        <w:t>un</w:t>
      </w:r>
      <w:r w:rsidR="00E6179F" w:rsidRPr="00D23A60">
        <w:rPr>
          <w:lang w:val="fr-CA"/>
        </w:rPr>
        <w:t xml:space="preserve"> document </w:t>
      </w:r>
      <w:r>
        <w:rPr>
          <w:lang w:val="fr-CA"/>
        </w:rPr>
        <w:t xml:space="preserve">sur la cartographie des exigences en matière de rapports et la rationalisation de </w:t>
      </w:r>
      <w:r w:rsidR="00F91DEA">
        <w:rPr>
          <w:lang w:val="fr-CA"/>
        </w:rPr>
        <w:t>l’établissement des rapports sur les progrès réalisés dans l’ensemble des rapports, en tenant compte du développement e</w:t>
      </w:r>
      <w:r w:rsidR="00E6179F" w:rsidRPr="00D23A60">
        <w:rPr>
          <w:lang w:val="fr-CA"/>
        </w:rPr>
        <w:t xml:space="preserve">n </w:t>
      </w:r>
      <w:r w:rsidR="00F91DEA">
        <w:rPr>
          <w:lang w:val="fr-CA"/>
        </w:rPr>
        <w:t xml:space="preserve">cours du système de gestion des connaissances. </w:t>
      </w:r>
      <w:r w:rsidR="00F21AA9">
        <w:rPr>
          <w:lang w:val="fr-CA"/>
        </w:rPr>
        <w:t xml:space="preserve"> </w:t>
      </w:r>
      <w:r w:rsidR="00F91DEA" w:rsidRPr="00F91DEA">
        <w:rPr>
          <w:lang w:val="fr-CA"/>
        </w:rPr>
        <w:t>A</w:t>
      </w:r>
      <w:r w:rsidR="00F21AA9">
        <w:rPr>
          <w:lang w:val="fr-CA"/>
        </w:rPr>
        <w:t xml:space="preserve">près son adoption, </w:t>
      </w:r>
      <w:r w:rsidR="00F91DEA" w:rsidRPr="00F91DEA">
        <w:rPr>
          <w:lang w:val="fr-CA"/>
        </w:rPr>
        <w:t>l</w:t>
      </w:r>
      <w:r w:rsidR="008E7F10">
        <w:rPr>
          <w:lang w:val="fr-CA"/>
        </w:rPr>
        <w:t xml:space="preserve">e nouveau format </w:t>
      </w:r>
      <w:r w:rsidR="008E7F10" w:rsidRPr="00F91DEA">
        <w:rPr>
          <w:lang w:val="fr-CA"/>
        </w:rPr>
        <w:t>de</w:t>
      </w:r>
      <w:r w:rsidR="00F91DEA" w:rsidRPr="00F91DEA">
        <w:rPr>
          <w:lang w:val="fr-CA"/>
        </w:rPr>
        <w:t xml:space="preserve"> RAP pourrait </w:t>
      </w:r>
      <w:r w:rsidR="00F21AA9">
        <w:rPr>
          <w:lang w:val="fr-CA"/>
        </w:rPr>
        <w:t xml:space="preserve">donc </w:t>
      </w:r>
      <w:r w:rsidR="00F91DEA" w:rsidRPr="00F91DEA">
        <w:rPr>
          <w:lang w:val="fr-CA"/>
        </w:rPr>
        <w:t>évoluer</w:t>
      </w:r>
      <w:r w:rsidR="00F91DEA">
        <w:rPr>
          <w:lang w:val="fr-CA"/>
        </w:rPr>
        <w:t>,</w:t>
      </w:r>
      <w:r w:rsidR="00F91DEA" w:rsidRPr="00F91DEA">
        <w:rPr>
          <w:lang w:val="fr-CA"/>
        </w:rPr>
        <w:t xml:space="preserve"> si le cadre actuel </w:t>
      </w:r>
      <w:r w:rsidR="00F21AA9">
        <w:rPr>
          <w:lang w:val="fr-CA"/>
        </w:rPr>
        <w:t>en matière de</w:t>
      </w:r>
      <w:r w:rsidR="00F91DEA" w:rsidRPr="00F91DEA">
        <w:rPr>
          <w:lang w:val="fr-CA"/>
        </w:rPr>
        <w:t xml:space="preserve"> rapport</w:t>
      </w:r>
      <w:r w:rsidR="00520130">
        <w:rPr>
          <w:lang w:val="fr-CA"/>
        </w:rPr>
        <w:t>s</w:t>
      </w:r>
      <w:r w:rsidR="00F91DEA" w:rsidRPr="00F91DEA">
        <w:rPr>
          <w:lang w:val="fr-CA"/>
        </w:rPr>
        <w:t xml:space="preserve"> sur le projet </w:t>
      </w:r>
      <w:r w:rsidR="00520130">
        <w:rPr>
          <w:lang w:val="fr-CA"/>
        </w:rPr>
        <w:t xml:space="preserve">devait </w:t>
      </w:r>
      <w:r w:rsidR="00F91DEA">
        <w:rPr>
          <w:lang w:val="fr-CA"/>
        </w:rPr>
        <w:t>évolue</w:t>
      </w:r>
      <w:r w:rsidR="00520130">
        <w:rPr>
          <w:lang w:val="fr-CA"/>
        </w:rPr>
        <w:t>r</w:t>
      </w:r>
      <w:r w:rsidR="00F91DEA">
        <w:rPr>
          <w:lang w:val="fr-CA"/>
        </w:rPr>
        <w:t xml:space="preserve"> pour inclure de nouveaux paramètres.</w:t>
      </w:r>
      <w:r w:rsidR="009D62C5">
        <w:rPr>
          <w:lang w:val="fr-CA"/>
        </w:rPr>
        <w:t xml:space="preserve"> Par </w:t>
      </w:r>
      <w:r w:rsidR="008E7F10">
        <w:rPr>
          <w:lang w:val="fr-CA"/>
        </w:rPr>
        <w:t>conséque</w:t>
      </w:r>
      <w:r w:rsidR="009D62C5">
        <w:rPr>
          <w:lang w:val="fr-CA"/>
        </w:rPr>
        <w:t>nt</w:t>
      </w:r>
      <w:r w:rsidR="00F91DEA" w:rsidRPr="00F91DEA">
        <w:rPr>
          <w:lang w:val="fr-CA"/>
        </w:rPr>
        <w:t>, le R</w:t>
      </w:r>
      <w:r w:rsidR="00E6179F" w:rsidRPr="00F91DEA">
        <w:rPr>
          <w:lang w:val="fr-CA"/>
        </w:rPr>
        <w:t>A</w:t>
      </w:r>
      <w:r w:rsidR="00F91DEA" w:rsidRPr="00F91DEA">
        <w:rPr>
          <w:lang w:val="fr-CA"/>
        </w:rPr>
        <w:t xml:space="preserve">P refléterait </w:t>
      </w:r>
      <w:r w:rsidR="00E6179F" w:rsidRPr="00F91DEA">
        <w:rPr>
          <w:lang w:val="fr-CA"/>
        </w:rPr>
        <w:t>c</w:t>
      </w:r>
      <w:r w:rsidR="00F91DEA" w:rsidRPr="00F91DEA">
        <w:rPr>
          <w:lang w:val="fr-CA"/>
        </w:rPr>
        <w:t>es changements pour a</w:t>
      </w:r>
      <w:r w:rsidR="009D62C5">
        <w:rPr>
          <w:lang w:val="fr-CA"/>
        </w:rPr>
        <w:t>dapt</w:t>
      </w:r>
      <w:r w:rsidR="00F91DEA" w:rsidRPr="00F91DEA">
        <w:rPr>
          <w:lang w:val="fr-CA"/>
        </w:rPr>
        <w:t xml:space="preserve">er continuellement </w:t>
      </w:r>
      <w:r w:rsidR="008E7F10">
        <w:rPr>
          <w:lang w:val="fr-CA"/>
        </w:rPr>
        <w:t>son</w:t>
      </w:r>
      <w:r w:rsidR="00F91DEA">
        <w:rPr>
          <w:lang w:val="fr-CA"/>
        </w:rPr>
        <w:t xml:space="preserve"> contenu </w:t>
      </w:r>
      <w:r w:rsidR="009D62C5">
        <w:rPr>
          <w:lang w:val="fr-CA"/>
        </w:rPr>
        <w:t>au</w:t>
      </w:r>
      <w:r w:rsidR="002C451A">
        <w:rPr>
          <w:lang w:val="fr-CA"/>
        </w:rPr>
        <w:t xml:space="preserve"> cadre</w:t>
      </w:r>
      <w:r w:rsidR="009D62C5">
        <w:rPr>
          <w:lang w:val="fr-CA"/>
        </w:rPr>
        <w:t xml:space="preserve"> </w:t>
      </w:r>
      <w:r w:rsidR="00842381">
        <w:rPr>
          <w:lang w:val="fr-CA"/>
        </w:rPr>
        <w:t xml:space="preserve">global </w:t>
      </w:r>
      <w:r w:rsidR="002C451A">
        <w:rPr>
          <w:lang w:val="fr-CA"/>
        </w:rPr>
        <w:t>de</w:t>
      </w:r>
      <w:r w:rsidR="009D62C5">
        <w:rPr>
          <w:lang w:val="fr-CA"/>
        </w:rPr>
        <w:t>s</w:t>
      </w:r>
      <w:r w:rsidR="002C451A">
        <w:rPr>
          <w:lang w:val="fr-CA"/>
        </w:rPr>
        <w:t xml:space="preserve"> rapport</w:t>
      </w:r>
      <w:r w:rsidR="008E7F10">
        <w:rPr>
          <w:lang w:val="fr-CA"/>
        </w:rPr>
        <w:t>s</w:t>
      </w:r>
      <w:r w:rsidR="002C451A">
        <w:rPr>
          <w:lang w:val="fr-CA"/>
        </w:rPr>
        <w:t xml:space="preserve"> sur l</w:t>
      </w:r>
      <w:r w:rsidR="008E7F10">
        <w:rPr>
          <w:lang w:val="fr-CA"/>
        </w:rPr>
        <w:t>e</w:t>
      </w:r>
      <w:r w:rsidR="002C451A">
        <w:rPr>
          <w:lang w:val="fr-CA"/>
        </w:rPr>
        <w:t xml:space="preserve"> cycle de vie</w:t>
      </w:r>
      <w:r w:rsidR="009D62C5">
        <w:rPr>
          <w:lang w:val="fr-CA"/>
        </w:rPr>
        <w:t xml:space="preserve"> d</w:t>
      </w:r>
      <w:r w:rsidR="002C451A">
        <w:rPr>
          <w:lang w:val="fr-CA"/>
        </w:rPr>
        <w:t xml:space="preserve">u projet. </w:t>
      </w:r>
    </w:p>
    <w:p w14:paraId="20F77380" w14:textId="5D2817F3" w:rsidR="00E6179F" w:rsidRPr="005E1511" w:rsidRDefault="002C451A" w:rsidP="00E6179F">
      <w:pPr>
        <w:pStyle w:val="Heading1"/>
        <w:rPr>
          <w:lang w:val="fr-CA"/>
        </w:rPr>
      </w:pPr>
      <w:bookmarkStart w:id="10" w:name="_Toc157608068"/>
      <w:bookmarkStart w:id="11" w:name="_Toc157608397"/>
      <w:bookmarkStart w:id="12" w:name="_Toc157608580"/>
      <w:bookmarkStart w:id="13" w:name="_Toc157609284"/>
      <w:bookmarkStart w:id="14" w:name="_Toc157609894"/>
      <w:bookmarkStart w:id="15" w:name="_Toc158033512"/>
      <w:r w:rsidRPr="002C451A">
        <w:rPr>
          <w:lang w:val="fr-CA"/>
        </w:rPr>
        <w:t xml:space="preserve">Cet examen a pour </w:t>
      </w:r>
      <w:r w:rsidR="000469EF">
        <w:rPr>
          <w:lang w:val="fr-CA"/>
        </w:rPr>
        <w:t>but</w:t>
      </w:r>
      <w:r w:rsidRPr="002C451A">
        <w:rPr>
          <w:lang w:val="fr-CA"/>
        </w:rPr>
        <w:t xml:space="preserve"> de faire rapport sur la situation actuelle </w:t>
      </w:r>
      <w:r w:rsidR="005E1511">
        <w:rPr>
          <w:lang w:val="fr-CA"/>
        </w:rPr>
        <w:t>d</w:t>
      </w:r>
      <w:r w:rsidR="009D62C5">
        <w:rPr>
          <w:lang w:val="fr-CA"/>
        </w:rPr>
        <w:t>ans</w:t>
      </w:r>
      <w:r w:rsidR="005E1511">
        <w:rPr>
          <w:lang w:val="fr-CA"/>
        </w:rPr>
        <w:t xml:space="preserve"> la</w:t>
      </w:r>
      <w:r w:rsidRPr="002C451A">
        <w:rPr>
          <w:lang w:val="fr-CA"/>
        </w:rPr>
        <w:t xml:space="preserve"> préparation, </w:t>
      </w:r>
      <w:r w:rsidR="005E1511">
        <w:rPr>
          <w:lang w:val="fr-CA"/>
        </w:rPr>
        <w:t xml:space="preserve">la </w:t>
      </w:r>
      <w:r w:rsidR="008E7F10">
        <w:rPr>
          <w:lang w:val="fr-CA"/>
        </w:rPr>
        <w:t>soumission</w:t>
      </w:r>
      <w:r w:rsidRPr="002C451A">
        <w:rPr>
          <w:lang w:val="fr-CA"/>
        </w:rPr>
        <w:t xml:space="preserve"> et</w:t>
      </w:r>
      <w:r w:rsidR="005E1511">
        <w:rPr>
          <w:lang w:val="fr-CA"/>
        </w:rPr>
        <w:t xml:space="preserve"> l’</w:t>
      </w:r>
      <w:r w:rsidRPr="002C451A">
        <w:rPr>
          <w:lang w:val="fr-CA"/>
        </w:rPr>
        <w:t>utilisation des RAP</w:t>
      </w:r>
      <w:r w:rsidR="005E1511">
        <w:rPr>
          <w:lang w:val="fr-CA"/>
        </w:rPr>
        <w:t>,</w:t>
      </w:r>
      <w:r w:rsidRPr="002C451A">
        <w:rPr>
          <w:lang w:val="fr-CA"/>
        </w:rPr>
        <w:t xml:space="preserve"> d’</w:t>
      </w:r>
      <w:r>
        <w:rPr>
          <w:lang w:val="fr-CA"/>
        </w:rPr>
        <w:t>identifier des améliorations, de réviser les formats obsolètes</w:t>
      </w:r>
      <w:r w:rsidR="008E7F10">
        <w:rPr>
          <w:lang w:val="fr-CA"/>
        </w:rPr>
        <w:t>,</w:t>
      </w:r>
      <w:r>
        <w:rPr>
          <w:lang w:val="fr-CA"/>
        </w:rPr>
        <w:t xml:space="preserve"> d’optimiser les processus de </w:t>
      </w:r>
      <w:r w:rsidR="008E7F10">
        <w:rPr>
          <w:lang w:val="fr-CA"/>
        </w:rPr>
        <w:t>soumission</w:t>
      </w:r>
      <w:r>
        <w:rPr>
          <w:lang w:val="fr-CA"/>
        </w:rPr>
        <w:t xml:space="preserve"> et les outils connexes.</w:t>
      </w:r>
      <w:r w:rsidR="00E6179F" w:rsidRPr="002C451A">
        <w:rPr>
          <w:lang w:val="fr-CA"/>
        </w:rPr>
        <w:t xml:space="preserve"> </w:t>
      </w:r>
      <w:r w:rsidRPr="002C451A">
        <w:rPr>
          <w:lang w:val="fr-CA"/>
        </w:rPr>
        <w:t>Les</w:t>
      </w:r>
      <w:r w:rsidR="005E1511">
        <w:rPr>
          <w:lang w:val="fr-CA"/>
        </w:rPr>
        <w:t xml:space="preserve"> </w:t>
      </w:r>
      <w:r w:rsidRPr="002C451A">
        <w:rPr>
          <w:lang w:val="fr-CA"/>
        </w:rPr>
        <w:t>conclusions appuient une telle réforme et s</w:t>
      </w:r>
      <w:r w:rsidR="008E7F10">
        <w:rPr>
          <w:lang w:val="fr-CA"/>
        </w:rPr>
        <w:t xml:space="preserve">on opérationnalisation </w:t>
      </w:r>
      <w:r w:rsidRPr="002C451A">
        <w:rPr>
          <w:lang w:val="fr-CA"/>
        </w:rPr>
        <w:t xml:space="preserve">dans les formats et </w:t>
      </w:r>
      <w:r w:rsidR="008E7F10">
        <w:rPr>
          <w:lang w:val="fr-CA"/>
        </w:rPr>
        <w:t xml:space="preserve">les </w:t>
      </w:r>
      <w:r w:rsidRPr="002C451A">
        <w:rPr>
          <w:lang w:val="fr-CA"/>
        </w:rPr>
        <w:t>outils, avec l</w:t>
      </w:r>
      <w:r>
        <w:rPr>
          <w:lang w:val="fr-CA"/>
        </w:rPr>
        <w:t xml:space="preserve">’endossement du Comité exécutif. </w:t>
      </w:r>
      <w:r w:rsidR="009D62C5">
        <w:rPr>
          <w:lang w:val="fr-CA"/>
        </w:rPr>
        <w:t xml:space="preserve"> </w:t>
      </w:r>
      <w:r w:rsidRPr="00402437">
        <w:rPr>
          <w:lang w:val="fr-CA"/>
        </w:rPr>
        <w:t xml:space="preserve">Les changements proposés permettront </w:t>
      </w:r>
      <w:r w:rsidR="009D62C5">
        <w:rPr>
          <w:lang w:val="fr-CA"/>
        </w:rPr>
        <w:t>une meilleure intégration des</w:t>
      </w:r>
      <w:r w:rsidRPr="00402437">
        <w:rPr>
          <w:lang w:val="fr-CA"/>
        </w:rPr>
        <w:t xml:space="preserve"> RAP, comme élément</w:t>
      </w:r>
      <w:r w:rsidR="009D62C5">
        <w:rPr>
          <w:lang w:val="fr-CA"/>
        </w:rPr>
        <w:t>s</w:t>
      </w:r>
      <w:r w:rsidRPr="00402437">
        <w:rPr>
          <w:lang w:val="fr-CA"/>
        </w:rPr>
        <w:t xml:space="preserve"> d</w:t>
      </w:r>
      <w:r w:rsidR="000469EF">
        <w:rPr>
          <w:lang w:val="fr-CA"/>
        </w:rPr>
        <w:t>’</w:t>
      </w:r>
      <w:r w:rsidR="00402437" w:rsidRPr="00402437">
        <w:rPr>
          <w:lang w:val="fr-CA"/>
        </w:rPr>
        <w:t>information</w:t>
      </w:r>
      <w:r w:rsidR="008E7F10">
        <w:rPr>
          <w:lang w:val="fr-CA"/>
        </w:rPr>
        <w:t xml:space="preserve"> couvrant </w:t>
      </w:r>
      <w:r w:rsidR="00402437" w:rsidRPr="00402437">
        <w:rPr>
          <w:lang w:val="fr-CA"/>
        </w:rPr>
        <w:t>la totalité du cycle de vie des projets financés par le Fonds multilatéral</w:t>
      </w:r>
      <w:r w:rsidR="000469EF">
        <w:rPr>
          <w:lang w:val="fr-CA"/>
        </w:rPr>
        <w:t>;</w:t>
      </w:r>
      <w:r w:rsidR="00402437" w:rsidRPr="00402437">
        <w:rPr>
          <w:lang w:val="fr-CA"/>
        </w:rPr>
        <w:t xml:space="preserve"> </w:t>
      </w:r>
      <w:r w:rsidR="009D62C5">
        <w:rPr>
          <w:lang w:val="fr-CA"/>
        </w:rPr>
        <w:t xml:space="preserve">et leur pleine inclusion </w:t>
      </w:r>
      <w:r w:rsidR="000469EF">
        <w:rPr>
          <w:lang w:val="fr-CA"/>
        </w:rPr>
        <w:t>dans le</w:t>
      </w:r>
      <w:r w:rsidR="00402437" w:rsidRPr="00402437">
        <w:rPr>
          <w:lang w:val="fr-CA"/>
        </w:rPr>
        <w:t xml:space="preserve"> futur systèm</w:t>
      </w:r>
      <w:r w:rsidR="00402437">
        <w:rPr>
          <w:lang w:val="fr-CA"/>
        </w:rPr>
        <w:t>e de gestion des connaissances qui fournira aux utilisateurs de</w:t>
      </w:r>
      <w:r w:rsidR="000469EF">
        <w:rPr>
          <w:lang w:val="fr-CA"/>
        </w:rPr>
        <w:t xml:space="preserve">s </w:t>
      </w:r>
      <w:r w:rsidR="00402437">
        <w:rPr>
          <w:lang w:val="fr-CA"/>
        </w:rPr>
        <w:t>information</w:t>
      </w:r>
      <w:r w:rsidR="000469EF">
        <w:rPr>
          <w:lang w:val="fr-CA"/>
        </w:rPr>
        <w:t>s</w:t>
      </w:r>
      <w:r w:rsidR="00402437">
        <w:rPr>
          <w:lang w:val="fr-CA"/>
        </w:rPr>
        <w:t xml:space="preserve"> intégrée</w:t>
      </w:r>
      <w:r w:rsidR="000469EF">
        <w:rPr>
          <w:lang w:val="fr-CA"/>
        </w:rPr>
        <w:t>s</w:t>
      </w:r>
      <w:r w:rsidR="00402437">
        <w:rPr>
          <w:lang w:val="fr-CA"/>
        </w:rPr>
        <w:t xml:space="preserve"> sur chaque projet.</w:t>
      </w:r>
      <w:r w:rsidR="00402437" w:rsidRPr="00402437">
        <w:rPr>
          <w:lang w:val="fr-CA"/>
        </w:rPr>
        <w:t xml:space="preserve">  Le RAP sera</w:t>
      </w:r>
      <w:r w:rsidR="000469EF">
        <w:rPr>
          <w:lang w:val="fr-CA"/>
        </w:rPr>
        <w:t>it</w:t>
      </w:r>
      <w:r w:rsidR="00402437" w:rsidRPr="00402437">
        <w:rPr>
          <w:lang w:val="fr-CA"/>
        </w:rPr>
        <w:t xml:space="preserve"> le dernier élément </w:t>
      </w:r>
      <w:r w:rsidR="00842381">
        <w:rPr>
          <w:lang w:val="fr-CA"/>
        </w:rPr>
        <w:t xml:space="preserve">en bout </w:t>
      </w:r>
      <w:r w:rsidR="00402437" w:rsidRPr="00402437">
        <w:rPr>
          <w:lang w:val="fr-CA"/>
        </w:rPr>
        <w:t>de chaine pour les projets sur lesquels le C</w:t>
      </w:r>
      <w:r w:rsidR="00402437">
        <w:rPr>
          <w:lang w:val="fr-CA"/>
        </w:rPr>
        <w:t>omité exécutif s’attend à recevoir des RAP</w:t>
      </w:r>
      <w:r w:rsidR="00E6179F" w:rsidRPr="00D8398E">
        <w:rPr>
          <w:rStyle w:val="FootnoteReference"/>
        </w:rPr>
        <w:footnoteReference w:id="6"/>
      </w:r>
      <w:r w:rsidR="00402437">
        <w:rPr>
          <w:lang w:val="fr-CA"/>
        </w:rPr>
        <w:t>.</w:t>
      </w:r>
      <w:r w:rsidR="00E6179F" w:rsidRPr="00402437">
        <w:rPr>
          <w:lang w:val="fr-CA"/>
        </w:rPr>
        <w:t xml:space="preserve"> </w:t>
      </w:r>
      <w:r w:rsidR="000469EF">
        <w:rPr>
          <w:lang w:val="fr-CA"/>
        </w:rPr>
        <w:t>On s’attend à ce que l</w:t>
      </w:r>
      <w:r w:rsidR="005E1511" w:rsidRPr="005E1511">
        <w:rPr>
          <w:lang w:val="fr-CA"/>
        </w:rPr>
        <w:t xml:space="preserve">es </w:t>
      </w:r>
      <w:r w:rsidR="00E6179F" w:rsidRPr="005E1511">
        <w:rPr>
          <w:lang w:val="fr-CA"/>
        </w:rPr>
        <w:t>information</w:t>
      </w:r>
      <w:r w:rsidR="005E1511" w:rsidRPr="005E1511">
        <w:rPr>
          <w:lang w:val="fr-CA"/>
        </w:rPr>
        <w:t>s</w:t>
      </w:r>
      <w:r w:rsidR="00E6179F" w:rsidRPr="005E1511">
        <w:rPr>
          <w:lang w:val="fr-CA"/>
        </w:rPr>
        <w:t xml:space="preserve"> g</w:t>
      </w:r>
      <w:r w:rsidR="005E1511" w:rsidRPr="005E1511">
        <w:rPr>
          <w:lang w:val="fr-CA"/>
        </w:rPr>
        <w:t>é</w:t>
      </w:r>
      <w:r w:rsidR="00E6179F" w:rsidRPr="005E1511">
        <w:rPr>
          <w:lang w:val="fr-CA"/>
        </w:rPr>
        <w:t>n</w:t>
      </w:r>
      <w:r w:rsidR="005E1511" w:rsidRPr="005E1511">
        <w:rPr>
          <w:lang w:val="fr-CA"/>
        </w:rPr>
        <w:t>é</w:t>
      </w:r>
      <w:r w:rsidR="00E6179F" w:rsidRPr="005E1511">
        <w:rPr>
          <w:lang w:val="fr-CA"/>
        </w:rPr>
        <w:t>r</w:t>
      </w:r>
      <w:r w:rsidR="005E1511" w:rsidRPr="005E1511">
        <w:rPr>
          <w:lang w:val="fr-CA"/>
        </w:rPr>
        <w:t xml:space="preserve">ées </w:t>
      </w:r>
      <w:r w:rsidR="000469EF">
        <w:rPr>
          <w:lang w:val="fr-CA"/>
        </w:rPr>
        <w:t>soient</w:t>
      </w:r>
      <w:r w:rsidR="005E1511" w:rsidRPr="005E1511">
        <w:rPr>
          <w:lang w:val="fr-CA"/>
        </w:rPr>
        <w:t xml:space="preserve"> plus pertinentes </w:t>
      </w:r>
      <w:r w:rsidR="000469EF">
        <w:rPr>
          <w:lang w:val="fr-CA"/>
        </w:rPr>
        <w:t>pour</w:t>
      </w:r>
      <w:r w:rsidR="005E1511">
        <w:rPr>
          <w:lang w:val="fr-CA"/>
        </w:rPr>
        <w:t xml:space="preserve"> </w:t>
      </w:r>
      <w:r w:rsidR="005E1511" w:rsidRPr="005E1511">
        <w:rPr>
          <w:lang w:val="fr-CA"/>
        </w:rPr>
        <w:t>fins d’évaluation et alimente</w:t>
      </w:r>
      <w:r w:rsidR="000469EF">
        <w:rPr>
          <w:lang w:val="fr-CA"/>
        </w:rPr>
        <w:t>nt</w:t>
      </w:r>
      <w:r w:rsidR="005E1511" w:rsidRPr="005E1511">
        <w:rPr>
          <w:lang w:val="fr-CA"/>
        </w:rPr>
        <w:t xml:space="preserve"> la conception </w:t>
      </w:r>
      <w:r w:rsidR="005E1511">
        <w:rPr>
          <w:lang w:val="fr-CA"/>
        </w:rPr>
        <w:t>et la mise en œuvre des projets par les agences</w:t>
      </w:r>
      <w:r w:rsidR="00842381">
        <w:rPr>
          <w:lang w:val="fr-CA"/>
        </w:rPr>
        <w:t xml:space="preserve">, grâce </w:t>
      </w:r>
      <w:r w:rsidR="00396883">
        <w:rPr>
          <w:lang w:val="fr-CA"/>
        </w:rPr>
        <w:t>à une</w:t>
      </w:r>
      <w:r w:rsidR="005E1511">
        <w:rPr>
          <w:lang w:val="fr-CA"/>
        </w:rPr>
        <w:t xml:space="preserve"> </w:t>
      </w:r>
      <w:r w:rsidR="00842381">
        <w:rPr>
          <w:lang w:val="fr-CA"/>
        </w:rPr>
        <w:t xml:space="preserve">meilleure </w:t>
      </w:r>
      <w:r w:rsidR="005E1511">
        <w:rPr>
          <w:lang w:val="fr-CA"/>
        </w:rPr>
        <w:t>utilisation</w:t>
      </w:r>
      <w:r w:rsidR="00842381">
        <w:rPr>
          <w:lang w:val="fr-CA"/>
        </w:rPr>
        <w:t xml:space="preserve"> </w:t>
      </w:r>
      <w:r w:rsidR="005E1511">
        <w:rPr>
          <w:lang w:val="fr-CA"/>
        </w:rPr>
        <w:t>des leçons tirées</w:t>
      </w:r>
      <w:r w:rsidR="00E6179F" w:rsidRPr="005E1511">
        <w:rPr>
          <w:lang w:val="fr-CA"/>
        </w:rPr>
        <w:t>.</w:t>
      </w:r>
      <w:bookmarkEnd w:id="10"/>
      <w:bookmarkEnd w:id="11"/>
      <w:bookmarkEnd w:id="12"/>
      <w:bookmarkEnd w:id="13"/>
      <w:bookmarkEnd w:id="14"/>
      <w:bookmarkEnd w:id="15"/>
    </w:p>
    <w:p w14:paraId="5016A827" w14:textId="5EDF3427" w:rsidR="00E6179F" w:rsidRPr="009B135D" w:rsidRDefault="009B135D" w:rsidP="00E6179F">
      <w:pPr>
        <w:spacing w:after="240"/>
        <w:rPr>
          <w:rFonts w:eastAsia="Calibri"/>
          <w:b/>
          <w:bCs/>
          <w:kern w:val="2"/>
          <w:sz w:val="24"/>
          <w:szCs w:val="24"/>
          <w:lang w:val="fr-CA"/>
        </w:rPr>
      </w:pPr>
      <w:r>
        <w:rPr>
          <w:rFonts w:eastAsia="Calibri"/>
          <w:b/>
          <w:bCs/>
          <w:kern w:val="2"/>
          <w:sz w:val="24"/>
          <w:szCs w:val="24"/>
          <w:lang w:val="fr-CA"/>
        </w:rPr>
        <w:t>Aperçu sur</w:t>
      </w:r>
      <w:r w:rsidRPr="009B135D">
        <w:rPr>
          <w:rFonts w:eastAsia="Calibri"/>
          <w:b/>
          <w:bCs/>
          <w:kern w:val="2"/>
          <w:sz w:val="24"/>
          <w:szCs w:val="24"/>
          <w:lang w:val="fr-CA"/>
        </w:rPr>
        <w:t xml:space="preserve"> </w:t>
      </w:r>
      <w:r>
        <w:rPr>
          <w:rFonts w:eastAsia="Calibri"/>
          <w:b/>
          <w:bCs/>
          <w:kern w:val="2"/>
          <w:sz w:val="24"/>
          <w:szCs w:val="24"/>
          <w:lang w:val="fr-CA"/>
        </w:rPr>
        <w:t>l</w:t>
      </w:r>
      <w:r w:rsidRPr="009B135D">
        <w:rPr>
          <w:rFonts w:eastAsia="Calibri"/>
          <w:b/>
          <w:bCs/>
          <w:kern w:val="2"/>
          <w:sz w:val="24"/>
          <w:szCs w:val="24"/>
          <w:lang w:val="fr-CA"/>
        </w:rPr>
        <w:t>es rapports d’achèvement de projet</w:t>
      </w:r>
    </w:p>
    <w:p w14:paraId="103DB1EB" w14:textId="02E2C742" w:rsidR="00E6179F" w:rsidRPr="009B135D" w:rsidRDefault="00E6179F" w:rsidP="00E6179F">
      <w:pPr>
        <w:pStyle w:val="StyleStyle3ComplexItalic"/>
        <w:spacing w:after="240"/>
        <w:rPr>
          <w:i w:val="0"/>
          <w:iCs w:val="0"/>
          <w:u w:val="single"/>
          <w:lang w:val="fr-CA"/>
        </w:rPr>
      </w:pPr>
      <w:bookmarkStart w:id="16" w:name="_Toc157606593"/>
      <w:bookmarkStart w:id="17" w:name="_Toc157608070"/>
      <w:bookmarkStart w:id="18" w:name="_Toc157608582"/>
      <w:bookmarkStart w:id="19" w:name="_Toc157609896"/>
      <w:bookmarkStart w:id="20" w:name="_Toc158033514"/>
      <w:r w:rsidRPr="009B135D">
        <w:rPr>
          <w:i w:val="0"/>
          <w:iCs w:val="0"/>
          <w:u w:val="single"/>
          <w:lang w:val="fr-CA"/>
        </w:rPr>
        <w:t>Origin</w:t>
      </w:r>
      <w:r w:rsidR="009B135D" w:rsidRPr="009B135D">
        <w:rPr>
          <w:i w:val="0"/>
          <w:iCs w:val="0"/>
          <w:u w:val="single"/>
          <w:lang w:val="fr-CA"/>
        </w:rPr>
        <w:t>e</w:t>
      </w:r>
      <w:r w:rsidRPr="009B135D">
        <w:rPr>
          <w:i w:val="0"/>
          <w:iCs w:val="0"/>
          <w:u w:val="single"/>
          <w:lang w:val="fr-CA"/>
        </w:rPr>
        <w:t>, r</w:t>
      </w:r>
      <w:r w:rsidR="009B135D" w:rsidRPr="009B135D">
        <w:rPr>
          <w:i w:val="0"/>
          <w:iCs w:val="0"/>
          <w:u w:val="single"/>
          <w:lang w:val="fr-CA"/>
        </w:rPr>
        <w:t>ô</w:t>
      </w:r>
      <w:r w:rsidRPr="009B135D">
        <w:rPr>
          <w:i w:val="0"/>
          <w:iCs w:val="0"/>
          <w:u w:val="single"/>
          <w:lang w:val="fr-CA"/>
        </w:rPr>
        <w:t>le</w:t>
      </w:r>
      <w:r w:rsidR="009B135D" w:rsidRPr="009B135D">
        <w:rPr>
          <w:i w:val="0"/>
          <w:iCs w:val="0"/>
          <w:u w:val="single"/>
          <w:lang w:val="fr-CA"/>
        </w:rPr>
        <w:t xml:space="preserve"> et é</w:t>
      </w:r>
      <w:r w:rsidRPr="009B135D">
        <w:rPr>
          <w:i w:val="0"/>
          <w:iCs w:val="0"/>
          <w:u w:val="single"/>
          <w:lang w:val="fr-CA"/>
        </w:rPr>
        <w:t xml:space="preserve">volution </w:t>
      </w:r>
      <w:bookmarkEnd w:id="16"/>
      <w:bookmarkEnd w:id="17"/>
      <w:bookmarkEnd w:id="18"/>
      <w:bookmarkEnd w:id="19"/>
      <w:r w:rsidR="009B135D" w:rsidRPr="009B135D">
        <w:rPr>
          <w:i w:val="0"/>
          <w:iCs w:val="0"/>
          <w:u w:val="single"/>
          <w:lang w:val="fr-CA"/>
        </w:rPr>
        <w:t>des rapports d</w:t>
      </w:r>
      <w:r w:rsidR="00713C74">
        <w:rPr>
          <w:i w:val="0"/>
          <w:iCs w:val="0"/>
          <w:u w:val="single"/>
          <w:lang w:val="fr-CA"/>
        </w:rPr>
        <w:t>’</w:t>
      </w:r>
      <w:r w:rsidR="009B135D">
        <w:rPr>
          <w:i w:val="0"/>
          <w:iCs w:val="0"/>
          <w:u w:val="single"/>
          <w:lang w:val="fr-CA"/>
        </w:rPr>
        <w:t>achèvement de projet</w:t>
      </w:r>
      <w:bookmarkEnd w:id="20"/>
    </w:p>
    <w:p w14:paraId="29DF3E5E" w14:textId="03FCE66C" w:rsidR="00E6179F" w:rsidRPr="00713C74" w:rsidRDefault="009B135D" w:rsidP="00E6179F">
      <w:pPr>
        <w:pStyle w:val="Heading1"/>
        <w:rPr>
          <w:lang w:val="fr-CA"/>
        </w:rPr>
      </w:pPr>
      <w:bookmarkStart w:id="21" w:name="_Toc157608071"/>
      <w:bookmarkStart w:id="22" w:name="_Toc157608583"/>
      <w:bookmarkStart w:id="23" w:name="_Toc158033515"/>
      <w:r w:rsidRPr="009B135D">
        <w:rPr>
          <w:lang w:val="fr-CA"/>
        </w:rPr>
        <w:t xml:space="preserve">L’exigence de </w:t>
      </w:r>
      <w:r w:rsidR="00842381">
        <w:rPr>
          <w:lang w:val="fr-CA"/>
        </w:rPr>
        <w:t>soumission</w:t>
      </w:r>
      <w:r w:rsidRPr="009B135D">
        <w:rPr>
          <w:lang w:val="fr-CA"/>
        </w:rPr>
        <w:t xml:space="preserve"> de RAP pour les projets financés par le Fonds multilatéral a été discutée pour la première fois </w:t>
      </w:r>
      <w:r w:rsidR="00842381">
        <w:rPr>
          <w:lang w:val="fr-CA"/>
        </w:rPr>
        <w:t>aux</w:t>
      </w:r>
      <w:r w:rsidRPr="009B135D">
        <w:rPr>
          <w:lang w:val="fr-CA"/>
        </w:rPr>
        <w:t xml:space="preserve"> 18</w:t>
      </w:r>
      <w:r w:rsidRPr="009B135D">
        <w:rPr>
          <w:vertAlign w:val="superscript"/>
          <w:lang w:val="fr-CA"/>
        </w:rPr>
        <w:t>e</w:t>
      </w:r>
      <w:r>
        <w:rPr>
          <w:lang w:val="fr-CA"/>
        </w:rPr>
        <w:t xml:space="preserve"> </w:t>
      </w:r>
      <w:r w:rsidRPr="009B135D">
        <w:rPr>
          <w:lang w:val="fr-CA"/>
        </w:rPr>
        <w:t>et 19</w:t>
      </w:r>
      <w:r w:rsidRPr="009B135D">
        <w:rPr>
          <w:vertAlign w:val="superscript"/>
          <w:lang w:val="fr-CA"/>
        </w:rPr>
        <w:t>e</w:t>
      </w:r>
      <w:r>
        <w:rPr>
          <w:lang w:val="fr-CA"/>
        </w:rPr>
        <w:t xml:space="preserve"> </w:t>
      </w:r>
      <w:r w:rsidRPr="009B135D">
        <w:rPr>
          <w:lang w:val="fr-CA"/>
        </w:rPr>
        <w:t>réunions</w:t>
      </w:r>
      <w:r w:rsidR="00E6179F" w:rsidRPr="00E20471">
        <w:rPr>
          <w:rStyle w:val="FootnoteReference"/>
        </w:rPr>
        <w:footnoteReference w:id="7"/>
      </w:r>
      <w:r w:rsidR="00E6179F" w:rsidRPr="009B135D">
        <w:rPr>
          <w:lang w:val="fr-CA"/>
        </w:rPr>
        <w:t xml:space="preserve"> </w:t>
      </w:r>
      <w:r>
        <w:rPr>
          <w:lang w:val="fr-CA"/>
        </w:rPr>
        <w:t>du Comité exécutif et couverte par les décisions</w:t>
      </w:r>
      <w:r w:rsidR="00E6179F" w:rsidRPr="009B135D">
        <w:rPr>
          <w:lang w:val="fr-CA"/>
        </w:rPr>
        <w:t xml:space="preserve"> 18/20 </w:t>
      </w:r>
      <w:r>
        <w:rPr>
          <w:lang w:val="fr-CA"/>
        </w:rPr>
        <w:t>et</w:t>
      </w:r>
      <w:r w:rsidR="00E6179F" w:rsidRPr="009B135D">
        <w:rPr>
          <w:lang w:val="fr-CA"/>
        </w:rPr>
        <w:t xml:space="preserve"> 19/34. </w:t>
      </w:r>
      <w:r w:rsidRPr="00713C74">
        <w:rPr>
          <w:lang w:val="fr-CA"/>
        </w:rPr>
        <w:t>À la suite de ces</w:t>
      </w:r>
      <w:r w:rsidR="00E6179F" w:rsidRPr="00713C74">
        <w:rPr>
          <w:lang w:val="fr-CA"/>
        </w:rPr>
        <w:t xml:space="preserve"> discussions, </w:t>
      </w:r>
      <w:r w:rsidRPr="00713C74">
        <w:rPr>
          <w:lang w:val="fr-CA"/>
        </w:rPr>
        <w:t xml:space="preserve">la première demande d’élaboration d’un format pour les RAP a été faite </w:t>
      </w:r>
      <w:r w:rsidR="003E21B2" w:rsidRPr="00713C74">
        <w:rPr>
          <w:lang w:val="fr-CA"/>
        </w:rPr>
        <w:t>à la 21</w:t>
      </w:r>
      <w:r w:rsidR="003E21B2" w:rsidRPr="00713C74">
        <w:rPr>
          <w:vertAlign w:val="superscript"/>
          <w:lang w:val="fr-CA"/>
        </w:rPr>
        <w:t>e</w:t>
      </w:r>
      <w:r w:rsidR="003E21B2" w:rsidRPr="00713C74">
        <w:rPr>
          <w:lang w:val="fr-CA"/>
        </w:rPr>
        <w:t xml:space="preserve"> </w:t>
      </w:r>
      <w:r w:rsidR="00713C74" w:rsidRPr="00713C74">
        <w:rPr>
          <w:lang w:val="fr-CA"/>
        </w:rPr>
        <w:t>réunion</w:t>
      </w:r>
      <w:r w:rsidR="000469EF">
        <w:rPr>
          <w:lang w:val="fr-CA"/>
        </w:rPr>
        <w:t>, au point de l’ordre du jour sur</w:t>
      </w:r>
      <w:r w:rsidR="00713C74" w:rsidRPr="00713C74">
        <w:rPr>
          <w:lang w:val="fr-CA"/>
        </w:rPr>
        <w:t xml:space="preserve"> le systèm</w:t>
      </w:r>
      <w:r w:rsidR="003E21B2" w:rsidRPr="00713C74">
        <w:rPr>
          <w:lang w:val="fr-CA"/>
        </w:rPr>
        <w:t xml:space="preserve">e </w:t>
      </w:r>
      <w:r w:rsidR="00713C74" w:rsidRPr="00713C74">
        <w:rPr>
          <w:lang w:val="fr-CA"/>
        </w:rPr>
        <w:t xml:space="preserve">de surveillance et d’évaluation pour le Fonds multilatéral, </w:t>
      </w:r>
      <w:r w:rsidR="000469EF">
        <w:rPr>
          <w:lang w:val="fr-CA"/>
        </w:rPr>
        <w:t>d</w:t>
      </w:r>
      <w:r w:rsidR="00713C74" w:rsidRPr="00713C74">
        <w:rPr>
          <w:lang w:val="fr-CA"/>
        </w:rPr>
        <w:t>a</w:t>
      </w:r>
      <w:r w:rsidR="000469EF">
        <w:rPr>
          <w:lang w:val="fr-CA"/>
        </w:rPr>
        <w:t>ns</w:t>
      </w:r>
      <w:r w:rsidR="00713C74" w:rsidRPr="00713C74">
        <w:rPr>
          <w:lang w:val="fr-CA"/>
        </w:rPr>
        <w:t xml:space="preserve"> la décision</w:t>
      </w:r>
      <w:r w:rsidR="00E6179F" w:rsidRPr="00713C74">
        <w:rPr>
          <w:lang w:val="fr-CA"/>
        </w:rPr>
        <w:t> 21/36(e</w:t>
      </w:r>
      <w:bookmarkEnd w:id="21"/>
      <w:bookmarkEnd w:id="22"/>
      <w:bookmarkEnd w:id="23"/>
      <w:r w:rsidR="00713C74">
        <w:rPr>
          <w:lang w:val="fr-CA"/>
        </w:rPr>
        <w:t xml:space="preserve">) qui demandait au Secrétariat de collaborer avec les agences d’exécution afin d’examiner les moyens d’inclure des facteurs normalisés de surveillance et d’évaluation </w:t>
      </w:r>
      <w:r w:rsidR="00713C74">
        <w:rPr>
          <w:lang w:val="fr-CA"/>
        </w:rPr>
        <w:lastRenderedPageBreak/>
        <w:t>dans les propositions de projets et de soumettre des lignes directrices normalisées pour la teneur des rapports d’achèvement de projets des agences d’exécution.</w:t>
      </w:r>
      <w:bookmarkStart w:id="24" w:name="_Toc157606594"/>
      <w:bookmarkStart w:id="25" w:name="_Toc157608072"/>
      <w:bookmarkStart w:id="26" w:name="_Toc157608584"/>
      <w:bookmarkStart w:id="27" w:name="_Toc157609287"/>
      <w:bookmarkStart w:id="28" w:name="_Toc157609897"/>
      <w:bookmarkStart w:id="29" w:name="_Toc158033516"/>
      <w:r w:rsidR="00E6179F" w:rsidRPr="00556714">
        <w:rPr>
          <w:rStyle w:val="FootnoteReference"/>
          <w:iCs/>
        </w:rPr>
        <w:footnoteReference w:id="8"/>
      </w:r>
      <w:bookmarkEnd w:id="24"/>
      <w:bookmarkEnd w:id="25"/>
      <w:bookmarkEnd w:id="26"/>
      <w:bookmarkEnd w:id="27"/>
      <w:bookmarkEnd w:id="28"/>
      <w:bookmarkEnd w:id="29"/>
    </w:p>
    <w:p w14:paraId="74686640" w14:textId="07E8CFAB" w:rsidR="00E6179F" w:rsidRPr="00E04413" w:rsidRDefault="00713C74" w:rsidP="00E6179F">
      <w:pPr>
        <w:pStyle w:val="Heading1"/>
        <w:rPr>
          <w:lang w:val="fr-CA"/>
        </w:rPr>
      </w:pPr>
      <w:bookmarkStart w:id="30" w:name="_Toc157608073"/>
      <w:bookmarkStart w:id="31" w:name="_Toc157608585"/>
      <w:bookmarkStart w:id="32" w:name="_Toc158033517"/>
      <w:r w:rsidRPr="00D02EB0">
        <w:rPr>
          <w:lang w:val="fr-CA"/>
        </w:rPr>
        <w:t xml:space="preserve">Les premiers formats de RAP ont été préparés </w:t>
      </w:r>
      <w:r w:rsidR="00D95BCB">
        <w:rPr>
          <w:lang w:val="fr-CA"/>
        </w:rPr>
        <w:t>e</w:t>
      </w:r>
      <w:r w:rsidR="00842381">
        <w:rPr>
          <w:lang w:val="fr-CA"/>
        </w:rPr>
        <w:t>n</w:t>
      </w:r>
      <w:r w:rsidR="00D95BCB">
        <w:rPr>
          <w:lang w:val="fr-CA"/>
        </w:rPr>
        <w:t xml:space="preserve"> même temps que</w:t>
      </w:r>
      <w:r w:rsidR="00D02EB0" w:rsidRPr="00D02EB0">
        <w:rPr>
          <w:lang w:val="fr-CA"/>
        </w:rPr>
        <w:t xml:space="preserve"> la définition des autres formats de rapport d’examen des projets comme</w:t>
      </w:r>
      <w:r w:rsidR="00D95BCB">
        <w:rPr>
          <w:lang w:val="fr-CA"/>
        </w:rPr>
        <w:t xml:space="preserve"> </w:t>
      </w:r>
      <w:r w:rsidR="00D02EB0" w:rsidRPr="00D02EB0">
        <w:rPr>
          <w:lang w:val="fr-CA"/>
        </w:rPr>
        <w:t>élém</w:t>
      </w:r>
      <w:r w:rsidR="00D02EB0">
        <w:rPr>
          <w:lang w:val="fr-CA"/>
        </w:rPr>
        <w:t>ent du cadre global de</w:t>
      </w:r>
      <w:r w:rsidR="00842381">
        <w:rPr>
          <w:lang w:val="fr-CA"/>
        </w:rPr>
        <w:t>s</w:t>
      </w:r>
      <w:r w:rsidR="00D02EB0">
        <w:rPr>
          <w:lang w:val="fr-CA"/>
        </w:rPr>
        <w:t xml:space="preserve"> rapport</w:t>
      </w:r>
      <w:r w:rsidR="00842381">
        <w:rPr>
          <w:lang w:val="fr-CA"/>
        </w:rPr>
        <w:t>s</w:t>
      </w:r>
      <w:r w:rsidR="00D95BCB">
        <w:rPr>
          <w:lang w:val="fr-CA"/>
        </w:rPr>
        <w:t>,</w:t>
      </w:r>
      <w:r w:rsidR="00D02EB0">
        <w:rPr>
          <w:lang w:val="fr-CA"/>
        </w:rPr>
        <w:t xml:space="preserve"> pour assurer l’imputabilité par un su</w:t>
      </w:r>
      <w:r w:rsidR="00D95BCB">
        <w:rPr>
          <w:lang w:val="fr-CA"/>
        </w:rPr>
        <w:t>ivi</w:t>
      </w:r>
      <w:r w:rsidR="00D02EB0">
        <w:rPr>
          <w:lang w:val="fr-CA"/>
        </w:rPr>
        <w:t xml:space="preserve"> continu (à savoir</w:t>
      </w:r>
      <w:r w:rsidR="00E411FE">
        <w:rPr>
          <w:lang w:val="fr-CA"/>
        </w:rPr>
        <w:t>,</w:t>
      </w:r>
      <w:r w:rsidR="00D02EB0">
        <w:rPr>
          <w:lang w:val="fr-CA"/>
        </w:rPr>
        <w:t xml:space="preserve"> le rapport périodique) et </w:t>
      </w:r>
      <w:r w:rsidR="00E411FE">
        <w:rPr>
          <w:lang w:val="fr-CA"/>
        </w:rPr>
        <w:t>d</w:t>
      </w:r>
      <w:r w:rsidR="00D02EB0">
        <w:rPr>
          <w:lang w:val="fr-CA"/>
        </w:rPr>
        <w:t>es rapports fina</w:t>
      </w:r>
      <w:r w:rsidR="00D95BCB">
        <w:rPr>
          <w:lang w:val="fr-CA"/>
        </w:rPr>
        <w:t>ux</w:t>
      </w:r>
      <w:r w:rsidR="00D02EB0">
        <w:rPr>
          <w:lang w:val="fr-CA"/>
        </w:rPr>
        <w:t xml:space="preserve">. </w:t>
      </w:r>
      <w:r w:rsidR="00E411FE">
        <w:rPr>
          <w:lang w:val="fr-CA"/>
        </w:rPr>
        <w:t xml:space="preserve"> </w:t>
      </w:r>
      <w:r w:rsidR="00D02EB0" w:rsidRPr="00D02EB0">
        <w:rPr>
          <w:lang w:val="fr-CA"/>
        </w:rPr>
        <w:t xml:space="preserve">Le RAP </w:t>
      </w:r>
      <w:r w:rsidR="00E411FE">
        <w:rPr>
          <w:lang w:val="fr-CA"/>
        </w:rPr>
        <w:t>constituait</w:t>
      </w:r>
      <w:r w:rsidR="00D02EB0" w:rsidRPr="00D02EB0">
        <w:rPr>
          <w:lang w:val="fr-CA"/>
        </w:rPr>
        <w:t xml:space="preserve"> l’étape finale </w:t>
      </w:r>
      <w:r w:rsidR="00E411FE">
        <w:rPr>
          <w:lang w:val="fr-CA"/>
        </w:rPr>
        <w:t xml:space="preserve">en matière </w:t>
      </w:r>
      <w:r w:rsidR="00D02EB0" w:rsidRPr="00D02EB0">
        <w:rPr>
          <w:lang w:val="fr-CA"/>
        </w:rPr>
        <w:t>d</w:t>
      </w:r>
      <w:r w:rsidR="00E411FE">
        <w:rPr>
          <w:lang w:val="fr-CA"/>
        </w:rPr>
        <w:t>e rapports</w:t>
      </w:r>
      <w:r w:rsidR="00D02EB0" w:rsidRPr="00D02EB0">
        <w:rPr>
          <w:lang w:val="fr-CA"/>
        </w:rPr>
        <w:t xml:space="preserve"> après la mise en </w:t>
      </w:r>
      <w:r w:rsidR="00E04413" w:rsidRPr="00D02EB0">
        <w:rPr>
          <w:lang w:val="fr-CA"/>
        </w:rPr>
        <w:t>œuvre</w:t>
      </w:r>
      <w:r w:rsidR="00D02EB0" w:rsidRPr="00D02EB0">
        <w:rPr>
          <w:lang w:val="fr-CA"/>
        </w:rPr>
        <w:t xml:space="preserve"> </w:t>
      </w:r>
      <w:r w:rsidR="00E04413" w:rsidRPr="00D02EB0">
        <w:rPr>
          <w:lang w:val="fr-CA"/>
        </w:rPr>
        <w:t>complète</w:t>
      </w:r>
      <w:r w:rsidR="00D02EB0" w:rsidRPr="00D02EB0">
        <w:rPr>
          <w:lang w:val="fr-CA"/>
        </w:rPr>
        <w:t xml:space="preserve"> et l’achèvement du projet</w:t>
      </w:r>
      <w:r w:rsidR="00E6179F" w:rsidRPr="00D02EB0">
        <w:rPr>
          <w:lang w:val="fr-CA"/>
        </w:rPr>
        <w:t xml:space="preserve">. </w:t>
      </w:r>
      <w:r w:rsidR="00D02EB0" w:rsidRPr="00E04413">
        <w:rPr>
          <w:lang w:val="fr-CA"/>
        </w:rPr>
        <w:t xml:space="preserve">Le RAP du Fonds multilatéral est l’équivalent du rapport </w:t>
      </w:r>
      <w:r w:rsidR="00E04413" w:rsidRPr="00E04413">
        <w:rPr>
          <w:lang w:val="fr-CA"/>
        </w:rPr>
        <w:t>final dans d’autres ins</w:t>
      </w:r>
      <w:r w:rsidR="00E04413">
        <w:rPr>
          <w:lang w:val="fr-CA"/>
        </w:rPr>
        <w:t>titutions de financement (par ex. le Fonds</w:t>
      </w:r>
      <w:r w:rsidR="00D95BCB">
        <w:rPr>
          <w:lang w:val="fr-CA"/>
        </w:rPr>
        <w:t xml:space="preserve"> </w:t>
      </w:r>
      <w:r w:rsidR="00E04413">
        <w:rPr>
          <w:lang w:val="fr-CA"/>
        </w:rPr>
        <w:t>pour l’environnement</w:t>
      </w:r>
      <w:r w:rsidR="00D95BCB">
        <w:rPr>
          <w:lang w:val="fr-CA"/>
        </w:rPr>
        <w:t xml:space="preserve"> mondial (FEM</w:t>
      </w:r>
      <w:r w:rsidR="00E04413">
        <w:rPr>
          <w:lang w:val="fr-CA"/>
        </w:rPr>
        <w:t>)</w:t>
      </w:r>
      <w:r w:rsidR="00D95BCB">
        <w:rPr>
          <w:lang w:val="fr-CA"/>
        </w:rPr>
        <w:t>)</w:t>
      </w:r>
      <w:r w:rsidR="00E04413">
        <w:rPr>
          <w:lang w:val="fr-CA"/>
        </w:rPr>
        <w:t xml:space="preserve">.  </w:t>
      </w:r>
      <w:r w:rsidR="00E04413" w:rsidRPr="00E04413">
        <w:rPr>
          <w:lang w:val="fr-CA"/>
        </w:rPr>
        <w:t xml:space="preserve">Les agences d’exécution </w:t>
      </w:r>
      <w:r w:rsidR="00D95BCB">
        <w:rPr>
          <w:lang w:val="fr-CA"/>
        </w:rPr>
        <w:t xml:space="preserve">du FEM </w:t>
      </w:r>
      <w:r w:rsidR="00E04413" w:rsidRPr="00E04413">
        <w:rPr>
          <w:lang w:val="fr-CA"/>
        </w:rPr>
        <w:t xml:space="preserve">sont </w:t>
      </w:r>
      <w:r w:rsidR="00E411FE">
        <w:rPr>
          <w:lang w:val="fr-CA"/>
        </w:rPr>
        <w:t>priées</w:t>
      </w:r>
      <w:r w:rsidR="00E04413" w:rsidRPr="00E04413">
        <w:rPr>
          <w:lang w:val="fr-CA"/>
        </w:rPr>
        <w:t xml:space="preserve"> de pr</w:t>
      </w:r>
      <w:r w:rsidR="00E04413">
        <w:rPr>
          <w:lang w:val="fr-CA"/>
        </w:rPr>
        <w:t>é</w:t>
      </w:r>
      <w:r w:rsidR="00E04413" w:rsidRPr="00E04413">
        <w:rPr>
          <w:lang w:val="fr-CA"/>
        </w:rPr>
        <w:t>parer des rapports fina</w:t>
      </w:r>
      <w:r w:rsidR="00D95BCB">
        <w:rPr>
          <w:lang w:val="fr-CA"/>
        </w:rPr>
        <w:t>ux</w:t>
      </w:r>
      <w:r w:rsidR="00E04413" w:rsidRPr="00E04413">
        <w:rPr>
          <w:lang w:val="fr-CA"/>
        </w:rPr>
        <w:t xml:space="preserve">, </w:t>
      </w:r>
      <w:r w:rsidR="00D95BCB">
        <w:rPr>
          <w:lang w:val="fr-CA"/>
        </w:rPr>
        <w:t>selon</w:t>
      </w:r>
      <w:r w:rsidR="00E04413" w:rsidRPr="00E04413">
        <w:rPr>
          <w:lang w:val="fr-CA"/>
        </w:rPr>
        <w:t xml:space="preserve"> </w:t>
      </w:r>
      <w:r w:rsidR="00E411FE">
        <w:rPr>
          <w:lang w:val="fr-CA"/>
        </w:rPr>
        <w:t>s</w:t>
      </w:r>
      <w:r w:rsidR="00E04413" w:rsidRPr="00E04413">
        <w:rPr>
          <w:lang w:val="fr-CA"/>
        </w:rPr>
        <w:t xml:space="preserve">es </w:t>
      </w:r>
      <w:r w:rsidR="00E04413">
        <w:rPr>
          <w:lang w:val="fr-CA"/>
        </w:rPr>
        <w:t>lignes directrices, à l’achèvement des projets mis en œuvre avec le financement du F</w:t>
      </w:r>
      <w:r w:rsidR="00D95BCB">
        <w:rPr>
          <w:lang w:val="fr-CA"/>
        </w:rPr>
        <w:t>EM</w:t>
      </w:r>
      <w:r w:rsidR="00E6179F" w:rsidRPr="00E04413">
        <w:rPr>
          <w:lang w:val="fr-CA"/>
        </w:rPr>
        <w:t>.</w:t>
      </w:r>
      <w:r w:rsidR="00E6179F" w:rsidRPr="00392720">
        <w:rPr>
          <w:rStyle w:val="FootnoteReference"/>
        </w:rPr>
        <w:footnoteReference w:id="9"/>
      </w:r>
      <w:bookmarkEnd w:id="30"/>
      <w:bookmarkEnd w:id="31"/>
      <w:bookmarkEnd w:id="32"/>
    </w:p>
    <w:p w14:paraId="642797BD" w14:textId="4CD5F272" w:rsidR="00E6179F" w:rsidRPr="00E42BCC" w:rsidRDefault="00E04413" w:rsidP="00E42BCC">
      <w:pPr>
        <w:pStyle w:val="Heading1"/>
        <w:rPr>
          <w:lang w:val="fr-CA"/>
        </w:rPr>
      </w:pPr>
      <w:bookmarkStart w:id="33" w:name="_Toc157608074"/>
      <w:bookmarkStart w:id="34" w:name="_Toc157608586"/>
      <w:bookmarkStart w:id="35" w:name="_Toc158033518"/>
      <w:r w:rsidRPr="00E04413">
        <w:rPr>
          <w:lang w:val="fr-CA"/>
        </w:rPr>
        <w:t xml:space="preserve">Les premiers projets financés par le Fonds </w:t>
      </w:r>
      <w:r w:rsidR="008F410E" w:rsidRPr="00E04413">
        <w:rPr>
          <w:lang w:val="fr-CA"/>
        </w:rPr>
        <w:t>multilatéral</w:t>
      </w:r>
      <w:r w:rsidRPr="00E04413">
        <w:rPr>
          <w:lang w:val="fr-CA"/>
        </w:rPr>
        <w:t xml:space="preserve"> étaient </w:t>
      </w:r>
      <w:r w:rsidR="008F410E">
        <w:rPr>
          <w:lang w:val="fr-CA"/>
        </w:rPr>
        <w:t>surtout</w:t>
      </w:r>
      <w:r w:rsidRPr="00E04413">
        <w:rPr>
          <w:lang w:val="fr-CA"/>
        </w:rPr>
        <w:t xml:space="preserve"> des projets d’investissement </w:t>
      </w:r>
      <w:r w:rsidR="00396883">
        <w:rPr>
          <w:lang w:val="fr-CA"/>
        </w:rPr>
        <w:t>d’</w:t>
      </w:r>
      <w:r w:rsidRPr="00E04413">
        <w:rPr>
          <w:lang w:val="fr-CA"/>
        </w:rPr>
        <w:t xml:space="preserve">une </w:t>
      </w:r>
      <w:r w:rsidR="00396883">
        <w:rPr>
          <w:lang w:val="fr-CA"/>
        </w:rPr>
        <w:t>dur</w:t>
      </w:r>
      <w:r w:rsidRPr="00E04413">
        <w:rPr>
          <w:lang w:val="fr-CA"/>
        </w:rPr>
        <w:t>ée</w:t>
      </w:r>
      <w:r w:rsidR="00C82A42">
        <w:rPr>
          <w:lang w:val="fr-CA"/>
        </w:rPr>
        <w:t xml:space="preserve"> </w:t>
      </w:r>
      <w:r w:rsidRPr="00E04413">
        <w:rPr>
          <w:lang w:val="fr-CA"/>
        </w:rPr>
        <w:t>limitée</w:t>
      </w:r>
      <w:r>
        <w:rPr>
          <w:lang w:val="fr-CA"/>
        </w:rPr>
        <w:t>, ne dépassant pas 36 mois</w:t>
      </w:r>
      <w:r w:rsidR="00D95BCB">
        <w:rPr>
          <w:lang w:val="fr-CA"/>
        </w:rPr>
        <w:t xml:space="preserve"> généralement</w:t>
      </w:r>
      <w:r>
        <w:rPr>
          <w:lang w:val="fr-CA"/>
        </w:rPr>
        <w:t xml:space="preserve">. </w:t>
      </w:r>
      <w:r w:rsidRPr="00E04413">
        <w:rPr>
          <w:lang w:val="fr-CA"/>
        </w:rPr>
        <w:t>Depuis, les types de projets et la comple</w:t>
      </w:r>
      <w:r>
        <w:rPr>
          <w:lang w:val="fr-CA"/>
        </w:rPr>
        <w:t xml:space="preserve">xité des modalités de mise en œuvre </w:t>
      </w:r>
      <w:r w:rsidR="00C82A42">
        <w:rPr>
          <w:lang w:val="fr-CA"/>
        </w:rPr>
        <w:t xml:space="preserve">ont évolué. </w:t>
      </w:r>
      <w:r w:rsidR="00E411FE">
        <w:rPr>
          <w:lang w:val="fr-CA"/>
        </w:rPr>
        <w:t xml:space="preserve"> </w:t>
      </w:r>
      <w:r w:rsidR="00C82A42" w:rsidRPr="00C82A42">
        <w:rPr>
          <w:lang w:val="fr-CA"/>
        </w:rPr>
        <w:t>L’introduction des accords pluriannuels</w:t>
      </w:r>
      <w:r w:rsidR="00C82A42">
        <w:rPr>
          <w:lang w:val="fr-CA"/>
        </w:rPr>
        <w:t xml:space="preserve"> (AP)</w:t>
      </w:r>
      <w:r w:rsidR="00C82A42" w:rsidRPr="00C82A42">
        <w:rPr>
          <w:lang w:val="fr-CA"/>
        </w:rPr>
        <w:t xml:space="preserve"> a ajouté d’autres exigences de su</w:t>
      </w:r>
      <w:r w:rsidR="00D95BCB">
        <w:rPr>
          <w:lang w:val="fr-CA"/>
        </w:rPr>
        <w:t>ivi</w:t>
      </w:r>
      <w:r w:rsidR="00C82A42">
        <w:rPr>
          <w:lang w:val="fr-CA"/>
        </w:rPr>
        <w:t xml:space="preserve"> </w:t>
      </w:r>
      <w:r w:rsidR="00D95BCB">
        <w:rPr>
          <w:lang w:val="fr-CA"/>
        </w:rPr>
        <w:t>pour</w:t>
      </w:r>
      <w:r w:rsidR="00C82A42">
        <w:rPr>
          <w:lang w:val="fr-CA"/>
        </w:rPr>
        <w:t xml:space="preserve"> s’assurer que les résultats attendus de la mise en œuvre d’une phase soient atteints avant le décaissement du financement pour les phases suivantes.  </w:t>
      </w:r>
      <w:r w:rsidR="00C82A42" w:rsidRPr="00E42BCC">
        <w:rPr>
          <w:lang w:val="fr-CA"/>
        </w:rPr>
        <w:t xml:space="preserve">La </w:t>
      </w:r>
      <w:r w:rsidR="00D95BCB">
        <w:rPr>
          <w:lang w:val="fr-CA"/>
        </w:rPr>
        <w:t xml:space="preserve">soumission </w:t>
      </w:r>
      <w:r w:rsidR="00C82A42" w:rsidRPr="00E42BCC">
        <w:rPr>
          <w:lang w:val="fr-CA"/>
        </w:rPr>
        <w:t xml:space="preserve">de RAP entre les phases des AP est devenue une exigence obligatoire avec la décision </w:t>
      </w:r>
      <w:r w:rsidR="00E6179F" w:rsidRPr="00E42BCC">
        <w:rPr>
          <w:lang w:val="fr-CA"/>
        </w:rPr>
        <w:t xml:space="preserve">81/29, </w:t>
      </w:r>
      <w:r w:rsidR="00C82A42" w:rsidRPr="00E42BCC">
        <w:rPr>
          <w:lang w:val="fr-CA"/>
        </w:rPr>
        <w:t xml:space="preserve">par laquelle le Comité exécutif a décidé </w:t>
      </w:r>
      <w:r w:rsidR="00E42BCC" w:rsidRPr="00E42BCC">
        <w:rPr>
          <w:lang w:val="fr-CA"/>
        </w:rPr>
        <w:t>que les demandes de financement concernant la deuxième tranche ou</w:t>
      </w:r>
      <w:r w:rsidR="00E42BCC">
        <w:rPr>
          <w:lang w:val="fr-CA"/>
        </w:rPr>
        <w:t xml:space="preserve"> </w:t>
      </w:r>
      <w:r w:rsidR="00E42BCC" w:rsidRPr="00E42BCC">
        <w:rPr>
          <w:lang w:val="fr-CA"/>
        </w:rPr>
        <w:t>des tranches ultérieures de la phase II ou de</w:t>
      </w:r>
      <w:r w:rsidR="00F869A0">
        <w:rPr>
          <w:lang w:val="fr-CA"/>
        </w:rPr>
        <w:t>s</w:t>
      </w:r>
      <w:r w:rsidR="00E42BCC" w:rsidRPr="00E42BCC">
        <w:rPr>
          <w:lang w:val="fr-CA"/>
        </w:rPr>
        <w:t xml:space="preserve"> phases ultérieures d’un plan de gestion de l’élimination des</w:t>
      </w:r>
      <w:r w:rsidR="00E42BCC">
        <w:rPr>
          <w:lang w:val="fr-CA"/>
        </w:rPr>
        <w:t xml:space="preserve"> </w:t>
      </w:r>
      <w:r w:rsidR="00E42BCC" w:rsidRPr="00E42BCC">
        <w:rPr>
          <w:lang w:val="fr-CA"/>
        </w:rPr>
        <w:t xml:space="preserve">HCFC </w:t>
      </w:r>
      <w:r w:rsidR="00E42BCC">
        <w:rPr>
          <w:lang w:val="fr-CA"/>
        </w:rPr>
        <w:t xml:space="preserve">(PGEH) </w:t>
      </w:r>
      <w:r w:rsidR="00E42BCC" w:rsidRPr="00E42BCC">
        <w:rPr>
          <w:lang w:val="fr-CA"/>
        </w:rPr>
        <w:t xml:space="preserve">soumises à son examen ne seraient pas examinées lorsqu’un </w:t>
      </w:r>
      <w:r w:rsidR="00E42BCC">
        <w:rPr>
          <w:lang w:val="fr-CA"/>
        </w:rPr>
        <w:t xml:space="preserve">RAP </w:t>
      </w:r>
      <w:r w:rsidR="00E42BCC" w:rsidRPr="00E42BCC">
        <w:rPr>
          <w:lang w:val="fr-CA"/>
        </w:rPr>
        <w:t>d’une</w:t>
      </w:r>
      <w:r w:rsidR="00E42BCC">
        <w:rPr>
          <w:lang w:val="fr-CA"/>
        </w:rPr>
        <w:t xml:space="preserve"> </w:t>
      </w:r>
      <w:r w:rsidR="00E42BCC" w:rsidRPr="00E42BCC">
        <w:rPr>
          <w:lang w:val="fr-CA"/>
        </w:rPr>
        <w:t>phase achevée n’a pas été soumis au Secrétariat au moins six semaines avant la réunion pour laquelle ces</w:t>
      </w:r>
      <w:r w:rsidR="008F410E">
        <w:rPr>
          <w:lang w:val="fr-CA"/>
        </w:rPr>
        <w:t xml:space="preserve"> </w:t>
      </w:r>
      <w:r w:rsidR="00E42BCC" w:rsidRPr="00E42BCC">
        <w:rPr>
          <w:lang w:val="fr-CA"/>
        </w:rPr>
        <w:t>demandes sont présentées</w:t>
      </w:r>
      <w:bookmarkStart w:id="36" w:name="_Toc157606595"/>
      <w:bookmarkStart w:id="37" w:name="_Toc157608075"/>
      <w:bookmarkStart w:id="38" w:name="_Toc157608587"/>
      <w:bookmarkStart w:id="39" w:name="_Toc157609288"/>
      <w:bookmarkStart w:id="40" w:name="_Toc157609898"/>
      <w:bookmarkStart w:id="41" w:name="_Toc158033519"/>
      <w:bookmarkEnd w:id="33"/>
      <w:bookmarkEnd w:id="34"/>
      <w:bookmarkEnd w:id="35"/>
      <w:r w:rsidR="00E6179F" w:rsidRPr="00E42BCC">
        <w:rPr>
          <w:lang w:val="fr-CA"/>
        </w:rPr>
        <w:t>.</w:t>
      </w:r>
      <w:r w:rsidR="00E6179F">
        <w:rPr>
          <w:rStyle w:val="FootnoteReference"/>
        </w:rPr>
        <w:footnoteReference w:id="10"/>
      </w:r>
      <w:bookmarkEnd w:id="36"/>
      <w:bookmarkEnd w:id="37"/>
      <w:bookmarkEnd w:id="38"/>
      <w:bookmarkEnd w:id="39"/>
      <w:bookmarkEnd w:id="40"/>
      <w:bookmarkEnd w:id="41"/>
    </w:p>
    <w:p w14:paraId="5DF51C7A" w14:textId="64CB85A3" w:rsidR="00E6179F" w:rsidRPr="00C90E8B" w:rsidRDefault="00A01794" w:rsidP="00E6179F">
      <w:pPr>
        <w:pStyle w:val="Heading1"/>
        <w:rPr>
          <w:lang w:val="fr-CA"/>
        </w:rPr>
      </w:pPr>
      <w:bookmarkStart w:id="42" w:name="_Toc157608076"/>
      <w:bookmarkStart w:id="43" w:name="_Toc157608588"/>
      <w:bookmarkStart w:id="44" w:name="_Toc158033520"/>
      <w:r w:rsidRPr="002B0470">
        <w:rPr>
          <w:lang w:val="fr-CA"/>
        </w:rPr>
        <w:t>L</w:t>
      </w:r>
      <w:r w:rsidR="00022AE4">
        <w:rPr>
          <w:lang w:val="fr-CA"/>
        </w:rPr>
        <w:t xml:space="preserve">’utilisation </w:t>
      </w:r>
      <w:r w:rsidRPr="002B0470">
        <w:rPr>
          <w:lang w:val="fr-CA"/>
        </w:rPr>
        <w:t>actuelle d</w:t>
      </w:r>
      <w:r w:rsidR="00022AE4">
        <w:rPr>
          <w:lang w:val="fr-CA"/>
        </w:rPr>
        <w:t>es</w:t>
      </w:r>
      <w:r w:rsidRPr="002B0470">
        <w:rPr>
          <w:lang w:val="fr-CA"/>
        </w:rPr>
        <w:t xml:space="preserve"> RAP a évolué </w:t>
      </w:r>
      <w:r w:rsidR="00F869A0">
        <w:rPr>
          <w:lang w:val="fr-CA"/>
        </w:rPr>
        <w:t>pour devenir</w:t>
      </w:r>
      <w:r w:rsidR="002B0470" w:rsidRPr="002B0470">
        <w:rPr>
          <w:lang w:val="fr-CA"/>
        </w:rPr>
        <w:t xml:space="preserve"> une exigence administrative </w:t>
      </w:r>
      <w:r w:rsidR="00F869A0">
        <w:rPr>
          <w:lang w:val="fr-CA"/>
        </w:rPr>
        <w:t>en vue d’</w:t>
      </w:r>
      <w:r w:rsidR="002B0470">
        <w:rPr>
          <w:lang w:val="fr-CA"/>
        </w:rPr>
        <w:t>assurer</w:t>
      </w:r>
      <w:r w:rsidR="002B0470" w:rsidRPr="002B0470">
        <w:rPr>
          <w:lang w:val="fr-CA"/>
        </w:rPr>
        <w:t xml:space="preserve"> le respect des exigences </w:t>
      </w:r>
      <w:r w:rsidR="00E411FE">
        <w:rPr>
          <w:lang w:val="fr-CA"/>
        </w:rPr>
        <w:t xml:space="preserve">en matière </w:t>
      </w:r>
      <w:r w:rsidR="002B0470" w:rsidRPr="002B0470">
        <w:rPr>
          <w:lang w:val="fr-CA"/>
        </w:rPr>
        <w:t>de rapport</w:t>
      </w:r>
      <w:r w:rsidR="00E411FE">
        <w:rPr>
          <w:lang w:val="fr-CA"/>
        </w:rPr>
        <w:t>s</w:t>
      </w:r>
      <w:r w:rsidR="00F869A0">
        <w:rPr>
          <w:lang w:val="fr-CA"/>
        </w:rPr>
        <w:t>,</w:t>
      </w:r>
      <w:r w:rsidR="002B0470" w:rsidRPr="002B0470">
        <w:rPr>
          <w:lang w:val="fr-CA"/>
        </w:rPr>
        <w:t xml:space="preserve"> plutôt qu</w:t>
      </w:r>
      <w:r w:rsidR="00F869A0">
        <w:rPr>
          <w:lang w:val="fr-CA"/>
        </w:rPr>
        <w:t>’</w:t>
      </w:r>
      <w:r w:rsidR="002B0470" w:rsidRPr="002B0470">
        <w:rPr>
          <w:lang w:val="fr-CA"/>
        </w:rPr>
        <w:t xml:space="preserve">un outil </w:t>
      </w:r>
      <w:r w:rsidR="002B0470">
        <w:rPr>
          <w:lang w:val="fr-CA"/>
        </w:rPr>
        <w:t>servant à</w:t>
      </w:r>
      <w:r w:rsidR="002B0470" w:rsidRPr="002B0470">
        <w:rPr>
          <w:lang w:val="fr-CA"/>
        </w:rPr>
        <w:t xml:space="preserve"> recu</w:t>
      </w:r>
      <w:r w:rsidR="002B0470">
        <w:rPr>
          <w:lang w:val="fr-CA"/>
        </w:rPr>
        <w:t>eillir des informations pertinentes et les leçons tirées importantes pou</w:t>
      </w:r>
      <w:r w:rsidR="00F869A0">
        <w:rPr>
          <w:lang w:val="fr-CA"/>
        </w:rPr>
        <w:t>r</w:t>
      </w:r>
      <w:r w:rsidR="002B0470">
        <w:rPr>
          <w:lang w:val="fr-CA"/>
        </w:rPr>
        <w:t xml:space="preserve"> fins d’évaluation.  </w:t>
      </w:r>
      <w:r w:rsidR="002B0470" w:rsidRPr="002B0470">
        <w:rPr>
          <w:lang w:val="fr-CA"/>
        </w:rPr>
        <w:t xml:space="preserve">L’absence </w:t>
      </w:r>
      <w:r w:rsidR="00022AE4">
        <w:rPr>
          <w:lang w:val="fr-CA"/>
        </w:rPr>
        <w:t>d</w:t>
      </w:r>
      <w:r w:rsidR="00F869A0">
        <w:rPr>
          <w:lang w:val="fr-CA"/>
        </w:rPr>
        <w:t xml:space="preserve">e </w:t>
      </w:r>
      <w:r w:rsidR="00022AE4">
        <w:rPr>
          <w:lang w:val="fr-CA"/>
        </w:rPr>
        <w:t>mise à jour</w:t>
      </w:r>
      <w:r w:rsidR="00F869A0">
        <w:rPr>
          <w:lang w:val="fr-CA"/>
        </w:rPr>
        <w:t xml:space="preserve"> des o</w:t>
      </w:r>
      <w:r w:rsidR="002B0470" w:rsidRPr="002B0470">
        <w:rPr>
          <w:lang w:val="fr-CA"/>
        </w:rPr>
        <w:t xml:space="preserve">rientations et </w:t>
      </w:r>
      <w:r w:rsidR="002B0470">
        <w:rPr>
          <w:lang w:val="fr-CA"/>
        </w:rPr>
        <w:t>d’</w:t>
      </w:r>
      <w:r w:rsidR="00F869A0">
        <w:rPr>
          <w:lang w:val="fr-CA"/>
        </w:rPr>
        <w:t xml:space="preserve">une amélioration des </w:t>
      </w:r>
      <w:r w:rsidR="002B0470">
        <w:rPr>
          <w:lang w:val="fr-CA"/>
        </w:rPr>
        <w:t xml:space="preserve">outils a dilué encore davantage le rôle initial des RAP. </w:t>
      </w:r>
      <w:r w:rsidR="00022AE4">
        <w:rPr>
          <w:lang w:val="fr-CA"/>
        </w:rPr>
        <w:t xml:space="preserve"> </w:t>
      </w:r>
      <w:r w:rsidR="00F869A0">
        <w:rPr>
          <w:lang w:val="fr-CA"/>
        </w:rPr>
        <w:t>Cependant</w:t>
      </w:r>
      <w:r w:rsidR="002B0470" w:rsidRPr="002B0470">
        <w:rPr>
          <w:lang w:val="fr-CA"/>
        </w:rPr>
        <w:t>, l</w:t>
      </w:r>
      <w:r w:rsidR="00022AE4">
        <w:rPr>
          <w:lang w:val="fr-CA"/>
        </w:rPr>
        <w:t>e</w:t>
      </w:r>
      <w:r w:rsidR="002B0470" w:rsidRPr="002B0470">
        <w:rPr>
          <w:lang w:val="fr-CA"/>
        </w:rPr>
        <w:t xml:space="preserve"> </w:t>
      </w:r>
      <w:r w:rsidR="00022AE4">
        <w:rPr>
          <w:lang w:val="fr-CA"/>
        </w:rPr>
        <w:t xml:space="preserve">RAP est </w:t>
      </w:r>
      <w:r w:rsidR="002B0470" w:rsidRPr="002B0470">
        <w:rPr>
          <w:lang w:val="fr-CA"/>
        </w:rPr>
        <w:t>le seul do</w:t>
      </w:r>
      <w:r w:rsidR="002B0470">
        <w:rPr>
          <w:lang w:val="fr-CA"/>
        </w:rPr>
        <w:t>cument dans le processus de rapport</w:t>
      </w:r>
      <w:r w:rsidR="00022AE4">
        <w:rPr>
          <w:lang w:val="fr-CA"/>
        </w:rPr>
        <w:t>s</w:t>
      </w:r>
      <w:r w:rsidR="002B0470">
        <w:rPr>
          <w:lang w:val="fr-CA"/>
        </w:rPr>
        <w:t xml:space="preserve"> </w:t>
      </w:r>
      <w:r w:rsidR="00022AE4">
        <w:rPr>
          <w:lang w:val="fr-CA"/>
        </w:rPr>
        <w:t xml:space="preserve">à </w:t>
      </w:r>
      <w:r w:rsidR="002B0470">
        <w:rPr>
          <w:lang w:val="fr-CA"/>
        </w:rPr>
        <w:t>fourni</w:t>
      </w:r>
      <w:r w:rsidR="00022AE4">
        <w:rPr>
          <w:lang w:val="fr-CA"/>
        </w:rPr>
        <w:t>r</w:t>
      </w:r>
      <w:r w:rsidR="002B0470">
        <w:rPr>
          <w:lang w:val="fr-CA"/>
        </w:rPr>
        <w:t xml:space="preserve"> un aperçu </w:t>
      </w:r>
      <w:r w:rsidR="00F869A0">
        <w:rPr>
          <w:lang w:val="fr-CA"/>
        </w:rPr>
        <w:t>sur</w:t>
      </w:r>
      <w:r w:rsidR="002B0470">
        <w:rPr>
          <w:lang w:val="fr-CA"/>
        </w:rPr>
        <w:t xml:space="preserve"> toutes les tranches dans un seul rapport. </w:t>
      </w:r>
      <w:r w:rsidR="002B0470" w:rsidRPr="002B0470">
        <w:rPr>
          <w:lang w:val="fr-CA"/>
        </w:rPr>
        <w:t xml:space="preserve">Ainsi, </w:t>
      </w:r>
      <w:r w:rsidR="00F869A0">
        <w:rPr>
          <w:lang w:val="fr-CA"/>
        </w:rPr>
        <w:t>l</w:t>
      </w:r>
      <w:r w:rsidR="002B0470" w:rsidRPr="002B0470">
        <w:rPr>
          <w:lang w:val="fr-CA"/>
        </w:rPr>
        <w:t xml:space="preserve">es utilisateurs peuvent obtenir </w:t>
      </w:r>
      <w:r w:rsidR="002B0470">
        <w:rPr>
          <w:lang w:val="fr-CA"/>
        </w:rPr>
        <w:t xml:space="preserve">des informations globales en consultant le RAP d’un projet précis.  </w:t>
      </w:r>
    </w:p>
    <w:p w14:paraId="1F5266F7" w14:textId="77AF1FA3" w:rsidR="00E6179F" w:rsidRPr="002B0470" w:rsidRDefault="00E6179F" w:rsidP="00E6179F">
      <w:pPr>
        <w:pStyle w:val="StyleStyle3Underline"/>
        <w:spacing w:after="240"/>
        <w:rPr>
          <w:lang w:val="fr-CA"/>
        </w:rPr>
      </w:pPr>
      <w:bookmarkStart w:id="45" w:name="_Toc157606597"/>
      <w:bookmarkStart w:id="46" w:name="_Toc157608078"/>
      <w:bookmarkStart w:id="47" w:name="_Toc158033522"/>
      <w:bookmarkEnd w:id="42"/>
      <w:bookmarkEnd w:id="43"/>
      <w:bookmarkEnd w:id="44"/>
      <w:r w:rsidRPr="002B0470">
        <w:rPr>
          <w:lang w:val="fr-CA"/>
        </w:rPr>
        <w:t>R</w:t>
      </w:r>
      <w:r w:rsidR="002B0470" w:rsidRPr="002B0470">
        <w:rPr>
          <w:lang w:val="fr-CA"/>
        </w:rPr>
        <w:t>ô</w:t>
      </w:r>
      <w:r w:rsidRPr="002B0470">
        <w:rPr>
          <w:lang w:val="fr-CA"/>
        </w:rPr>
        <w:t xml:space="preserve">les </w:t>
      </w:r>
      <w:r w:rsidR="002B0470" w:rsidRPr="002B0470">
        <w:rPr>
          <w:lang w:val="fr-CA"/>
        </w:rPr>
        <w:t>des parties prenantes</w:t>
      </w:r>
      <w:bookmarkEnd w:id="45"/>
      <w:bookmarkEnd w:id="46"/>
      <w:bookmarkEnd w:id="47"/>
    </w:p>
    <w:p w14:paraId="3744C1C3" w14:textId="7FFD5C60" w:rsidR="00E6179F" w:rsidRPr="006F6B44" w:rsidRDefault="002B0470" w:rsidP="00E6179F">
      <w:pPr>
        <w:pStyle w:val="Heading1"/>
        <w:rPr>
          <w:lang w:val="fr-CA"/>
        </w:rPr>
      </w:pPr>
      <w:bookmarkStart w:id="48" w:name="_Toc157608079"/>
      <w:bookmarkStart w:id="49" w:name="_Toc158033523"/>
      <w:r w:rsidRPr="006F6B44">
        <w:rPr>
          <w:lang w:val="fr-CA"/>
        </w:rPr>
        <w:t xml:space="preserve">L’unité d’évaluation </w:t>
      </w:r>
      <w:r w:rsidR="00F869A0">
        <w:rPr>
          <w:lang w:val="fr-CA"/>
        </w:rPr>
        <w:t>est</w:t>
      </w:r>
      <w:r w:rsidRPr="006F6B44">
        <w:rPr>
          <w:lang w:val="fr-CA"/>
        </w:rPr>
        <w:t xml:space="preserve"> responsab</w:t>
      </w:r>
      <w:r w:rsidR="00F869A0">
        <w:rPr>
          <w:lang w:val="fr-CA"/>
        </w:rPr>
        <w:t xml:space="preserve">le de </w:t>
      </w:r>
      <w:r w:rsidR="00461C74">
        <w:rPr>
          <w:lang w:val="fr-CA"/>
        </w:rPr>
        <w:t>la collecte d</w:t>
      </w:r>
      <w:r w:rsidR="006F6B44" w:rsidRPr="006F6B44">
        <w:rPr>
          <w:lang w:val="fr-CA"/>
        </w:rPr>
        <w:t xml:space="preserve">es RAP auprès des agences bilatérales et d’exécution et de </w:t>
      </w:r>
      <w:r w:rsidR="00461C74">
        <w:rPr>
          <w:lang w:val="fr-CA"/>
        </w:rPr>
        <w:t xml:space="preserve">la </w:t>
      </w:r>
      <w:r w:rsidR="006F6B44" w:rsidRPr="006F6B44">
        <w:rPr>
          <w:lang w:val="fr-CA"/>
        </w:rPr>
        <w:t>prépar</w:t>
      </w:r>
      <w:r w:rsidR="00461C74">
        <w:rPr>
          <w:lang w:val="fr-CA"/>
        </w:rPr>
        <w:t>ation d’</w:t>
      </w:r>
      <w:r w:rsidR="006F6B44" w:rsidRPr="006F6B44">
        <w:rPr>
          <w:lang w:val="fr-CA"/>
        </w:rPr>
        <w:t>un rapport global somm</w:t>
      </w:r>
      <w:r w:rsidR="006F6B44">
        <w:rPr>
          <w:lang w:val="fr-CA"/>
        </w:rPr>
        <w:t xml:space="preserve">aire aux fins d’examen par le Comité exécutif à chaque réunion. </w:t>
      </w:r>
      <w:r w:rsidR="00022AE4">
        <w:rPr>
          <w:lang w:val="fr-CA"/>
        </w:rPr>
        <w:t xml:space="preserve"> </w:t>
      </w:r>
      <w:r w:rsidR="006F6B44" w:rsidRPr="006F6B44">
        <w:rPr>
          <w:lang w:val="fr-CA"/>
        </w:rPr>
        <w:t>Le rapport global regroupe les informations transmises</w:t>
      </w:r>
      <w:r w:rsidR="00461C74">
        <w:rPr>
          <w:lang w:val="fr-CA"/>
        </w:rPr>
        <w:t xml:space="preserve"> par</w:t>
      </w:r>
      <w:r w:rsidR="006F6B44" w:rsidRPr="006F6B44">
        <w:rPr>
          <w:lang w:val="fr-CA"/>
        </w:rPr>
        <w:t xml:space="preserve"> les différentes modalités de RAP et </w:t>
      </w:r>
      <w:r w:rsidR="006F6B44">
        <w:rPr>
          <w:lang w:val="fr-CA"/>
        </w:rPr>
        <w:t xml:space="preserve">en </w:t>
      </w:r>
      <w:r w:rsidR="006F6B44" w:rsidRPr="006F6B44">
        <w:rPr>
          <w:lang w:val="fr-CA"/>
        </w:rPr>
        <w:t xml:space="preserve">présente une synthèse dans le format le plus </w:t>
      </w:r>
      <w:r w:rsidR="006F6B44">
        <w:rPr>
          <w:lang w:val="fr-CA"/>
        </w:rPr>
        <w:t xml:space="preserve">succinct et </w:t>
      </w:r>
      <w:r w:rsidR="00461C74">
        <w:rPr>
          <w:lang w:val="fr-CA"/>
        </w:rPr>
        <w:t>le plus utile</w:t>
      </w:r>
      <w:r w:rsidR="006F6B44">
        <w:rPr>
          <w:lang w:val="fr-CA"/>
        </w:rPr>
        <w:t xml:space="preserve"> pour la prise de décision.</w:t>
      </w:r>
      <w:bookmarkEnd w:id="48"/>
      <w:bookmarkEnd w:id="49"/>
    </w:p>
    <w:p w14:paraId="63CA19DF" w14:textId="18FD33F4" w:rsidR="00E6179F" w:rsidRPr="004B259E" w:rsidRDefault="006F6B44" w:rsidP="00E6179F">
      <w:pPr>
        <w:pStyle w:val="Heading1"/>
        <w:rPr>
          <w:lang w:val="fr-CA"/>
        </w:rPr>
      </w:pPr>
      <w:bookmarkStart w:id="50" w:name="_Toc157608080"/>
      <w:bookmarkStart w:id="51" w:name="_Toc158033524"/>
      <w:r w:rsidRPr="006F6B44">
        <w:rPr>
          <w:lang w:val="fr-CA"/>
        </w:rPr>
        <w:t>L</w:t>
      </w:r>
      <w:r w:rsidR="00E6179F" w:rsidRPr="006F6B44">
        <w:rPr>
          <w:lang w:val="fr-CA"/>
        </w:rPr>
        <w:t>e Secr</w:t>
      </w:r>
      <w:r w:rsidRPr="006F6B44">
        <w:rPr>
          <w:lang w:val="fr-CA"/>
        </w:rPr>
        <w:t>é</w:t>
      </w:r>
      <w:r w:rsidR="00E6179F" w:rsidRPr="006F6B44">
        <w:rPr>
          <w:lang w:val="fr-CA"/>
        </w:rPr>
        <w:t>tariat pr</w:t>
      </w:r>
      <w:r w:rsidRPr="006F6B44">
        <w:rPr>
          <w:lang w:val="fr-CA"/>
        </w:rPr>
        <w:t>é</w:t>
      </w:r>
      <w:r w:rsidR="00E6179F" w:rsidRPr="006F6B44">
        <w:rPr>
          <w:lang w:val="fr-CA"/>
        </w:rPr>
        <w:t xml:space="preserve">pare </w:t>
      </w:r>
      <w:r w:rsidRPr="006F6B44">
        <w:rPr>
          <w:lang w:val="fr-CA"/>
        </w:rPr>
        <w:t xml:space="preserve">la liste des RAP à recevoir qui est partagée avec les agences et l’unité d’évaluation pour les informer des RAP </w:t>
      </w:r>
      <w:r w:rsidR="00461C74">
        <w:rPr>
          <w:lang w:val="fr-CA"/>
        </w:rPr>
        <w:t xml:space="preserve">à soumettre </w:t>
      </w:r>
      <w:r>
        <w:rPr>
          <w:lang w:val="fr-CA"/>
        </w:rPr>
        <w:t xml:space="preserve">durant l’année en cours. </w:t>
      </w:r>
      <w:r w:rsidR="00022AE4">
        <w:rPr>
          <w:lang w:val="fr-CA"/>
        </w:rPr>
        <w:t xml:space="preserve"> </w:t>
      </w:r>
      <w:r w:rsidRPr="004B259E">
        <w:rPr>
          <w:lang w:val="fr-CA"/>
        </w:rPr>
        <w:t xml:space="preserve">La liste est préparée après la deuxième réunion de l’année </w:t>
      </w:r>
      <w:r w:rsidR="004B259E" w:rsidRPr="004B259E">
        <w:rPr>
          <w:lang w:val="fr-CA"/>
        </w:rPr>
        <w:t xml:space="preserve">et distribuée au début de l’année suivante </w:t>
      </w:r>
      <w:r w:rsidR="004B259E">
        <w:rPr>
          <w:lang w:val="fr-CA"/>
        </w:rPr>
        <w:t xml:space="preserve">afin que les agences puissent préparer leurs </w:t>
      </w:r>
      <w:r w:rsidR="00461C74">
        <w:rPr>
          <w:lang w:val="fr-CA"/>
        </w:rPr>
        <w:t>soumissions</w:t>
      </w:r>
      <w:r w:rsidR="004B259E">
        <w:rPr>
          <w:lang w:val="fr-CA"/>
        </w:rPr>
        <w:t>.</w:t>
      </w:r>
      <w:r w:rsidR="00022AE4">
        <w:rPr>
          <w:lang w:val="fr-CA"/>
        </w:rPr>
        <w:t xml:space="preserve">  </w:t>
      </w:r>
      <w:r w:rsidR="004B259E" w:rsidRPr="004B259E">
        <w:rPr>
          <w:lang w:val="fr-CA"/>
        </w:rPr>
        <w:t xml:space="preserve">Le Secrétariat identifie les RAP à </w:t>
      </w:r>
      <w:r w:rsidR="00461C74">
        <w:rPr>
          <w:lang w:val="fr-CA"/>
        </w:rPr>
        <w:t>soumett</w:t>
      </w:r>
      <w:r w:rsidR="004B259E" w:rsidRPr="004B259E">
        <w:rPr>
          <w:lang w:val="fr-CA"/>
        </w:rPr>
        <w:t>re</w:t>
      </w:r>
      <w:r w:rsidR="00461C74">
        <w:rPr>
          <w:lang w:val="fr-CA"/>
        </w:rPr>
        <w:t xml:space="preserve"> à partir des</w:t>
      </w:r>
      <w:r w:rsidR="004B259E" w:rsidRPr="004B259E">
        <w:rPr>
          <w:lang w:val="fr-CA"/>
        </w:rPr>
        <w:t xml:space="preserve"> informations contenues dans sa base de données sur les projets et dans les rapports pé</w:t>
      </w:r>
      <w:r w:rsidR="004B259E">
        <w:rPr>
          <w:lang w:val="fr-CA"/>
        </w:rPr>
        <w:t>riodiques ainsi que par un</w:t>
      </w:r>
      <w:r w:rsidR="00461C74">
        <w:rPr>
          <w:lang w:val="fr-CA"/>
        </w:rPr>
        <w:t>e vérification</w:t>
      </w:r>
      <w:r w:rsidR="004B259E">
        <w:rPr>
          <w:lang w:val="fr-CA"/>
        </w:rPr>
        <w:t xml:space="preserve"> des décisions </w:t>
      </w:r>
      <w:r w:rsidR="00E6179F" w:rsidRPr="004B259E">
        <w:rPr>
          <w:lang w:val="fr-CA"/>
        </w:rPr>
        <w:t>ad hoc</w:t>
      </w:r>
      <w:r w:rsidR="00E6179F" w:rsidRPr="000037C9">
        <w:rPr>
          <w:rStyle w:val="FootnoteReference"/>
        </w:rPr>
        <w:footnoteReference w:id="11"/>
      </w:r>
      <w:r w:rsidR="00E6179F" w:rsidRPr="004B259E">
        <w:rPr>
          <w:lang w:val="fr-CA"/>
        </w:rPr>
        <w:t xml:space="preserve"> relat</w:t>
      </w:r>
      <w:r w:rsidR="004B259E">
        <w:rPr>
          <w:lang w:val="fr-CA"/>
        </w:rPr>
        <w:t>ives à des projets spécifiques</w:t>
      </w:r>
      <w:r w:rsidR="00E6179F" w:rsidRPr="004B259E">
        <w:rPr>
          <w:lang w:val="fr-CA"/>
        </w:rPr>
        <w:t>.</w:t>
      </w:r>
      <w:bookmarkEnd w:id="50"/>
      <w:bookmarkEnd w:id="51"/>
    </w:p>
    <w:p w14:paraId="5B4F7D84" w14:textId="454B9E77" w:rsidR="00E6179F" w:rsidRPr="00C90E8B" w:rsidRDefault="004B259E" w:rsidP="00E6179F">
      <w:pPr>
        <w:pStyle w:val="Heading1"/>
        <w:rPr>
          <w:lang w:val="fr-CA"/>
        </w:rPr>
      </w:pPr>
      <w:bookmarkStart w:id="52" w:name="_Toc157608081"/>
      <w:bookmarkStart w:id="53" w:name="_Toc158033525"/>
      <w:r w:rsidRPr="004B259E">
        <w:rPr>
          <w:lang w:val="fr-CA"/>
        </w:rPr>
        <w:t>Les agences bilatérales et d’exécution, avec les administrateurs nationaux de l’ozone des pays,</w:t>
      </w:r>
      <w:r>
        <w:rPr>
          <w:lang w:val="fr-CA"/>
        </w:rPr>
        <w:t xml:space="preserve"> sont responsables de la collecte des données et des informations incluses dans le RAP soumis.  </w:t>
      </w:r>
      <w:r w:rsidRPr="00C90E8B">
        <w:rPr>
          <w:lang w:val="fr-CA"/>
        </w:rPr>
        <w:t xml:space="preserve">Le processus par </w:t>
      </w:r>
      <w:r w:rsidRPr="00C90E8B">
        <w:rPr>
          <w:lang w:val="fr-CA"/>
        </w:rPr>
        <w:lastRenderedPageBreak/>
        <w:t xml:space="preserve">lequel les agences bilatérales et d’exécution organisent </w:t>
      </w:r>
      <w:r w:rsidR="00461C74">
        <w:rPr>
          <w:lang w:val="fr-CA"/>
        </w:rPr>
        <w:t xml:space="preserve">à l’interne </w:t>
      </w:r>
      <w:r w:rsidRPr="00C90E8B">
        <w:rPr>
          <w:lang w:val="fr-CA"/>
        </w:rPr>
        <w:t xml:space="preserve">la préparation de leurs RAP n’est pas </w:t>
      </w:r>
      <w:r w:rsidR="00461C74">
        <w:rPr>
          <w:lang w:val="fr-CA"/>
        </w:rPr>
        <w:t>couvert par</w:t>
      </w:r>
      <w:r w:rsidRPr="00C90E8B">
        <w:rPr>
          <w:lang w:val="fr-CA"/>
        </w:rPr>
        <w:t xml:space="preserve"> cet examen, car il </w:t>
      </w:r>
      <w:r w:rsidR="00C90E8B" w:rsidRPr="00C90E8B">
        <w:rPr>
          <w:lang w:val="fr-CA"/>
        </w:rPr>
        <w:t>peut différer d’une agence à</w:t>
      </w:r>
      <w:r w:rsidR="00C90E8B">
        <w:rPr>
          <w:lang w:val="fr-CA"/>
        </w:rPr>
        <w:t xml:space="preserve"> l’autre et il n’affecte pas les résultats de cette analyse.</w:t>
      </w:r>
      <w:r w:rsidR="00F97C69">
        <w:rPr>
          <w:lang w:val="fr-CA"/>
        </w:rPr>
        <w:t xml:space="preserve"> </w:t>
      </w:r>
      <w:r w:rsidR="00C90E8B" w:rsidRPr="00C90E8B">
        <w:rPr>
          <w:lang w:val="fr-CA"/>
        </w:rPr>
        <w:t xml:space="preserve">Toutefois, il convient de noter que la préparation des RAP exige des efforts importants de la part de toutes les agences, en termes de temps et de </w:t>
      </w:r>
      <w:r w:rsidR="00C90E8B">
        <w:rPr>
          <w:lang w:val="fr-CA"/>
        </w:rPr>
        <w:t>ressources humaines</w:t>
      </w:r>
      <w:r w:rsidR="00461C74">
        <w:rPr>
          <w:lang w:val="fr-CA"/>
        </w:rPr>
        <w:t xml:space="preserve"> dédiées</w:t>
      </w:r>
      <w:r w:rsidR="00E6179F" w:rsidRPr="00C90E8B">
        <w:rPr>
          <w:lang w:val="fr-CA"/>
        </w:rPr>
        <w:t>.</w:t>
      </w:r>
      <w:r w:rsidR="00E6179F" w:rsidRPr="006C102B">
        <w:rPr>
          <w:rStyle w:val="FootnoteReference"/>
        </w:rPr>
        <w:footnoteReference w:id="12"/>
      </w:r>
      <w:bookmarkStart w:id="54" w:name="_Toc157606598"/>
      <w:bookmarkStart w:id="55" w:name="_Toc157608082"/>
      <w:bookmarkEnd w:id="52"/>
      <w:bookmarkEnd w:id="53"/>
    </w:p>
    <w:p w14:paraId="138F1450" w14:textId="3B80F6EA" w:rsidR="00E6179F" w:rsidRPr="00F6060F" w:rsidRDefault="00E6179F" w:rsidP="00E6179F">
      <w:pPr>
        <w:pStyle w:val="Heading1"/>
        <w:keepNext/>
        <w:numPr>
          <w:ilvl w:val="0"/>
          <w:numId w:val="0"/>
        </w:numPr>
        <w:rPr>
          <w:u w:val="single"/>
          <w:lang w:val="fr-CA"/>
        </w:rPr>
      </w:pPr>
      <w:bookmarkStart w:id="56" w:name="_Toc158033526"/>
      <w:r w:rsidRPr="00F6060F">
        <w:rPr>
          <w:u w:val="single"/>
          <w:lang w:val="fr-CA"/>
        </w:rPr>
        <w:t>Process</w:t>
      </w:r>
      <w:bookmarkEnd w:id="54"/>
      <w:bookmarkEnd w:id="55"/>
      <w:bookmarkEnd w:id="56"/>
      <w:r w:rsidR="00C90E8B" w:rsidRPr="00F6060F">
        <w:rPr>
          <w:u w:val="single"/>
          <w:lang w:val="fr-CA"/>
        </w:rPr>
        <w:t>u</w:t>
      </w:r>
      <w:r w:rsidRPr="00F6060F">
        <w:rPr>
          <w:u w:val="single"/>
          <w:lang w:val="fr-CA"/>
        </w:rPr>
        <w:t>s</w:t>
      </w:r>
    </w:p>
    <w:p w14:paraId="730AEEFE" w14:textId="6B68FA0D" w:rsidR="00E6179F" w:rsidRPr="00C90E8B" w:rsidRDefault="00E6179F" w:rsidP="00E6179F">
      <w:pPr>
        <w:pStyle w:val="Heading1"/>
        <w:numPr>
          <w:ilvl w:val="0"/>
          <w:numId w:val="0"/>
        </w:numPr>
        <w:rPr>
          <w:i/>
          <w:iCs/>
          <w:lang w:val="fr-CA"/>
        </w:rPr>
      </w:pPr>
      <w:bookmarkStart w:id="57" w:name="_Toc158033527"/>
      <w:bookmarkStart w:id="58" w:name="_Toc157608083"/>
      <w:r w:rsidRPr="00C90E8B">
        <w:rPr>
          <w:i/>
          <w:iCs/>
          <w:lang w:val="fr-CA"/>
        </w:rPr>
        <w:t>Identification</w:t>
      </w:r>
      <w:r w:rsidR="00C90E8B" w:rsidRPr="00C90E8B">
        <w:rPr>
          <w:i/>
          <w:iCs/>
          <w:lang w:val="fr-CA"/>
        </w:rPr>
        <w:t xml:space="preserve"> de la date de </w:t>
      </w:r>
      <w:r w:rsidR="00461C74">
        <w:rPr>
          <w:i/>
          <w:iCs/>
          <w:lang w:val="fr-CA"/>
        </w:rPr>
        <w:t>soumission</w:t>
      </w:r>
      <w:r w:rsidR="00C90E8B" w:rsidRPr="00C90E8B">
        <w:rPr>
          <w:i/>
          <w:iCs/>
          <w:lang w:val="fr-CA"/>
        </w:rPr>
        <w:t xml:space="preserve"> des rapports </w:t>
      </w:r>
      <w:r w:rsidR="00C90E8B">
        <w:rPr>
          <w:i/>
          <w:iCs/>
          <w:lang w:val="fr-CA"/>
        </w:rPr>
        <w:t>d’achèvement de projet</w:t>
      </w:r>
      <w:r w:rsidRPr="00C90E8B">
        <w:rPr>
          <w:i/>
          <w:iCs/>
          <w:lang w:val="fr-CA"/>
        </w:rPr>
        <w:t xml:space="preserve"> </w:t>
      </w:r>
      <w:bookmarkEnd w:id="57"/>
    </w:p>
    <w:p w14:paraId="057F6D61" w14:textId="34CAE0B5" w:rsidR="00E6179F" w:rsidRPr="00A545BA" w:rsidRDefault="00C90E8B" w:rsidP="00E6179F">
      <w:pPr>
        <w:pStyle w:val="Heading1"/>
        <w:rPr>
          <w:lang w:val="fr-CA"/>
        </w:rPr>
      </w:pPr>
      <w:bookmarkStart w:id="59" w:name="_Toc158033529"/>
      <w:r w:rsidRPr="00C90E8B">
        <w:rPr>
          <w:lang w:val="fr-CA"/>
        </w:rPr>
        <w:t>L</w:t>
      </w:r>
      <w:r w:rsidR="00E6179F" w:rsidRPr="00C90E8B">
        <w:rPr>
          <w:lang w:val="fr-CA"/>
        </w:rPr>
        <w:t xml:space="preserve">e </w:t>
      </w:r>
      <w:r w:rsidRPr="00C90E8B">
        <w:rPr>
          <w:lang w:val="fr-CA"/>
        </w:rPr>
        <w:t xml:space="preserve">Comité exécutif demande aux agences bilatérales et d’exécution de </w:t>
      </w:r>
      <w:r w:rsidR="00461C74">
        <w:rPr>
          <w:lang w:val="fr-CA"/>
        </w:rPr>
        <w:t>sou</w:t>
      </w:r>
      <w:r w:rsidRPr="00C90E8B">
        <w:rPr>
          <w:lang w:val="fr-CA"/>
        </w:rPr>
        <w:t xml:space="preserve">mettre </w:t>
      </w:r>
      <w:r w:rsidR="00182402">
        <w:rPr>
          <w:lang w:val="fr-CA"/>
        </w:rPr>
        <w:t>d</w:t>
      </w:r>
      <w:r>
        <w:rPr>
          <w:lang w:val="fr-CA"/>
        </w:rPr>
        <w:t xml:space="preserve">es RAP dans les six mois suivant </w:t>
      </w:r>
      <w:r w:rsidR="009C29A2">
        <w:rPr>
          <w:lang w:val="fr-CA"/>
        </w:rPr>
        <w:t>l’achèvement opérationnel des projets</w:t>
      </w:r>
      <w:r w:rsidR="00E6179F" w:rsidRPr="00C90E8B">
        <w:rPr>
          <w:lang w:val="fr-CA"/>
        </w:rPr>
        <w:t>.</w:t>
      </w:r>
      <w:r w:rsidR="00E6179F">
        <w:rPr>
          <w:rStyle w:val="FootnoteReference"/>
        </w:rPr>
        <w:footnoteReference w:id="13"/>
      </w:r>
      <w:r w:rsidR="00E6179F" w:rsidRPr="00C90E8B">
        <w:rPr>
          <w:lang w:val="fr-CA"/>
        </w:rPr>
        <w:t xml:space="preserve"> </w:t>
      </w:r>
      <w:r w:rsidR="00A545BA" w:rsidRPr="00A545BA">
        <w:rPr>
          <w:lang w:val="fr-CA"/>
        </w:rPr>
        <w:t>Toutefois, en pratique, étant donné que les formats actuels des RAP doivent inclure des</w:t>
      </w:r>
      <w:r w:rsidR="00A545BA">
        <w:rPr>
          <w:lang w:val="fr-CA"/>
        </w:rPr>
        <w:t xml:space="preserve"> données</w:t>
      </w:r>
      <w:r w:rsidR="00A545BA" w:rsidRPr="00A545BA">
        <w:rPr>
          <w:lang w:val="fr-CA"/>
        </w:rPr>
        <w:t xml:space="preserve"> financières qui ne sont pas disponible</w:t>
      </w:r>
      <w:r w:rsidR="00A545BA">
        <w:rPr>
          <w:lang w:val="fr-CA"/>
        </w:rPr>
        <w:t>s</w:t>
      </w:r>
      <w:r w:rsidR="00A545BA" w:rsidRPr="00A545BA">
        <w:rPr>
          <w:lang w:val="fr-CA"/>
        </w:rPr>
        <w:t xml:space="preserve"> dans les six mois </w:t>
      </w:r>
      <w:r w:rsidR="00A545BA">
        <w:rPr>
          <w:lang w:val="fr-CA"/>
        </w:rPr>
        <w:t xml:space="preserve">suivant l’achèvement opérationnel, les </w:t>
      </w:r>
      <w:r w:rsidR="00F97C69">
        <w:rPr>
          <w:lang w:val="fr-CA"/>
        </w:rPr>
        <w:t xml:space="preserve">RAP sont </w:t>
      </w:r>
      <w:r w:rsidR="008D4B97">
        <w:rPr>
          <w:lang w:val="fr-CA"/>
        </w:rPr>
        <w:t>soumis</w:t>
      </w:r>
      <w:r w:rsidR="00F97C69">
        <w:rPr>
          <w:lang w:val="fr-CA"/>
        </w:rPr>
        <w:t xml:space="preserve"> </w:t>
      </w:r>
      <w:r w:rsidR="00A545BA">
        <w:rPr>
          <w:lang w:val="fr-CA"/>
        </w:rPr>
        <w:t xml:space="preserve">au moins un an après l’achèvement opérationnel du projet. </w:t>
      </w:r>
      <w:r w:rsidR="00A545BA" w:rsidRPr="00A545BA">
        <w:rPr>
          <w:lang w:val="fr-CA"/>
        </w:rPr>
        <w:t xml:space="preserve">Et ce, en dépit du fait que les formats existants offrent l’option de </w:t>
      </w:r>
      <w:r w:rsidR="008D4B97">
        <w:rPr>
          <w:lang w:val="fr-CA"/>
        </w:rPr>
        <w:t>sou</w:t>
      </w:r>
      <w:r w:rsidR="00A545BA" w:rsidRPr="00A545BA">
        <w:rPr>
          <w:lang w:val="fr-CA"/>
        </w:rPr>
        <w:t>mettre des</w:t>
      </w:r>
      <w:r w:rsidR="00A545BA">
        <w:rPr>
          <w:lang w:val="fr-CA"/>
        </w:rPr>
        <w:t xml:space="preserve"> donnée</w:t>
      </w:r>
      <w:r w:rsidR="00A545BA" w:rsidRPr="00A545BA">
        <w:rPr>
          <w:lang w:val="fr-CA"/>
        </w:rPr>
        <w:t>s financières provisoires que les ag</w:t>
      </w:r>
      <w:r w:rsidR="00A545BA">
        <w:rPr>
          <w:lang w:val="fr-CA"/>
        </w:rPr>
        <w:t>ences peuvent</w:t>
      </w:r>
      <w:r w:rsidR="00A545BA" w:rsidRPr="00A545BA">
        <w:rPr>
          <w:lang w:val="fr-CA"/>
        </w:rPr>
        <w:t xml:space="preserve"> me</w:t>
      </w:r>
      <w:r w:rsidR="00A545BA">
        <w:rPr>
          <w:lang w:val="fr-CA"/>
        </w:rPr>
        <w:t>ttre à jour lorsque les données finales sont disponibles</w:t>
      </w:r>
      <w:bookmarkStart w:id="60" w:name="_Toc158033530"/>
      <w:bookmarkEnd w:id="59"/>
      <w:r w:rsidR="00E6179F" w:rsidRPr="00A545BA">
        <w:rPr>
          <w:lang w:val="fr-CA"/>
        </w:rPr>
        <w:t>.</w:t>
      </w:r>
      <w:bookmarkEnd w:id="60"/>
      <w:r w:rsidR="00E6179F">
        <w:rPr>
          <w:rStyle w:val="FootnoteReference"/>
        </w:rPr>
        <w:footnoteReference w:id="14"/>
      </w:r>
      <w:r w:rsidR="00E6179F" w:rsidRPr="00A545BA">
        <w:rPr>
          <w:lang w:val="fr-CA"/>
        </w:rPr>
        <w:t xml:space="preserve"> </w:t>
      </w:r>
    </w:p>
    <w:p w14:paraId="0493D352" w14:textId="6717D484" w:rsidR="00E6179F" w:rsidRPr="00104AE9" w:rsidRDefault="00A545BA" w:rsidP="00E6179F">
      <w:pPr>
        <w:pStyle w:val="Heading1"/>
        <w:rPr>
          <w:lang w:val="fr-CA"/>
        </w:rPr>
      </w:pPr>
      <w:r w:rsidRPr="00A545BA">
        <w:rPr>
          <w:lang w:val="fr-CA"/>
        </w:rPr>
        <w:t xml:space="preserve">Les agences comptent sur la liste des RAP à </w:t>
      </w:r>
      <w:r w:rsidR="008D4B97">
        <w:rPr>
          <w:lang w:val="fr-CA"/>
        </w:rPr>
        <w:t>sou</w:t>
      </w:r>
      <w:r w:rsidRPr="00A545BA">
        <w:rPr>
          <w:lang w:val="fr-CA"/>
        </w:rPr>
        <w:t>mettre, préparée par le Secrét</w:t>
      </w:r>
      <w:r>
        <w:rPr>
          <w:lang w:val="fr-CA"/>
        </w:rPr>
        <w:t xml:space="preserve">ariat, plutôt que sur leurs sources internes d’information sur l’état d’achèvement des projets. </w:t>
      </w:r>
      <w:r w:rsidR="00104AE9">
        <w:rPr>
          <w:lang w:val="fr-CA"/>
        </w:rPr>
        <w:t xml:space="preserve"> </w:t>
      </w:r>
      <w:r w:rsidR="00104AE9" w:rsidRPr="00104AE9">
        <w:rPr>
          <w:lang w:val="fr-CA"/>
        </w:rPr>
        <w:t xml:space="preserve">Puisque le Secrétariat </w:t>
      </w:r>
      <w:r w:rsidR="008D4B97">
        <w:rPr>
          <w:lang w:val="fr-CA"/>
        </w:rPr>
        <w:t>extrait</w:t>
      </w:r>
      <w:r w:rsidR="00104AE9" w:rsidRPr="00104AE9">
        <w:rPr>
          <w:lang w:val="fr-CA"/>
        </w:rPr>
        <w:t xml:space="preserve"> ces informations des rapports pér</w:t>
      </w:r>
      <w:r w:rsidR="00104AE9">
        <w:rPr>
          <w:lang w:val="fr-CA"/>
        </w:rPr>
        <w:t xml:space="preserve">iodiques, la </w:t>
      </w:r>
      <w:r w:rsidR="008D4B97">
        <w:rPr>
          <w:lang w:val="fr-CA"/>
        </w:rPr>
        <w:t>soumission</w:t>
      </w:r>
      <w:r w:rsidR="00104AE9">
        <w:rPr>
          <w:lang w:val="fr-CA"/>
        </w:rPr>
        <w:t xml:space="preserve"> des RAP </w:t>
      </w:r>
      <w:r w:rsidR="00182402">
        <w:rPr>
          <w:lang w:val="fr-CA"/>
        </w:rPr>
        <w:t>survient</w:t>
      </w:r>
      <w:r w:rsidR="008D4B97">
        <w:rPr>
          <w:lang w:val="fr-CA"/>
        </w:rPr>
        <w:t xml:space="preserve"> dans la plupart des cas au moins</w:t>
      </w:r>
      <w:r w:rsidR="00104AE9">
        <w:rPr>
          <w:lang w:val="fr-CA"/>
        </w:rPr>
        <w:t xml:space="preserve"> un an, voire plus, après l’achèvement opérationnel effectif du projet. </w:t>
      </w:r>
    </w:p>
    <w:p w14:paraId="361EA34B" w14:textId="68F1345A" w:rsidR="00E6179F" w:rsidRPr="00104AE9" w:rsidRDefault="00182402" w:rsidP="00E6179F">
      <w:pPr>
        <w:pStyle w:val="Heading1"/>
        <w:rPr>
          <w:lang w:val="fr-CA"/>
        </w:rPr>
      </w:pPr>
      <w:bookmarkStart w:id="61" w:name="_Toc158033531"/>
      <w:r>
        <w:rPr>
          <w:lang w:val="fr-CA"/>
        </w:rPr>
        <w:t>Dans le cadre d</w:t>
      </w:r>
      <w:r w:rsidR="00104AE9" w:rsidRPr="00104AE9">
        <w:rPr>
          <w:lang w:val="fr-CA"/>
        </w:rPr>
        <w:t xml:space="preserve">es améliorations et </w:t>
      </w:r>
      <w:r>
        <w:rPr>
          <w:lang w:val="fr-CA"/>
        </w:rPr>
        <w:t>d</w:t>
      </w:r>
      <w:r w:rsidR="00104AE9" w:rsidRPr="00104AE9">
        <w:rPr>
          <w:lang w:val="fr-CA"/>
        </w:rPr>
        <w:t xml:space="preserve">es </w:t>
      </w:r>
      <w:r w:rsidR="008D4B97">
        <w:rPr>
          <w:lang w:val="fr-CA"/>
        </w:rPr>
        <w:t xml:space="preserve">nouveaux </w:t>
      </w:r>
      <w:r w:rsidR="00104AE9" w:rsidRPr="00104AE9">
        <w:rPr>
          <w:lang w:val="fr-CA"/>
        </w:rPr>
        <w:t xml:space="preserve">outils prévus lorsque la </w:t>
      </w:r>
      <w:r w:rsidR="008D4B97">
        <w:rPr>
          <w:lang w:val="fr-CA"/>
        </w:rPr>
        <w:t>soumission</w:t>
      </w:r>
      <w:r w:rsidR="00104AE9" w:rsidRPr="00104AE9">
        <w:rPr>
          <w:lang w:val="fr-CA"/>
        </w:rPr>
        <w:t xml:space="preserve"> en ligne sera disponible dans le système de gestion des connaissances, une </w:t>
      </w:r>
      <w:r w:rsidR="00104AE9">
        <w:rPr>
          <w:lang w:val="fr-CA"/>
        </w:rPr>
        <w:t xml:space="preserve">nouvelle fonctionnalité sera développée pour aviser les agences de la nécessité de </w:t>
      </w:r>
      <w:r w:rsidR="008D4B97">
        <w:rPr>
          <w:lang w:val="fr-CA"/>
        </w:rPr>
        <w:t>sou</w:t>
      </w:r>
      <w:r w:rsidR="00104AE9">
        <w:rPr>
          <w:lang w:val="fr-CA"/>
        </w:rPr>
        <w:t>mettre le RAP pour un projet achev</w:t>
      </w:r>
      <w:r w:rsidR="00104AE9" w:rsidRPr="00104AE9">
        <w:rPr>
          <w:lang w:val="fr-CA"/>
        </w:rPr>
        <w:t>é</w:t>
      </w:r>
      <w:bookmarkEnd w:id="61"/>
      <w:r w:rsidR="00E6179F" w:rsidRPr="00104AE9">
        <w:rPr>
          <w:lang w:val="fr-CA"/>
        </w:rPr>
        <w:t>.</w:t>
      </w:r>
    </w:p>
    <w:p w14:paraId="506B380E" w14:textId="51018D9F" w:rsidR="00E6179F" w:rsidRPr="00104AE9" w:rsidRDefault="00104AE9" w:rsidP="00E6179F">
      <w:pPr>
        <w:spacing w:after="240"/>
        <w:rPr>
          <w:i/>
          <w:iCs/>
          <w:lang w:val="fr-CA"/>
        </w:rPr>
      </w:pPr>
      <w:r w:rsidRPr="00104AE9">
        <w:rPr>
          <w:i/>
          <w:iCs/>
          <w:lang w:val="fr-CA"/>
        </w:rPr>
        <w:t xml:space="preserve">Processus actuel de </w:t>
      </w:r>
      <w:r w:rsidR="008D4B97">
        <w:rPr>
          <w:i/>
          <w:iCs/>
          <w:lang w:val="fr-CA"/>
        </w:rPr>
        <w:t>soumission</w:t>
      </w:r>
      <w:r w:rsidRPr="00104AE9">
        <w:rPr>
          <w:i/>
          <w:iCs/>
          <w:lang w:val="fr-CA"/>
        </w:rPr>
        <w:t xml:space="preserve"> des rapports d’achèvement de projet </w:t>
      </w:r>
      <w:r>
        <w:rPr>
          <w:i/>
          <w:iCs/>
          <w:lang w:val="fr-CA"/>
        </w:rPr>
        <w:t xml:space="preserve">pour </w:t>
      </w:r>
      <w:r w:rsidR="00182402">
        <w:rPr>
          <w:i/>
          <w:iCs/>
          <w:lang w:val="fr-CA"/>
        </w:rPr>
        <w:t>l</w:t>
      </w:r>
      <w:r>
        <w:rPr>
          <w:i/>
          <w:iCs/>
          <w:lang w:val="fr-CA"/>
        </w:rPr>
        <w:t xml:space="preserve">es projets individuels et </w:t>
      </w:r>
      <w:r w:rsidR="00182402">
        <w:rPr>
          <w:i/>
          <w:iCs/>
          <w:lang w:val="fr-CA"/>
        </w:rPr>
        <w:t>l</w:t>
      </w:r>
      <w:r>
        <w:rPr>
          <w:i/>
          <w:iCs/>
          <w:lang w:val="fr-CA"/>
        </w:rPr>
        <w:t xml:space="preserve">es </w:t>
      </w:r>
      <w:r w:rsidR="008D4B97">
        <w:rPr>
          <w:i/>
          <w:iCs/>
          <w:lang w:val="fr-CA"/>
        </w:rPr>
        <w:t xml:space="preserve">projets des </w:t>
      </w:r>
      <w:r>
        <w:rPr>
          <w:i/>
          <w:iCs/>
          <w:lang w:val="fr-CA"/>
        </w:rPr>
        <w:t xml:space="preserve">accords pluriannuels  </w:t>
      </w:r>
    </w:p>
    <w:p w14:paraId="3C5259B0" w14:textId="719DFB88" w:rsidR="00E6179F" w:rsidRPr="00F6060F" w:rsidRDefault="00104AE9" w:rsidP="00E6179F">
      <w:pPr>
        <w:pStyle w:val="Heading1"/>
        <w:rPr>
          <w:lang w:val="fr-CA"/>
        </w:rPr>
      </w:pPr>
      <w:r w:rsidRPr="00104AE9">
        <w:rPr>
          <w:lang w:val="fr-CA"/>
        </w:rPr>
        <w:t xml:space="preserve">Actuellement, les RAP pour </w:t>
      </w:r>
      <w:r w:rsidR="00182402">
        <w:rPr>
          <w:lang w:val="fr-CA"/>
        </w:rPr>
        <w:t>l</w:t>
      </w:r>
      <w:r w:rsidRPr="00104AE9">
        <w:rPr>
          <w:lang w:val="fr-CA"/>
        </w:rPr>
        <w:t xml:space="preserve">es projets individuels sont </w:t>
      </w:r>
      <w:r w:rsidR="008D4B97">
        <w:rPr>
          <w:lang w:val="fr-CA"/>
        </w:rPr>
        <w:t>sou</w:t>
      </w:r>
      <w:r w:rsidRPr="00104AE9">
        <w:rPr>
          <w:lang w:val="fr-CA"/>
        </w:rPr>
        <w:t>mis par courriel</w:t>
      </w:r>
      <w:r w:rsidR="00182402">
        <w:rPr>
          <w:lang w:val="fr-CA"/>
        </w:rPr>
        <w:t>,</w:t>
      </w:r>
      <w:r w:rsidRPr="00104AE9">
        <w:rPr>
          <w:lang w:val="fr-CA"/>
        </w:rPr>
        <w:t xml:space="preserve"> </w:t>
      </w:r>
      <w:r w:rsidR="008D4B97">
        <w:rPr>
          <w:lang w:val="fr-CA"/>
        </w:rPr>
        <w:t xml:space="preserve">envoyé </w:t>
      </w:r>
      <w:r w:rsidRPr="00104AE9">
        <w:rPr>
          <w:lang w:val="fr-CA"/>
        </w:rPr>
        <w:t>au Secrétar</w:t>
      </w:r>
      <w:r>
        <w:rPr>
          <w:lang w:val="fr-CA"/>
        </w:rPr>
        <w:t>iat du Fonds multilatéral et à l’unité d’évaluation</w:t>
      </w:r>
      <w:r w:rsidRPr="00104AE9">
        <w:rPr>
          <w:lang w:val="fr-CA"/>
        </w:rPr>
        <w:t>, en format Word</w:t>
      </w:r>
      <w:r w:rsidR="008D4B97">
        <w:rPr>
          <w:lang w:val="fr-CA"/>
        </w:rPr>
        <w:t xml:space="preserve"> et PDF</w:t>
      </w:r>
      <w:r>
        <w:rPr>
          <w:lang w:val="fr-CA"/>
        </w:rPr>
        <w:t xml:space="preserve">. </w:t>
      </w:r>
      <w:r w:rsidRPr="00104AE9">
        <w:rPr>
          <w:lang w:val="fr-CA"/>
        </w:rPr>
        <w:t>L</w:t>
      </w:r>
      <w:r w:rsidR="008D4B97">
        <w:rPr>
          <w:lang w:val="fr-CA"/>
        </w:rPr>
        <w:t xml:space="preserve">es </w:t>
      </w:r>
      <w:r w:rsidRPr="00104AE9">
        <w:rPr>
          <w:lang w:val="fr-CA"/>
        </w:rPr>
        <w:t>information</w:t>
      </w:r>
      <w:r w:rsidR="008D4B97">
        <w:rPr>
          <w:lang w:val="fr-CA"/>
        </w:rPr>
        <w:t>s</w:t>
      </w:r>
      <w:r w:rsidRPr="00104AE9">
        <w:rPr>
          <w:lang w:val="fr-CA"/>
        </w:rPr>
        <w:t xml:space="preserve"> s</w:t>
      </w:r>
      <w:r w:rsidR="008D4B97">
        <w:rPr>
          <w:lang w:val="fr-CA"/>
        </w:rPr>
        <w:t>on</w:t>
      </w:r>
      <w:r w:rsidRPr="00104AE9">
        <w:rPr>
          <w:lang w:val="fr-CA"/>
        </w:rPr>
        <w:t>t extraite</w:t>
      </w:r>
      <w:r w:rsidR="008D4B97">
        <w:rPr>
          <w:lang w:val="fr-CA"/>
        </w:rPr>
        <w:t>s</w:t>
      </w:r>
      <w:r w:rsidRPr="00104AE9">
        <w:rPr>
          <w:lang w:val="fr-CA"/>
        </w:rPr>
        <w:t xml:space="preserve"> manuellement </w:t>
      </w:r>
      <w:r w:rsidR="00182402">
        <w:rPr>
          <w:lang w:val="fr-CA"/>
        </w:rPr>
        <w:t xml:space="preserve">pour être </w:t>
      </w:r>
      <w:r w:rsidRPr="00104AE9">
        <w:rPr>
          <w:lang w:val="fr-CA"/>
        </w:rPr>
        <w:t>analys</w:t>
      </w:r>
      <w:r w:rsidR="00182402">
        <w:rPr>
          <w:lang w:val="fr-CA"/>
        </w:rPr>
        <w:t>é</w:t>
      </w:r>
      <w:r w:rsidRPr="00104AE9">
        <w:rPr>
          <w:lang w:val="fr-CA"/>
        </w:rPr>
        <w:t>e</w:t>
      </w:r>
      <w:r w:rsidR="00182402">
        <w:rPr>
          <w:lang w:val="fr-CA"/>
        </w:rPr>
        <w:t>s</w:t>
      </w:r>
      <w:r w:rsidRPr="00104AE9">
        <w:rPr>
          <w:lang w:val="fr-CA"/>
        </w:rPr>
        <w:t xml:space="preserve"> et résum</w:t>
      </w:r>
      <w:r w:rsidR="00F97C69">
        <w:rPr>
          <w:lang w:val="fr-CA"/>
        </w:rPr>
        <w:t>é</w:t>
      </w:r>
      <w:r w:rsidRPr="00104AE9">
        <w:rPr>
          <w:lang w:val="fr-CA"/>
        </w:rPr>
        <w:t>e</w:t>
      </w:r>
      <w:r w:rsidR="00F97C69">
        <w:rPr>
          <w:lang w:val="fr-CA"/>
        </w:rPr>
        <w:t>s</w:t>
      </w:r>
      <w:r w:rsidRPr="00104AE9">
        <w:rPr>
          <w:lang w:val="fr-CA"/>
        </w:rPr>
        <w:t xml:space="preserve"> </w:t>
      </w:r>
      <w:r w:rsidR="00182402">
        <w:rPr>
          <w:lang w:val="fr-CA"/>
        </w:rPr>
        <w:t>dans</w:t>
      </w:r>
      <w:r>
        <w:rPr>
          <w:lang w:val="fr-CA"/>
        </w:rPr>
        <w:t xml:space="preserve"> l</w:t>
      </w:r>
      <w:r w:rsidRPr="00104AE9">
        <w:rPr>
          <w:lang w:val="fr-CA"/>
        </w:rPr>
        <w:t>e rapport glo</w:t>
      </w:r>
      <w:r>
        <w:rPr>
          <w:lang w:val="fr-CA"/>
        </w:rPr>
        <w:t xml:space="preserve">bal. </w:t>
      </w:r>
      <w:r w:rsidRPr="00104AE9">
        <w:rPr>
          <w:lang w:val="fr-CA"/>
        </w:rPr>
        <w:t xml:space="preserve"> </w:t>
      </w:r>
    </w:p>
    <w:p w14:paraId="3E477E4B" w14:textId="604805BE" w:rsidR="00E6179F" w:rsidRPr="00F6060F" w:rsidRDefault="00104AE9" w:rsidP="00E6179F">
      <w:pPr>
        <w:pStyle w:val="Heading1"/>
        <w:rPr>
          <w:lang w:val="fr-CA"/>
        </w:rPr>
      </w:pPr>
      <w:bookmarkStart w:id="62" w:name="_Toc158033533"/>
      <w:r w:rsidRPr="00564556">
        <w:rPr>
          <w:lang w:val="fr-CA"/>
        </w:rPr>
        <w:t xml:space="preserve">Les RAP </w:t>
      </w:r>
      <w:r w:rsidR="008D4B97">
        <w:rPr>
          <w:lang w:val="fr-CA"/>
        </w:rPr>
        <w:t xml:space="preserve">pour les projets </w:t>
      </w:r>
      <w:r w:rsidRPr="00564556">
        <w:rPr>
          <w:lang w:val="fr-CA"/>
        </w:rPr>
        <w:t xml:space="preserve">des AP sont </w:t>
      </w:r>
      <w:r w:rsidR="008D4B97">
        <w:rPr>
          <w:lang w:val="fr-CA"/>
        </w:rPr>
        <w:t>sou</w:t>
      </w:r>
      <w:r w:rsidRPr="00564556">
        <w:rPr>
          <w:lang w:val="fr-CA"/>
        </w:rPr>
        <w:t xml:space="preserve">mis </w:t>
      </w:r>
      <w:r w:rsidR="008D4B97">
        <w:rPr>
          <w:lang w:val="fr-CA"/>
        </w:rPr>
        <w:t>à travers la base de données en ligne,</w:t>
      </w:r>
      <w:r w:rsidR="00564556" w:rsidRPr="00564556">
        <w:rPr>
          <w:lang w:val="fr-CA"/>
        </w:rPr>
        <w:t xml:space="preserve"> tenue par le Secrétariat</w:t>
      </w:r>
      <w:r w:rsidR="00E6179F" w:rsidRPr="00564556">
        <w:rPr>
          <w:lang w:val="fr-CA"/>
        </w:rPr>
        <w:t>.</w:t>
      </w:r>
      <w:r w:rsidR="00E6179F" w:rsidRPr="00B37C34">
        <w:rPr>
          <w:rStyle w:val="FootnoteReference"/>
        </w:rPr>
        <w:footnoteReference w:id="15"/>
      </w:r>
      <w:r w:rsidR="00E6179F" w:rsidRPr="00564556">
        <w:rPr>
          <w:lang w:val="fr-CA"/>
        </w:rPr>
        <w:t xml:space="preserve"> </w:t>
      </w:r>
      <w:r w:rsidR="00564556" w:rsidRPr="00564556">
        <w:rPr>
          <w:lang w:val="fr-CA"/>
        </w:rPr>
        <w:t>L’agence principale est respons</w:t>
      </w:r>
      <w:r w:rsidR="00564556">
        <w:rPr>
          <w:lang w:val="fr-CA"/>
        </w:rPr>
        <w:t>a</w:t>
      </w:r>
      <w:r w:rsidR="00564556" w:rsidRPr="00564556">
        <w:rPr>
          <w:lang w:val="fr-CA"/>
        </w:rPr>
        <w:t xml:space="preserve">ble de la </w:t>
      </w:r>
      <w:r w:rsidR="007504DF">
        <w:rPr>
          <w:lang w:val="fr-CA"/>
        </w:rPr>
        <w:t>soumission des</w:t>
      </w:r>
      <w:r w:rsidR="00564556" w:rsidRPr="00564556">
        <w:rPr>
          <w:lang w:val="fr-CA"/>
        </w:rPr>
        <w:t xml:space="preserve"> RAP pour les AP</w:t>
      </w:r>
      <w:r w:rsidR="00564556">
        <w:rPr>
          <w:lang w:val="fr-CA"/>
        </w:rPr>
        <w:t xml:space="preserve">.  </w:t>
      </w:r>
      <w:r w:rsidR="00564556" w:rsidRPr="00564556">
        <w:rPr>
          <w:lang w:val="fr-CA"/>
        </w:rPr>
        <w:t>Pour des projets d</w:t>
      </w:r>
      <w:r w:rsidR="007504DF">
        <w:rPr>
          <w:lang w:val="fr-CA"/>
        </w:rPr>
        <w:t xml:space="preserve">es </w:t>
      </w:r>
      <w:r w:rsidR="00564556" w:rsidRPr="00564556">
        <w:rPr>
          <w:lang w:val="fr-CA"/>
        </w:rPr>
        <w:t xml:space="preserve">AP mis en </w:t>
      </w:r>
      <w:r w:rsidR="00F6060F" w:rsidRPr="00564556">
        <w:rPr>
          <w:lang w:val="fr-CA"/>
        </w:rPr>
        <w:t>œuvre</w:t>
      </w:r>
      <w:r w:rsidR="00564556" w:rsidRPr="00564556">
        <w:rPr>
          <w:lang w:val="fr-CA"/>
        </w:rPr>
        <w:t xml:space="preserve"> conjointement, la </w:t>
      </w:r>
      <w:r w:rsidR="007504DF">
        <w:rPr>
          <w:lang w:val="fr-CA"/>
        </w:rPr>
        <w:t>soumission</w:t>
      </w:r>
      <w:r w:rsidR="00564556" w:rsidRPr="00564556">
        <w:rPr>
          <w:lang w:val="fr-CA"/>
        </w:rPr>
        <w:t xml:space="preserve"> est </w:t>
      </w:r>
      <w:r w:rsidR="007504DF">
        <w:rPr>
          <w:lang w:val="fr-CA"/>
        </w:rPr>
        <w:t>pa</w:t>
      </w:r>
      <w:r w:rsidR="00564556">
        <w:rPr>
          <w:lang w:val="fr-CA"/>
        </w:rPr>
        <w:t>r</w:t>
      </w:r>
      <w:r w:rsidR="007504DF">
        <w:rPr>
          <w:lang w:val="fr-CA"/>
        </w:rPr>
        <w:t>tag</w:t>
      </w:r>
      <w:r w:rsidR="00564556">
        <w:rPr>
          <w:lang w:val="fr-CA"/>
        </w:rPr>
        <w:t>é</w:t>
      </w:r>
      <w:r w:rsidR="007504DF">
        <w:rPr>
          <w:lang w:val="fr-CA"/>
        </w:rPr>
        <w:t>e</w:t>
      </w:r>
      <w:r w:rsidR="00564556">
        <w:rPr>
          <w:lang w:val="fr-CA"/>
        </w:rPr>
        <w:t xml:space="preserve"> entre les différent</w:t>
      </w:r>
      <w:r w:rsidR="007504DF">
        <w:rPr>
          <w:lang w:val="fr-CA"/>
        </w:rPr>
        <w:t>e</w:t>
      </w:r>
      <w:r w:rsidR="00564556">
        <w:rPr>
          <w:lang w:val="fr-CA"/>
        </w:rPr>
        <w:t xml:space="preserve">s </w:t>
      </w:r>
      <w:r w:rsidR="007504DF">
        <w:rPr>
          <w:lang w:val="fr-CA"/>
        </w:rPr>
        <w:t>exécutantes</w:t>
      </w:r>
      <w:r w:rsidR="00564556">
        <w:rPr>
          <w:lang w:val="fr-CA"/>
        </w:rPr>
        <w:t xml:space="preserve">, avec une agence principale et une ou plusieurs agences coopérantes.  </w:t>
      </w:r>
      <w:r w:rsidR="00564556" w:rsidRPr="00564556">
        <w:rPr>
          <w:lang w:val="fr-CA"/>
        </w:rPr>
        <w:t xml:space="preserve">Chaque agence </w:t>
      </w:r>
      <w:bookmarkStart w:id="63" w:name="_Toc157608086"/>
      <w:bookmarkStart w:id="64" w:name="_Toc158033536"/>
      <w:r w:rsidR="00564556" w:rsidRPr="00564556">
        <w:rPr>
          <w:lang w:val="fr-CA"/>
        </w:rPr>
        <w:t xml:space="preserve">a ses propres codes d’accès et peut obtenir du soutien technique auprès </w:t>
      </w:r>
      <w:r w:rsidR="00564556">
        <w:rPr>
          <w:lang w:val="fr-CA"/>
        </w:rPr>
        <w:t xml:space="preserve">du Secrétariat et un soutien substantiel auprès de l’unité d’évaluation pour </w:t>
      </w:r>
      <w:r w:rsidR="00442752">
        <w:rPr>
          <w:lang w:val="fr-CA"/>
        </w:rPr>
        <w:t>l</w:t>
      </w:r>
      <w:r w:rsidR="00564556">
        <w:rPr>
          <w:lang w:val="fr-CA"/>
        </w:rPr>
        <w:t xml:space="preserve">es questions qui ne sont pas de nature technique.  </w:t>
      </w:r>
      <w:r w:rsidR="00564556" w:rsidRPr="00F6060F">
        <w:rPr>
          <w:lang w:val="fr-CA"/>
        </w:rPr>
        <w:t xml:space="preserve">Ce n’est que lorsque toutes les agences ont </w:t>
      </w:r>
      <w:r w:rsidR="007504DF">
        <w:rPr>
          <w:lang w:val="fr-CA"/>
        </w:rPr>
        <w:t>sou</w:t>
      </w:r>
      <w:r w:rsidR="00564556" w:rsidRPr="00F6060F">
        <w:rPr>
          <w:lang w:val="fr-CA"/>
        </w:rPr>
        <w:t xml:space="preserve">mis leurs composantes </w:t>
      </w:r>
      <w:r w:rsidR="00F6060F" w:rsidRPr="00F6060F">
        <w:rPr>
          <w:lang w:val="fr-CA"/>
        </w:rPr>
        <w:t>que l’</w:t>
      </w:r>
      <w:r w:rsidR="00E6179F" w:rsidRPr="00F6060F">
        <w:rPr>
          <w:lang w:val="fr-CA"/>
        </w:rPr>
        <w:t>agenc</w:t>
      </w:r>
      <w:r w:rsidR="00F6060F" w:rsidRPr="00F6060F">
        <w:rPr>
          <w:lang w:val="fr-CA"/>
        </w:rPr>
        <w:t>e principal</w:t>
      </w:r>
      <w:r w:rsidR="00F6060F">
        <w:rPr>
          <w:lang w:val="fr-CA"/>
        </w:rPr>
        <w:t>e</w:t>
      </w:r>
      <w:r w:rsidR="00F6060F" w:rsidRPr="00F6060F">
        <w:rPr>
          <w:lang w:val="fr-CA"/>
        </w:rPr>
        <w:t xml:space="preserve"> peut </w:t>
      </w:r>
      <w:r w:rsidR="00F6060F">
        <w:rPr>
          <w:lang w:val="fr-CA"/>
        </w:rPr>
        <w:t xml:space="preserve">finaliser le RAP et le </w:t>
      </w:r>
      <w:r w:rsidR="007504DF">
        <w:rPr>
          <w:lang w:val="fr-CA"/>
        </w:rPr>
        <w:t>sou</w:t>
      </w:r>
      <w:r w:rsidR="00F6060F">
        <w:rPr>
          <w:lang w:val="fr-CA"/>
        </w:rPr>
        <w:t>mettre à l’unité d’évaluation pour permettre à la SMEO d’examiner l</w:t>
      </w:r>
      <w:r w:rsidR="00182402">
        <w:rPr>
          <w:lang w:val="fr-CA"/>
        </w:rPr>
        <w:t xml:space="preserve">es </w:t>
      </w:r>
      <w:r w:rsidR="00F6060F">
        <w:rPr>
          <w:lang w:val="fr-CA"/>
        </w:rPr>
        <w:t>information</w:t>
      </w:r>
      <w:r w:rsidR="00182402">
        <w:rPr>
          <w:lang w:val="fr-CA"/>
        </w:rPr>
        <w:t>s</w:t>
      </w:r>
      <w:r w:rsidR="00F6060F">
        <w:rPr>
          <w:lang w:val="fr-CA"/>
        </w:rPr>
        <w:t xml:space="preserve"> et de faire rapport au Comité exécutif</w:t>
      </w:r>
      <w:bookmarkEnd w:id="63"/>
      <w:bookmarkEnd w:id="64"/>
      <w:r w:rsidR="00E6179F" w:rsidRPr="00F6060F">
        <w:rPr>
          <w:lang w:val="fr-CA"/>
        </w:rPr>
        <w:t>.</w:t>
      </w:r>
      <w:bookmarkEnd w:id="58"/>
      <w:bookmarkEnd w:id="62"/>
    </w:p>
    <w:p w14:paraId="57C4D66A" w14:textId="41693BDA" w:rsidR="00E6179F" w:rsidRPr="00D60946" w:rsidRDefault="00F6060F" w:rsidP="00E6179F">
      <w:pPr>
        <w:pStyle w:val="Heading1"/>
        <w:rPr>
          <w:lang w:val="fr-CA"/>
        </w:rPr>
      </w:pPr>
      <w:bookmarkStart w:id="65" w:name="_Toc157608084"/>
      <w:bookmarkStart w:id="66" w:name="_Toc158033534"/>
      <w:r w:rsidRPr="00F6060F">
        <w:rPr>
          <w:rStyle w:val="Style2Char"/>
          <w:lang w:val="fr-CA"/>
        </w:rPr>
        <w:t xml:space="preserve">Les agences bilatérales et d’exécution ont </w:t>
      </w:r>
      <w:r w:rsidR="007504DF">
        <w:rPr>
          <w:rStyle w:val="Style2Char"/>
          <w:lang w:val="fr-CA"/>
        </w:rPr>
        <w:t>signal</w:t>
      </w:r>
      <w:r w:rsidRPr="00F6060F">
        <w:rPr>
          <w:rStyle w:val="Style2Char"/>
          <w:lang w:val="fr-CA"/>
        </w:rPr>
        <w:t xml:space="preserve">é que la plateforme actuelle n’est pas idéale pour </w:t>
      </w:r>
      <w:r w:rsidR="007504DF">
        <w:rPr>
          <w:rStyle w:val="Style2Char"/>
          <w:lang w:val="fr-CA"/>
        </w:rPr>
        <w:t xml:space="preserve">la soumission </w:t>
      </w:r>
      <w:r w:rsidRPr="00F6060F">
        <w:rPr>
          <w:rStyle w:val="Style2Char"/>
          <w:lang w:val="fr-CA"/>
        </w:rPr>
        <w:t xml:space="preserve">de projets mis en </w:t>
      </w:r>
      <w:r w:rsidR="00D60946" w:rsidRPr="00F6060F">
        <w:rPr>
          <w:rStyle w:val="Style2Char"/>
          <w:lang w:val="fr-CA"/>
        </w:rPr>
        <w:t>œuvre</w:t>
      </w:r>
      <w:r w:rsidRPr="00F6060F">
        <w:rPr>
          <w:rStyle w:val="Style2Char"/>
          <w:lang w:val="fr-CA"/>
        </w:rPr>
        <w:t xml:space="preserve"> conjointement; le</w:t>
      </w:r>
      <w:r w:rsidR="007504DF">
        <w:rPr>
          <w:rStyle w:val="Style2Char"/>
          <w:lang w:val="fr-CA"/>
        </w:rPr>
        <w:t xml:space="preserve">s </w:t>
      </w:r>
      <w:r w:rsidRPr="00F6060F">
        <w:rPr>
          <w:rStyle w:val="Style2Char"/>
          <w:lang w:val="fr-CA"/>
        </w:rPr>
        <w:t>amélioration</w:t>
      </w:r>
      <w:r w:rsidR="007504DF">
        <w:rPr>
          <w:rStyle w:val="Style2Char"/>
          <w:lang w:val="fr-CA"/>
        </w:rPr>
        <w:t>s suggérées</w:t>
      </w:r>
      <w:r w:rsidRPr="00F6060F">
        <w:rPr>
          <w:rStyle w:val="Style2Char"/>
          <w:lang w:val="fr-CA"/>
        </w:rPr>
        <w:t xml:space="preserve"> ont été prises en compte dans le concept proposé pour </w:t>
      </w:r>
      <w:r>
        <w:rPr>
          <w:rStyle w:val="Style2Char"/>
          <w:lang w:val="fr-CA"/>
        </w:rPr>
        <w:t>le</w:t>
      </w:r>
      <w:r w:rsidRPr="00F6060F">
        <w:rPr>
          <w:rStyle w:val="Style2Char"/>
          <w:lang w:val="fr-CA"/>
        </w:rPr>
        <w:t xml:space="preserve"> nouveau format </w:t>
      </w:r>
      <w:r>
        <w:rPr>
          <w:rStyle w:val="Style2Char"/>
          <w:lang w:val="fr-CA"/>
        </w:rPr>
        <w:t>universel et son accès en ligne, dans le cadre de l’intégration des RAP dans le système global de gestion des connaissances</w:t>
      </w:r>
      <w:r w:rsidR="00E6179F" w:rsidRPr="00F6060F">
        <w:rPr>
          <w:lang w:val="fr-CA"/>
        </w:rPr>
        <w:t>.</w:t>
      </w:r>
      <w:r w:rsidR="00E6179F" w:rsidRPr="00280B62">
        <w:rPr>
          <w:rStyle w:val="FootnoteReference"/>
        </w:rPr>
        <w:footnoteReference w:id="16"/>
      </w:r>
      <w:r w:rsidR="00E6179F" w:rsidRPr="00F6060F">
        <w:rPr>
          <w:lang w:val="fr-CA"/>
        </w:rPr>
        <w:t xml:space="preserve"> </w:t>
      </w:r>
      <w:bookmarkEnd w:id="65"/>
      <w:bookmarkEnd w:id="66"/>
      <w:r w:rsidRPr="00F6060F">
        <w:rPr>
          <w:lang w:val="fr-CA"/>
        </w:rPr>
        <w:t xml:space="preserve">Le format proposé, dont les détails </w:t>
      </w:r>
      <w:r w:rsidR="00182402">
        <w:rPr>
          <w:lang w:val="fr-CA"/>
        </w:rPr>
        <w:t>figurent</w:t>
      </w:r>
      <w:r w:rsidRPr="00F6060F">
        <w:rPr>
          <w:lang w:val="fr-CA"/>
        </w:rPr>
        <w:t xml:space="preserve"> aux paragraphe</w:t>
      </w:r>
      <w:r w:rsidR="00E6179F" w:rsidRPr="00F6060F">
        <w:rPr>
          <w:lang w:val="fr-CA"/>
        </w:rPr>
        <w:t xml:space="preserve">s 26 </w:t>
      </w:r>
      <w:r w:rsidRPr="00F6060F">
        <w:rPr>
          <w:lang w:val="fr-CA"/>
        </w:rPr>
        <w:t>à</w:t>
      </w:r>
      <w:r w:rsidR="00E6179F" w:rsidRPr="00F6060F">
        <w:rPr>
          <w:lang w:val="fr-CA"/>
        </w:rPr>
        <w:t xml:space="preserve"> 33, </w:t>
      </w:r>
      <w:r w:rsidRPr="00F6060F">
        <w:rPr>
          <w:lang w:val="fr-CA"/>
        </w:rPr>
        <w:t>e</w:t>
      </w:r>
      <w:r w:rsidR="00E6179F" w:rsidRPr="00F6060F">
        <w:rPr>
          <w:lang w:val="fr-CA"/>
        </w:rPr>
        <w:t>s</w:t>
      </w:r>
      <w:r w:rsidRPr="00F6060F">
        <w:rPr>
          <w:lang w:val="fr-CA"/>
        </w:rPr>
        <w:t>t</w:t>
      </w:r>
      <w:r w:rsidR="00E6179F" w:rsidRPr="00F6060F">
        <w:rPr>
          <w:lang w:val="fr-CA"/>
        </w:rPr>
        <w:t xml:space="preserve"> </w:t>
      </w:r>
      <w:r w:rsidR="00182402">
        <w:rPr>
          <w:lang w:val="fr-CA"/>
        </w:rPr>
        <w:t>qualifié d’</w:t>
      </w:r>
      <w:r>
        <w:rPr>
          <w:lang w:val="fr-CA"/>
        </w:rPr>
        <w:t xml:space="preserve">universel car un format unique remplace les différents formats utilisés </w:t>
      </w:r>
      <w:r>
        <w:rPr>
          <w:lang w:val="fr-CA"/>
        </w:rPr>
        <w:lastRenderedPageBreak/>
        <w:t xml:space="preserve">actuellement.  </w:t>
      </w:r>
      <w:r w:rsidRPr="00F6060F">
        <w:rPr>
          <w:lang w:val="fr-CA"/>
        </w:rPr>
        <w:t>Avec l’intégration du RAP à la fin du cycle de rapports sur le pro</w:t>
      </w:r>
      <w:r>
        <w:rPr>
          <w:lang w:val="fr-CA"/>
        </w:rPr>
        <w:t xml:space="preserve">jet, </w:t>
      </w:r>
      <w:r w:rsidR="00D60946">
        <w:rPr>
          <w:lang w:val="fr-CA"/>
        </w:rPr>
        <w:t>il n’est plus nécessaire de différen</w:t>
      </w:r>
      <w:r w:rsidR="00182402">
        <w:rPr>
          <w:lang w:val="fr-CA"/>
        </w:rPr>
        <w:t>c</w:t>
      </w:r>
      <w:r w:rsidR="00D60946">
        <w:rPr>
          <w:lang w:val="fr-CA"/>
        </w:rPr>
        <w:t xml:space="preserve">ier au départ les différents types de projets pour lesquels des RAP sont </w:t>
      </w:r>
      <w:r w:rsidR="005F529E">
        <w:rPr>
          <w:lang w:val="fr-CA"/>
        </w:rPr>
        <w:t>sou</w:t>
      </w:r>
      <w:r w:rsidR="00D60946">
        <w:rPr>
          <w:lang w:val="fr-CA"/>
        </w:rPr>
        <w:t>mis</w:t>
      </w:r>
      <w:r w:rsidR="00E6179F" w:rsidRPr="00D60946">
        <w:rPr>
          <w:lang w:val="fr-CA"/>
        </w:rPr>
        <w:t>.</w:t>
      </w:r>
    </w:p>
    <w:p w14:paraId="3562922D" w14:textId="6FD5DA15" w:rsidR="00E6179F" w:rsidRPr="000B1BF9" w:rsidRDefault="00D60946" w:rsidP="00E6179F">
      <w:pPr>
        <w:pStyle w:val="Heading1"/>
        <w:rPr>
          <w:lang w:val="fr-CA"/>
        </w:rPr>
      </w:pPr>
      <w:bookmarkStart w:id="67" w:name="_Toc157608087"/>
      <w:bookmarkStart w:id="68" w:name="_Toc158033537"/>
      <w:r w:rsidRPr="00D60946">
        <w:rPr>
          <w:lang w:val="fr-CA"/>
        </w:rPr>
        <w:t>L’extraction des données est faite manuellement</w:t>
      </w:r>
      <w:r w:rsidR="005372A9">
        <w:rPr>
          <w:lang w:val="fr-CA"/>
        </w:rPr>
        <w:t xml:space="preserve"> surtout</w:t>
      </w:r>
      <w:r w:rsidRPr="00D60946">
        <w:rPr>
          <w:lang w:val="fr-CA"/>
        </w:rPr>
        <w:t xml:space="preserve">, étant donné que ni les </w:t>
      </w:r>
      <w:r w:rsidR="005372A9">
        <w:rPr>
          <w:lang w:val="fr-CA"/>
        </w:rPr>
        <w:t>soumissions</w:t>
      </w:r>
      <w:r w:rsidRPr="00D60946">
        <w:rPr>
          <w:lang w:val="fr-CA"/>
        </w:rPr>
        <w:t xml:space="preserve"> individuelles, ni les fichiers générés </w:t>
      </w:r>
      <w:r w:rsidR="005372A9">
        <w:rPr>
          <w:lang w:val="fr-CA"/>
        </w:rPr>
        <w:t>par</w:t>
      </w:r>
      <w:r w:rsidRPr="00D60946">
        <w:rPr>
          <w:lang w:val="fr-CA"/>
        </w:rPr>
        <w:t xml:space="preserve"> la </w:t>
      </w:r>
      <w:r>
        <w:rPr>
          <w:lang w:val="fr-CA"/>
        </w:rPr>
        <w:t xml:space="preserve">base de données </w:t>
      </w:r>
      <w:r w:rsidR="005372A9">
        <w:rPr>
          <w:lang w:val="fr-CA"/>
        </w:rPr>
        <w:t>sur le</w:t>
      </w:r>
      <w:r>
        <w:rPr>
          <w:lang w:val="fr-CA"/>
        </w:rPr>
        <w:t xml:space="preserve"> Web </w:t>
      </w:r>
      <w:r w:rsidR="005372A9">
        <w:rPr>
          <w:lang w:val="fr-CA"/>
        </w:rPr>
        <w:t>peuvent être consulté</w:t>
      </w:r>
      <w:r>
        <w:rPr>
          <w:lang w:val="fr-CA"/>
        </w:rPr>
        <w:t>s</w:t>
      </w:r>
      <w:r w:rsidR="005372A9">
        <w:rPr>
          <w:lang w:val="fr-CA"/>
        </w:rPr>
        <w:t xml:space="preserve"> </w:t>
      </w:r>
      <w:r>
        <w:rPr>
          <w:lang w:val="fr-CA"/>
        </w:rPr>
        <w:t xml:space="preserve">sans </w:t>
      </w:r>
      <w:r w:rsidR="00182402">
        <w:rPr>
          <w:lang w:val="fr-CA"/>
        </w:rPr>
        <w:t xml:space="preserve">un </w:t>
      </w:r>
      <w:r>
        <w:rPr>
          <w:lang w:val="fr-CA"/>
        </w:rPr>
        <w:t xml:space="preserve">travail supplémentaire pour exporter et organiser les données dans des fichiers Excel.  </w:t>
      </w:r>
      <w:r w:rsidRPr="000B1BF9">
        <w:rPr>
          <w:lang w:val="fr-CA"/>
        </w:rPr>
        <w:t xml:space="preserve">L’unité d’évaluation </w:t>
      </w:r>
      <w:r w:rsidR="00442752">
        <w:rPr>
          <w:lang w:val="fr-CA"/>
        </w:rPr>
        <w:t>prépare l</w:t>
      </w:r>
      <w:r w:rsidRPr="000B1BF9">
        <w:rPr>
          <w:lang w:val="fr-CA"/>
        </w:rPr>
        <w:t>es fichiers fina</w:t>
      </w:r>
      <w:r w:rsidR="005372A9">
        <w:rPr>
          <w:lang w:val="fr-CA"/>
        </w:rPr>
        <w:t>ux</w:t>
      </w:r>
      <w:r w:rsidRPr="000B1BF9">
        <w:rPr>
          <w:lang w:val="fr-CA"/>
        </w:rPr>
        <w:t xml:space="preserve"> utilisés par la SMEO pour préparer le </w:t>
      </w:r>
      <w:r w:rsidR="005372A9">
        <w:rPr>
          <w:lang w:val="fr-CA"/>
        </w:rPr>
        <w:t>ré</w:t>
      </w:r>
      <w:r w:rsidRPr="000B1BF9">
        <w:rPr>
          <w:lang w:val="fr-CA"/>
        </w:rPr>
        <w:t>s</w:t>
      </w:r>
      <w:r w:rsidR="005372A9">
        <w:rPr>
          <w:lang w:val="fr-CA"/>
        </w:rPr>
        <w:t>umé</w:t>
      </w:r>
      <w:r w:rsidRPr="000B1BF9">
        <w:rPr>
          <w:lang w:val="fr-CA"/>
        </w:rPr>
        <w:t xml:space="preserve"> global à l’intention du Comité exécutif. </w:t>
      </w:r>
      <w:bookmarkEnd w:id="67"/>
      <w:bookmarkEnd w:id="68"/>
    </w:p>
    <w:p w14:paraId="218E90E1" w14:textId="0233957B" w:rsidR="00E6179F" w:rsidRPr="00375AEE" w:rsidRDefault="00D60946" w:rsidP="00E6179F">
      <w:pPr>
        <w:pStyle w:val="Heading1"/>
        <w:rPr>
          <w:lang w:val="fr-CA"/>
        </w:rPr>
      </w:pPr>
      <w:bookmarkStart w:id="69" w:name="_Toc157608088"/>
      <w:bookmarkStart w:id="70" w:name="_Toc158033538"/>
      <w:r w:rsidRPr="00230F08">
        <w:rPr>
          <w:lang w:val="fr-CA"/>
        </w:rPr>
        <w:t xml:space="preserve">Les agences ont fait part de leurs préoccupations concernant les modalités </w:t>
      </w:r>
      <w:r w:rsidR="00DE17F1">
        <w:rPr>
          <w:lang w:val="fr-CA"/>
        </w:rPr>
        <w:t xml:space="preserve">actuelles </w:t>
      </w:r>
      <w:r w:rsidRPr="00230F08">
        <w:rPr>
          <w:lang w:val="fr-CA"/>
        </w:rPr>
        <w:t>de</w:t>
      </w:r>
      <w:r w:rsidR="00DE17F1">
        <w:rPr>
          <w:lang w:val="fr-CA"/>
        </w:rPr>
        <w:t>s</w:t>
      </w:r>
      <w:r w:rsidRPr="00230F08">
        <w:rPr>
          <w:lang w:val="fr-CA"/>
        </w:rPr>
        <w:t xml:space="preserve"> rapport</w:t>
      </w:r>
      <w:r w:rsidR="00182402">
        <w:rPr>
          <w:lang w:val="fr-CA"/>
        </w:rPr>
        <w:t>s</w:t>
      </w:r>
      <w:r w:rsidRPr="00230F08">
        <w:rPr>
          <w:lang w:val="fr-CA"/>
        </w:rPr>
        <w:t xml:space="preserve"> conjoints qui ont parfois un</w:t>
      </w:r>
      <w:r w:rsidR="005372A9">
        <w:rPr>
          <w:lang w:val="fr-CA"/>
        </w:rPr>
        <w:t xml:space="preserve"> impact</w:t>
      </w:r>
      <w:r w:rsidRPr="00230F08">
        <w:rPr>
          <w:lang w:val="fr-CA"/>
        </w:rPr>
        <w:t xml:space="preserve"> sur les indicateurs reliés à la </w:t>
      </w:r>
      <w:r w:rsidR="005372A9">
        <w:rPr>
          <w:lang w:val="fr-CA"/>
        </w:rPr>
        <w:t>sou</w:t>
      </w:r>
      <w:r w:rsidRPr="00230F08">
        <w:rPr>
          <w:lang w:val="fr-CA"/>
        </w:rPr>
        <w:t>mis</w:t>
      </w:r>
      <w:r w:rsidR="005372A9">
        <w:rPr>
          <w:lang w:val="fr-CA"/>
        </w:rPr>
        <w:t>sion</w:t>
      </w:r>
      <w:r w:rsidRPr="00230F08">
        <w:rPr>
          <w:lang w:val="fr-CA"/>
        </w:rPr>
        <w:t xml:space="preserve"> des RAP</w:t>
      </w:r>
      <w:r w:rsidR="00230F08" w:rsidRPr="00230F08">
        <w:rPr>
          <w:lang w:val="fr-CA"/>
        </w:rPr>
        <w:t xml:space="preserve"> </w:t>
      </w:r>
      <w:r w:rsidR="00230F08">
        <w:rPr>
          <w:lang w:val="fr-CA"/>
        </w:rPr>
        <w:t>contribu</w:t>
      </w:r>
      <w:r w:rsidR="00DE17F1">
        <w:rPr>
          <w:lang w:val="fr-CA"/>
        </w:rPr>
        <w:t>a</w:t>
      </w:r>
      <w:r w:rsidR="00230F08">
        <w:rPr>
          <w:lang w:val="fr-CA"/>
        </w:rPr>
        <w:t>nt à mesurer la performance des agences</w:t>
      </w:r>
      <w:r w:rsidR="00E6179F" w:rsidRPr="00230F08">
        <w:rPr>
          <w:lang w:val="fr-CA"/>
        </w:rPr>
        <w:t>.</w:t>
      </w:r>
      <w:r w:rsidR="00E6179F">
        <w:rPr>
          <w:rStyle w:val="FootnoteReference"/>
        </w:rPr>
        <w:footnoteReference w:id="17"/>
      </w:r>
      <w:r w:rsidR="00E6179F" w:rsidRPr="00230F08">
        <w:rPr>
          <w:lang w:val="fr-CA"/>
        </w:rPr>
        <w:t xml:space="preserve"> </w:t>
      </w:r>
      <w:r w:rsidR="00375AEE" w:rsidRPr="00375AEE">
        <w:rPr>
          <w:lang w:val="fr-CA"/>
        </w:rPr>
        <w:t>La modification des fonctionnalités dans le futur système en ligne offrira plus de souplesse aux agences pour faire rapport sur le</w:t>
      </w:r>
      <w:r w:rsidR="00375AEE">
        <w:rPr>
          <w:lang w:val="fr-CA"/>
        </w:rPr>
        <w:t xml:space="preserve">urs responsabilités, indépendamment de leurs partenaires de mise en œuvre.  </w:t>
      </w:r>
      <w:r w:rsidR="00375AEE" w:rsidRPr="00375AEE">
        <w:rPr>
          <w:lang w:val="fr-CA"/>
        </w:rPr>
        <w:t xml:space="preserve">Avec la </w:t>
      </w:r>
      <w:r w:rsidR="005F529E">
        <w:rPr>
          <w:lang w:val="fr-CA"/>
        </w:rPr>
        <w:t>soumission</w:t>
      </w:r>
      <w:r w:rsidR="00375AEE" w:rsidRPr="00375AEE">
        <w:rPr>
          <w:lang w:val="fr-CA"/>
        </w:rPr>
        <w:t xml:space="preserve"> en ligne, il sera plus facile pour une agence de faire rapport dès que sa </w:t>
      </w:r>
      <w:r w:rsidR="00375AEE">
        <w:rPr>
          <w:lang w:val="fr-CA"/>
        </w:rPr>
        <w:t xml:space="preserve">composante sera achevée. </w:t>
      </w:r>
      <w:r w:rsidR="00375AEE" w:rsidRPr="00375AEE">
        <w:rPr>
          <w:lang w:val="fr-CA"/>
        </w:rPr>
        <w:t>Pour le Secrétariat et l’unité d’évaluation, le RAP sera considéré comme entièrement</w:t>
      </w:r>
      <w:r w:rsidR="005372A9">
        <w:rPr>
          <w:lang w:val="fr-CA"/>
        </w:rPr>
        <w:t xml:space="preserve"> sou</w:t>
      </w:r>
      <w:r w:rsidR="00375AEE" w:rsidRPr="00375AEE">
        <w:rPr>
          <w:lang w:val="fr-CA"/>
        </w:rPr>
        <w:t>mis uniquement lorsque toutes le</w:t>
      </w:r>
      <w:r w:rsidR="00375AEE">
        <w:rPr>
          <w:lang w:val="fr-CA"/>
        </w:rPr>
        <w:t xml:space="preserve">s composantes des différentes </w:t>
      </w:r>
      <w:r w:rsidR="00375AEE" w:rsidRPr="00375AEE">
        <w:rPr>
          <w:lang w:val="fr-CA"/>
        </w:rPr>
        <w:t xml:space="preserve">agences </w:t>
      </w:r>
      <w:r w:rsidR="00375AEE">
        <w:rPr>
          <w:lang w:val="fr-CA"/>
        </w:rPr>
        <w:t>auront été entrées s</w:t>
      </w:r>
      <w:r w:rsidR="005372A9">
        <w:rPr>
          <w:lang w:val="fr-CA"/>
        </w:rPr>
        <w:t>ur</w:t>
      </w:r>
      <w:r w:rsidR="00375AEE">
        <w:rPr>
          <w:lang w:val="fr-CA"/>
        </w:rPr>
        <w:t xml:space="preserve"> la plateforme du système de gestion des connaissances</w:t>
      </w:r>
      <w:r w:rsidR="00E6179F" w:rsidRPr="00375AEE">
        <w:rPr>
          <w:lang w:val="fr-CA"/>
        </w:rPr>
        <w:t>.</w:t>
      </w:r>
      <w:bookmarkEnd w:id="69"/>
      <w:bookmarkEnd w:id="70"/>
    </w:p>
    <w:p w14:paraId="7558DAFB" w14:textId="5D9778A0" w:rsidR="00E6179F" w:rsidRPr="000F3CC7" w:rsidRDefault="00375AEE" w:rsidP="00E6179F">
      <w:pPr>
        <w:keepNext/>
        <w:spacing w:after="240"/>
        <w:rPr>
          <w:u w:val="single"/>
          <w:lang w:val="fr-CA"/>
        </w:rPr>
      </w:pPr>
      <w:r w:rsidRPr="000F3CC7">
        <w:rPr>
          <w:u w:val="single"/>
          <w:lang w:val="fr-CA"/>
        </w:rPr>
        <w:t>Outils et</w:t>
      </w:r>
      <w:r w:rsidR="000F3CC7" w:rsidRPr="000F3CC7">
        <w:rPr>
          <w:u w:val="single"/>
          <w:lang w:val="fr-CA"/>
        </w:rPr>
        <w:t xml:space="preserve"> </w:t>
      </w:r>
      <w:r w:rsidR="00E6179F" w:rsidRPr="000F3CC7">
        <w:rPr>
          <w:u w:val="single"/>
          <w:lang w:val="fr-CA"/>
        </w:rPr>
        <w:t>formats</w:t>
      </w:r>
    </w:p>
    <w:p w14:paraId="6CD5C7D1" w14:textId="0DF818B2" w:rsidR="00E6179F" w:rsidRPr="000F3CC7" w:rsidRDefault="000F3CC7" w:rsidP="00E6179F">
      <w:pPr>
        <w:pStyle w:val="StyleStyle3ComplexItalic"/>
        <w:keepNext/>
        <w:spacing w:after="240"/>
        <w:rPr>
          <w:lang w:val="fr-CA"/>
        </w:rPr>
      </w:pPr>
      <w:bookmarkStart w:id="71" w:name="_Toc157606599"/>
      <w:bookmarkStart w:id="72" w:name="_Toc157608089"/>
      <w:bookmarkStart w:id="73" w:name="_Toc158033539"/>
      <w:r w:rsidRPr="000F3CC7">
        <w:rPr>
          <w:lang w:val="fr-CA"/>
        </w:rPr>
        <w:t xml:space="preserve">Banque de données des rapports d’achèvement de projet </w:t>
      </w:r>
      <w:r>
        <w:rPr>
          <w:lang w:val="fr-CA"/>
        </w:rPr>
        <w:t>pour</w:t>
      </w:r>
      <w:r w:rsidR="005372A9">
        <w:rPr>
          <w:lang w:val="fr-CA"/>
        </w:rPr>
        <w:t xml:space="preserve"> </w:t>
      </w:r>
      <w:r w:rsidR="00DE17F1">
        <w:rPr>
          <w:lang w:val="fr-CA"/>
        </w:rPr>
        <w:t>l</w:t>
      </w:r>
      <w:r w:rsidR="005372A9">
        <w:rPr>
          <w:lang w:val="fr-CA"/>
        </w:rPr>
        <w:t>es projets d</w:t>
      </w:r>
      <w:r>
        <w:rPr>
          <w:lang w:val="fr-CA"/>
        </w:rPr>
        <w:t>es accords pluriannuels</w:t>
      </w:r>
      <w:bookmarkEnd w:id="71"/>
      <w:bookmarkEnd w:id="72"/>
      <w:bookmarkEnd w:id="73"/>
    </w:p>
    <w:p w14:paraId="605F87B2" w14:textId="7A1C43E6" w:rsidR="00E6179F" w:rsidRPr="00C7204D" w:rsidRDefault="000F3CC7" w:rsidP="00E6179F">
      <w:pPr>
        <w:pStyle w:val="Heading1"/>
        <w:rPr>
          <w:lang w:val="fr-CA"/>
        </w:rPr>
      </w:pPr>
      <w:bookmarkStart w:id="74" w:name="_Toc157608090"/>
      <w:bookmarkStart w:id="75" w:name="_Toc158033540"/>
      <w:r w:rsidRPr="000B1BF9">
        <w:rPr>
          <w:lang w:val="fr-CA"/>
        </w:rPr>
        <w:t xml:space="preserve">Tel que mentionné au </w:t>
      </w:r>
      <w:r w:rsidR="00E6179F" w:rsidRPr="000B1BF9">
        <w:rPr>
          <w:lang w:val="fr-CA"/>
        </w:rPr>
        <w:t>paragraph</w:t>
      </w:r>
      <w:r w:rsidRPr="000B1BF9">
        <w:rPr>
          <w:lang w:val="fr-CA"/>
        </w:rPr>
        <w:t>e</w:t>
      </w:r>
      <w:r w:rsidR="00E6179F" w:rsidRPr="000B1BF9">
        <w:rPr>
          <w:lang w:val="fr-CA"/>
        </w:rPr>
        <w:t xml:space="preserve"> 19, </w:t>
      </w:r>
      <w:r w:rsidR="000B1BF9" w:rsidRPr="000B1BF9">
        <w:rPr>
          <w:lang w:val="fr-CA"/>
        </w:rPr>
        <w:t>l</w:t>
      </w:r>
      <w:r w:rsidR="005372A9">
        <w:rPr>
          <w:lang w:val="fr-CA"/>
        </w:rPr>
        <w:t xml:space="preserve">a soumission se fait </w:t>
      </w:r>
      <w:r w:rsidR="00177190">
        <w:rPr>
          <w:lang w:val="fr-CA"/>
        </w:rPr>
        <w:t>via</w:t>
      </w:r>
      <w:r w:rsidR="000B1BF9">
        <w:rPr>
          <w:lang w:val="fr-CA"/>
        </w:rPr>
        <w:t xml:space="preserve"> une base de données </w:t>
      </w:r>
      <w:r w:rsidR="00177190">
        <w:rPr>
          <w:lang w:val="fr-CA"/>
        </w:rPr>
        <w:t xml:space="preserve">en ligne. Le processus actuel requiert le soutien du Secrétariat pour transférer les données du rapport périodique, après son endossement par le Comité exécutif, dans la base de données des RAP des </w:t>
      </w:r>
      <w:r w:rsidR="005372A9">
        <w:rPr>
          <w:lang w:val="fr-CA"/>
        </w:rPr>
        <w:t xml:space="preserve">projets des </w:t>
      </w:r>
      <w:r w:rsidR="00177190">
        <w:rPr>
          <w:lang w:val="fr-CA"/>
        </w:rPr>
        <w:t xml:space="preserve">AP </w:t>
      </w:r>
      <w:r w:rsidR="005372A9">
        <w:rPr>
          <w:lang w:val="fr-CA"/>
        </w:rPr>
        <w:t xml:space="preserve">pour </w:t>
      </w:r>
      <w:r w:rsidR="00DE17F1">
        <w:rPr>
          <w:lang w:val="fr-CA"/>
        </w:rPr>
        <w:t xml:space="preserve">mettre </w:t>
      </w:r>
      <w:r w:rsidR="005372A9">
        <w:rPr>
          <w:lang w:val="fr-CA"/>
        </w:rPr>
        <w:t xml:space="preserve">à jour </w:t>
      </w:r>
      <w:r w:rsidR="00DE17F1">
        <w:rPr>
          <w:lang w:val="fr-CA"/>
        </w:rPr>
        <w:t>l</w:t>
      </w:r>
      <w:r w:rsidR="00177190">
        <w:rPr>
          <w:lang w:val="fr-CA"/>
        </w:rPr>
        <w:t xml:space="preserve">es informations sur le projet.  </w:t>
      </w:r>
      <w:r w:rsidR="00177190" w:rsidRPr="00177190">
        <w:rPr>
          <w:lang w:val="fr-CA"/>
        </w:rPr>
        <w:t>Ce transfert manuel de données deviendra red</w:t>
      </w:r>
      <w:r w:rsidR="00177190">
        <w:rPr>
          <w:lang w:val="fr-CA"/>
        </w:rPr>
        <w:t>o</w:t>
      </w:r>
      <w:r w:rsidR="00177190" w:rsidRPr="00177190">
        <w:rPr>
          <w:lang w:val="fr-CA"/>
        </w:rPr>
        <w:t>ndant lorsque le</w:t>
      </w:r>
      <w:r w:rsidR="00796004">
        <w:rPr>
          <w:lang w:val="fr-CA"/>
        </w:rPr>
        <w:t>s</w:t>
      </w:r>
      <w:r w:rsidR="00177190" w:rsidRPr="00177190">
        <w:rPr>
          <w:lang w:val="fr-CA"/>
        </w:rPr>
        <w:t xml:space="preserve"> RAP et toutes les données reliées au</w:t>
      </w:r>
      <w:r w:rsidR="00796004">
        <w:rPr>
          <w:lang w:val="fr-CA"/>
        </w:rPr>
        <w:t>x</w:t>
      </w:r>
      <w:r w:rsidR="00177190" w:rsidRPr="00177190">
        <w:rPr>
          <w:lang w:val="fr-CA"/>
        </w:rPr>
        <w:t xml:space="preserve"> projet</w:t>
      </w:r>
      <w:r w:rsidR="00796004">
        <w:rPr>
          <w:lang w:val="fr-CA"/>
        </w:rPr>
        <w:t>s</w:t>
      </w:r>
      <w:r w:rsidR="00177190" w:rsidRPr="00177190">
        <w:rPr>
          <w:lang w:val="fr-CA"/>
        </w:rPr>
        <w:t xml:space="preserve"> seront traités par le s</w:t>
      </w:r>
      <w:r w:rsidR="00177190">
        <w:rPr>
          <w:lang w:val="fr-CA"/>
        </w:rPr>
        <w:t xml:space="preserve">ystème unique de gestion des connaissances qui deviendra opérationnel pour les RAP en </w:t>
      </w:r>
      <w:r w:rsidR="00E6179F" w:rsidRPr="00177190">
        <w:rPr>
          <w:lang w:val="fr-CA"/>
        </w:rPr>
        <w:t xml:space="preserve">2025. </w:t>
      </w:r>
      <w:r w:rsidR="00DE17F1">
        <w:rPr>
          <w:lang w:val="fr-CA"/>
        </w:rPr>
        <w:t xml:space="preserve"> </w:t>
      </w:r>
      <w:r w:rsidR="00177190" w:rsidRPr="00177190">
        <w:rPr>
          <w:lang w:val="fr-CA"/>
        </w:rPr>
        <w:t>Les RAP seront intégrés dans le nouveau système de gestion des connaissances et deviendr</w:t>
      </w:r>
      <w:r w:rsidR="00177190">
        <w:rPr>
          <w:lang w:val="fr-CA"/>
        </w:rPr>
        <w:t>ont la composante finale de</w:t>
      </w:r>
      <w:r w:rsidR="00796004">
        <w:rPr>
          <w:lang w:val="fr-CA"/>
        </w:rPr>
        <w:t>s</w:t>
      </w:r>
      <w:r w:rsidR="00177190">
        <w:rPr>
          <w:lang w:val="fr-CA"/>
        </w:rPr>
        <w:t xml:space="preserve"> rapport</w:t>
      </w:r>
      <w:r w:rsidR="00796004">
        <w:rPr>
          <w:lang w:val="fr-CA"/>
        </w:rPr>
        <w:t>s</w:t>
      </w:r>
      <w:r w:rsidR="00177190">
        <w:rPr>
          <w:lang w:val="fr-CA"/>
        </w:rPr>
        <w:t xml:space="preserve"> pour chaque projet du Fonds multilatéral. </w:t>
      </w:r>
      <w:r w:rsidR="00796004">
        <w:rPr>
          <w:lang w:val="fr-CA"/>
        </w:rPr>
        <w:t xml:space="preserve"> </w:t>
      </w:r>
      <w:r w:rsidR="00177190" w:rsidRPr="00C7204D">
        <w:rPr>
          <w:lang w:val="fr-CA"/>
        </w:rPr>
        <w:t>L</w:t>
      </w:r>
      <w:r w:rsidR="00E6179F" w:rsidRPr="00C7204D">
        <w:rPr>
          <w:lang w:val="fr-CA"/>
        </w:rPr>
        <w:t>e pr</w:t>
      </w:r>
      <w:r w:rsidR="00177190" w:rsidRPr="00C7204D">
        <w:rPr>
          <w:lang w:val="fr-CA"/>
        </w:rPr>
        <w:t>é</w:t>
      </w:r>
      <w:r w:rsidR="00E6179F" w:rsidRPr="00C7204D">
        <w:rPr>
          <w:lang w:val="fr-CA"/>
        </w:rPr>
        <w:t xml:space="preserve">sent document </w:t>
      </w:r>
      <w:r w:rsidR="00177190" w:rsidRPr="00C7204D">
        <w:rPr>
          <w:lang w:val="fr-CA"/>
        </w:rPr>
        <w:t>n</w:t>
      </w:r>
      <w:r w:rsidR="00DE17F1">
        <w:rPr>
          <w:lang w:val="fr-CA"/>
        </w:rPr>
        <w:t>e fournit</w:t>
      </w:r>
      <w:r w:rsidR="00177190" w:rsidRPr="00C7204D">
        <w:rPr>
          <w:lang w:val="fr-CA"/>
        </w:rPr>
        <w:t xml:space="preserve"> pas</w:t>
      </w:r>
      <w:r w:rsidR="00796004">
        <w:rPr>
          <w:lang w:val="fr-CA"/>
        </w:rPr>
        <w:t xml:space="preserve"> </w:t>
      </w:r>
      <w:r w:rsidR="00177190" w:rsidRPr="00C7204D">
        <w:rPr>
          <w:lang w:val="fr-CA"/>
        </w:rPr>
        <w:t xml:space="preserve">une description détaillée des banques de données existantes, mais </w:t>
      </w:r>
      <w:r w:rsidR="00C7204D" w:rsidRPr="00C7204D">
        <w:rPr>
          <w:lang w:val="fr-CA"/>
        </w:rPr>
        <w:t>décri</w:t>
      </w:r>
      <w:r w:rsidR="00DE17F1">
        <w:rPr>
          <w:lang w:val="fr-CA"/>
        </w:rPr>
        <w:t>t</w:t>
      </w:r>
      <w:r w:rsidR="00C7204D" w:rsidRPr="00C7204D">
        <w:rPr>
          <w:lang w:val="fr-CA"/>
        </w:rPr>
        <w:t xml:space="preserve"> plutôt les changements proposés, destinés à amé</w:t>
      </w:r>
      <w:r w:rsidR="00C7204D">
        <w:rPr>
          <w:lang w:val="fr-CA"/>
        </w:rPr>
        <w:t xml:space="preserve">liorer la collecte des données et à simplifier les processus. </w:t>
      </w:r>
      <w:bookmarkEnd w:id="74"/>
      <w:bookmarkEnd w:id="75"/>
    </w:p>
    <w:p w14:paraId="4BE5B1B9" w14:textId="7F3D8780" w:rsidR="00E6179F" w:rsidRPr="00C7204D" w:rsidRDefault="00C7204D" w:rsidP="00E6179F">
      <w:pPr>
        <w:pStyle w:val="Heading1"/>
        <w:rPr>
          <w:lang w:val="fr-CA"/>
        </w:rPr>
      </w:pPr>
      <w:bookmarkStart w:id="76" w:name="_Toc157608091"/>
      <w:bookmarkStart w:id="77" w:name="_Toc158033541"/>
      <w:r w:rsidRPr="00C7204D">
        <w:rPr>
          <w:lang w:val="fr-CA"/>
        </w:rPr>
        <w:t>Les agences</w:t>
      </w:r>
      <w:r w:rsidR="00E6179F" w:rsidRPr="00C7204D">
        <w:rPr>
          <w:lang w:val="fr-CA"/>
        </w:rPr>
        <w:t xml:space="preserve"> bilat</w:t>
      </w:r>
      <w:r w:rsidRPr="00C7204D">
        <w:rPr>
          <w:lang w:val="fr-CA"/>
        </w:rPr>
        <w:t>é</w:t>
      </w:r>
      <w:r w:rsidR="00E6179F" w:rsidRPr="00C7204D">
        <w:rPr>
          <w:lang w:val="fr-CA"/>
        </w:rPr>
        <w:t>ral</w:t>
      </w:r>
      <w:r w:rsidRPr="00C7204D">
        <w:rPr>
          <w:lang w:val="fr-CA"/>
        </w:rPr>
        <w:t xml:space="preserve">es et d’exécution ont fourni </w:t>
      </w:r>
      <w:r w:rsidR="00DE17F1">
        <w:rPr>
          <w:lang w:val="fr-CA"/>
        </w:rPr>
        <w:t>une rétroaction</w:t>
      </w:r>
      <w:r w:rsidRPr="00C7204D">
        <w:rPr>
          <w:lang w:val="fr-CA"/>
        </w:rPr>
        <w:t xml:space="preserve"> très important</w:t>
      </w:r>
      <w:r w:rsidR="00DE17F1">
        <w:rPr>
          <w:lang w:val="fr-CA"/>
        </w:rPr>
        <w:t>e</w:t>
      </w:r>
      <w:r w:rsidRPr="00C7204D">
        <w:rPr>
          <w:lang w:val="fr-CA"/>
        </w:rPr>
        <w:t xml:space="preserve"> </w:t>
      </w:r>
      <w:r>
        <w:rPr>
          <w:lang w:val="fr-CA"/>
        </w:rPr>
        <w:t xml:space="preserve">sur les limites actuelles du système de </w:t>
      </w:r>
      <w:r w:rsidR="00796004">
        <w:rPr>
          <w:lang w:val="fr-CA"/>
        </w:rPr>
        <w:t>soumission</w:t>
      </w:r>
      <w:r>
        <w:rPr>
          <w:lang w:val="fr-CA"/>
        </w:rPr>
        <w:t xml:space="preserve"> en ligne.  </w:t>
      </w:r>
      <w:r w:rsidRPr="00C7204D">
        <w:rPr>
          <w:lang w:val="fr-CA"/>
        </w:rPr>
        <w:t xml:space="preserve">Les améliorations souhaitées pour </w:t>
      </w:r>
      <w:r w:rsidR="00796004">
        <w:rPr>
          <w:lang w:val="fr-CA"/>
        </w:rPr>
        <w:t xml:space="preserve">la soumission des RAP dans </w:t>
      </w:r>
      <w:r w:rsidRPr="00C7204D">
        <w:rPr>
          <w:lang w:val="fr-CA"/>
        </w:rPr>
        <w:t>un</w:t>
      </w:r>
      <w:r w:rsidR="00796004">
        <w:rPr>
          <w:lang w:val="fr-CA"/>
        </w:rPr>
        <w:t xml:space="preserve"> environnement </w:t>
      </w:r>
      <w:r>
        <w:rPr>
          <w:lang w:val="fr-CA"/>
        </w:rPr>
        <w:t xml:space="preserve">plus convivial </w:t>
      </w:r>
      <w:r w:rsidR="00796004">
        <w:rPr>
          <w:lang w:val="fr-CA"/>
        </w:rPr>
        <w:t>figurent</w:t>
      </w:r>
      <w:r>
        <w:rPr>
          <w:lang w:val="fr-CA"/>
        </w:rPr>
        <w:t xml:space="preserve"> à l’Annexe II au présent document. </w:t>
      </w:r>
      <w:r w:rsidR="00DE17F1">
        <w:rPr>
          <w:lang w:val="fr-CA"/>
        </w:rPr>
        <w:t xml:space="preserve"> </w:t>
      </w:r>
      <w:r w:rsidRPr="00C7204D">
        <w:rPr>
          <w:lang w:val="fr-CA"/>
        </w:rPr>
        <w:t xml:space="preserve">En accord avec </w:t>
      </w:r>
      <w:r w:rsidR="00796004" w:rsidRPr="00C7204D">
        <w:rPr>
          <w:lang w:val="fr-CA"/>
        </w:rPr>
        <w:t>le Secrétariat</w:t>
      </w:r>
      <w:r w:rsidR="00E6179F" w:rsidRPr="00C7204D">
        <w:rPr>
          <w:lang w:val="fr-CA"/>
        </w:rPr>
        <w:t>, i</w:t>
      </w:r>
      <w:r w:rsidRPr="00C7204D">
        <w:rPr>
          <w:lang w:val="fr-CA"/>
        </w:rPr>
        <w:t xml:space="preserve">l a été jugé plus efficace de tenir </w:t>
      </w:r>
      <w:r w:rsidR="00DE17F1">
        <w:rPr>
          <w:lang w:val="fr-CA"/>
        </w:rPr>
        <w:t xml:space="preserve">compte </w:t>
      </w:r>
      <w:r w:rsidRPr="00C7204D">
        <w:rPr>
          <w:lang w:val="fr-CA"/>
        </w:rPr>
        <w:t>des commentaires reçus pour la concep</w:t>
      </w:r>
      <w:r w:rsidR="00E6179F" w:rsidRPr="00C7204D">
        <w:rPr>
          <w:lang w:val="fr-CA"/>
        </w:rPr>
        <w:t>t</w:t>
      </w:r>
      <w:r w:rsidRPr="00C7204D">
        <w:rPr>
          <w:lang w:val="fr-CA"/>
        </w:rPr>
        <w:t>ion du nouveau système, plutôt que d’investir des ressources additionnelles dans une plateforme qui devra</w:t>
      </w:r>
      <w:r w:rsidR="00DE17F1">
        <w:rPr>
          <w:lang w:val="fr-CA"/>
        </w:rPr>
        <w:t>it</w:t>
      </w:r>
      <w:r w:rsidRPr="00C7204D">
        <w:rPr>
          <w:lang w:val="fr-CA"/>
        </w:rPr>
        <w:t xml:space="preserve"> être maintenue uniquement comme un site de dépôt et non comme un outil dyn</w:t>
      </w:r>
      <w:r>
        <w:rPr>
          <w:lang w:val="fr-CA"/>
        </w:rPr>
        <w:t xml:space="preserve">amique, lorsque le système de gestion des connaissances sera en place, y compris la phase </w:t>
      </w:r>
      <w:r w:rsidR="00E6179F" w:rsidRPr="00C7204D">
        <w:rPr>
          <w:lang w:val="fr-CA"/>
        </w:rPr>
        <w:t>3</w:t>
      </w:r>
      <w:r>
        <w:rPr>
          <w:lang w:val="fr-CA"/>
        </w:rPr>
        <w:t xml:space="preserve"> qui opérationnalisera les fonctions de </w:t>
      </w:r>
      <w:r w:rsidR="00796004">
        <w:rPr>
          <w:lang w:val="fr-CA"/>
        </w:rPr>
        <w:t>soumission</w:t>
      </w:r>
      <w:r>
        <w:rPr>
          <w:lang w:val="fr-CA"/>
        </w:rPr>
        <w:t xml:space="preserve"> </w:t>
      </w:r>
      <w:r w:rsidR="0075688B">
        <w:rPr>
          <w:lang w:val="fr-CA"/>
        </w:rPr>
        <w:t>des RAP.</w:t>
      </w:r>
      <w:r w:rsidR="00E6179F" w:rsidRPr="00C7204D">
        <w:rPr>
          <w:lang w:val="fr-CA"/>
        </w:rPr>
        <w:t xml:space="preserve"> </w:t>
      </w:r>
      <w:bookmarkEnd w:id="76"/>
      <w:bookmarkEnd w:id="77"/>
    </w:p>
    <w:p w14:paraId="45DFDBED" w14:textId="77777777" w:rsidR="00E6179F" w:rsidRPr="006C102B" w:rsidRDefault="00E6179F" w:rsidP="00E6179F">
      <w:pPr>
        <w:pStyle w:val="StyleStyle3ComplexItalic"/>
      </w:pPr>
      <w:bookmarkStart w:id="78" w:name="_Toc157606600"/>
      <w:bookmarkStart w:id="79" w:name="_Toc157608092"/>
      <w:bookmarkStart w:id="80" w:name="_Toc158033542"/>
      <w:r w:rsidRPr="006C102B">
        <w:t>Formats</w:t>
      </w:r>
      <w:bookmarkEnd w:id="78"/>
      <w:bookmarkEnd w:id="79"/>
      <w:bookmarkEnd w:id="80"/>
    </w:p>
    <w:p w14:paraId="3804E525" w14:textId="0E37C637" w:rsidR="00E6179F" w:rsidRPr="00D731BE" w:rsidRDefault="0075688B" w:rsidP="00E6179F">
      <w:pPr>
        <w:pStyle w:val="Heading1"/>
        <w:rPr>
          <w:u w:val="single"/>
          <w:lang w:val="fr-CA"/>
        </w:rPr>
      </w:pPr>
      <w:bookmarkStart w:id="81" w:name="_Toc157608093"/>
      <w:bookmarkStart w:id="82" w:name="_Toc157608594"/>
      <w:bookmarkStart w:id="83" w:name="_Toc157609293"/>
      <w:bookmarkStart w:id="84" w:name="_Toc157609904"/>
      <w:bookmarkStart w:id="85" w:name="_Toc158033543"/>
      <w:r w:rsidRPr="0075688B">
        <w:rPr>
          <w:lang w:val="fr-CA"/>
        </w:rPr>
        <w:t>Le premier format du RAP a été créé pour des projets d’investissement.</w:t>
      </w:r>
      <w:r>
        <w:rPr>
          <w:lang w:val="fr-CA"/>
        </w:rPr>
        <w:t xml:space="preserve"> </w:t>
      </w:r>
      <w:r w:rsidRPr="0075688B">
        <w:rPr>
          <w:lang w:val="fr-CA"/>
        </w:rPr>
        <w:t xml:space="preserve">Tandis que le Fonds </w:t>
      </w:r>
      <w:r>
        <w:rPr>
          <w:lang w:val="fr-CA"/>
        </w:rPr>
        <w:t>développait</w:t>
      </w:r>
      <w:r w:rsidRPr="0075688B">
        <w:rPr>
          <w:lang w:val="fr-CA"/>
        </w:rPr>
        <w:t xml:space="preserve"> un portefeuille</w:t>
      </w:r>
      <w:r>
        <w:rPr>
          <w:lang w:val="fr-CA"/>
        </w:rPr>
        <w:t xml:space="preserve"> de projets différents (par ex. assistance technique), d’autres formats ont été développé à partir du format initial mais en exigeant différents types d’informations.  </w:t>
      </w:r>
      <w:r w:rsidR="00141A0E">
        <w:rPr>
          <w:lang w:val="fr-CA"/>
        </w:rPr>
        <w:t>Il existe a</w:t>
      </w:r>
      <w:r w:rsidRPr="0075688B">
        <w:rPr>
          <w:lang w:val="fr-CA"/>
        </w:rPr>
        <w:t>ctuellement trois formats actifs de PCR: un pour les projets d’investissement indi</w:t>
      </w:r>
      <w:r>
        <w:rPr>
          <w:lang w:val="fr-CA"/>
        </w:rPr>
        <w:t>viduels, un pour les projets ne portant pas sur des investissements et un pour les projets de PGEH</w:t>
      </w:r>
      <w:r w:rsidRPr="0075688B">
        <w:rPr>
          <w:lang w:val="fr-CA"/>
        </w:rPr>
        <w:t xml:space="preserve"> </w:t>
      </w:r>
      <w:r>
        <w:rPr>
          <w:lang w:val="fr-CA"/>
        </w:rPr>
        <w:t>d</w:t>
      </w:r>
      <w:r w:rsidR="00796004">
        <w:rPr>
          <w:lang w:val="fr-CA"/>
        </w:rPr>
        <w:t>ans le cadre d</w:t>
      </w:r>
      <w:r>
        <w:rPr>
          <w:lang w:val="fr-CA"/>
        </w:rPr>
        <w:t>es AP.</w:t>
      </w:r>
      <w:r w:rsidR="00E6179F">
        <w:rPr>
          <w:rStyle w:val="FootnoteReference"/>
        </w:rPr>
        <w:footnoteReference w:id="18"/>
      </w:r>
      <w:r w:rsidR="00E6179F" w:rsidRPr="0075688B">
        <w:rPr>
          <w:lang w:val="fr-CA"/>
        </w:rPr>
        <w:t xml:space="preserve"> </w:t>
      </w:r>
      <w:r w:rsidR="000F7A47" w:rsidRPr="000F7A47">
        <w:rPr>
          <w:lang w:val="fr-CA"/>
        </w:rPr>
        <w:t>Jusqu’en octobre 2023</w:t>
      </w:r>
      <w:r w:rsidR="00E6179F" w:rsidRPr="000F7A47">
        <w:rPr>
          <w:lang w:val="fr-CA"/>
        </w:rPr>
        <w:t xml:space="preserve">, </w:t>
      </w:r>
      <w:r w:rsidR="000F7A47" w:rsidRPr="000F7A47">
        <w:rPr>
          <w:lang w:val="fr-CA"/>
        </w:rPr>
        <w:t xml:space="preserve">une autre base de données pour les AP, avec son format de RAP, était utilisée pour faire rapport sur </w:t>
      </w:r>
      <w:r w:rsidR="00E16536">
        <w:rPr>
          <w:lang w:val="fr-CA"/>
        </w:rPr>
        <w:t xml:space="preserve">les </w:t>
      </w:r>
      <w:r w:rsidR="00E16536">
        <w:rPr>
          <w:lang w:val="fr-CA"/>
        </w:rPr>
        <w:lastRenderedPageBreak/>
        <w:t xml:space="preserve">projets portant sur </w:t>
      </w:r>
      <w:r w:rsidR="00DE17F1">
        <w:rPr>
          <w:lang w:val="fr-CA"/>
        </w:rPr>
        <w:t>l</w:t>
      </w:r>
      <w:r w:rsidR="000F7A47">
        <w:rPr>
          <w:lang w:val="fr-CA"/>
        </w:rPr>
        <w:t>es substances</w:t>
      </w:r>
      <w:r w:rsidR="00E16536">
        <w:rPr>
          <w:lang w:val="fr-CA"/>
        </w:rPr>
        <w:t>,</w:t>
      </w:r>
      <w:r w:rsidR="000F7A47">
        <w:rPr>
          <w:lang w:val="fr-CA"/>
        </w:rPr>
        <w:t xml:space="preserve"> le plan d’élimination des CFC, les plans d’élimination des SAO, le</w:t>
      </w:r>
      <w:r w:rsidR="00E16536">
        <w:rPr>
          <w:lang w:val="fr-CA"/>
        </w:rPr>
        <w:t xml:space="preserve"> </w:t>
      </w:r>
      <w:r w:rsidR="000F7A47">
        <w:rPr>
          <w:lang w:val="fr-CA"/>
        </w:rPr>
        <w:t>bromure de méthyle</w:t>
      </w:r>
      <w:r w:rsidR="00E16536">
        <w:rPr>
          <w:lang w:val="fr-CA"/>
        </w:rPr>
        <w:t xml:space="preserve">, les plans de gestion </w:t>
      </w:r>
      <w:r w:rsidR="000F7A47">
        <w:rPr>
          <w:lang w:val="fr-CA"/>
        </w:rPr>
        <w:t xml:space="preserve">des frigorigènes et la réfrigération domestique, entre autres.  </w:t>
      </w:r>
      <w:r w:rsidR="000F7A47" w:rsidRPr="000F7A47">
        <w:rPr>
          <w:lang w:val="fr-CA"/>
        </w:rPr>
        <w:t xml:space="preserve">Tous les projets concernant ces substances sont achevés maintenant; les RAP ont été </w:t>
      </w:r>
      <w:r w:rsidR="00E16536">
        <w:rPr>
          <w:lang w:val="fr-CA"/>
        </w:rPr>
        <w:t>soum</w:t>
      </w:r>
      <w:r w:rsidR="000F7A47" w:rsidRPr="000F7A47">
        <w:rPr>
          <w:lang w:val="fr-CA"/>
        </w:rPr>
        <w:t>is et la banque de donn</w:t>
      </w:r>
      <w:r w:rsidR="000F7A47">
        <w:rPr>
          <w:lang w:val="fr-CA"/>
        </w:rPr>
        <w:t>ées devient un référentiel qui ne peut plus recevoir de nouve</w:t>
      </w:r>
      <w:r w:rsidR="00E16536">
        <w:rPr>
          <w:lang w:val="fr-CA"/>
        </w:rPr>
        <w:t>lles soumissions</w:t>
      </w:r>
      <w:r w:rsidR="000F7A47">
        <w:rPr>
          <w:lang w:val="fr-CA"/>
        </w:rPr>
        <w:t xml:space="preserve">. </w:t>
      </w:r>
      <w:bookmarkStart w:id="86" w:name="_Toc157606601"/>
      <w:bookmarkStart w:id="87" w:name="_Toc157608094"/>
      <w:bookmarkStart w:id="88" w:name="_Toc158033544"/>
      <w:bookmarkEnd w:id="81"/>
      <w:bookmarkEnd w:id="82"/>
      <w:bookmarkEnd w:id="83"/>
      <w:bookmarkEnd w:id="84"/>
      <w:bookmarkEnd w:id="85"/>
    </w:p>
    <w:p w14:paraId="2ED79250" w14:textId="0CE99E07" w:rsidR="00E6179F" w:rsidRPr="000F7A47" w:rsidRDefault="000F7A47" w:rsidP="00E6179F">
      <w:pPr>
        <w:pStyle w:val="Heading1"/>
        <w:keepNext/>
        <w:numPr>
          <w:ilvl w:val="0"/>
          <w:numId w:val="0"/>
        </w:numPr>
        <w:rPr>
          <w:i/>
          <w:iCs/>
          <w:u w:val="single"/>
          <w:lang w:val="fr-CA"/>
        </w:rPr>
      </w:pPr>
      <w:r w:rsidRPr="000F7A47">
        <w:rPr>
          <w:i/>
          <w:iCs/>
          <w:u w:val="single"/>
          <w:lang w:val="fr-CA"/>
        </w:rPr>
        <w:t>Changements de format suggérés</w:t>
      </w:r>
      <w:bookmarkEnd w:id="86"/>
      <w:bookmarkEnd w:id="87"/>
      <w:bookmarkEnd w:id="88"/>
    </w:p>
    <w:p w14:paraId="1F14C0AF" w14:textId="02ECFD77" w:rsidR="00E6179F" w:rsidRPr="00D731BE" w:rsidRDefault="00E6179F" w:rsidP="00E6179F">
      <w:pPr>
        <w:pStyle w:val="Heading1"/>
        <w:rPr>
          <w:lang w:val="fr-CA"/>
        </w:rPr>
      </w:pPr>
      <w:bookmarkStart w:id="89" w:name="_Toc157608095"/>
      <w:bookmarkStart w:id="90" w:name="_Toc158033545"/>
      <w:r w:rsidRPr="003F54ED">
        <w:rPr>
          <w:lang w:val="fr-CA"/>
        </w:rPr>
        <w:t>A</w:t>
      </w:r>
      <w:r w:rsidR="000F7A47" w:rsidRPr="003F54ED">
        <w:rPr>
          <w:lang w:val="fr-CA"/>
        </w:rPr>
        <w:t>p</w:t>
      </w:r>
      <w:r w:rsidRPr="003F54ED">
        <w:rPr>
          <w:lang w:val="fr-CA"/>
        </w:rPr>
        <w:t>r</w:t>
      </w:r>
      <w:r w:rsidR="000F7A47" w:rsidRPr="003F54ED">
        <w:rPr>
          <w:lang w:val="fr-CA"/>
        </w:rPr>
        <w:t xml:space="preserve">ès </w:t>
      </w:r>
      <w:r w:rsidRPr="003F54ED">
        <w:rPr>
          <w:lang w:val="fr-CA"/>
        </w:rPr>
        <w:t xml:space="preserve">consultation </w:t>
      </w:r>
      <w:r w:rsidR="000F7A47" w:rsidRPr="003F54ED">
        <w:rPr>
          <w:lang w:val="fr-CA"/>
        </w:rPr>
        <w:t>avec le</w:t>
      </w:r>
      <w:r w:rsidRPr="003F54ED">
        <w:rPr>
          <w:lang w:val="fr-CA"/>
        </w:rPr>
        <w:t xml:space="preserve"> Secr</w:t>
      </w:r>
      <w:r w:rsidR="000F7A47" w:rsidRPr="003F54ED">
        <w:rPr>
          <w:lang w:val="fr-CA"/>
        </w:rPr>
        <w:t>é</w:t>
      </w:r>
      <w:r w:rsidRPr="003F54ED">
        <w:rPr>
          <w:lang w:val="fr-CA"/>
        </w:rPr>
        <w:t xml:space="preserve">tariat </w:t>
      </w:r>
      <w:r w:rsidR="000F7A47" w:rsidRPr="003F54ED">
        <w:rPr>
          <w:lang w:val="fr-CA"/>
        </w:rPr>
        <w:t>et les agences bilatérales et d’exécution</w:t>
      </w:r>
      <w:r w:rsidR="003F54ED" w:rsidRPr="003F54ED">
        <w:rPr>
          <w:lang w:val="fr-CA"/>
        </w:rPr>
        <w:t>, l’unité d’évaluation a regroupé les amé</w:t>
      </w:r>
      <w:r w:rsidR="003F54ED">
        <w:rPr>
          <w:lang w:val="fr-CA"/>
        </w:rPr>
        <w:t xml:space="preserve">liorations suggérées pour réduire les chevauchements et simplifier les formats de rapport existants. </w:t>
      </w:r>
      <w:r w:rsidR="003F54ED" w:rsidRPr="003F54ED">
        <w:rPr>
          <w:lang w:val="fr-CA"/>
        </w:rPr>
        <w:t xml:space="preserve">Cette section présente les suggestions </w:t>
      </w:r>
      <w:r w:rsidR="003F54ED">
        <w:rPr>
          <w:lang w:val="fr-CA"/>
        </w:rPr>
        <w:t xml:space="preserve">découlant </w:t>
      </w:r>
      <w:r w:rsidR="003F54ED" w:rsidRPr="003F54ED">
        <w:rPr>
          <w:lang w:val="fr-CA"/>
        </w:rPr>
        <w:t>d’une comparaison des formats existants avec le format</w:t>
      </w:r>
      <w:r w:rsidR="003F54ED">
        <w:rPr>
          <w:lang w:val="fr-CA"/>
        </w:rPr>
        <w:t xml:space="preserve"> univers</w:t>
      </w:r>
      <w:r w:rsidR="00E16536">
        <w:rPr>
          <w:lang w:val="fr-CA"/>
        </w:rPr>
        <w:t>e</w:t>
      </w:r>
      <w:r w:rsidR="003F54ED">
        <w:rPr>
          <w:lang w:val="fr-CA"/>
        </w:rPr>
        <w:t xml:space="preserve">l simplifié proposé, résultant de l’examen. </w:t>
      </w:r>
      <w:r w:rsidR="003F54ED" w:rsidRPr="003F54ED">
        <w:rPr>
          <w:lang w:val="fr-CA"/>
        </w:rPr>
        <w:t xml:space="preserve"> </w:t>
      </w:r>
    </w:p>
    <w:p w14:paraId="7A30C732" w14:textId="02D6DA1D" w:rsidR="00E6179F" w:rsidRPr="003F54ED" w:rsidRDefault="003F54ED" w:rsidP="00E6179F">
      <w:pPr>
        <w:pStyle w:val="Heading1"/>
        <w:rPr>
          <w:lang w:val="fr-CA"/>
        </w:rPr>
      </w:pPr>
      <w:r w:rsidRPr="003F54ED">
        <w:rPr>
          <w:lang w:val="fr-CA"/>
        </w:rPr>
        <w:t xml:space="preserve">Le format universel de RAP proposé s’applique à la fois aux RAP </w:t>
      </w:r>
      <w:r w:rsidR="009C24C8">
        <w:rPr>
          <w:lang w:val="fr-CA"/>
        </w:rPr>
        <w:t xml:space="preserve">des projets </w:t>
      </w:r>
      <w:r w:rsidRPr="003F54ED">
        <w:rPr>
          <w:lang w:val="fr-CA"/>
        </w:rPr>
        <w:t xml:space="preserve">individuels et des projets </w:t>
      </w:r>
      <w:r w:rsidR="00462367">
        <w:rPr>
          <w:lang w:val="fr-CA"/>
        </w:rPr>
        <w:t>des AP pour les</w:t>
      </w:r>
      <w:r w:rsidRPr="003F54ED">
        <w:rPr>
          <w:lang w:val="fr-CA"/>
        </w:rPr>
        <w:t xml:space="preserve"> HCFC</w:t>
      </w:r>
      <w:r>
        <w:rPr>
          <w:lang w:val="fr-CA"/>
        </w:rPr>
        <w:t xml:space="preserve"> et </w:t>
      </w:r>
      <w:r w:rsidR="00462367">
        <w:rPr>
          <w:lang w:val="fr-CA"/>
        </w:rPr>
        <w:t xml:space="preserve">les </w:t>
      </w:r>
      <w:r>
        <w:rPr>
          <w:lang w:val="fr-CA"/>
        </w:rPr>
        <w:t xml:space="preserve">HFC, à savoir les PGEH et les plans de mise en œuvre de l’Amendement de Kigali pour les HFC (KIP).  </w:t>
      </w:r>
      <w:r w:rsidRPr="003F54ED">
        <w:rPr>
          <w:lang w:val="fr-CA"/>
        </w:rPr>
        <w:t xml:space="preserve">Après l’endossement par le Comité exécutif du format universel proposé, l’équipe d’évaluation élaborera des lignes directrices </w:t>
      </w:r>
      <w:r>
        <w:rPr>
          <w:lang w:val="fr-CA"/>
        </w:rPr>
        <w:t>po</w:t>
      </w:r>
      <w:r w:rsidRPr="003F54ED">
        <w:rPr>
          <w:lang w:val="fr-CA"/>
        </w:rPr>
        <w:t>u</w:t>
      </w:r>
      <w:r>
        <w:rPr>
          <w:lang w:val="fr-CA"/>
        </w:rPr>
        <w:t>r l’utilisation du nouveau format</w:t>
      </w:r>
      <w:r w:rsidR="00CF0A4F">
        <w:rPr>
          <w:lang w:val="fr-CA"/>
        </w:rPr>
        <w:t xml:space="preserve"> </w:t>
      </w:r>
      <w:r>
        <w:rPr>
          <w:lang w:val="fr-CA"/>
        </w:rPr>
        <w:t>en portant</w:t>
      </w:r>
      <w:r w:rsidR="00CF0A4F">
        <w:rPr>
          <w:lang w:val="fr-CA"/>
        </w:rPr>
        <w:t>, dans les différentes sections,</w:t>
      </w:r>
      <w:r>
        <w:rPr>
          <w:lang w:val="fr-CA"/>
        </w:rPr>
        <w:t xml:space="preserve"> une attention particulière </w:t>
      </w:r>
      <w:r w:rsidR="00CF0A4F">
        <w:rPr>
          <w:lang w:val="fr-CA"/>
        </w:rPr>
        <w:t xml:space="preserve">à la communication des leçons tirées. </w:t>
      </w:r>
      <w:r w:rsidRPr="003F54ED">
        <w:rPr>
          <w:lang w:val="fr-CA"/>
        </w:rPr>
        <w:t xml:space="preserve"> </w:t>
      </w:r>
      <w:bookmarkEnd w:id="89"/>
      <w:bookmarkEnd w:id="90"/>
    </w:p>
    <w:p w14:paraId="3C56D043" w14:textId="11214B46" w:rsidR="00E6179F" w:rsidRPr="00232CF9" w:rsidRDefault="00E6179F" w:rsidP="00E6179F">
      <w:pPr>
        <w:pStyle w:val="Heading1"/>
        <w:rPr>
          <w:shd w:val="clear" w:color="auto" w:fill="FFFFFF"/>
          <w:lang w:val="fr-CA"/>
        </w:rPr>
      </w:pPr>
      <w:bookmarkStart w:id="91" w:name="_Toc157608098"/>
      <w:bookmarkStart w:id="92" w:name="_Toc158033548"/>
      <w:r w:rsidRPr="00CF0A4F">
        <w:rPr>
          <w:lang w:val="fr-CA"/>
        </w:rPr>
        <w:t>Dur</w:t>
      </w:r>
      <w:r w:rsidR="00CF0A4F" w:rsidRPr="00CF0A4F">
        <w:rPr>
          <w:lang w:val="fr-CA"/>
        </w:rPr>
        <w:t>ant les</w:t>
      </w:r>
      <w:r w:rsidRPr="00CF0A4F">
        <w:rPr>
          <w:lang w:val="fr-CA"/>
        </w:rPr>
        <w:t xml:space="preserve"> consultations </w:t>
      </w:r>
      <w:r w:rsidR="00CF0A4F" w:rsidRPr="00CF0A4F">
        <w:rPr>
          <w:lang w:val="fr-CA"/>
        </w:rPr>
        <w:t>pour la préparation du présent examen, les agences d’exécution ont signalé une duplication d</w:t>
      </w:r>
      <w:r w:rsidR="00462367">
        <w:rPr>
          <w:lang w:val="fr-CA"/>
        </w:rPr>
        <w:t>ans</w:t>
      </w:r>
      <w:r w:rsidR="00CF0A4F" w:rsidRPr="00CF0A4F">
        <w:rPr>
          <w:lang w:val="fr-CA"/>
        </w:rPr>
        <w:t xml:space="preserve"> la communicat</w:t>
      </w:r>
      <w:r w:rsidR="00CF0A4F">
        <w:rPr>
          <w:lang w:val="fr-CA"/>
        </w:rPr>
        <w:t>ion de</w:t>
      </w:r>
      <w:r w:rsidR="00462367">
        <w:rPr>
          <w:lang w:val="fr-CA"/>
        </w:rPr>
        <w:t>s</w:t>
      </w:r>
      <w:r w:rsidR="00CF0A4F">
        <w:rPr>
          <w:lang w:val="fr-CA"/>
        </w:rPr>
        <w:t xml:space="preserve"> données à travers les différents rapports qu’elles doivent </w:t>
      </w:r>
      <w:r w:rsidR="00462367">
        <w:rPr>
          <w:lang w:val="fr-CA"/>
        </w:rPr>
        <w:t>sou</w:t>
      </w:r>
      <w:r w:rsidR="00CF0A4F">
        <w:rPr>
          <w:lang w:val="fr-CA"/>
        </w:rPr>
        <w:t xml:space="preserve">mettre au </w:t>
      </w:r>
      <w:r w:rsidR="00CF0A4F" w:rsidRPr="00CF0A4F">
        <w:rPr>
          <w:lang w:val="fr-CA"/>
        </w:rPr>
        <w:t>Secrétariat</w:t>
      </w:r>
      <w:r w:rsidRPr="00CF0A4F">
        <w:rPr>
          <w:lang w:val="fr-CA"/>
        </w:rPr>
        <w:t>.</w:t>
      </w:r>
      <w:r w:rsidRPr="00CF0A4F">
        <w:rPr>
          <w:rStyle w:val="FootnoteReference"/>
          <w:lang w:val="fr-CA"/>
        </w:rPr>
        <w:t xml:space="preserve"> </w:t>
      </w:r>
      <w:r>
        <w:rPr>
          <w:rStyle w:val="FootnoteReference"/>
          <w:lang w:val="en-US"/>
        </w:rPr>
        <w:footnoteReference w:id="19"/>
      </w:r>
      <w:r w:rsidRPr="00CF0A4F">
        <w:rPr>
          <w:lang w:val="fr-CA"/>
        </w:rPr>
        <w:t xml:space="preserve"> I</w:t>
      </w:r>
      <w:r w:rsidR="00CF0A4F" w:rsidRPr="00CF0A4F">
        <w:rPr>
          <w:lang w:val="fr-CA"/>
        </w:rPr>
        <w:t>l a été suggéré qu’il serai</w:t>
      </w:r>
      <w:r w:rsidRPr="00CF0A4F">
        <w:rPr>
          <w:lang w:val="fr-CA"/>
        </w:rPr>
        <w:t xml:space="preserve">t </w:t>
      </w:r>
      <w:r w:rsidR="00CF0A4F" w:rsidRPr="00CF0A4F">
        <w:rPr>
          <w:lang w:val="fr-CA"/>
        </w:rPr>
        <w:t xml:space="preserve">plus efficace de faire du processus du RAP un outil de rapport moins technique </w:t>
      </w:r>
      <w:r w:rsidR="00CF0A4F">
        <w:rPr>
          <w:lang w:val="fr-CA"/>
        </w:rPr>
        <w:t xml:space="preserve">et plus qualitatif, permettant ainsi de fournir davantage d’informations pertinentes et des </w:t>
      </w:r>
      <w:r w:rsidR="00462367">
        <w:rPr>
          <w:lang w:val="fr-CA"/>
        </w:rPr>
        <w:t>intrant</w:t>
      </w:r>
      <w:r w:rsidR="00CF0A4F">
        <w:rPr>
          <w:lang w:val="fr-CA"/>
        </w:rPr>
        <w:t xml:space="preserve">s substantiels. </w:t>
      </w:r>
      <w:r w:rsidR="00BD0854">
        <w:rPr>
          <w:lang w:val="fr-CA"/>
        </w:rPr>
        <w:t xml:space="preserve"> </w:t>
      </w:r>
      <w:r w:rsidR="00CF0A4F" w:rsidRPr="00CF0A4F">
        <w:rPr>
          <w:lang w:val="fr-CA"/>
        </w:rPr>
        <w:t xml:space="preserve">Il a été suggéré aussi d’inclure </w:t>
      </w:r>
      <w:bookmarkStart w:id="93" w:name="_Toc157608099"/>
      <w:bookmarkStart w:id="94" w:name="_Toc157608597"/>
      <w:bookmarkStart w:id="95" w:name="_Toc157609296"/>
      <w:bookmarkStart w:id="96" w:name="_Toc157609907"/>
      <w:bookmarkStart w:id="97" w:name="_Toc158033549"/>
      <w:bookmarkEnd w:id="91"/>
      <w:bookmarkEnd w:id="92"/>
      <w:r w:rsidR="00CF0A4F" w:rsidRPr="00CF0A4F">
        <w:rPr>
          <w:lang w:val="fr-CA"/>
        </w:rPr>
        <w:t>des sections dans lesquelles les agences pourraient faire rapport sur les résultats des projets</w:t>
      </w:r>
      <w:r w:rsidR="00CF0A4F">
        <w:rPr>
          <w:lang w:val="fr-CA"/>
        </w:rPr>
        <w:t xml:space="preserve"> (produits, impact, pérennité des réalisations</w:t>
      </w:r>
      <w:r w:rsidR="00232CF9">
        <w:rPr>
          <w:lang w:val="fr-CA"/>
        </w:rPr>
        <w:t xml:space="preserve">, etc.) et partager un résumé analytique des réalisations des projets.  </w:t>
      </w:r>
      <w:r w:rsidR="00232CF9" w:rsidRPr="00232CF9">
        <w:rPr>
          <w:lang w:val="fr-CA"/>
        </w:rPr>
        <w:t xml:space="preserve">Les informations préparées par les agences pour les RAP pourraient aussi s’avérer bénéfiques pour </w:t>
      </w:r>
      <w:r w:rsidR="00462367">
        <w:rPr>
          <w:lang w:val="fr-CA"/>
        </w:rPr>
        <w:t>l</w:t>
      </w:r>
      <w:r w:rsidR="00232CF9" w:rsidRPr="00232CF9">
        <w:rPr>
          <w:lang w:val="fr-CA"/>
        </w:rPr>
        <w:t xml:space="preserve">es </w:t>
      </w:r>
      <w:r w:rsidR="00232CF9">
        <w:rPr>
          <w:lang w:val="fr-CA"/>
        </w:rPr>
        <w:t xml:space="preserve">parties prenantes concernées qui pourraient les utiliser </w:t>
      </w:r>
      <w:r w:rsidR="00462367">
        <w:rPr>
          <w:lang w:val="fr-CA"/>
        </w:rPr>
        <w:t xml:space="preserve">pour </w:t>
      </w:r>
      <w:r w:rsidR="00232CF9">
        <w:rPr>
          <w:lang w:val="fr-CA"/>
        </w:rPr>
        <w:t xml:space="preserve">la conception et la mise en œuvre de projets futurs. </w:t>
      </w:r>
      <w:r w:rsidR="00232CF9" w:rsidRPr="00232CF9">
        <w:rPr>
          <w:lang w:val="fr-CA"/>
        </w:rPr>
        <w:t>Les informations cont</w:t>
      </w:r>
      <w:r w:rsidR="00462367">
        <w:rPr>
          <w:lang w:val="fr-CA"/>
        </w:rPr>
        <w:t>e</w:t>
      </w:r>
      <w:r w:rsidR="00232CF9" w:rsidRPr="00232CF9">
        <w:rPr>
          <w:lang w:val="fr-CA"/>
        </w:rPr>
        <w:t xml:space="preserve">nues dans les RAP pourraient aussi être utilisées pour </w:t>
      </w:r>
      <w:r w:rsidR="00462367">
        <w:rPr>
          <w:lang w:val="fr-CA"/>
        </w:rPr>
        <w:t xml:space="preserve">les besoins </w:t>
      </w:r>
      <w:r w:rsidR="00232CF9" w:rsidRPr="00232CF9">
        <w:rPr>
          <w:lang w:val="fr-CA"/>
        </w:rPr>
        <w:t>d’autres types de rapports</w:t>
      </w:r>
      <w:r w:rsidRPr="00232CF9">
        <w:rPr>
          <w:shd w:val="clear" w:color="auto" w:fill="FFFFFF"/>
          <w:lang w:val="fr-CA"/>
        </w:rPr>
        <w:t>.</w:t>
      </w:r>
      <w:bookmarkEnd w:id="93"/>
      <w:bookmarkEnd w:id="94"/>
      <w:bookmarkEnd w:id="95"/>
      <w:bookmarkEnd w:id="96"/>
      <w:bookmarkEnd w:id="97"/>
    </w:p>
    <w:p w14:paraId="698060FF" w14:textId="0048D0ED" w:rsidR="00E6179F" w:rsidRPr="00232CF9" w:rsidRDefault="00232CF9" w:rsidP="00E6179F">
      <w:pPr>
        <w:pStyle w:val="Heading1"/>
        <w:rPr>
          <w:rStyle w:val="normaltextrun"/>
          <w:lang w:val="fr-CA"/>
        </w:rPr>
      </w:pPr>
      <w:bookmarkStart w:id="98" w:name="_Toc158033550"/>
      <w:bookmarkStart w:id="99" w:name="_Toc157608100"/>
      <w:bookmarkStart w:id="100" w:name="_Toc157608598"/>
      <w:bookmarkStart w:id="101" w:name="_Toc157609297"/>
      <w:bookmarkStart w:id="102" w:name="_Toc157609908"/>
      <w:r w:rsidRPr="00232CF9">
        <w:rPr>
          <w:rStyle w:val="normaltextrun"/>
          <w:lang w:val="fr-CA"/>
        </w:rPr>
        <w:t>Les conclusions de cet examen et la réforme des RAP qui en résulte pourraient contribuer</w:t>
      </w:r>
      <w:r w:rsidR="00462367">
        <w:rPr>
          <w:rStyle w:val="normaltextrun"/>
          <w:lang w:val="fr-CA"/>
        </w:rPr>
        <w:t xml:space="preserve"> à l’</w:t>
      </w:r>
      <w:r w:rsidRPr="00232CF9">
        <w:rPr>
          <w:rStyle w:val="normaltextrun"/>
          <w:lang w:val="fr-CA"/>
        </w:rPr>
        <w:t>effort continu de rationalisation du processus de rapport</w:t>
      </w:r>
      <w:r w:rsidR="00442752">
        <w:rPr>
          <w:rStyle w:val="normaltextrun"/>
          <w:lang w:val="fr-CA"/>
        </w:rPr>
        <w:t>s</w:t>
      </w:r>
      <w:r w:rsidR="00462367">
        <w:rPr>
          <w:rStyle w:val="normaltextrun"/>
          <w:lang w:val="fr-CA"/>
        </w:rPr>
        <w:t xml:space="preserve"> sur les projets</w:t>
      </w:r>
      <w:r w:rsidRPr="00232CF9">
        <w:rPr>
          <w:rStyle w:val="normaltextrun"/>
          <w:lang w:val="fr-CA"/>
        </w:rPr>
        <w:t xml:space="preserve"> au sein du Fonds </w:t>
      </w:r>
      <w:r>
        <w:rPr>
          <w:rStyle w:val="normaltextrun"/>
          <w:lang w:val="fr-CA"/>
        </w:rPr>
        <w:t>multilatéral, le RAP devenant l</w:t>
      </w:r>
      <w:r w:rsidR="00462367">
        <w:rPr>
          <w:rStyle w:val="normaltextrun"/>
          <w:lang w:val="fr-CA"/>
        </w:rPr>
        <w:t>’élément final e</w:t>
      </w:r>
      <w:r w:rsidR="00BD0854">
        <w:rPr>
          <w:rStyle w:val="normaltextrun"/>
          <w:lang w:val="fr-CA"/>
        </w:rPr>
        <w:t>n matière de</w:t>
      </w:r>
      <w:r w:rsidR="00462367">
        <w:rPr>
          <w:rStyle w:val="normaltextrun"/>
          <w:lang w:val="fr-CA"/>
        </w:rPr>
        <w:t xml:space="preserve"> rapports sur le</w:t>
      </w:r>
      <w:r>
        <w:rPr>
          <w:rStyle w:val="normaltextrun"/>
          <w:lang w:val="fr-CA"/>
        </w:rPr>
        <w:t xml:space="preserve"> cycle de vie du projet. </w:t>
      </w:r>
      <w:r w:rsidRPr="00232CF9">
        <w:rPr>
          <w:rStyle w:val="normaltextrun"/>
          <w:lang w:val="fr-CA"/>
        </w:rPr>
        <w:t>Le nouveau format inclurait la possibilité de faire rapport sur des enjeux, tels que l</w:t>
      </w:r>
      <w:r w:rsidR="00C97FF1">
        <w:rPr>
          <w:rStyle w:val="normaltextrun"/>
          <w:lang w:val="fr-CA"/>
        </w:rPr>
        <w:t>es questions</w:t>
      </w:r>
      <w:r>
        <w:rPr>
          <w:rStyle w:val="normaltextrun"/>
          <w:lang w:val="fr-CA"/>
        </w:rPr>
        <w:t xml:space="preserve"> de genre, l’efficacité énergétique ou les objectifs de développement durable, entre autres, qui n’étaient pas inclus dans les formats existants</w:t>
      </w:r>
      <w:r w:rsidR="00E6179F" w:rsidRPr="00232CF9">
        <w:rPr>
          <w:rStyle w:val="normaltextrun"/>
          <w:lang w:val="fr-CA"/>
        </w:rPr>
        <w:t>.</w:t>
      </w:r>
      <w:r w:rsidR="00E6179F" w:rsidRPr="00280B62">
        <w:rPr>
          <w:rStyle w:val="FootnoteReference"/>
        </w:rPr>
        <w:footnoteReference w:id="20"/>
      </w:r>
      <w:r w:rsidR="00E6179F" w:rsidRPr="00232CF9">
        <w:rPr>
          <w:rStyle w:val="normaltextrun"/>
          <w:lang w:val="fr-CA"/>
        </w:rPr>
        <w:t xml:space="preserve"> </w:t>
      </w:r>
      <w:r w:rsidRPr="00232CF9">
        <w:rPr>
          <w:rStyle w:val="normaltextrun"/>
          <w:lang w:val="fr-CA"/>
        </w:rPr>
        <w:t xml:space="preserve">En résumé, le RAP et les sections </w:t>
      </w:r>
      <w:r w:rsidR="00442752">
        <w:rPr>
          <w:rStyle w:val="normaltextrun"/>
          <w:lang w:val="fr-CA"/>
        </w:rPr>
        <w:t>du</w:t>
      </w:r>
      <w:r w:rsidRPr="00232CF9">
        <w:rPr>
          <w:rStyle w:val="normaltextrun"/>
          <w:lang w:val="fr-CA"/>
        </w:rPr>
        <w:t xml:space="preserve"> rapport incluraient des</w:t>
      </w:r>
      <w:r>
        <w:rPr>
          <w:rStyle w:val="normaltextrun"/>
          <w:lang w:val="fr-CA"/>
        </w:rPr>
        <w:t xml:space="preserve"> </w:t>
      </w:r>
      <w:r w:rsidR="00E6179F" w:rsidRPr="00232CF9">
        <w:rPr>
          <w:rStyle w:val="normaltextrun"/>
          <w:lang w:val="fr-CA"/>
        </w:rPr>
        <w:t>modules</w:t>
      </w:r>
      <w:r>
        <w:rPr>
          <w:rStyle w:val="normaltextrun"/>
          <w:lang w:val="fr-CA"/>
        </w:rPr>
        <w:t xml:space="preserve"> qui pourraient contribuer à fournir des données utiles </w:t>
      </w:r>
      <w:r w:rsidR="006A19D0">
        <w:rPr>
          <w:rStyle w:val="normaltextrun"/>
          <w:lang w:val="fr-CA"/>
        </w:rPr>
        <w:t xml:space="preserve">pour le cadre des résultats du </w:t>
      </w:r>
      <w:r w:rsidR="00E6179F" w:rsidRPr="00232CF9">
        <w:rPr>
          <w:rStyle w:val="normaltextrun"/>
          <w:lang w:val="fr-CA"/>
        </w:rPr>
        <w:t>Secr</w:t>
      </w:r>
      <w:r w:rsidR="006A19D0">
        <w:rPr>
          <w:rStyle w:val="normaltextrun"/>
          <w:lang w:val="fr-CA"/>
        </w:rPr>
        <w:t>é</w:t>
      </w:r>
      <w:r w:rsidR="00E6179F" w:rsidRPr="00232CF9">
        <w:rPr>
          <w:rStyle w:val="normaltextrun"/>
          <w:lang w:val="fr-CA"/>
        </w:rPr>
        <w:t>tariat.</w:t>
      </w:r>
      <w:bookmarkStart w:id="103" w:name="_Toc158033551"/>
      <w:bookmarkEnd w:id="98"/>
    </w:p>
    <w:p w14:paraId="7D15FB7D" w14:textId="521DF18D" w:rsidR="00E6179F" w:rsidRPr="00EA2D02" w:rsidRDefault="006A19D0" w:rsidP="00E6179F">
      <w:pPr>
        <w:pStyle w:val="Heading1"/>
        <w:rPr>
          <w:lang w:val="fr-CA"/>
        </w:rPr>
      </w:pPr>
      <w:r w:rsidRPr="00C97FF1">
        <w:rPr>
          <w:rStyle w:val="normaltextrun"/>
          <w:lang w:val="fr-CA"/>
        </w:rPr>
        <w:t>Le format universel proposé pour les RAP comporte une section sur</w:t>
      </w:r>
      <w:r w:rsidR="00C97FF1" w:rsidRPr="00C97FF1">
        <w:rPr>
          <w:rStyle w:val="normaltextrun"/>
          <w:lang w:val="fr-CA"/>
        </w:rPr>
        <w:t xml:space="preserve"> le</w:t>
      </w:r>
      <w:r w:rsidR="002A6838">
        <w:rPr>
          <w:rStyle w:val="normaltextrun"/>
          <w:lang w:val="fr-CA"/>
        </w:rPr>
        <w:t>s questions de</w:t>
      </w:r>
      <w:r w:rsidR="00C97FF1" w:rsidRPr="00C97FF1">
        <w:rPr>
          <w:rStyle w:val="normaltextrun"/>
          <w:lang w:val="fr-CA"/>
        </w:rPr>
        <w:t xml:space="preserve"> genre</w:t>
      </w:r>
      <w:r w:rsidR="00442752">
        <w:rPr>
          <w:rStyle w:val="normaltextrun"/>
          <w:lang w:val="fr-CA"/>
        </w:rPr>
        <w:t xml:space="preserve"> </w:t>
      </w:r>
      <w:r w:rsidR="008E5D1F">
        <w:rPr>
          <w:rStyle w:val="normaltextrun"/>
          <w:lang w:val="fr-CA"/>
        </w:rPr>
        <w:t>puisqu’il</w:t>
      </w:r>
      <w:r w:rsidR="00442752">
        <w:rPr>
          <w:rStyle w:val="normaltextrun"/>
          <w:lang w:val="fr-CA"/>
        </w:rPr>
        <w:t xml:space="preserve"> est devenu </w:t>
      </w:r>
      <w:r w:rsidR="002A6838">
        <w:rPr>
          <w:rStyle w:val="normaltextrun"/>
          <w:lang w:val="fr-CA"/>
        </w:rPr>
        <w:t>obligatoire d</w:t>
      </w:r>
      <w:r w:rsidR="008E5D1F">
        <w:rPr>
          <w:rStyle w:val="normaltextrun"/>
          <w:lang w:val="fr-CA"/>
        </w:rPr>
        <w:t>’appliquer</w:t>
      </w:r>
      <w:r w:rsidR="002A6838">
        <w:rPr>
          <w:rStyle w:val="normaltextrun"/>
          <w:lang w:val="fr-CA"/>
        </w:rPr>
        <w:t xml:space="preserve"> </w:t>
      </w:r>
      <w:r w:rsidR="00C97FF1">
        <w:rPr>
          <w:rStyle w:val="normaltextrun"/>
          <w:lang w:val="fr-CA"/>
        </w:rPr>
        <w:t>la politique opérationnelle du Fonds multilatéral sur l’intégration des questions de genre</w:t>
      </w:r>
      <w:r w:rsidR="00E6179F" w:rsidRPr="00280B62">
        <w:rPr>
          <w:rStyle w:val="FootnoteReference"/>
        </w:rPr>
        <w:footnoteReference w:id="21"/>
      </w:r>
      <w:r w:rsidR="00C97FF1">
        <w:rPr>
          <w:rStyle w:val="normaltextrun"/>
          <w:lang w:val="fr-CA"/>
        </w:rPr>
        <w:t>, approuvée à la 92</w:t>
      </w:r>
      <w:r w:rsidR="00C97FF1" w:rsidRPr="00C97FF1">
        <w:rPr>
          <w:rStyle w:val="normaltextrun"/>
          <w:vertAlign w:val="superscript"/>
          <w:lang w:val="fr-CA"/>
        </w:rPr>
        <w:t>e</w:t>
      </w:r>
      <w:r w:rsidR="00C97FF1">
        <w:rPr>
          <w:rStyle w:val="normaltextrun"/>
          <w:lang w:val="fr-CA"/>
        </w:rPr>
        <w:t xml:space="preserve"> réunion dans la décision</w:t>
      </w:r>
      <w:r w:rsidR="00E6179F" w:rsidRPr="00C97FF1">
        <w:rPr>
          <w:lang w:val="fr-CA"/>
        </w:rPr>
        <w:t xml:space="preserve"> 92/40. </w:t>
      </w:r>
      <w:r w:rsidR="008E5D1F">
        <w:rPr>
          <w:lang w:val="fr-CA"/>
        </w:rPr>
        <w:t xml:space="preserve"> </w:t>
      </w:r>
      <w:r w:rsidR="00C97FF1" w:rsidRPr="00EA2D02">
        <w:rPr>
          <w:lang w:val="fr-CA"/>
        </w:rPr>
        <w:t>Le format propos</w:t>
      </w:r>
      <w:r w:rsidR="002A6838">
        <w:rPr>
          <w:lang w:val="fr-CA"/>
        </w:rPr>
        <w:t>é</w:t>
      </w:r>
      <w:r w:rsidR="00C97FF1" w:rsidRPr="00EA2D02">
        <w:rPr>
          <w:lang w:val="fr-CA"/>
        </w:rPr>
        <w:t xml:space="preserve"> inclut aussi une section </w:t>
      </w:r>
      <w:r w:rsidR="00EA2D02" w:rsidRPr="00EA2D02">
        <w:rPr>
          <w:lang w:val="fr-CA"/>
        </w:rPr>
        <w:t xml:space="preserve">optionnelle pour faire rapport sur </w:t>
      </w:r>
      <w:r w:rsidR="00EA2D02">
        <w:rPr>
          <w:lang w:val="fr-CA"/>
        </w:rPr>
        <w:t>des aspects reliés aux objectifs de développement durable</w:t>
      </w:r>
      <w:r w:rsidR="00E6179F" w:rsidRPr="00EA2D02">
        <w:rPr>
          <w:lang w:val="fr-CA"/>
        </w:rPr>
        <w:t xml:space="preserve">. </w:t>
      </w:r>
      <w:r w:rsidR="00EA2D02" w:rsidRPr="00EA2D02">
        <w:rPr>
          <w:lang w:val="fr-CA"/>
        </w:rPr>
        <w:t>Les agences peuvent choisir de fournir de telles informations et précis</w:t>
      </w:r>
      <w:r w:rsidR="00EA2D02">
        <w:rPr>
          <w:lang w:val="fr-CA"/>
        </w:rPr>
        <w:t xml:space="preserve">er les ODD auxquels le projet a contribué ou avec lesquels il avait des </w:t>
      </w:r>
      <w:r w:rsidR="00E6179F" w:rsidRPr="00EA2D02">
        <w:rPr>
          <w:lang w:val="fr-CA"/>
        </w:rPr>
        <w:t>synergies.</w:t>
      </w:r>
      <w:r w:rsidR="00E6179F">
        <w:rPr>
          <w:rStyle w:val="FootnoteReference"/>
        </w:rPr>
        <w:footnoteReference w:id="22"/>
      </w:r>
    </w:p>
    <w:p w14:paraId="4F5DD6FB" w14:textId="234FF83A" w:rsidR="00E6179F" w:rsidRPr="006C472B" w:rsidRDefault="00EA2D02" w:rsidP="00E6179F">
      <w:pPr>
        <w:pStyle w:val="Heading1"/>
        <w:rPr>
          <w:lang w:val="fr-CA"/>
        </w:rPr>
      </w:pPr>
      <w:bookmarkStart w:id="104" w:name="_Toc157608101"/>
      <w:bookmarkStart w:id="105" w:name="_Toc157608599"/>
      <w:bookmarkStart w:id="106" w:name="_Toc157609298"/>
      <w:bookmarkStart w:id="107" w:name="_Toc157609909"/>
      <w:bookmarkStart w:id="108" w:name="_Toc158033552"/>
      <w:bookmarkEnd w:id="99"/>
      <w:bookmarkEnd w:id="100"/>
      <w:bookmarkEnd w:id="101"/>
      <w:bookmarkEnd w:id="102"/>
      <w:bookmarkEnd w:id="103"/>
      <w:r w:rsidRPr="00EA2D02">
        <w:rPr>
          <w:lang w:val="fr-CA"/>
        </w:rPr>
        <w:t xml:space="preserve">La section sur les causes de retards inclut certaines catégories </w:t>
      </w:r>
      <w:r w:rsidR="00BD0854">
        <w:rPr>
          <w:lang w:val="fr-CA"/>
        </w:rPr>
        <w:t>correspondant aux</w:t>
      </w:r>
      <w:r w:rsidRPr="00EA2D02">
        <w:rPr>
          <w:lang w:val="fr-CA"/>
        </w:rPr>
        <w:t xml:space="preserve"> raisons des retards </w:t>
      </w:r>
      <w:r>
        <w:rPr>
          <w:lang w:val="fr-CA"/>
        </w:rPr>
        <w:t xml:space="preserve">dans la soumission des tranches pour </w:t>
      </w:r>
      <w:r w:rsidR="00BD0854">
        <w:rPr>
          <w:lang w:val="fr-CA"/>
        </w:rPr>
        <w:t>l</w:t>
      </w:r>
      <w:r>
        <w:rPr>
          <w:lang w:val="fr-CA"/>
        </w:rPr>
        <w:t>es projets d</w:t>
      </w:r>
      <w:r w:rsidR="002A6838">
        <w:rPr>
          <w:lang w:val="fr-CA"/>
        </w:rPr>
        <w:t xml:space="preserve">es </w:t>
      </w:r>
      <w:r>
        <w:rPr>
          <w:lang w:val="fr-CA"/>
        </w:rPr>
        <w:t>AP</w:t>
      </w:r>
      <w:r w:rsidR="002A6838">
        <w:rPr>
          <w:lang w:val="fr-CA"/>
        </w:rPr>
        <w:t>,</w:t>
      </w:r>
      <w:r>
        <w:rPr>
          <w:lang w:val="fr-CA"/>
        </w:rPr>
        <w:t xml:space="preserve"> communiquées au Secrétariat par les agences (par ex. retards au niveau d</w:t>
      </w:r>
      <w:r w:rsidR="002A6838">
        <w:rPr>
          <w:lang w:val="fr-CA"/>
        </w:rPr>
        <w:t>es</w:t>
      </w:r>
      <w:r>
        <w:rPr>
          <w:lang w:val="fr-CA"/>
        </w:rPr>
        <w:t xml:space="preserve"> gouvernement</w:t>
      </w:r>
      <w:r w:rsidR="002A6838">
        <w:rPr>
          <w:lang w:val="fr-CA"/>
        </w:rPr>
        <w:t>s</w:t>
      </w:r>
      <w:r>
        <w:rPr>
          <w:lang w:val="fr-CA"/>
        </w:rPr>
        <w:t xml:space="preserve"> ou des entreprises, etc.).  </w:t>
      </w:r>
      <w:r w:rsidRPr="00EA2D02">
        <w:rPr>
          <w:lang w:val="fr-CA"/>
        </w:rPr>
        <w:t xml:space="preserve">La majorité de ces catégories restent les </w:t>
      </w:r>
      <w:r w:rsidRPr="00EA2D02">
        <w:rPr>
          <w:lang w:val="fr-CA"/>
        </w:rPr>
        <w:lastRenderedPageBreak/>
        <w:t>mêmes dans le format propos</w:t>
      </w:r>
      <w:r w:rsidR="007F3291">
        <w:rPr>
          <w:lang w:val="fr-CA"/>
        </w:rPr>
        <w:t>é</w:t>
      </w:r>
      <w:r w:rsidRPr="00EA2D02">
        <w:rPr>
          <w:lang w:val="fr-CA"/>
        </w:rPr>
        <w:t xml:space="preserve">, avec de légers changements </w:t>
      </w:r>
      <w:r w:rsidR="002A6838">
        <w:rPr>
          <w:lang w:val="fr-CA"/>
        </w:rPr>
        <w:t>qui</w:t>
      </w:r>
      <w:r w:rsidR="006C472B">
        <w:rPr>
          <w:lang w:val="fr-CA"/>
        </w:rPr>
        <w:t xml:space="preserve"> fusionne</w:t>
      </w:r>
      <w:r w:rsidR="002A6838">
        <w:rPr>
          <w:lang w:val="fr-CA"/>
        </w:rPr>
        <w:t>nt</w:t>
      </w:r>
      <w:r w:rsidR="006C472B">
        <w:rPr>
          <w:lang w:val="fr-CA"/>
        </w:rPr>
        <w:t xml:space="preserve"> des catégories étroitement reliées afin de faciliter le processus de préparation des rapports pour les agences</w:t>
      </w:r>
      <w:r w:rsidR="00E6179F" w:rsidRPr="00EA2D02">
        <w:rPr>
          <w:lang w:val="fr-CA"/>
        </w:rPr>
        <w:t>.</w:t>
      </w:r>
      <w:r w:rsidR="00E6179F">
        <w:rPr>
          <w:rStyle w:val="FootnoteReference"/>
        </w:rPr>
        <w:footnoteReference w:id="23"/>
      </w:r>
      <w:r w:rsidR="00E6179F" w:rsidRPr="00EA2D02">
        <w:rPr>
          <w:lang w:val="fr-CA"/>
        </w:rPr>
        <w:t xml:space="preserve"> </w:t>
      </w:r>
      <w:r w:rsidR="006C472B" w:rsidRPr="006C472B">
        <w:rPr>
          <w:lang w:val="fr-CA"/>
        </w:rPr>
        <w:t xml:space="preserve">Le nouveau </w:t>
      </w:r>
      <w:r w:rsidR="00E6179F" w:rsidRPr="006C472B">
        <w:rPr>
          <w:lang w:val="fr-CA"/>
        </w:rPr>
        <w:t xml:space="preserve">format a </w:t>
      </w:r>
      <w:r w:rsidR="002A6838">
        <w:rPr>
          <w:lang w:val="fr-CA"/>
        </w:rPr>
        <w:t>aussi</w:t>
      </w:r>
      <w:r w:rsidR="006C472B" w:rsidRPr="006C472B">
        <w:rPr>
          <w:lang w:val="fr-CA"/>
        </w:rPr>
        <w:t xml:space="preserve"> éliminé des</w:t>
      </w:r>
      <w:r w:rsidR="00E6179F" w:rsidRPr="006C472B">
        <w:rPr>
          <w:lang w:val="fr-CA"/>
        </w:rPr>
        <w:t xml:space="preserve"> cat</w:t>
      </w:r>
      <w:r w:rsidR="006C472B" w:rsidRPr="006C472B">
        <w:rPr>
          <w:lang w:val="fr-CA"/>
        </w:rPr>
        <w:t>é</w:t>
      </w:r>
      <w:r w:rsidR="00E6179F" w:rsidRPr="006C472B">
        <w:rPr>
          <w:lang w:val="fr-CA"/>
        </w:rPr>
        <w:t xml:space="preserve">gories </w:t>
      </w:r>
      <w:r w:rsidR="006C472B" w:rsidRPr="006C472B">
        <w:rPr>
          <w:lang w:val="fr-CA"/>
        </w:rPr>
        <w:t>qui n</w:t>
      </w:r>
      <w:r w:rsidR="002A6838">
        <w:rPr>
          <w:lang w:val="fr-CA"/>
        </w:rPr>
        <w:t>’étaient</w:t>
      </w:r>
      <w:r w:rsidR="006C472B" w:rsidRPr="006C472B">
        <w:rPr>
          <w:lang w:val="fr-CA"/>
        </w:rPr>
        <w:t xml:space="preserve"> plus utilisées, tout en permettant aux agence</w:t>
      </w:r>
      <w:r w:rsidR="006C472B">
        <w:rPr>
          <w:lang w:val="fr-CA"/>
        </w:rPr>
        <w:t xml:space="preserve">s d’ajouter des </w:t>
      </w:r>
      <w:r w:rsidR="00E6179F" w:rsidRPr="006C472B">
        <w:rPr>
          <w:lang w:val="fr-CA"/>
        </w:rPr>
        <w:t>cat</w:t>
      </w:r>
      <w:r w:rsidR="006C472B">
        <w:rPr>
          <w:lang w:val="fr-CA"/>
        </w:rPr>
        <w:t>é</w:t>
      </w:r>
      <w:r w:rsidR="00E6179F" w:rsidRPr="006C472B">
        <w:rPr>
          <w:lang w:val="fr-CA"/>
        </w:rPr>
        <w:t xml:space="preserve">gories </w:t>
      </w:r>
      <w:r w:rsidR="006C472B">
        <w:rPr>
          <w:lang w:val="fr-CA"/>
        </w:rPr>
        <w:t>qui n</w:t>
      </w:r>
      <w:r w:rsidR="008E5D1F">
        <w:rPr>
          <w:lang w:val="fr-CA"/>
        </w:rPr>
        <w:t>e seraient</w:t>
      </w:r>
      <w:r w:rsidR="006C472B">
        <w:rPr>
          <w:lang w:val="fr-CA"/>
        </w:rPr>
        <w:t xml:space="preserve"> peu</w:t>
      </w:r>
      <w:r w:rsidR="00E6179F" w:rsidRPr="006C472B">
        <w:rPr>
          <w:lang w:val="fr-CA"/>
        </w:rPr>
        <w:t>t</w:t>
      </w:r>
      <w:r w:rsidR="006C472B">
        <w:rPr>
          <w:lang w:val="fr-CA"/>
        </w:rPr>
        <w:t xml:space="preserve">-être pas couvertes par la liste des causes de retards proposée. </w:t>
      </w:r>
    </w:p>
    <w:p w14:paraId="5E0D3CAA" w14:textId="272BB286" w:rsidR="00E6179F" w:rsidRPr="006C472B" w:rsidRDefault="006C472B" w:rsidP="006C472B">
      <w:pPr>
        <w:pStyle w:val="Heading1"/>
        <w:rPr>
          <w:lang w:val="fr-CA"/>
        </w:rPr>
      </w:pPr>
      <w:r w:rsidRPr="006C472B">
        <w:rPr>
          <w:lang w:val="fr-CA"/>
        </w:rPr>
        <w:t>Pour les</w:t>
      </w:r>
      <w:r w:rsidR="00E6179F" w:rsidRPr="006C472B">
        <w:rPr>
          <w:lang w:val="fr-CA"/>
        </w:rPr>
        <w:t xml:space="preserve"> ca</w:t>
      </w:r>
      <w:r w:rsidRPr="006C472B">
        <w:rPr>
          <w:lang w:val="fr-CA"/>
        </w:rPr>
        <w:t>té</w:t>
      </w:r>
      <w:r w:rsidR="00E6179F" w:rsidRPr="006C472B">
        <w:rPr>
          <w:lang w:val="fr-CA"/>
        </w:rPr>
        <w:t>gories rel</w:t>
      </w:r>
      <w:r w:rsidRPr="006C472B">
        <w:rPr>
          <w:lang w:val="fr-CA"/>
        </w:rPr>
        <w:t>iées aux leçons tirées, le format proposé conserve certaines catégories existantes, élimine celles qui ne sont plus utilisées et propose une pré-séle</w:t>
      </w:r>
      <w:r>
        <w:rPr>
          <w:lang w:val="fr-CA"/>
        </w:rPr>
        <w:t xml:space="preserve">ction de catégories mises à jour en fonction des priorités actuelles des projets du Fonds multilatéral et en tenant compte des suggestions faites par les parties prenantes durant les </w:t>
      </w:r>
      <w:r w:rsidR="00E6179F" w:rsidRPr="006C472B">
        <w:rPr>
          <w:lang w:val="fr-CA"/>
        </w:rPr>
        <w:t>consultations.</w:t>
      </w:r>
      <w:r w:rsidR="00E6179F">
        <w:rPr>
          <w:rStyle w:val="FootnoteReference"/>
        </w:rPr>
        <w:footnoteReference w:id="24"/>
      </w:r>
      <w:r w:rsidR="00E6179F" w:rsidRPr="006C472B">
        <w:rPr>
          <w:lang w:val="fr-CA"/>
        </w:rPr>
        <w:t xml:space="preserve"> </w:t>
      </w:r>
      <w:bookmarkEnd w:id="104"/>
      <w:bookmarkEnd w:id="105"/>
      <w:bookmarkEnd w:id="106"/>
      <w:bookmarkEnd w:id="107"/>
      <w:bookmarkEnd w:id="108"/>
    </w:p>
    <w:p w14:paraId="3CDD2BA9" w14:textId="73DC1550" w:rsidR="00E6179F" w:rsidRDefault="006C472B" w:rsidP="00E6179F">
      <w:pPr>
        <w:pStyle w:val="Heading1"/>
        <w:rPr>
          <w:lang w:val="fr-CA"/>
        </w:rPr>
      </w:pPr>
      <w:r w:rsidRPr="002E67BC">
        <w:rPr>
          <w:lang w:val="fr-CA"/>
        </w:rPr>
        <w:t xml:space="preserve">Le </w:t>
      </w:r>
      <w:r w:rsidR="002E67BC">
        <w:rPr>
          <w:lang w:val="fr-CA"/>
        </w:rPr>
        <w:t>t</w:t>
      </w:r>
      <w:r w:rsidR="00E6179F" w:rsidRPr="002E67BC">
        <w:rPr>
          <w:lang w:val="fr-CA"/>
        </w:rPr>
        <w:t>able</w:t>
      </w:r>
      <w:r w:rsidRPr="002E67BC">
        <w:rPr>
          <w:lang w:val="fr-CA"/>
        </w:rPr>
        <w:t xml:space="preserve">au </w:t>
      </w:r>
      <w:r w:rsidR="00E6179F" w:rsidRPr="002E67BC">
        <w:rPr>
          <w:lang w:val="fr-CA"/>
        </w:rPr>
        <w:t xml:space="preserve">1 </w:t>
      </w:r>
      <w:r w:rsidRPr="002E67BC">
        <w:rPr>
          <w:lang w:val="fr-CA"/>
        </w:rPr>
        <w:t xml:space="preserve">décrit les sections actuelles du format de RAP pour </w:t>
      </w:r>
      <w:r w:rsidR="002E67BC">
        <w:rPr>
          <w:lang w:val="fr-CA"/>
        </w:rPr>
        <w:t>l</w:t>
      </w:r>
      <w:r w:rsidR="002E67BC" w:rsidRPr="002E67BC">
        <w:rPr>
          <w:lang w:val="fr-CA"/>
        </w:rPr>
        <w:t>es projets individuels (projet</w:t>
      </w:r>
      <w:r w:rsidR="002E67BC">
        <w:rPr>
          <w:lang w:val="fr-CA"/>
        </w:rPr>
        <w:t>s</w:t>
      </w:r>
      <w:r w:rsidR="002E67BC" w:rsidRPr="002E67BC">
        <w:rPr>
          <w:lang w:val="fr-CA"/>
        </w:rPr>
        <w:t xml:space="preserve"> d’investissement et </w:t>
      </w:r>
      <w:r w:rsidR="002E67BC">
        <w:rPr>
          <w:lang w:val="fr-CA"/>
        </w:rPr>
        <w:t xml:space="preserve">projets ne portant pas sur des investissements) et les projets des AP tandis que le tableau 2 décrit le nouveau format universel proposé, applicable à tous les projets.  </w:t>
      </w:r>
      <w:r w:rsidR="002E67BC" w:rsidRPr="002E67BC">
        <w:rPr>
          <w:lang w:val="fr-CA"/>
        </w:rPr>
        <w:t xml:space="preserve">Le format universel complet est </w:t>
      </w:r>
      <w:r w:rsidR="002A6838">
        <w:rPr>
          <w:lang w:val="fr-CA"/>
        </w:rPr>
        <w:t>présenté</w:t>
      </w:r>
      <w:r w:rsidR="002E67BC" w:rsidRPr="002E67BC">
        <w:rPr>
          <w:lang w:val="fr-CA"/>
        </w:rPr>
        <w:t xml:space="preserve"> à l’Annexe III, avec une introduction qui explique les raisons des changements </w:t>
      </w:r>
      <w:r w:rsidR="002E67BC">
        <w:rPr>
          <w:lang w:val="fr-CA"/>
        </w:rPr>
        <w:t>proposés.</w:t>
      </w:r>
      <w:r w:rsidR="00E6179F" w:rsidRPr="002E67BC">
        <w:rPr>
          <w:lang w:val="fr-CA"/>
        </w:rPr>
        <w:t xml:space="preserve"> </w:t>
      </w:r>
    </w:p>
    <w:p w14:paraId="59A547DB" w14:textId="6495CECB" w:rsidR="00C262B1" w:rsidRPr="00C262B1" w:rsidRDefault="00C262B1" w:rsidP="00C262B1">
      <w:pPr>
        <w:keepNext/>
        <w:rPr>
          <w:b/>
          <w:bCs/>
          <w:lang w:val="fr-CA"/>
        </w:rPr>
      </w:pPr>
      <w:r w:rsidRPr="00C262B1">
        <w:rPr>
          <w:b/>
          <w:bCs/>
          <w:lang w:val="fr-CA"/>
        </w:rPr>
        <w:t>Tableau 1.</w:t>
      </w:r>
      <w:r w:rsidR="008121C9">
        <w:rPr>
          <w:b/>
          <w:bCs/>
          <w:lang w:val="fr-CA"/>
        </w:rPr>
        <w:t xml:space="preserve"> </w:t>
      </w:r>
      <w:r w:rsidR="00487CD1">
        <w:rPr>
          <w:b/>
          <w:bCs/>
          <w:lang w:val="fr-CA"/>
        </w:rPr>
        <w:t>Caractéristiques des</w:t>
      </w:r>
      <w:r w:rsidRPr="00C262B1">
        <w:rPr>
          <w:b/>
          <w:bCs/>
          <w:lang w:val="fr-CA"/>
        </w:rPr>
        <w:t xml:space="preserve"> formats actuels de </w:t>
      </w:r>
      <w:r>
        <w:rPr>
          <w:b/>
          <w:bCs/>
          <w:lang w:val="fr-CA"/>
        </w:rPr>
        <w:t>RAP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211"/>
        <w:gridCol w:w="2926"/>
      </w:tblGrid>
      <w:tr w:rsidR="00C262B1" w:rsidRPr="00E71729" w14:paraId="2276020A" w14:textId="77777777" w:rsidTr="00E613CF">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C27101" w14:textId="22947B73" w:rsidR="00C262B1" w:rsidRPr="00C262B1" w:rsidRDefault="00C262B1" w:rsidP="00E613CF">
            <w:pPr>
              <w:pStyle w:val="ListParagraph"/>
              <w:keepNext/>
              <w:spacing w:after="0" w:line="276" w:lineRule="auto"/>
              <w:ind w:left="0"/>
              <w:jc w:val="center"/>
              <w:rPr>
                <w:rFonts w:ascii="Times New Roman" w:hAnsi="Times New Roman" w:cs="Times New Roman"/>
                <w:b/>
                <w:bCs/>
                <w:sz w:val="20"/>
                <w:szCs w:val="20"/>
                <w:lang w:val="fr-CA"/>
              </w:rPr>
            </w:pPr>
            <w:bookmarkStart w:id="109" w:name="_Toc157606603"/>
            <w:bookmarkStart w:id="110" w:name="_Toc157608103"/>
            <w:bookmarkStart w:id="111" w:name="_Toc158033554"/>
            <w:r w:rsidRPr="00C262B1">
              <w:rPr>
                <w:rFonts w:ascii="Times New Roman" w:hAnsi="Times New Roman" w:cs="Times New Roman"/>
                <w:b/>
                <w:bCs/>
                <w:sz w:val="20"/>
                <w:szCs w:val="20"/>
                <w:lang w:val="fr-CA"/>
              </w:rPr>
              <w:t>DESCRIPTION DES FORMATS ACTUELS DE RAP (*)</w:t>
            </w:r>
          </w:p>
        </w:tc>
      </w:tr>
      <w:tr w:rsidR="00C262B1" w:rsidRPr="00E71729" w14:paraId="233D6F68" w14:textId="77777777" w:rsidTr="00E613CF">
        <w:trPr>
          <w:trHeight w:val="60"/>
          <w:jc w:val="center"/>
        </w:trPr>
        <w:tc>
          <w:tcPr>
            <w:tcW w:w="3450" w:type="pct"/>
            <w:gridSpan w:val="2"/>
            <w:tcBorders>
              <w:top w:val="single" w:sz="4" w:space="0" w:color="auto"/>
              <w:left w:val="single" w:sz="4" w:space="0" w:color="auto"/>
              <w:bottom w:val="single" w:sz="4" w:space="0" w:color="auto"/>
              <w:right w:val="single" w:sz="4" w:space="0" w:color="auto"/>
            </w:tcBorders>
            <w:vAlign w:val="center"/>
            <w:hideMark/>
          </w:tcPr>
          <w:p w14:paraId="243908D6" w14:textId="0C209E34" w:rsidR="00C262B1" w:rsidRPr="00505469" w:rsidRDefault="00C262B1" w:rsidP="00E613CF">
            <w:pPr>
              <w:pStyle w:val="ListParagraph"/>
              <w:keepNext/>
              <w:spacing w:after="0" w:line="276" w:lineRule="auto"/>
              <w:ind w:left="0"/>
              <w:jc w:val="center"/>
              <w:rPr>
                <w:rFonts w:ascii="Times New Roman" w:hAnsi="Times New Roman" w:cs="Times New Roman"/>
                <w:b/>
                <w:bCs/>
                <w:sz w:val="20"/>
                <w:szCs w:val="20"/>
                <w:lang w:eastAsia="en-CA"/>
              </w:rPr>
            </w:pPr>
            <w:r w:rsidRPr="00505469">
              <w:rPr>
                <w:rFonts w:ascii="Times New Roman" w:hAnsi="Times New Roman" w:cs="Times New Roman"/>
                <w:b/>
                <w:bCs/>
                <w:sz w:val="20"/>
                <w:szCs w:val="20"/>
                <w:lang w:eastAsia="en-CA"/>
              </w:rPr>
              <w:t>Projets</w:t>
            </w:r>
            <w:r>
              <w:rPr>
                <w:rFonts w:ascii="Times New Roman" w:hAnsi="Times New Roman" w:cs="Times New Roman"/>
                <w:b/>
                <w:bCs/>
                <w:sz w:val="20"/>
                <w:szCs w:val="20"/>
                <w:lang w:eastAsia="en-CA"/>
              </w:rPr>
              <w:t xml:space="preserve"> individuels</w:t>
            </w:r>
          </w:p>
        </w:tc>
        <w:tc>
          <w:tcPr>
            <w:tcW w:w="1550" w:type="pct"/>
            <w:vMerge w:val="restart"/>
            <w:tcBorders>
              <w:top w:val="single" w:sz="4" w:space="0" w:color="auto"/>
              <w:left w:val="single" w:sz="4" w:space="0" w:color="auto"/>
              <w:bottom w:val="single" w:sz="4" w:space="0" w:color="auto"/>
              <w:right w:val="single" w:sz="4" w:space="0" w:color="auto"/>
            </w:tcBorders>
            <w:vAlign w:val="center"/>
            <w:hideMark/>
          </w:tcPr>
          <w:p w14:paraId="3B14ACFE" w14:textId="4A59C2B3" w:rsidR="00C262B1" w:rsidRPr="005475D1" w:rsidRDefault="005475D1" w:rsidP="00E613CF">
            <w:pPr>
              <w:pStyle w:val="ListParagraph"/>
              <w:keepNext/>
              <w:spacing w:after="0" w:line="276" w:lineRule="auto"/>
              <w:ind w:left="0"/>
              <w:jc w:val="center"/>
              <w:rPr>
                <w:rFonts w:ascii="Times New Roman" w:hAnsi="Times New Roman" w:cs="Times New Roman"/>
                <w:b/>
                <w:bCs/>
                <w:sz w:val="20"/>
                <w:szCs w:val="20"/>
                <w:lang w:val="fr-CA"/>
              </w:rPr>
            </w:pPr>
            <w:r w:rsidRPr="005475D1">
              <w:rPr>
                <w:rFonts w:ascii="Times New Roman" w:hAnsi="Times New Roman" w:cs="Times New Roman"/>
                <w:b/>
                <w:bCs/>
                <w:sz w:val="20"/>
                <w:szCs w:val="20"/>
                <w:lang w:val="fr-CA"/>
              </w:rPr>
              <w:t xml:space="preserve">Format de RAP pour </w:t>
            </w:r>
            <w:r w:rsidR="007D002E">
              <w:rPr>
                <w:rFonts w:ascii="Times New Roman" w:hAnsi="Times New Roman" w:cs="Times New Roman"/>
                <w:b/>
                <w:bCs/>
                <w:sz w:val="20"/>
                <w:szCs w:val="20"/>
                <w:lang w:val="fr-CA"/>
              </w:rPr>
              <w:t>l</w:t>
            </w:r>
            <w:r w:rsidRPr="005475D1">
              <w:rPr>
                <w:rFonts w:ascii="Times New Roman" w:hAnsi="Times New Roman" w:cs="Times New Roman"/>
                <w:b/>
                <w:bCs/>
                <w:sz w:val="20"/>
                <w:szCs w:val="20"/>
                <w:lang w:val="fr-CA"/>
              </w:rPr>
              <w:t>es PGEH des A</w:t>
            </w:r>
            <w:r>
              <w:rPr>
                <w:rFonts w:ascii="Times New Roman" w:hAnsi="Times New Roman" w:cs="Times New Roman"/>
                <w:b/>
                <w:bCs/>
                <w:sz w:val="20"/>
                <w:szCs w:val="20"/>
                <w:lang w:val="fr-CA"/>
              </w:rPr>
              <w:t>P</w:t>
            </w:r>
          </w:p>
        </w:tc>
      </w:tr>
      <w:tr w:rsidR="00C262B1" w:rsidRPr="00E71729" w14:paraId="5992A921" w14:textId="77777777" w:rsidTr="00E613CF">
        <w:trPr>
          <w:jc w:val="center"/>
        </w:trPr>
        <w:tc>
          <w:tcPr>
            <w:tcW w:w="1749" w:type="pct"/>
            <w:tcBorders>
              <w:top w:val="single" w:sz="4" w:space="0" w:color="auto"/>
              <w:left w:val="single" w:sz="4" w:space="0" w:color="auto"/>
              <w:bottom w:val="single" w:sz="4" w:space="0" w:color="auto"/>
              <w:right w:val="single" w:sz="4" w:space="0" w:color="auto"/>
            </w:tcBorders>
            <w:hideMark/>
          </w:tcPr>
          <w:p w14:paraId="06E7A82D" w14:textId="728CD218" w:rsidR="00C262B1" w:rsidRPr="00505469" w:rsidRDefault="00C262B1" w:rsidP="00E613CF">
            <w:pPr>
              <w:pStyle w:val="ListParagraph"/>
              <w:keepNext/>
              <w:spacing w:after="0" w:line="276" w:lineRule="auto"/>
              <w:ind w:left="0"/>
              <w:jc w:val="center"/>
              <w:rPr>
                <w:rFonts w:ascii="Times New Roman" w:hAnsi="Times New Roman" w:cs="Times New Roman"/>
                <w:b/>
                <w:bCs/>
                <w:sz w:val="20"/>
                <w:szCs w:val="20"/>
                <w:lang w:val="en-GB"/>
              </w:rPr>
            </w:pPr>
            <w:r>
              <w:rPr>
                <w:rFonts w:ascii="Times New Roman" w:hAnsi="Times New Roman" w:cs="Times New Roman"/>
                <w:b/>
                <w:bCs/>
                <w:color w:val="000000"/>
                <w:sz w:val="20"/>
                <w:szCs w:val="20"/>
                <w:lang w:eastAsia="en-CA"/>
              </w:rPr>
              <w:t>Projets d’investissement</w:t>
            </w:r>
          </w:p>
        </w:tc>
        <w:tc>
          <w:tcPr>
            <w:tcW w:w="1701" w:type="pct"/>
            <w:tcBorders>
              <w:top w:val="single" w:sz="4" w:space="0" w:color="auto"/>
              <w:left w:val="single" w:sz="4" w:space="0" w:color="auto"/>
              <w:bottom w:val="single" w:sz="4" w:space="0" w:color="auto"/>
              <w:right w:val="single" w:sz="4" w:space="0" w:color="auto"/>
            </w:tcBorders>
            <w:hideMark/>
          </w:tcPr>
          <w:p w14:paraId="002B6D17" w14:textId="7F7B05A2" w:rsidR="00C262B1" w:rsidRPr="00C262B1" w:rsidRDefault="00C262B1" w:rsidP="00E613CF">
            <w:pPr>
              <w:pStyle w:val="ListParagraph"/>
              <w:keepNext/>
              <w:spacing w:after="0" w:line="276" w:lineRule="auto"/>
              <w:ind w:left="0"/>
              <w:jc w:val="center"/>
              <w:rPr>
                <w:rFonts w:ascii="Times New Roman" w:hAnsi="Times New Roman" w:cs="Times New Roman"/>
                <w:b/>
                <w:bCs/>
                <w:sz w:val="20"/>
                <w:szCs w:val="20"/>
                <w:lang w:val="fr-CA"/>
              </w:rPr>
            </w:pPr>
            <w:r w:rsidRPr="00C262B1">
              <w:rPr>
                <w:rFonts w:ascii="Times New Roman" w:hAnsi="Times New Roman" w:cs="Times New Roman"/>
                <w:b/>
                <w:bCs/>
                <w:sz w:val="20"/>
                <w:szCs w:val="20"/>
                <w:lang w:val="fr-CA" w:eastAsia="en-CA"/>
              </w:rPr>
              <w:t xml:space="preserve"> Projet ne portant pas sur</w:t>
            </w:r>
            <w:r>
              <w:rPr>
                <w:rFonts w:ascii="Times New Roman" w:hAnsi="Times New Roman" w:cs="Times New Roman"/>
                <w:b/>
                <w:bCs/>
                <w:sz w:val="20"/>
                <w:szCs w:val="20"/>
                <w:lang w:val="fr-CA" w:eastAsia="en-CA"/>
              </w:rPr>
              <w:t xml:space="preserve"> des investissements</w:t>
            </w:r>
          </w:p>
        </w:tc>
        <w:tc>
          <w:tcPr>
            <w:tcW w:w="1550" w:type="pct"/>
            <w:vMerge/>
            <w:tcBorders>
              <w:top w:val="single" w:sz="4" w:space="0" w:color="auto"/>
              <w:left w:val="single" w:sz="4" w:space="0" w:color="auto"/>
              <w:bottom w:val="single" w:sz="4" w:space="0" w:color="auto"/>
              <w:right w:val="single" w:sz="4" w:space="0" w:color="auto"/>
            </w:tcBorders>
            <w:vAlign w:val="center"/>
            <w:hideMark/>
          </w:tcPr>
          <w:p w14:paraId="1D04BB50" w14:textId="77777777" w:rsidR="00C262B1" w:rsidRPr="00C262B1" w:rsidRDefault="00C262B1" w:rsidP="00E613CF">
            <w:pPr>
              <w:keepNext/>
              <w:jc w:val="left"/>
              <w:rPr>
                <w:rFonts w:eastAsia="Aptos"/>
                <w:b/>
                <w:bCs/>
                <w:kern w:val="2"/>
                <w:sz w:val="20"/>
                <w:szCs w:val="20"/>
                <w:lang w:val="fr-CA"/>
              </w:rPr>
            </w:pPr>
          </w:p>
        </w:tc>
      </w:tr>
      <w:tr w:rsidR="00C262B1" w:rsidRPr="00E71729" w14:paraId="7F422E96" w14:textId="77777777" w:rsidTr="00E613CF">
        <w:trPr>
          <w:jc w:val="center"/>
        </w:trPr>
        <w:tc>
          <w:tcPr>
            <w:tcW w:w="1749" w:type="pct"/>
            <w:tcBorders>
              <w:top w:val="single" w:sz="4" w:space="0" w:color="auto"/>
              <w:left w:val="single" w:sz="4" w:space="0" w:color="auto"/>
              <w:bottom w:val="single" w:sz="4" w:space="0" w:color="auto"/>
              <w:right w:val="single" w:sz="4" w:space="0" w:color="auto"/>
            </w:tcBorders>
            <w:hideMark/>
          </w:tcPr>
          <w:p w14:paraId="6A6F40A3" w14:textId="34D25684" w:rsidR="00C262B1" w:rsidRPr="007F3291" w:rsidRDefault="00C262B1" w:rsidP="00E613CF">
            <w:pPr>
              <w:keepNext/>
              <w:spacing w:line="276" w:lineRule="auto"/>
              <w:ind w:left="-57"/>
              <w:jc w:val="left"/>
              <w:textAlignment w:val="baseline"/>
              <w:rPr>
                <w:sz w:val="20"/>
                <w:szCs w:val="20"/>
                <w:lang w:val="fr-CA" w:eastAsia="en-CA"/>
              </w:rPr>
            </w:pPr>
            <w:r w:rsidRPr="007F3291">
              <w:rPr>
                <w:b/>
                <w:bCs/>
                <w:color w:val="000000"/>
                <w:sz w:val="20"/>
                <w:szCs w:val="20"/>
                <w:lang w:val="fr-CA" w:eastAsia="en-CA"/>
              </w:rPr>
              <w:t>Section 1</w:t>
            </w:r>
            <w:r w:rsidRPr="007F3291">
              <w:rPr>
                <w:color w:val="000000"/>
                <w:sz w:val="20"/>
                <w:szCs w:val="20"/>
                <w:lang w:val="fr-CA" w:eastAsia="en-CA"/>
              </w:rPr>
              <w:t>: Aperçu du projet</w:t>
            </w:r>
          </w:p>
          <w:p w14:paraId="490F8B66" w14:textId="2D0B7862" w:rsidR="00C262B1" w:rsidRPr="00D731BE" w:rsidRDefault="00C262B1" w:rsidP="00E613CF">
            <w:pPr>
              <w:keepNext/>
              <w:spacing w:line="276" w:lineRule="auto"/>
              <w:ind w:left="-57"/>
              <w:jc w:val="left"/>
              <w:textAlignment w:val="baseline"/>
              <w:rPr>
                <w:sz w:val="20"/>
                <w:szCs w:val="20"/>
                <w:lang w:val="fr-CA" w:eastAsia="en-CA"/>
              </w:rPr>
            </w:pPr>
            <w:r w:rsidRPr="00D731BE">
              <w:rPr>
                <w:b/>
                <w:bCs/>
                <w:color w:val="000000"/>
                <w:sz w:val="20"/>
                <w:szCs w:val="20"/>
                <w:lang w:val="fr-CA" w:eastAsia="en-CA"/>
              </w:rPr>
              <w:t xml:space="preserve">Section 2: </w:t>
            </w:r>
            <w:r w:rsidRPr="00D731BE">
              <w:rPr>
                <w:color w:val="000000"/>
                <w:sz w:val="20"/>
                <w:szCs w:val="20"/>
                <w:lang w:val="fr-CA" w:eastAsia="en-CA"/>
              </w:rPr>
              <w:t xml:space="preserve">Critères et </w:t>
            </w:r>
            <w:r w:rsidR="005475D1" w:rsidRPr="00D731BE">
              <w:rPr>
                <w:color w:val="000000"/>
                <w:sz w:val="20"/>
                <w:szCs w:val="20"/>
                <w:lang w:val="fr-CA" w:eastAsia="en-CA"/>
              </w:rPr>
              <w:t>système de cotation pour l’évaluation globale</w:t>
            </w:r>
          </w:p>
          <w:p w14:paraId="7463AE41" w14:textId="758D104C" w:rsidR="00C262B1" w:rsidRPr="005475D1" w:rsidRDefault="00C262B1" w:rsidP="00E613CF">
            <w:pPr>
              <w:keepNext/>
              <w:spacing w:line="276" w:lineRule="auto"/>
              <w:ind w:left="-57"/>
              <w:jc w:val="left"/>
              <w:textAlignment w:val="baseline"/>
              <w:rPr>
                <w:sz w:val="20"/>
                <w:szCs w:val="20"/>
                <w:lang w:val="fr-CA" w:eastAsia="en-CA"/>
              </w:rPr>
            </w:pPr>
            <w:r w:rsidRPr="005475D1">
              <w:rPr>
                <w:b/>
                <w:bCs/>
                <w:color w:val="000000"/>
                <w:sz w:val="20"/>
                <w:szCs w:val="20"/>
                <w:lang w:val="fr-CA" w:eastAsia="en-CA"/>
              </w:rPr>
              <w:t xml:space="preserve">Section 3: </w:t>
            </w:r>
            <w:r w:rsidR="005475D1" w:rsidRPr="005475D1">
              <w:rPr>
                <w:color w:val="000000"/>
                <w:sz w:val="20"/>
                <w:szCs w:val="20"/>
                <w:lang w:val="fr-CA" w:eastAsia="en-CA"/>
              </w:rPr>
              <w:t>Évaluation d</w:t>
            </w:r>
            <w:r w:rsidRPr="005475D1">
              <w:rPr>
                <w:color w:val="000000"/>
                <w:sz w:val="20"/>
                <w:szCs w:val="20"/>
                <w:lang w:val="fr-CA" w:eastAsia="en-CA"/>
              </w:rPr>
              <w:t xml:space="preserve">escriptive </w:t>
            </w:r>
            <w:r w:rsidR="005475D1" w:rsidRPr="005475D1">
              <w:rPr>
                <w:color w:val="000000"/>
                <w:sz w:val="20"/>
                <w:szCs w:val="20"/>
                <w:lang w:val="fr-CA" w:eastAsia="en-CA"/>
              </w:rPr>
              <w:t xml:space="preserve">de la performance du </w:t>
            </w:r>
            <w:r w:rsidR="005475D1">
              <w:rPr>
                <w:color w:val="000000"/>
                <w:sz w:val="20"/>
                <w:szCs w:val="20"/>
                <w:lang w:val="fr-CA" w:eastAsia="en-CA"/>
              </w:rPr>
              <w:t>projet</w:t>
            </w:r>
          </w:p>
          <w:p w14:paraId="2F20EA87" w14:textId="5DE08172" w:rsidR="00C262B1" w:rsidRPr="005475D1" w:rsidRDefault="00C262B1" w:rsidP="00E613CF">
            <w:pPr>
              <w:keepNext/>
              <w:spacing w:line="276" w:lineRule="auto"/>
              <w:ind w:left="-57"/>
              <w:jc w:val="left"/>
              <w:textAlignment w:val="baseline"/>
              <w:rPr>
                <w:sz w:val="20"/>
                <w:szCs w:val="20"/>
                <w:lang w:val="fr-CA" w:eastAsia="en-CA"/>
              </w:rPr>
            </w:pPr>
            <w:r w:rsidRPr="005475D1">
              <w:rPr>
                <w:b/>
                <w:bCs/>
                <w:color w:val="000000"/>
                <w:sz w:val="20"/>
                <w:szCs w:val="20"/>
                <w:lang w:val="fr-CA" w:eastAsia="en-CA"/>
              </w:rPr>
              <w:t xml:space="preserve">Section 4: </w:t>
            </w:r>
            <w:r w:rsidR="005475D1" w:rsidRPr="005475D1">
              <w:rPr>
                <w:color w:val="000000"/>
                <w:sz w:val="20"/>
                <w:szCs w:val="20"/>
                <w:lang w:val="fr-CA" w:eastAsia="en-CA"/>
              </w:rPr>
              <w:t>Élimination de SAO</w:t>
            </w:r>
          </w:p>
          <w:p w14:paraId="1CD1FAB6" w14:textId="0B5EEF3A" w:rsidR="00C262B1" w:rsidRPr="005475D1" w:rsidRDefault="00C262B1" w:rsidP="00E613CF">
            <w:pPr>
              <w:keepNext/>
              <w:spacing w:line="276" w:lineRule="auto"/>
              <w:ind w:left="-57"/>
              <w:jc w:val="left"/>
              <w:textAlignment w:val="baseline"/>
              <w:rPr>
                <w:sz w:val="20"/>
                <w:szCs w:val="20"/>
                <w:lang w:val="fr-CA" w:eastAsia="en-CA"/>
              </w:rPr>
            </w:pPr>
            <w:r w:rsidRPr="005475D1">
              <w:rPr>
                <w:b/>
                <w:bCs/>
                <w:color w:val="000000"/>
                <w:sz w:val="20"/>
                <w:szCs w:val="20"/>
                <w:lang w:val="fr-CA" w:eastAsia="en-CA"/>
              </w:rPr>
              <w:t xml:space="preserve">Section 5: </w:t>
            </w:r>
            <w:r w:rsidRPr="005475D1">
              <w:rPr>
                <w:color w:val="000000"/>
                <w:sz w:val="20"/>
                <w:szCs w:val="20"/>
                <w:lang w:val="fr-CA" w:eastAsia="en-CA"/>
              </w:rPr>
              <w:t xml:space="preserve">Budget </w:t>
            </w:r>
            <w:r w:rsidR="005475D1" w:rsidRPr="005475D1">
              <w:rPr>
                <w:color w:val="000000"/>
                <w:sz w:val="20"/>
                <w:szCs w:val="20"/>
                <w:lang w:val="fr-CA" w:eastAsia="en-CA"/>
              </w:rPr>
              <w:t>et dépenses</w:t>
            </w:r>
          </w:p>
          <w:p w14:paraId="3E8BDE66" w14:textId="04FC9BBE" w:rsidR="00C262B1" w:rsidRPr="005475D1" w:rsidRDefault="00C262B1" w:rsidP="00E613CF">
            <w:pPr>
              <w:keepNext/>
              <w:spacing w:line="276" w:lineRule="auto"/>
              <w:ind w:left="-57"/>
              <w:jc w:val="left"/>
              <w:textAlignment w:val="baseline"/>
              <w:rPr>
                <w:sz w:val="20"/>
                <w:szCs w:val="20"/>
                <w:lang w:val="fr-CA" w:eastAsia="en-CA"/>
              </w:rPr>
            </w:pPr>
            <w:r w:rsidRPr="005475D1">
              <w:rPr>
                <w:b/>
                <w:bCs/>
                <w:color w:val="000000"/>
                <w:sz w:val="20"/>
                <w:szCs w:val="20"/>
                <w:lang w:val="fr-CA" w:eastAsia="en-CA"/>
              </w:rPr>
              <w:t xml:space="preserve">Section 6: </w:t>
            </w:r>
            <w:r w:rsidR="005475D1" w:rsidRPr="005475D1">
              <w:rPr>
                <w:color w:val="000000"/>
                <w:sz w:val="20"/>
                <w:szCs w:val="20"/>
                <w:lang w:val="fr-CA" w:eastAsia="en-CA"/>
              </w:rPr>
              <w:t>Efficacité de la mise en œuvre</w:t>
            </w:r>
          </w:p>
          <w:p w14:paraId="16DFD76F" w14:textId="3DF9A01A" w:rsidR="00C262B1" w:rsidRPr="005475D1" w:rsidRDefault="00C262B1" w:rsidP="00E613CF">
            <w:pPr>
              <w:keepNext/>
              <w:spacing w:line="276" w:lineRule="auto"/>
              <w:ind w:left="-57"/>
              <w:jc w:val="left"/>
              <w:textAlignment w:val="baseline"/>
              <w:rPr>
                <w:sz w:val="20"/>
                <w:szCs w:val="20"/>
                <w:lang w:val="fr-CA" w:eastAsia="en-CA"/>
              </w:rPr>
            </w:pPr>
            <w:r w:rsidRPr="005475D1">
              <w:rPr>
                <w:b/>
                <w:bCs/>
                <w:color w:val="000000"/>
                <w:sz w:val="20"/>
                <w:szCs w:val="20"/>
                <w:lang w:val="fr-CA" w:eastAsia="en-CA"/>
              </w:rPr>
              <w:t xml:space="preserve">Section 7: </w:t>
            </w:r>
            <w:r w:rsidR="005475D1" w:rsidRPr="005475D1">
              <w:rPr>
                <w:color w:val="000000"/>
                <w:sz w:val="20"/>
                <w:szCs w:val="20"/>
                <w:lang w:val="fr-CA" w:eastAsia="en-CA"/>
              </w:rPr>
              <w:t xml:space="preserve">Sort de l’équipement de production à base </w:t>
            </w:r>
            <w:r w:rsidR="005475D1">
              <w:rPr>
                <w:color w:val="000000"/>
                <w:sz w:val="20"/>
                <w:szCs w:val="20"/>
                <w:lang w:val="fr-CA" w:eastAsia="en-CA"/>
              </w:rPr>
              <w:t>de SAO</w:t>
            </w:r>
            <w:r w:rsidRPr="005475D1">
              <w:rPr>
                <w:color w:val="000000"/>
                <w:sz w:val="20"/>
                <w:szCs w:val="20"/>
                <w:lang w:val="fr-CA" w:eastAsia="en-CA"/>
              </w:rPr>
              <w:t xml:space="preserve"> </w:t>
            </w:r>
          </w:p>
          <w:p w14:paraId="245871C7" w14:textId="24AF6754" w:rsidR="00C262B1" w:rsidRPr="007F3291" w:rsidRDefault="00C262B1" w:rsidP="00E613CF">
            <w:pPr>
              <w:keepNext/>
              <w:spacing w:line="276" w:lineRule="auto"/>
              <w:ind w:left="-57"/>
              <w:jc w:val="left"/>
              <w:textAlignment w:val="baseline"/>
              <w:rPr>
                <w:sz w:val="20"/>
                <w:szCs w:val="20"/>
                <w:lang w:val="fr-CA" w:eastAsia="en-CA"/>
              </w:rPr>
            </w:pPr>
            <w:r w:rsidRPr="007F3291">
              <w:rPr>
                <w:b/>
                <w:bCs/>
                <w:color w:val="000000"/>
                <w:sz w:val="20"/>
                <w:szCs w:val="20"/>
                <w:lang w:val="fr-CA" w:eastAsia="en-CA"/>
              </w:rPr>
              <w:t>Annex</w:t>
            </w:r>
            <w:r w:rsidR="005475D1" w:rsidRPr="007F3291">
              <w:rPr>
                <w:b/>
                <w:bCs/>
                <w:color w:val="000000"/>
                <w:sz w:val="20"/>
                <w:szCs w:val="20"/>
                <w:lang w:val="fr-CA" w:eastAsia="en-CA"/>
              </w:rPr>
              <w:t>e</w:t>
            </w:r>
            <w:r w:rsidRPr="007F3291">
              <w:rPr>
                <w:b/>
                <w:bCs/>
                <w:color w:val="000000"/>
                <w:sz w:val="20"/>
                <w:szCs w:val="20"/>
                <w:lang w:val="fr-CA" w:eastAsia="en-CA"/>
              </w:rPr>
              <w:t xml:space="preserve"> 1</w:t>
            </w:r>
            <w:r w:rsidRPr="007F3291">
              <w:rPr>
                <w:color w:val="000000"/>
                <w:sz w:val="20"/>
                <w:szCs w:val="20"/>
                <w:lang w:val="fr-CA" w:eastAsia="en-CA"/>
              </w:rPr>
              <w:t xml:space="preserve">: </w:t>
            </w:r>
            <w:r w:rsidR="007F3291" w:rsidRPr="007F3291">
              <w:rPr>
                <w:color w:val="000000"/>
                <w:sz w:val="20"/>
                <w:szCs w:val="20"/>
                <w:lang w:val="fr-CA" w:eastAsia="en-CA"/>
              </w:rPr>
              <w:t xml:space="preserve">Données clés sur les sous-projets </w:t>
            </w:r>
            <w:r w:rsidR="007F3291">
              <w:rPr>
                <w:color w:val="000000"/>
                <w:sz w:val="20"/>
                <w:szCs w:val="20"/>
                <w:lang w:val="fr-CA" w:eastAsia="en-CA"/>
              </w:rPr>
              <w:t>dans une entreprise ou un projet</w:t>
            </w:r>
            <w:r w:rsidR="00487CD1">
              <w:rPr>
                <w:color w:val="000000"/>
                <w:sz w:val="20"/>
                <w:szCs w:val="20"/>
                <w:lang w:val="fr-CA" w:eastAsia="en-CA"/>
              </w:rPr>
              <w:t xml:space="preserve"> cadre</w:t>
            </w:r>
          </w:p>
          <w:p w14:paraId="70119876" w14:textId="3D78910F" w:rsidR="00C262B1" w:rsidRPr="007F3291" w:rsidRDefault="00C262B1" w:rsidP="00E613CF">
            <w:pPr>
              <w:pStyle w:val="NormalWeb"/>
              <w:keepNext/>
              <w:spacing w:before="0" w:beforeAutospacing="0" w:after="0" w:afterAutospacing="0" w:line="276" w:lineRule="auto"/>
              <w:ind w:left="-57"/>
              <w:rPr>
                <w:rFonts w:eastAsia="Roboto"/>
                <w:b/>
                <w:bCs/>
                <w:color w:val="000000"/>
                <w:sz w:val="20"/>
                <w:szCs w:val="20"/>
                <w:lang w:val="fr-CA"/>
              </w:rPr>
            </w:pPr>
            <w:r w:rsidRPr="007F3291">
              <w:rPr>
                <w:b/>
                <w:bCs/>
                <w:color w:val="000000"/>
                <w:sz w:val="20"/>
                <w:szCs w:val="20"/>
                <w:lang w:val="fr-CA"/>
              </w:rPr>
              <w:t>Annex</w:t>
            </w:r>
            <w:r w:rsidR="005475D1" w:rsidRPr="007F3291">
              <w:rPr>
                <w:b/>
                <w:bCs/>
                <w:color w:val="000000"/>
                <w:sz w:val="20"/>
                <w:szCs w:val="20"/>
                <w:lang w:val="fr-CA"/>
              </w:rPr>
              <w:t>e</w:t>
            </w:r>
            <w:r w:rsidRPr="007F3291">
              <w:rPr>
                <w:b/>
                <w:bCs/>
                <w:color w:val="000000"/>
                <w:sz w:val="20"/>
                <w:szCs w:val="20"/>
                <w:lang w:val="fr-CA"/>
              </w:rPr>
              <w:t xml:space="preserve"> 2:</w:t>
            </w:r>
            <w:r w:rsidRPr="007F3291">
              <w:rPr>
                <w:color w:val="000000"/>
                <w:sz w:val="20"/>
                <w:szCs w:val="20"/>
                <w:lang w:val="fr-CA"/>
              </w:rPr>
              <w:t xml:space="preserve"> Photos</w:t>
            </w:r>
          </w:p>
        </w:tc>
        <w:tc>
          <w:tcPr>
            <w:tcW w:w="1701" w:type="pct"/>
            <w:tcBorders>
              <w:top w:val="single" w:sz="4" w:space="0" w:color="auto"/>
              <w:left w:val="single" w:sz="4" w:space="0" w:color="auto"/>
              <w:bottom w:val="single" w:sz="4" w:space="0" w:color="auto"/>
              <w:right w:val="single" w:sz="4" w:space="0" w:color="auto"/>
            </w:tcBorders>
            <w:hideMark/>
          </w:tcPr>
          <w:p w14:paraId="6E12D768" w14:textId="4EC19E57" w:rsidR="00C262B1" w:rsidRPr="00D731BE" w:rsidRDefault="00C262B1" w:rsidP="00E613CF">
            <w:pPr>
              <w:keepNext/>
              <w:spacing w:line="276" w:lineRule="auto"/>
              <w:ind w:left="-57"/>
              <w:jc w:val="left"/>
              <w:textAlignment w:val="baseline"/>
              <w:rPr>
                <w:sz w:val="20"/>
                <w:szCs w:val="20"/>
                <w:lang w:val="fr-CA" w:eastAsia="en-CA"/>
              </w:rPr>
            </w:pPr>
            <w:r w:rsidRPr="00D731BE">
              <w:rPr>
                <w:b/>
                <w:bCs/>
                <w:sz w:val="20"/>
                <w:szCs w:val="20"/>
                <w:lang w:val="fr-CA" w:eastAsia="en-CA"/>
              </w:rPr>
              <w:t>Section 1</w:t>
            </w:r>
            <w:r w:rsidRPr="00D731BE">
              <w:rPr>
                <w:sz w:val="20"/>
                <w:szCs w:val="20"/>
                <w:lang w:val="fr-CA" w:eastAsia="en-CA"/>
              </w:rPr>
              <w:t xml:space="preserve">: </w:t>
            </w:r>
            <w:r w:rsidR="005475D1" w:rsidRPr="00D731BE">
              <w:rPr>
                <w:sz w:val="20"/>
                <w:szCs w:val="20"/>
                <w:lang w:val="fr-CA" w:eastAsia="en-CA"/>
              </w:rPr>
              <w:t>Aperçu du p</w:t>
            </w:r>
            <w:r w:rsidRPr="00D731BE">
              <w:rPr>
                <w:sz w:val="20"/>
                <w:szCs w:val="20"/>
                <w:lang w:val="fr-CA" w:eastAsia="en-CA"/>
              </w:rPr>
              <w:t xml:space="preserve">rojet </w:t>
            </w:r>
          </w:p>
          <w:p w14:paraId="63DEAA3D" w14:textId="001F6064" w:rsidR="00C262B1" w:rsidRPr="005475D1" w:rsidRDefault="00C262B1" w:rsidP="00E613CF">
            <w:pPr>
              <w:keepNext/>
              <w:spacing w:line="276" w:lineRule="auto"/>
              <w:ind w:left="-57"/>
              <w:jc w:val="left"/>
              <w:textAlignment w:val="baseline"/>
              <w:rPr>
                <w:sz w:val="20"/>
                <w:szCs w:val="20"/>
                <w:lang w:val="fr-CA" w:eastAsia="en-CA"/>
              </w:rPr>
            </w:pPr>
            <w:r w:rsidRPr="005475D1">
              <w:rPr>
                <w:b/>
                <w:bCs/>
                <w:sz w:val="20"/>
                <w:szCs w:val="20"/>
                <w:lang w:val="fr-CA" w:eastAsia="en-CA"/>
              </w:rPr>
              <w:t xml:space="preserve">Section 2: </w:t>
            </w:r>
            <w:r w:rsidRPr="005475D1">
              <w:rPr>
                <w:sz w:val="20"/>
                <w:szCs w:val="20"/>
                <w:lang w:val="fr-CA" w:eastAsia="en-CA"/>
              </w:rPr>
              <w:t>A</w:t>
            </w:r>
            <w:r w:rsidR="005475D1">
              <w:rPr>
                <w:sz w:val="20"/>
                <w:szCs w:val="20"/>
                <w:lang w:val="fr-CA" w:eastAsia="en-CA"/>
              </w:rPr>
              <w:t>tteinte</w:t>
            </w:r>
            <w:r w:rsidR="005475D1" w:rsidRPr="005475D1">
              <w:rPr>
                <w:sz w:val="20"/>
                <w:szCs w:val="20"/>
                <w:lang w:val="fr-CA" w:eastAsia="en-CA"/>
              </w:rPr>
              <w:t xml:space="preserve"> des objectifs du </w:t>
            </w:r>
            <w:r w:rsidR="005475D1">
              <w:rPr>
                <w:sz w:val="20"/>
                <w:szCs w:val="20"/>
                <w:lang w:val="fr-CA" w:eastAsia="en-CA"/>
              </w:rPr>
              <w:t>projet</w:t>
            </w:r>
          </w:p>
          <w:p w14:paraId="7035D0EE" w14:textId="381DF7EA" w:rsidR="00C262B1" w:rsidRPr="005475D1" w:rsidRDefault="00C262B1" w:rsidP="00E613CF">
            <w:pPr>
              <w:keepNext/>
              <w:spacing w:line="276" w:lineRule="auto"/>
              <w:ind w:left="-57"/>
              <w:jc w:val="left"/>
              <w:textAlignment w:val="baseline"/>
              <w:rPr>
                <w:sz w:val="20"/>
                <w:szCs w:val="20"/>
                <w:lang w:val="fr-CA" w:eastAsia="en-CA"/>
              </w:rPr>
            </w:pPr>
            <w:r w:rsidRPr="005475D1">
              <w:rPr>
                <w:b/>
                <w:bCs/>
                <w:sz w:val="20"/>
                <w:szCs w:val="20"/>
                <w:lang w:val="fr-CA" w:eastAsia="en-CA"/>
              </w:rPr>
              <w:t>Section 3</w:t>
            </w:r>
            <w:r w:rsidRPr="005475D1">
              <w:rPr>
                <w:sz w:val="20"/>
                <w:szCs w:val="20"/>
                <w:lang w:val="fr-CA" w:eastAsia="en-CA"/>
              </w:rPr>
              <w:t xml:space="preserve">: </w:t>
            </w:r>
            <w:r w:rsidR="005475D1" w:rsidRPr="005475D1">
              <w:rPr>
                <w:sz w:val="20"/>
                <w:szCs w:val="20"/>
                <w:lang w:val="fr-CA" w:eastAsia="en-CA"/>
              </w:rPr>
              <w:t>Calendrier du projet</w:t>
            </w:r>
          </w:p>
          <w:p w14:paraId="5B9D3471" w14:textId="1B6CA634" w:rsidR="00C262B1" w:rsidRPr="005475D1" w:rsidRDefault="00C262B1" w:rsidP="00E613CF">
            <w:pPr>
              <w:keepNext/>
              <w:spacing w:line="276" w:lineRule="auto"/>
              <w:ind w:left="-57"/>
              <w:jc w:val="left"/>
              <w:textAlignment w:val="baseline"/>
              <w:rPr>
                <w:sz w:val="20"/>
                <w:szCs w:val="20"/>
                <w:lang w:val="fr-CA" w:eastAsia="en-CA"/>
              </w:rPr>
            </w:pPr>
            <w:r w:rsidRPr="005475D1">
              <w:rPr>
                <w:b/>
                <w:bCs/>
                <w:sz w:val="20"/>
                <w:szCs w:val="20"/>
                <w:lang w:val="fr-CA" w:eastAsia="en-CA"/>
              </w:rPr>
              <w:t xml:space="preserve">Section 4: </w:t>
            </w:r>
            <w:r w:rsidRPr="005475D1">
              <w:rPr>
                <w:sz w:val="20"/>
                <w:szCs w:val="20"/>
                <w:lang w:val="fr-CA" w:eastAsia="en-CA"/>
              </w:rPr>
              <w:t xml:space="preserve">Budget </w:t>
            </w:r>
            <w:r w:rsidR="005475D1" w:rsidRPr="005475D1">
              <w:rPr>
                <w:sz w:val="20"/>
                <w:szCs w:val="20"/>
                <w:lang w:val="fr-CA" w:eastAsia="en-CA"/>
              </w:rPr>
              <w:t>et dépenses</w:t>
            </w:r>
          </w:p>
          <w:p w14:paraId="38F1C82A" w14:textId="546B1C7B" w:rsidR="00C262B1" w:rsidRPr="005475D1" w:rsidRDefault="00C262B1" w:rsidP="00E613CF">
            <w:pPr>
              <w:keepNext/>
              <w:spacing w:line="276" w:lineRule="auto"/>
              <w:ind w:left="-57"/>
              <w:jc w:val="left"/>
              <w:textAlignment w:val="baseline"/>
              <w:rPr>
                <w:sz w:val="20"/>
                <w:szCs w:val="20"/>
                <w:lang w:val="fr-CA" w:eastAsia="en-CA"/>
              </w:rPr>
            </w:pPr>
            <w:r w:rsidRPr="005475D1">
              <w:rPr>
                <w:b/>
                <w:bCs/>
                <w:sz w:val="20"/>
                <w:szCs w:val="20"/>
                <w:lang w:val="fr-CA" w:eastAsia="en-CA"/>
              </w:rPr>
              <w:t xml:space="preserve">Section 5: </w:t>
            </w:r>
            <w:r w:rsidRPr="005475D1">
              <w:rPr>
                <w:sz w:val="20"/>
                <w:szCs w:val="20"/>
                <w:lang w:val="fr-CA" w:eastAsia="en-CA"/>
              </w:rPr>
              <w:t>Le</w:t>
            </w:r>
            <w:r w:rsidR="005475D1" w:rsidRPr="005475D1">
              <w:rPr>
                <w:sz w:val="20"/>
                <w:szCs w:val="20"/>
                <w:lang w:val="fr-CA" w:eastAsia="en-CA"/>
              </w:rPr>
              <w:t xml:space="preserve">çons tirées, points forts et problèmes </w:t>
            </w:r>
          </w:p>
          <w:p w14:paraId="2E98C96D" w14:textId="0D89B1BC" w:rsidR="00C262B1" w:rsidRPr="00505469" w:rsidRDefault="00C262B1" w:rsidP="00E613CF">
            <w:pPr>
              <w:pStyle w:val="NormalWeb"/>
              <w:keepNext/>
              <w:spacing w:before="0" w:beforeAutospacing="0" w:after="0" w:afterAutospacing="0" w:line="276" w:lineRule="auto"/>
              <w:ind w:left="-57"/>
              <w:rPr>
                <w:rFonts w:eastAsia="Roboto"/>
                <w:b/>
                <w:bCs/>
                <w:color w:val="000000"/>
                <w:sz w:val="20"/>
                <w:szCs w:val="20"/>
              </w:rPr>
            </w:pPr>
            <w:r w:rsidRPr="00505469">
              <w:rPr>
                <w:b/>
                <w:bCs/>
                <w:sz w:val="20"/>
                <w:szCs w:val="20"/>
                <w:lang w:val="en-US"/>
              </w:rPr>
              <w:t>Annex 1</w:t>
            </w:r>
            <w:r w:rsidRPr="00505469">
              <w:rPr>
                <w:sz w:val="20"/>
                <w:szCs w:val="20"/>
                <w:lang w:val="en-US"/>
              </w:rPr>
              <w:t>: Photos</w:t>
            </w:r>
          </w:p>
        </w:tc>
        <w:tc>
          <w:tcPr>
            <w:tcW w:w="1550" w:type="pct"/>
            <w:tcBorders>
              <w:top w:val="single" w:sz="4" w:space="0" w:color="auto"/>
              <w:left w:val="single" w:sz="4" w:space="0" w:color="auto"/>
              <w:bottom w:val="single" w:sz="4" w:space="0" w:color="auto"/>
              <w:right w:val="single" w:sz="4" w:space="0" w:color="auto"/>
            </w:tcBorders>
          </w:tcPr>
          <w:p w14:paraId="36743017" w14:textId="00D3E2B7" w:rsidR="00C262B1" w:rsidRPr="007F3291" w:rsidRDefault="00C262B1" w:rsidP="00E613CF">
            <w:pPr>
              <w:pStyle w:val="NormalWeb"/>
              <w:keepNext/>
              <w:spacing w:before="0" w:beforeAutospacing="0" w:after="0" w:afterAutospacing="0" w:line="276" w:lineRule="auto"/>
              <w:ind w:left="-57"/>
              <w:rPr>
                <w:sz w:val="20"/>
                <w:szCs w:val="20"/>
                <w:lang w:val="fr-CA"/>
              </w:rPr>
            </w:pPr>
            <w:r w:rsidRPr="007F3291">
              <w:rPr>
                <w:rFonts w:eastAsia="Roboto"/>
                <w:b/>
                <w:bCs/>
                <w:color w:val="000000"/>
                <w:sz w:val="20"/>
                <w:szCs w:val="20"/>
                <w:lang w:val="fr-CA"/>
              </w:rPr>
              <w:t xml:space="preserve">Section 1: </w:t>
            </w:r>
            <w:r w:rsidR="005475D1" w:rsidRPr="007F3291">
              <w:rPr>
                <w:rFonts w:eastAsia="Roboto"/>
                <w:color w:val="000000"/>
                <w:sz w:val="20"/>
                <w:szCs w:val="20"/>
                <w:lang w:val="fr-CA"/>
              </w:rPr>
              <w:t>Aperçu du PGEH</w:t>
            </w:r>
          </w:p>
          <w:p w14:paraId="2265C5DD" w14:textId="5385F8B3" w:rsidR="00C262B1" w:rsidRPr="00D731BE" w:rsidRDefault="00C262B1" w:rsidP="00E613CF">
            <w:pPr>
              <w:pStyle w:val="NormalWeb"/>
              <w:keepNext/>
              <w:spacing w:before="0" w:beforeAutospacing="0" w:after="0" w:afterAutospacing="0" w:line="276" w:lineRule="auto"/>
              <w:ind w:left="-57"/>
              <w:rPr>
                <w:sz w:val="20"/>
                <w:szCs w:val="20"/>
                <w:lang w:val="fr-CA"/>
              </w:rPr>
            </w:pPr>
            <w:r w:rsidRPr="00D731BE">
              <w:rPr>
                <w:rFonts w:eastAsia="Roboto"/>
                <w:b/>
                <w:bCs/>
                <w:color w:val="000000"/>
                <w:kern w:val="24"/>
                <w:sz w:val="20"/>
                <w:szCs w:val="20"/>
                <w:lang w:val="fr-CA"/>
              </w:rPr>
              <w:t>Section 2:</w:t>
            </w:r>
            <w:r w:rsidR="005475D1" w:rsidRPr="00D731BE">
              <w:rPr>
                <w:rFonts w:eastAsia="Roboto"/>
                <w:color w:val="000000"/>
                <w:kern w:val="24"/>
                <w:sz w:val="20"/>
                <w:szCs w:val="20"/>
                <w:lang w:val="fr-CA"/>
              </w:rPr>
              <w:t>Volume de SAO consommé</w:t>
            </w:r>
            <w:r w:rsidR="007D002E">
              <w:rPr>
                <w:rFonts w:eastAsia="Roboto"/>
                <w:color w:val="000000"/>
                <w:kern w:val="24"/>
                <w:sz w:val="20"/>
                <w:szCs w:val="20"/>
                <w:lang w:val="fr-CA"/>
              </w:rPr>
              <w:t>es,</w:t>
            </w:r>
            <w:r w:rsidR="005475D1" w:rsidRPr="00D731BE">
              <w:rPr>
                <w:rFonts w:eastAsia="Roboto"/>
                <w:color w:val="000000"/>
                <w:kern w:val="24"/>
                <w:sz w:val="20"/>
                <w:szCs w:val="20"/>
                <w:lang w:val="fr-CA"/>
              </w:rPr>
              <w:t xml:space="preserve"> par année</w:t>
            </w:r>
          </w:p>
          <w:p w14:paraId="35646B27" w14:textId="11BFBABE" w:rsidR="00C262B1" w:rsidRPr="005475D1" w:rsidRDefault="00C262B1" w:rsidP="005475D1">
            <w:pPr>
              <w:pStyle w:val="NormalWeb"/>
              <w:keepNext/>
              <w:spacing w:before="0" w:beforeAutospacing="0" w:after="0" w:afterAutospacing="0" w:line="276" w:lineRule="auto"/>
              <w:ind w:left="-57"/>
              <w:rPr>
                <w:rFonts w:eastAsia="Roboto"/>
                <w:color w:val="000000"/>
                <w:kern w:val="24"/>
                <w:sz w:val="20"/>
                <w:szCs w:val="20"/>
                <w:lang w:val="fr-CA"/>
              </w:rPr>
            </w:pPr>
            <w:r w:rsidRPr="005475D1">
              <w:rPr>
                <w:rFonts w:eastAsia="Roboto"/>
                <w:b/>
                <w:bCs/>
                <w:color w:val="000000"/>
                <w:kern w:val="24"/>
                <w:sz w:val="20"/>
                <w:szCs w:val="20"/>
                <w:lang w:val="fr-CA"/>
              </w:rPr>
              <w:t xml:space="preserve">Section 3: </w:t>
            </w:r>
            <w:r w:rsidR="005475D1" w:rsidRPr="005475D1">
              <w:rPr>
                <w:rFonts w:eastAsia="Roboto"/>
                <w:color w:val="000000"/>
                <w:kern w:val="24"/>
                <w:sz w:val="20"/>
                <w:szCs w:val="20"/>
                <w:lang w:val="fr-CA"/>
              </w:rPr>
              <w:t>Sort de l’équipement à b</w:t>
            </w:r>
            <w:r w:rsidRPr="005475D1">
              <w:rPr>
                <w:rFonts w:eastAsia="Roboto"/>
                <w:color w:val="000000"/>
                <w:kern w:val="24"/>
                <w:sz w:val="20"/>
                <w:szCs w:val="20"/>
                <w:lang w:val="fr-CA"/>
              </w:rPr>
              <w:t>a</w:t>
            </w:r>
            <w:r w:rsidR="005475D1" w:rsidRPr="005475D1">
              <w:rPr>
                <w:rFonts w:eastAsia="Roboto"/>
                <w:color w:val="000000"/>
                <w:kern w:val="24"/>
                <w:sz w:val="20"/>
                <w:szCs w:val="20"/>
                <w:lang w:val="fr-CA"/>
              </w:rPr>
              <w:t>s</w:t>
            </w:r>
            <w:r w:rsidRPr="005475D1">
              <w:rPr>
                <w:rFonts w:eastAsia="Roboto"/>
                <w:color w:val="000000"/>
                <w:kern w:val="24"/>
                <w:sz w:val="20"/>
                <w:szCs w:val="20"/>
                <w:lang w:val="fr-CA"/>
              </w:rPr>
              <w:t xml:space="preserve">e </w:t>
            </w:r>
            <w:r w:rsidR="005475D1" w:rsidRPr="005475D1">
              <w:rPr>
                <w:rFonts w:eastAsia="Roboto"/>
                <w:color w:val="000000"/>
                <w:kern w:val="24"/>
                <w:sz w:val="20"/>
                <w:szCs w:val="20"/>
                <w:lang w:val="fr-CA"/>
              </w:rPr>
              <w:t xml:space="preserve">de </w:t>
            </w:r>
            <w:r w:rsidR="005475D1">
              <w:rPr>
                <w:rFonts w:eastAsia="Roboto"/>
                <w:color w:val="000000"/>
                <w:kern w:val="24"/>
                <w:sz w:val="20"/>
                <w:szCs w:val="20"/>
                <w:lang w:val="fr-CA"/>
              </w:rPr>
              <w:t>SAO</w:t>
            </w:r>
          </w:p>
          <w:p w14:paraId="686F9606" w14:textId="47CC20DB" w:rsidR="00C262B1" w:rsidRPr="005475D1" w:rsidRDefault="00C262B1" w:rsidP="00E613CF">
            <w:pPr>
              <w:pStyle w:val="NormalWeb"/>
              <w:keepNext/>
              <w:spacing w:before="0" w:beforeAutospacing="0" w:after="0" w:afterAutospacing="0" w:line="276" w:lineRule="auto"/>
              <w:ind w:left="-57"/>
              <w:rPr>
                <w:sz w:val="20"/>
                <w:szCs w:val="20"/>
                <w:lang w:val="fr-CA"/>
              </w:rPr>
            </w:pPr>
            <w:r w:rsidRPr="005475D1">
              <w:rPr>
                <w:rFonts w:eastAsia="Roboto"/>
                <w:b/>
                <w:bCs/>
                <w:color w:val="000000"/>
                <w:kern w:val="24"/>
                <w:sz w:val="20"/>
                <w:szCs w:val="20"/>
                <w:lang w:val="fr-CA"/>
              </w:rPr>
              <w:t xml:space="preserve">Section 4: </w:t>
            </w:r>
            <w:r w:rsidRPr="005475D1">
              <w:rPr>
                <w:rFonts w:eastAsia="Roboto"/>
                <w:color w:val="000000"/>
                <w:kern w:val="24"/>
                <w:sz w:val="20"/>
                <w:szCs w:val="20"/>
                <w:lang w:val="fr-CA"/>
              </w:rPr>
              <w:t xml:space="preserve">Budget </w:t>
            </w:r>
            <w:r w:rsidR="005475D1" w:rsidRPr="005475D1">
              <w:rPr>
                <w:rFonts w:eastAsia="Roboto"/>
                <w:color w:val="000000"/>
                <w:kern w:val="24"/>
                <w:sz w:val="20"/>
                <w:szCs w:val="20"/>
                <w:lang w:val="fr-CA"/>
              </w:rPr>
              <w:t>et dépenses des PGEH</w:t>
            </w:r>
          </w:p>
          <w:p w14:paraId="1BDB62BC" w14:textId="325D63D8" w:rsidR="00C262B1" w:rsidRPr="005475D1" w:rsidRDefault="00C262B1" w:rsidP="00E613CF">
            <w:pPr>
              <w:pStyle w:val="NormalWeb"/>
              <w:keepNext/>
              <w:spacing w:before="0" w:beforeAutospacing="0" w:after="0" w:afterAutospacing="0" w:line="276" w:lineRule="auto"/>
              <w:ind w:left="-57"/>
              <w:rPr>
                <w:sz w:val="20"/>
                <w:szCs w:val="20"/>
                <w:lang w:val="fr-CA"/>
              </w:rPr>
            </w:pPr>
            <w:r w:rsidRPr="005475D1">
              <w:rPr>
                <w:rFonts w:eastAsia="Roboto"/>
                <w:b/>
                <w:bCs/>
                <w:color w:val="000000"/>
                <w:kern w:val="24"/>
                <w:sz w:val="20"/>
                <w:szCs w:val="20"/>
                <w:lang w:val="fr-CA"/>
              </w:rPr>
              <w:t xml:space="preserve">Section 5: </w:t>
            </w:r>
            <w:r w:rsidR="005475D1" w:rsidRPr="005475D1">
              <w:rPr>
                <w:rFonts w:eastAsia="Roboto"/>
                <w:color w:val="000000"/>
                <w:kern w:val="24"/>
                <w:sz w:val="20"/>
                <w:szCs w:val="20"/>
                <w:lang w:val="fr-CA"/>
              </w:rPr>
              <w:t>Efficacité</w:t>
            </w:r>
            <w:r w:rsidR="005475D1">
              <w:rPr>
                <w:rFonts w:eastAsia="Roboto"/>
                <w:color w:val="000000"/>
                <w:kern w:val="24"/>
                <w:sz w:val="20"/>
                <w:szCs w:val="20"/>
                <w:lang w:val="fr-CA"/>
              </w:rPr>
              <w:t xml:space="preserve"> </w:t>
            </w:r>
            <w:r w:rsidR="005475D1" w:rsidRPr="005475D1">
              <w:rPr>
                <w:rFonts w:eastAsia="Roboto"/>
                <w:color w:val="000000"/>
                <w:kern w:val="24"/>
                <w:sz w:val="20"/>
                <w:szCs w:val="20"/>
                <w:lang w:val="fr-CA"/>
              </w:rPr>
              <w:t xml:space="preserve">de la mise en œuvre </w:t>
            </w:r>
          </w:p>
          <w:p w14:paraId="4A67981E" w14:textId="241B82B2" w:rsidR="00C262B1" w:rsidRPr="00D731BE" w:rsidRDefault="00C262B1" w:rsidP="00E613CF">
            <w:pPr>
              <w:pStyle w:val="NormalWeb"/>
              <w:keepNext/>
              <w:spacing w:before="0" w:beforeAutospacing="0" w:after="0" w:afterAutospacing="0" w:line="276" w:lineRule="auto"/>
              <w:ind w:left="-57"/>
              <w:rPr>
                <w:sz w:val="20"/>
                <w:szCs w:val="20"/>
                <w:lang w:val="fr-CA"/>
              </w:rPr>
            </w:pPr>
            <w:r w:rsidRPr="00D731BE">
              <w:rPr>
                <w:rFonts w:eastAsia="Roboto"/>
                <w:b/>
                <w:bCs/>
                <w:color w:val="000000"/>
                <w:kern w:val="24"/>
                <w:sz w:val="20"/>
                <w:szCs w:val="20"/>
                <w:lang w:val="fr-CA"/>
              </w:rPr>
              <w:t xml:space="preserve">Section 6: </w:t>
            </w:r>
            <w:r w:rsidRPr="00D731BE">
              <w:rPr>
                <w:rFonts w:eastAsia="Roboto"/>
                <w:color w:val="000000"/>
                <w:kern w:val="24"/>
                <w:sz w:val="20"/>
                <w:szCs w:val="20"/>
                <w:lang w:val="fr-CA"/>
              </w:rPr>
              <w:t>Le</w:t>
            </w:r>
            <w:r w:rsidR="005475D1" w:rsidRPr="00D731BE">
              <w:rPr>
                <w:rFonts w:eastAsia="Roboto"/>
                <w:color w:val="000000"/>
                <w:kern w:val="24"/>
                <w:sz w:val="20"/>
                <w:szCs w:val="20"/>
                <w:lang w:val="fr-CA"/>
              </w:rPr>
              <w:t>çons tirées</w:t>
            </w:r>
          </w:p>
          <w:p w14:paraId="03439E3B" w14:textId="22D6561E" w:rsidR="00C262B1" w:rsidRPr="00D731BE" w:rsidRDefault="00C262B1" w:rsidP="00E613CF">
            <w:pPr>
              <w:pStyle w:val="NormalWeb"/>
              <w:keepNext/>
              <w:spacing w:before="0" w:beforeAutospacing="0" w:after="0" w:afterAutospacing="0" w:line="276" w:lineRule="auto"/>
              <w:ind w:left="-57"/>
              <w:rPr>
                <w:rFonts w:eastAsia="Roboto"/>
                <w:color w:val="000000"/>
                <w:kern w:val="24"/>
                <w:sz w:val="20"/>
                <w:szCs w:val="20"/>
                <w:lang w:val="fr-CA"/>
              </w:rPr>
            </w:pPr>
            <w:r w:rsidRPr="00D731BE">
              <w:rPr>
                <w:rFonts w:eastAsia="Roboto"/>
                <w:b/>
                <w:bCs/>
                <w:color w:val="000000"/>
                <w:kern w:val="24"/>
                <w:sz w:val="20"/>
                <w:szCs w:val="20"/>
                <w:lang w:val="fr-CA"/>
              </w:rPr>
              <w:t xml:space="preserve">Section 7: </w:t>
            </w:r>
            <w:r w:rsidR="005475D1" w:rsidRPr="00D731BE">
              <w:rPr>
                <w:rFonts w:eastAsia="Roboto"/>
                <w:color w:val="000000"/>
                <w:kern w:val="24"/>
                <w:sz w:val="20"/>
                <w:szCs w:val="20"/>
                <w:lang w:val="fr-CA"/>
              </w:rPr>
              <w:t>Observations</w:t>
            </w:r>
          </w:p>
          <w:p w14:paraId="5419DD0D" w14:textId="1E405BF2" w:rsidR="00C262B1" w:rsidRPr="007E7668" w:rsidRDefault="00C262B1" w:rsidP="00E613CF">
            <w:pPr>
              <w:pStyle w:val="NormalWeb"/>
              <w:keepNext/>
              <w:spacing w:before="0" w:beforeAutospacing="0" w:after="0" w:afterAutospacing="0" w:line="276" w:lineRule="auto"/>
              <w:ind w:left="-57"/>
              <w:rPr>
                <w:sz w:val="20"/>
                <w:szCs w:val="20"/>
                <w:lang w:val="fr-CA"/>
              </w:rPr>
            </w:pPr>
            <w:r w:rsidRPr="007E7668">
              <w:rPr>
                <w:rFonts w:eastAsia="Roboto"/>
                <w:b/>
                <w:bCs/>
                <w:color w:val="000000"/>
                <w:kern w:val="24"/>
                <w:sz w:val="20"/>
                <w:szCs w:val="20"/>
                <w:lang w:val="fr-CA"/>
              </w:rPr>
              <w:t>Section 8:</w:t>
            </w:r>
            <w:r w:rsidRPr="007E7668">
              <w:rPr>
                <w:rFonts w:eastAsia="Roboto"/>
                <w:color w:val="000000"/>
                <w:kern w:val="24"/>
                <w:sz w:val="20"/>
                <w:szCs w:val="20"/>
                <w:lang w:val="fr-CA"/>
              </w:rPr>
              <w:t xml:space="preserve"> </w:t>
            </w:r>
            <w:r w:rsidR="005475D1" w:rsidRPr="007E7668">
              <w:rPr>
                <w:rFonts w:eastAsia="Roboto"/>
                <w:color w:val="000000"/>
                <w:kern w:val="24"/>
                <w:sz w:val="20"/>
                <w:szCs w:val="20"/>
                <w:lang w:val="fr-CA"/>
              </w:rPr>
              <w:t xml:space="preserve">Résumé des </w:t>
            </w:r>
            <w:r w:rsidR="007E7668" w:rsidRPr="007E7668">
              <w:rPr>
                <w:rFonts w:eastAsia="Roboto"/>
                <w:color w:val="000000"/>
                <w:kern w:val="24"/>
                <w:sz w:val="20"/>
                <w:szCs w:val="20"/>
                <w:lang w:val="fr-CA"/>
              </w:rPr>
              <w:t>données clés sur les tranches d</w:t>
            </w:r>
            <w:r w:rsidR="007E7668">
              <w:rPr>
                <w:rFonts w:eastAsia="Roboto"/>
                <w:color w:val="000000"/>
                <w:kern w:val="24"/>
                <w:sz w:val="20"/>
                <w:szCs w:val="20"/>
                <w:lang w:val="fr-CA"/>
              </w:rPr>
              <w:t xml:space="preserve">es PGEH </w:t>
            </w:r>
          </w:p>
        </w:tc>
      </w:tr>
    </w:tbl>
    <w:p w14:paraId="290232CB" w14:textId="0A2A4F46" w:rsidR="00C262B1" w:rsidRPr="00D731BE" w:rsidRDefault="00C262B1" w:rsidP="00C262B1">
      <w:pPr>
        <w:rPr>
          <w:sz w:val="18"/>
          <w:szCs w:val="18"/>
          <w:lang w:val="fr-CA"/>
        </w:rPr>
      </w:pPr>
      <w:r w:rsidRPr="00D731BE">
        <w:rPr>
          <w:sz w:val="18"/>
          <w:szCs w:val="18"/>
          <w:lang w:val="fr-CA"/>
        </w:rPr>
        <w:t xml:space="preserve">(*) </w:t>
      </w:r>
      <w:r w:rsidR="00D731BE" w:rsidRPr="00D731BE">
        <w:rPr>
          <w:sz w:val="18"/>
          <w:szCs w:val="18"/>
          <w:lang w:val="fr-CA"/>
        </w:rPr>
        <w:t>Les</w:t>
      </w:r>
      <w:r w:rsidRPr="00D731BE">
        <w:rPr>
          <w:sz w:val="18"/>
          <w:szCs w:val="18"/>
          <w:lang w:val="fr-CA"/>
        </w:rPr>
        <w:t xml:space="preserve"> formats </w:t>
      </w:r>
      <w:r w:rsidR="00D731BE" w:rsidRPr="00D731BE">
        <w:rPr>
          <w:sz w:val="18"/>
          <w:szCs w:val="18"/>
          <w:lang w:val="fr-CA"/>
        </w:rPr>
        <w:t>actuels d</w:t>
      </w:r>
      <w:r w:rsidR="00487CD1">
        <w:rPr>
          <w:sz w:val="18"/>
          <w:szCs w:val="18"/>
          <w:lang w:val="fr-CA"/>
        </w:rPr>
        <w:t>es</w:t>
      </w:r>
      <w:r w:rsidR="00D731BE" w:rsidRPr="00D731BE">
        <w:rPr>
          <w:sz w:val="18"/>
          <w:szCs w:val="18"/>
          <w:lang w:val="fr-CA"/>
        </w:rPr>
        <w:t xml:space="preserve"> RAP pour des projets individuels (d’investissement et ne portant pas sur des investissements</w:t>
      </w:r>
      <w:r w:rsidR="00D731BE">
        <w:rPr>
          <w:sz w:val="18"/>
          <w:szCs w:val="18"/>
          <w:lang w:val="fr-CA"/>
        </w:rPr>
        <w:t>)</w:t>
      </w:r>
      <w:r w:rsidRPr="00D731BE">
        <w:rPr>
          <w:sz w:val="18"/>
          <w:szCs w:val="18"/>
          <w:lang w:val="fr-CA"/>
        </w:rPr>
        <w:t xml:space="preserve"> </w:t>
      </w:r>
      <w:r w:rsidR="00D731BE">
        <w:rPr>
          <w:sz w:val="18"/>
          <w:szCs w:val="18"/>
          <w:lang w:val="fr-CA"/>
        </w:rPr>
        <w:t xml:space="preserve">et </w:t>
      </w:r>
      <w:r w:rsidR="00487CD1">
        <w:rPr>
          <w:sz w:val="18"/>
          <w:szCs w:val="18"/>
          <w:lang w:val="fr-CA"/>
        </w:rPr>
        <w:t xml:space="preserve">pour </w:t>
      </w:r>
      <w:r w:rsidR="00D731BE">
        <w:rPr>
          <w:sz w:val="18"/>
          <w:szCs w:val="18"/>
          <w:lang w:val="fr-CA"/>
        </w:rPr>
        <w:t xml:space="preserve">des projets </w:t>
      </w:r>
      <w:r w:rsidR="00487CD1">
        <w:rPr>
          <w:sz w:val="18"/>
          <w:szCs w:val="18"/>
          <w:lang w:val="fr-CA"/>
        </w:rPr>
        <w:t>pluriannuels</w:t>
      </w:r>
      <w:r w:rsidR="00D731BE">
        <w:rPr>
          <w:sz w:val="18"/>
          <w:szCs w:val="18"/>
          <w:lang w:val="fr-CA"/>
        </w:rPr>
        <w:t xml:space="preserve"> sont disponibles d</w:t>
      </w:r>
      <w:r w:rsidRPr="00D731BE">
        <w:rPr>
          <w:sz w:val="18"/>
          <w:szCs w:val="18"/>
          <w:lang w:val="fr-CA"/>
        </w:rPr>
        <w:t>an</w:t>
      </w:r>
      <w:r w:rsidR="00D731BE">
        <w:rPr>
          <w:sz w:val="18"/>
          <w:szCs w:val="18"/>
          <w:lang w:val="fr-CA"/>
        </w:rPr>
        <w:t xml:space="preserve">s les documents de réunion du Comité exécutif mentionnés ci-dessous </w:t>
      </w:r>
      <w:r w:rsidRPr="00D731BE">
        <w:rPr>
          <w:sz w:val="18"/>
          <w:szCs w:val="18"/>
          <w:lang w:val="fr-CA"/>
        </w:rPr>
        <w:t xml:space="preserve">: </w:t>
      </w:r>
      <w:r w:rsidR="00510751">
        <w:rPr>
          <w:sz w:val="18"/>
          <w:szCs w:val="18"/>
          <w:lang w:val="fr-CA"/>
        </w:rPr>
        <w:t xml:space="preserve">Format des RAP pour les </w:t>
      </w:r>
      <w:r w:rsidR="00487CD1">
        <w:rPr>
          <w:sz w:val="18"/>
          <w:szCs w:val="18"/>
          <w:lang w:val="fr-CA"/>
        </w:rPr>
        <w:t>projets pluriannuels</w:t>
      </w:r>
      <w:r w:rsidR="00510751">
        <w:rPr>
          <w:sz w:val="18"/>
          <w:szCs w:val="18"/>
          <w:lang w:val="fr-CA"/>
        </w:rPr>
        <w:t xml:space="preserve"> </w:t>
      </w:r>
      <w:r w:rsidRPr="00D731BE">
        <w:rPr>
          <w:sz w:val="18"/>
          <w:szCs w:val="18"/>
          <w:lang w:val="fr-CA"/>
        </w:rPr>
        <w:t>(UNEP/OzL.Pro/ExCom/51/46 (</w:t>
      </w:r>
      <w:r w:rsidR="00510751">
        <w:rPr>
          <w:sz w:val="18"/>
          <w:szCs w:val="18"/>
          <w:lang w:val="fr-CA"/>
        </w:rPr>
        <w:t>A</w:t>
      </w:r>
      <w:r w:rsidRPr="00D731BE">
        <w:rPr>
          <w:sz w:val="18"/>
          <w:szCs w:val="18"/>
          <w:lang w:val="fr-CA"/>
        </w:rPr>
        <w:t>nnex</w:t>
      </w:r>
      <w:r w:rsidR="00510751">
        <w:rPr>
          <w:sz w:val="18"/>
          <w:szCs w:val="18"/>
          <w:lang w:val="fr-CA"/>
        </w:rPr>
        <w:t>e</w:t>
      </w:r>
      <w:r w:rsidRPr="00D731BE">
        <w:rPr>
          <w:sz w:val="18"/>
          <w:szCs w:val="18"/>
          <w:lang w:val="fr-CA"/>
        </w:rPr>
        <w:t xml:space="preserve"> VI)); </w:t>
      </w:r>
      <w:r w:rsidR="00510751">
        <w:rPr>
          <w:sz w:val="18"/>
          <w:szCs w:val="18"/>
          <w:lang w:val="fr-CA"/>
        </w:rPr>
        <w:t xml:space="preserve">Format des RAP pour les projets d’investissement </w:t>
      </w:r>
      <w:r w:rsidRPr="00D731BE">
        <w:rPr>
          <w:sz w:val="18"/>
          <w:szCs w:val="18"/>
          <w:lang w:val="fr-CA"/>
        </w:rPr>
        <w:t>(UNEP/OzL.Pro/ExCom/30/7 (</w:t>
      </w:r>
      <w:r w:rsidR="00510751">
        <w:rPr>
          <w:sz w:val="18"/>
          <w:szCs w:val="18"/>
          <w:lang w:val="fr-CA"/>
        </w:rPr>
        <w:t>A</w:t>
      </w:r>
      <w:r w:rsidRPr="00D731BE">
        <w:rPr>
          <w:sz w:val="18"/>
          <w:szCs w:val="18"/>
          <w:lang w:val="fr-CA"/>
        </w:rPr>
        <w:t>nnex</w:t>
      </w:r>
      <w:r w:rsidR="00510751">
        <w:rPr>
          <w:sz w:val="18"/>
          <w:szCs w:val="18"/>
          <w:lang w:val="fr-CA"/>
        </w:rPr>
        <w:t>e</w:t>
      </w:r>
      <w:r w:rsidRPr="00D731BE">
        <w:rPr>
          <w:sz w:val="18"/>
          <w:szCs w:val="18"/>
          <w:lang w:val="fr-CA"/>
        </w:rPr>
        <w:t xml:space="preserve"> I)) </w:t>
      </w:r>
      <w:r w:rsidR="00510751">
        <w:rPr>
          <w:sz w:val="18"/>
          <w:szCs w:val="18"/>
          <w:lang w:val="fr-CA"/>
        </w:rPr>
        <w:t>et format des RAP pour les projets ne portant pas sur des investissements</w:t>
      </w:r>
      <w:r w:rsidRPr="00D731BE">
        <w:rPr>
          <w:sz w:val="18"/>
          <w:szCs w:val="18"/>
          <w:lang w:val="fr-CA"/>
        </w:rPr>
        <w:t xml:space="preserve"> (UNEP/OzL.Pro/ExCom/24/47/Corr.1(</w:t>
      </w:r>
      <w:r w:rsidR="00487CD1">
        <w:rPr>
          <w:sz w:val="18"/>
          <w:szCs w:val="18"/>
          <w:lang w:val="fr-CA"/>
        </w:rPr>
        <w:t>A</w:t>
      </w:r>
      <w:r w:rsidRPr="00D731BE">
        <w:rPr>
          <w:sz w:val="18"/>
          <w:szCs w:val="18"/>
          <w:lang w:val="fr-CA"/>
        </w:rPr>
        <w:t>nnex</w:t>
      </w:r>
      <w:r w:rsidR="00487CD1">
        <w:rPr>
          <w:sz w:val="18"/>
          <w:szCs w:val="18"/>
          <w:lang w:val="fr-CA"/>
        </w:rPr>
        <w:t>e</w:t>
      </w:r>
      <w:r w:rsidRPr="00D731BE">
        <w:rPr>
          <w:sz w:val="18"/>
          <w:szCs w:val="18"/>
          <w:lang w:val="fr-CA"/>
        </w:rPr>
        <w:t xml:space="preserve"> III)).</w:t>
      </w:r>
    </w:p>
    <w:p w14:paraId="54636ACA" w14:textId="77777777" w:rsidR="00C262B1" w:rsidRPr="00D731BE" w:rsidRDefault="00C262B1" w:rsidP="00C262B1">
      <w:pPr>
        <w:rPr>
          <w:b/>
          <w:bCs/>
          <w:sz w:val="18"/>
          <w:szCs w:val="18"/>
          <w:lang w:val="fr-CA"/>
        </w:rPr>
      </w:pPr>
    </w:p>
    <w:p w14:paraId="0504A772" w14:textId="49E17C9F" w:rsidR="00C262B1" w:rsidRPr="00177234" w:rsidRDefault="00C262B1" w:rsidP="00C262B1">
      <w:pPr>
        <w:widowControl w:val="0"/>
        <w:rPr>
          <w:sz w:val="20"/>
          <w:szCs w:val="20"/>
          <w:lang w:val="fr-CA"/>
        </w:rPr>
      </w:pPr>
      <w:r w:rsidRPr="00177234">
        <w:rPr>
          <w:b/>
          <w:bCs/>
          <w:sz w:val="20"/>
          <w:szCs w:val="20"/>
          <w:lang w:val="fr-CA"/>
        </w:rPr>
        <w:t>Table</w:t>
      </w:r>
      <w:r w:rsidR="00177234" w:rsidRPr="00177234">
        <w:rPr>
          <w:b/>
          <w:bCs/>
          <w:sz w:val="20"/>
          <w:szCs w:val="20"/>
          <w:lang w:val="fr-CA"/>
        </w:rPr>
        <w:t>au</w:t>
      </w:r>
      <w:r w:rsidRPr="00177234">
        <w:rPr>
          <w:b/>
          <w:bCs/>
          <w:sz w:val="20"/>
          <w:szCs w:val="20"/>
          <w:lang w:val="fr-CA"/>
        </w:rPr>
        <w:t xml:space="preserve"> 2. </w:t>
      </w:r>
      <w:r w:rsidR="00487CD1">
        <w:rPr>
          <w:b/>
          <w:bCs/>
          <w:sz w:val="20"/>
          <w:szCs w:val="20"/>
          <w:lang w:val="fr-CA"/>
        </w:rPr>
        <w:t xml:space="preserve">Caractéristiques </w:t>
      </w:r>
      <w:r w:rsidR="00177234" w:rsidRPr="00177234">
        <w:rPr>
          <w:b/>
          <w:bCs/>
          <w:sz w:val="20"/>
          <w:szCs w:val="20"/>
          <w:lang w:val="fr-CA"/>
        </w:rPr>
        <w:t xml:space="preserve">du format </w:t>
      </w:r>
      <w:r w:rsidR="008E5D1F">
        <w:rPr>
          <w:b/>
          <w:bCs/>
          <w:sz w:val="20"/>
          <w:szCs w:val="20"/>
          <w:lang w:val="fr-CA"/>
        </w:rPr>
        <w:t xml:space="preserve">universel </w:t>
      </w:r>
      <w:r w:rsidR="00177234" w:rsidRPr="00177234">
        <w:rPr>
          <w:b/>
          <w:bCs/>
          <w:sz w:val="20"/>
          <w:szCs w:val="20"/>
          <w:lang w:val="fr-CA"/>
        </w:rPr>
        <w:t>de RAP</w:t>
      </w:r>
      <w:r w:rsidR="00177234">
        <w:rPr>
          <w:b/>
          <w:bCs/>
          <w:sz w:val="20"/>
          <w:szCs w:val="20"/>
          <w:lang w:val="fr-CA"/>
        </w:rPr>
        <w:t xml:space="preserve"> proposé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C262B1" w:rsidRPr="00E71729" w14:paraId="58D98C8D" w14:textId="77777777" w:rsidTr="00EC4E56">
        <w:trPr>
          <w:tblHeader/>
        </w:trPr>
        <w:tc>
          <w:tcPr>
            <w:tcW w:w="5000" w:type="pct"/>
            <w:tcBorders>
              <w:top w:val="single" w:sz="4" w:space="0" w:color="auto"/>
              <w:left w:val="single" w:sz="4" w:space="0" w:color="auto"/>
              <w:bottom w:val="single" w:sz="4" w:space="0" w:color="auto"/>
              <w:right w:val="single" w:sz="4" w:space="0" w:color="auto"/>
            </w:tcBorders>
            <w:hideMark/>
          </w:tcPr>
          <w:p w14:paraId="1E986EA6" w14:textId="51036E9B" w:rsidR="00C262B1" w:rsidRPr="00177234" w:rsidRDefault="00177234" w:rsidP="00E613CF">
            <w:pPr>
              <w:pStyle w:val="ListParagraph"/>
              <w:keepLines/>
              <w:widowControl w:val="0"/>
              <w:spacing w:after="0" w:line="276" w:lineRule="auto"/>
              <w:ind w:left="0"/>
              <w:jc w:val="center"/>
              <w:rPr>
                <w:rFonts w:ascii="Times New Roman" w:hAnsi="Times New Roman" w:cs="Times New Roman"/>
                <w:b/>
                <w:bCs/>
                <w:sz w:val="20"/>
                <w:szCs w:val="20"/>
                <w:lang w:val="fr-CA"/>
              </w:rPr>
            </w:pPr>
            <w:r w:rsidRPr="00177234">
              <w:rPr>
                <w:rFonts w:ascii="Times New Roman" w:hAnsi="Times New Roman" w:cs="Times New Roman"/>
                <w:b/>
                <w:bCs/>
                <w:sz w:val="20"/>
                <w:szCs w:val="20"/>
                <w:lang w:val="fr-CA"/>
              </w:rPr>
              <w:t xml:space="preserve">APERÇU DU FORMAT UNIVERSEL PROPOSÉ POUR LES </w:t>
            </w:r>
            <w:r>
              <w:rPr>
                <w:rFonts w:ascii="Times New Roman" w:hAnsi="Times New Roman" w:cs="Times New Roman"/>
                <w:b/>
                <w:bCs/>
                <w:sz w:val="20"/>
                <w:szCs w:val="20"/>
                <w:lang w:val="fr-CA"/>
              </w:rPr>
              <w:t>RAP</w:t>
            </w:r>
          </w:p>
        </w:tc>
      </w:tr>
      <w:tr w:rsidR="00C262B1" w:rsidRPr="00E71729" w14:paraId="3654ED28" w14:textId="77777777" w:rsidTr="00E613CF">
        <w:tc>
          <w:tcPr>
            <w:tcW w:w="5000" w:type="pct"/>
            <w:tcBorders>
              <w:top w:val="single" w:sz="4" w:space="0" w:color="auto"/>
              <w:left w:val="single" w:sz="4" w:space="0" w:color="auto"/>
              <w:bottom w:val="single" w:sz="4" w:space="0" w:color="auto"/>
              <w:right w:val="single" w:sz="4" w:space="0" w:color="auto"/>
            </w:tcBorders>
            <w:hideMark/>
          </w:tcPr>
          <w:p w14:paraId="2CF1EA8B" w14:textId="5EE05BE8" w:rsidR="00C262B1" w:rsidRPr="007B49C3" w:rsidRDefault="00C262B1" w:rsidP="00E613CF">
            <w:pPr>
              <w:pStyle w:val="NormalWeb"/>
              <w:keepLines/>
              <w:widowControl w:val="0"/>
              <w:spacing w:before="0" w:beforeAutospacing="0" w:after="0" w:afterAutospacing="0" w:line="276" w:lineRule="auto"/>
              <w:rPr>
                <w:rFonts w:eastAsia="Roboto"/>
                <w:color w:val="000000"/>
                <w:sz w:val="20"/>
                <w:szCs w:val="20"/>
                <w:lang w:val="fr-CA"/>
              </w:rPr>
            </w:pPr>
            <w:r w:rsidRPr="007B49C3">
              <w:rPr>
                <w:rFonts w:eastAsia="Roboto"/>
                <w:b/>
                <w:bCs/>
                <w:color w:val="000000"/>
                <w:sz w:val="20"/>
                <w:szCs w:val="20"/>
                <w:lang w:val="fr-CA"/>
              </w:rPr>
              <w:t xml:space="preserve">Section 1: </w:t>
            </w:r>
            <w:r w:rsidR="007D002E" w:rsidRPr="007B49C3">
              <w:rPr>
                <w:rFonts w:eastAsia="Roboto"/>
                <w:b/>
                <w:bCs/>
                <w:color w:val="000000"/>
                <w:sz w:val="20"/>
                <w:szCs w:val="20"/>
                <w:lang w:val="fr-CA"/>
              </w:rPr>
              <w:t>Aperçu</w:t>
            </w:r>
            <w:r w:rsidR="00177234" w:rsidRPr="007B49C3">
              <w:rPr>
                <w:rFonts w:eastAsia="Roboto"/>
                <w:b/>
                <w:bCs/>
                <w:color w:val="000000"/>
                <w:sz w:val="20"/>
                <w:szCs w:val="20"/>
                <w:lang w:val="fr-CA"/>
              </w:rPr>
              <w:t xml:space="preserve"> du projet</w:t>
            </w:r>
          </w:p>
          <w:p w14:paraId="57BFB0DC" w14:textId="0157CF8A" w:rsidR="00C262B1" w:rsidRPr="00177234" w:rsidRDefault="00C262B1" w:rsidP="00E613CF">
            <w:pPr>
              <w:pStyle w:val="NormalWeb"/>
              <w:keepLines/>
              <w:widowControl w:val="0"/>
              <w:spacing w:before="0" w:beforeAutospacing="0" w:after="0" w:afterAutospacing="0" w:line="276" w:lineRule="auto"/>
              <w:rPr>
                <w:rFonts w:eastAsia="Roboto"/>
                <w:i/>
                <w:iCs/>
                <w:color w:val="000000"/>
                <w:sz w:val="20"/>
                <w:szCs w:val="20"/>
                <w:lang w:val="fr-CA"/>
              </w:rPr>
            </w:pPr>
            <w:r w:rsidRPr="00177234">
              <w:rPr>
                <w:rFonts w:eastAsia="Roboto"/>
                <w:i/>
                <w:iCs/>
                <w:color w:val="000000"/>
                <w:sz w:val="20"/>
                <w:szCs w:val="20"/>
                <w:lang w:val="fr-CA"/>
              </w:rPr>
              <w:t>(</w:t>
            </w:r>
            <w:r w:rsidR="007D002E">
              <w:rPr>
                <w:rFonts w:eastAsia="Roboto"/>
                <w:i/>
                <w:iCs/>
                <w:color w:val="000000"/>
                <w:sz w:val="20"/>
                <w:szCs w:val="20"/>
                <w:lang w:val="fr-CA"/>
              </w:rPr>
              <w:t>P</w:t>
            </w:r>
            <w:r w:rsidR="00177234" w:rsidRPr="00177234">
              <w:rPr>
                <w:rFonts w:eastAsia="Roboto"/>
                <w:i/>
                <w:iCs/>
                <w:color w:val="000000"/>
                <w:sz w:val="20"/>
                <w:szCs w:val="20"/>
                <w:lang w:val="fr-CA"/>
              </w:rPr>
              <w:t>aramètres clés du projet, tels que : financement total du FML, date d’achèvement, élimination de HFC et de HCFC, données financières, objectifs généraux du projet</w:t>
            </w:r>
            <w:r w:rsidR="00177234">
              <w:rPr>
                <w:rFonts w:eastAsia="Roboto"/>
                <w:i/>
                <w:iCs/>
                <w:color w:val="000000"/>
                <w:sz w:val="20"/>
                <w:szCs w:val="20"/>
                <w:lang w:val="fr-CA"/>
              </w:rPr>
              <w:t>, etc</w:t>
            </w:r>
            <w:r w:rsidR="007D002E">
              <w:rPr>
                <w:rFonts w:eastAsia="Roboto"/>
                <w:i/>
                <w:iCs/>
                <w:color w:val="000000"/>
                <w:sz w:val="20"/>
                <w:szCs w:val="20"/>
                <w:lang w:val="fr-CA"/>
              </w:rPr>
              <w:t>.</w:t>
            </w:r>
            <w:r w:rsidRPr="00177234">
              <w:rPr>
                <w:rFonts w:eastAsia="Roboto"/>
                <w:i/>
                <w:iCs/>
                <w:color w:val="000000"/>
                <w:sz w:val="20"/>
                <w:szCs w:val="20"/>
                <w:lang w:val="fr-CA"/>
              </w:rPr>
              <w:t>)</w:t>
            </w:r>
          </w:p>
          <w:p w14:paraId="6FF0C402" w14:textId="78E15AA5" w:rsidR="00C262B1" w:rsidRPr="00177234" w:rsidRDefault="00C262B1" w:rsidP="00E613CF">
            <w:pPr>
              <w:pStyle w:val="NormalWeb"/>
              <w:keepLines/>
              <w:widowControl w:val="0"/>
              <w:spacing w:before="0" w:beforeAutospacing="0" w:after="0" w:afterAutospacing="0" w:line="276" w:lineRule="auto"/>
              <w:rPr>
                <w:b/>
                <w:bCs/>
                <w:sz w:val="20"/>
                <w:szCs w:val="20"/>
                <w:lang w:val="fr-CA"/>
              </w:rPr>
            </w:pPr>
            <w:r w:rsidRPr="00177234">
              <w:rPr>
                <w:b/>
                <w:bCs/>
                <w:sz w:val="20"/>
                <w:szCs w:val="20"/>
                <w:lang w:val="fr-CA"/>
              </w:rPr>
              <w:t xml:space="preserve">Section 2: </w:t>
            </w:r>
            <w:r w:rsidR="00177234" w:rsidRPr="00177234">
              <w:rPr>
                <w:b/>
                <w:bCs/>
                <w:sz w:val="20"/>
                <w:szCs w:val="20"/>
                <w:lang w:val="fr-CA"/>
              </w:rPr>
              <w:t>Résultats du projet</w:t>
            </w:r>
            <w:r w:rsidR="00487CD1">
              <w:rPr>
                <w:b/>
                <w:bCs/>
                <w:sz w:val="20"/>
                <w:szCs w:val="20"/>
                <w:lang w:val="fr-CA"/>
              </w:rPr>
              <w:t> : p</w:t>
            </w:r>
            <w:r w:rsidR="00177234" w:rsidRPr="00177234">
              <w:rPr>
                <w:b/>
                <w:bCs/>
                <w:sz w:val="20"/>
                <w:szCs w:val="20"/>
                <w:lang w:val="fr-CA"/>
              </w:rPr>
              <w:t>oints saillants de l’évaluation globale</w:t>
            </w:r>
            <w:r w:rsidRPr="00177234">
              <w:rPr>
                <w:b/>
                <w:bCs/>
                <w:sz w:val="20"/>
                <w:szCs w:val="20"/>
                <w:lang w:val="fr-CA"/>
              </w:rPr>
              <w:t xml:space="preserve"> </w:t>
            </w:r>
          </w:p>
          <w:p w14:paraId="029C63A3" w14:textId="3FCD7B0F" w:rsidR="00C262B1" w:rsidRDefault="00C262B1" w:rsidP="00E613CF">
            <w:pPr>
              <w:pStyle w:val="NormalWeb"/>
              <w:keepLines/>
              <w:widowControl w:val="0"/>
              <w:spacing w:before="0" w:beforeAutospacing="0" w:after="0" w:afterAutospacing="0" w:line="276" w:lineRule="auto"/>
              <w:rPr>
                <w:rFonts w:eastAsia="Roboto"/>
                <w:i/>
                <w:iCs/>
                <w:color w:val="000000"/>
                <w:sz w:val="20"/>
                <w:szCs w:val="20"/>
                <w:lang w:val="fr-CA"/>
              </w:rPr>
            </w:pPr>
            <w:r w:rsidRPr="00177234">
              <w:rPr>
                <w:rFonts w:eastAsia="Roboto"/>
                <w:i/>
                <w:iCs/>
                <w:color w:val="000000"/>
                <w:sz w:val="20"/>
                <w:szCs w:val="20"/>
                <w:lang w:val="fr-CA"/>
              </w:rPr>
              <w:t>(</w:t>
            </w:r>
            <w:r w:rsidR="007D002E" w:rsidRPr="00177234">
              <w:rPr>
                <w:rFonts w:eastAsia="Roboto"/>
                <w:i/>
                <w:iCs/>
                <w:color w:val="000000"/>
                <w:sz w:val="20"/>
                <w:szCs w:val="20"/>
                <w:lang w:val="fr-CA"/>
              </w:rPr>
              <w:t>Évaluation</w:t>
            </w:r>
            <w:r w:rsidR="00177234" w:rsidRPr="00177234">
              <w:rPr>
                <w:rFonts w:eastAsia="Roboto"/>
                <w:i/>
                <w:iCs/>
                <w:color w:val="000000"/>
                <w:sz w:val="20"/>
                <w:szCs w:val="20"/>
                <w:lang w:val="fr-CA"/>
              </w:rPr>
              <w:t xml:space="preserve"> de l’atteinte du résulta</w:t>
            </w:r>
            <w:r w:rsidR="00367705">
              <w:rPr>
                <w:rFonts w:eastAsia="Roboto"/>
                <w:i/>
                <w:iCs/>
                <w:color w:val="000000"/>
                <w:sz w:val="20"/>
                <w:szCs w:val="20"/>
                <w:lang w:val="fr-CA"/>
              </w:rPr>
              <w:t>t</w:t>
            </w:r>
            <w:r w:rsidR="00177234" w:rsidRPr="00177234">
              <w:rPr>
                <w:rFonts w:eastAsia="Roboto"/>
                <w:i/>
                <w:iCs/>
                <w:color w:val="000000"/>
                <w:sz w:val="20"/>
                <w:szCs w:val="20"/>
                <w:lang w:val="fr-CA"/>
              </w:rPr>
              <w:t xml:space="preserve"> de l’activité, évaluation générale </w:t>
            </w:r>
            <w:r w:rsidR="00177234">
              <w:rPr>
                <w:rFonts w:eastAsia="Roboto"/>
                <w:i/>
                <w:iCs/>
                <w:color w:val="000000"/>
                <w:sz w:val="20"/>
                <w:szCs w:val="20"/>
                <w:lang w:val="fr-CA"/>
              </w:rPr>
              <w:t>de l’atteinte de l’objectif du projet et observations des parties prenantes</w:t>
            </w:r>
            <w:r w:rsidRPr="00177234">
              <w:rPr>
                <w:rFonts w:eastAsia="Roboto"/>
                <w:i/>
                <w:iCs/>
                <w:color w:val="000000"/>
                <w:sz w:val="20"/>
                <w:szCs w:val="20"/>
                <w:lang w:val="fr-CA"/>
              </w:rPr>
              <w:t>)</w:t>
            </w:r>
          </w:p>
          <w:p w14:paraId="1C72F475" w14:textId="77777777" w:rsidR="00141A0E" w:rsidRDefault="00141A0E" w:rsidP="00E613CF">
            <w:pPr>
              <w:pStyle w:val="NormalWeb"/>
              <w:keepLines/>
              <w:widowControl w:val="0"/>
              <w:spacing w:before="0" w:beforeAutospacing="0" w:after="0" w:afterAutospacing="0" w:line="276" w:lineRule="auto"/>
              <w:rPr>
                <w:rFonts w:eastAsia="Roboto"/>
                <w:i/>
                <w:iCs/>
                <w:color w:val="000000"/>
                <w:sz w:val="20"/>
                <w:szCs w:val="20"/>
                <w:lang w:val="fr-CA"/>
              </w:rPr>
            </w:pPr>
          </w:p>
          <w:p w14:paraId="66A160CD" w14:textId="77777777" w:rsidR="007D002E" w:rsidRDefault="00C262B1" w:rsidP="00E613CF">
            <w:pPr>
              <w:pStyle w:val="NormalWeb"/>
              <w:keepLines/>
              <w:widowControl w:val="0"/>
              <w:spacing w:before="0" w:beforeAutospacing="0" w:after="0" w:afterAutospacing="0" w:line="276" w:lineRule="auto"/>
              <w:rPr>
                <w:rFonts w:eastAsia="Roboto"/>
                <w:b/>
                <w:bCs/>
                <w:color w:val="000000"/>
                <w:sz w:val="20"/>
                <w:szCs w:val="20"/>
                <w:lang w:val="fr-CA"/>
              </w:rPr>
            </w:pPr>
            <w:r w:rsidRPr="00177234">
              <w:rPr>
                <w:rFonts w:eastAsia="Roboto"/>
                <w:b/>
                <w:bCs/>
                <w:color w:val="000000"/>
                <w:sz w:val="20"/>
                <w:szCs w:val="20"/>
                <w:lang w:val="fr-CA"/>
              </w:rPr>
              <w:t xml:space="preserve">Section 3: Causes </w:t>
            </w:r>
            <w:r w:rsidR="00177234" w:rsidRPr="00177234">
              <w:rPr>
                <w:rFonts w:eastAsia="Roboto"/>
                <w:b/>
                <w:bCs/>
                <w:color w:val="000000"/>
                <w:sz w:val="20"/>
                <w:szCs w:val="20"/>
                <w:lang w:val="fr-CA"/>
              </w:rPr>
              <w:t>des retards et mesures prises</w:t>
            </w:r>
          </w:p>
          <w:p w14:paraId="57EBC27E" w14:textId="545F49DC" w:rsidR="00C262B1" w:rsidRPr="007D002E" w:rsidRDefault="00C262B1" w:rsidP="00E613CF">
            <w:pPr>
              <w:pStyle w:val="NormalWeb"/>
              <w:keepLines/>
              <w:widowControl w:val="0"/>
              <w:spacing w:before="0" w:beforeAutospacing="0" w:after="0" w:afterAutospacing="0" w:line="276" w:lineRule="auto"/>
              <w:rPr>
                <w:rFonts w:eastAsia="Roboto"/>
                <w:b/>
                <w:bCs/>
                <w:color w:val="000000"/>
                <w:sz w:val="20"/>
                <w:szCs w:val="20"/>
                <w:lang w:val="fr-CA"/>
              </w:rPr>
            </w:pPr>
            <w:r w:rsidRPr="00177234">
              <w:rPr>
                <w:rFonts w:eastAsia="Roboto"/>
                <w:i/>
                <w:iCs/>
                <w:color w:val="000000"/>
                <w:sz w:val="20"/>
                <w:szCs w:val="20"/>
                <w:lang w:val="fr-CA"/>
              </w:rPr>
              <w:t>(</w:t>
            </w:r>
            <w:r w:rsidR="007D002E">
              <w:rPr>
                <w:rFonts w:eastAsia="Roboto"/>
                <w:i/>
                <w:iCs/>
                <w:color w:val="000000"/>
                <w:sz w:val="20"/>
                <w:szCs w:val="20"/>
                <w:lang w:val="fr-CA"/>
              </w:rPr>
              <w:t>L</w:t>
            </w:r>
            <w:r w:rsidR="00177234" w:rsidRPr="00177234">
              <w:rPr>
                <w:rFonts w:eastAsia="Roboto"/>
                <w:i/>
                <w:iCs/>
                <w:color w:val="000000"/>
                <w:sz w:val="20"/>
                <w:szCs w:val="20"/>
                <w:lang w:val="fr-CA"/>
              </w:rPr>
              <w:t>iste des cat</w:t>
            </w:r>
            <w:r w:rsidR="002C3CE5">
              <w:rPr>
                <w:rFonts w:eastAsia="Roboto"/>
                <w:i/>
                <w:iCs/>
                <w:color w:val="000000"/>
                <w:sz w:val="20"/>
                <w:szCs w:val="20"/>
                <w:lang w:val="fr-CA"/>
              </w:rPr>
              <w:t>é</w:t>
            </w:r>
            <w:r w:rsidR="00177234" w:rsidRPr="00177234">
              <w:rPr>
                <w:rFonts w:eastAsia="Roboto"/>
                <w:i/>
                <w:iCs/>
                <w:color w:val="000000"/>
                <w:sz w:val="20"/>
                <w:szCs w:val="20"/>
                <w:lang w:val="fr-CA"/>
              </w:rPr>
              <w:t>gories de retards, tels que</w:t>
            </w:r>
            <w:r w:rsidR="00177234">
              <w:rPr>
                <w:rFonts w:eastAsia="Roboto"/>
                <w:i/>
                <w:iCs/>
                <w:color w:val="000000"/>
                <w:sz w:val="20"/>
                <w:szCs w:val="20"/>
                <w:lang w:val="fr-CA"/>
              </w:rPr>
              <w:t xml:space="preserve"> : conception du projet, </w:t>
            </w:r>
            <w:r w:rsidR="002C3CE5">
              <w:rPr>
                <w:rFonts w:eastAsia="Roboto"/>
                <w:i/>
                <w:iCs/>
                <w:color w:val="000000"/>
                <w:sz w:val="20"/>
                <w:szCs w:val="20"/>
                <w:lang w:val="fr-CA"/>
              </w:rPr>
              <w:t xml:space="preserve">retards </w:t>
            </w:r>
            <w:r w:rsidR="007F3291">
              <w:rPr>
                <w:rFonts w:eastAsia="Roboto"/>
                <w:i/>
                <w:iCs/>
                <w:color w:val="000000"/>
                <w:sz w:val="20"/>
                <w:szCs w:val="20"/>
                <w:lang w:val="fr-CA"/>
              </w:rPr>
              <w:t>imputables aux</w:t>
            </w:r>
            <w:r w:rsidR="002C3CE5">
              <w:rPr>
                <w:rFonts w:eastAsia="Roboto"/>
                <w:i/>
                <w:iCs/>
                <w:color w:val="000000"/>
                <w:sz w:val="20"/>
                <w:szCs w:val="20"/>
                <w:lang w:val="fr-CA"/>
              </w:rPr>
              <w:t xml:space="preserve"> achats et aux fournisseurs, disponibilité des technologies de remplacement, et</w:t>
            </w:r>
            <w:r w:rsidRPr="00177234">
              <w:rPr>
                <w:rFonts w:eastAsia="Roboto"/>
                <w:i/>
                <w:iCs/>
                <w:color w:val="000000"/>
                <w:sz w:val="20"/>
                <w:szCs w:val="20"/>
                <w:lang w:val="fr-CA"/>
              </w:rPr>
              <w:t>c</w:t>
            </w:r>
            <w:r w:rsidR="00F22A25">
              <w:rPr>
                <w:rFonts w:eastAsia="Roboto"/>
                <w:i/>
                <w:iCs/>
                <w:color w:val="000000"/>
                <w:sz w:val="20"/>
                <w:szCs w:val="20"/>
                <w:lang w:val="fr-CA"/>
              </w:rPr>
              <w:t>.</w:t>
            </w:r>
            <w:r w:rsidRPr="00177234">
              <w:rPr>
                <w:rFonts w:eastAsia="Roboto"/>
                <w:i/>
                <w:iCs/>
                <w:color w:val="000000"/>
                <w:sz w:val="20"/>
                <w:szCs w:val="20"/>
                <w:lang w:val="fr-CA"/>
              </w:rPr>
              <w:t>)</w:t>
            </w:r>
          </w:p>
          <w:p w14:paraId="0A9147F9" w14:textId="469956D3" w:rsidR="00C262B1" w:rsidRPr="00CF7914" w:rsidRDefault="00C262B1" w:rsidP="00E613CF">
            <w:pPr>
              <w:pStyle w:val="NormalWeb"/>
              <w:keepLines/>
              <w:widowControl w:val="0"/>
              <w:spacing w:before="0" w:beforeAutospacing="0" w:after="0" w:afterAutospacing="0" w:line="276" w:lineRule="auto"/>
              <w:rPr>
                <w:rFonts w:eastAsia="Roboto"/>
                <w:color w:val="000000"/>
                <w:sz w:val="20"/>
                <w:szCs w:val="20"/>
                <w:lang w:val="fr-CA"/>
              </w:rPr>
            </w:pPr>
            <w:r w:rsidRPr="00CF7914">
              <w:rPr>
                <w:rFonts w:eastAsia="Roboto"/>
                <w:b/>
                <w:bCs/>
                <w:color w:val="000000"/>
                <w:sz w:val="20"/>
                <w:szCs w:val="20"/>
                <w:lang w:val="fr-CA"/>
              </w:rPr>
              <w:t>Section 4: Le</w:t>
            </w:r>
            <w:r w:rsidR="002C3CE5" w:rsidRPr="00CF7914">
              <w:rPr>
                <w:rFonts w:eastAsia="Roboto"/>
                <w:b/>
                <w:bCs/>
                <w:color w:val="000000"/>
                <w:sz w:val="20"/>
                <w:szCs w:val="20"/>
                <w:lang w:val="fr-CA"/>
              </w:rPr>
              <w:t>çon</w:t>
            </w:r>
            <w:r w:rsidRPr="00CF7914">
              <w:rPr>
                <w:rFonts w:eastAsia="Roboto"/>
                <w:b/>
                <w:bCs/>
                <w:color w:val="000000"/>
                <w:sz w:val="20"/>
                <w:szCs w:val="20"/>
                <w:lang w:val="fr-CA"/>
              </w:rPr>
              <w:t xml:space="preserve">s </w:t>
            </w:r>
            <w:r w:rsidR="002C3CE5" w:rsidRPr="00CF7914">
              <w:rPr>
                <w:rFonts w:eastAsia="Roboto"/>
                <w:b/>
                <w:bCs/>
                <w:color w:val="000000"/>
                <w:sz w:val="20"/>
                <w:szCs w:val="20"/>
                <w:lang w:val="fr-CA"/>
              </w:rPr>
              <w:t>tirées</w:t>
            </w:r>
          </w:p>
          <w:p w14:paraId="0282DA07" w14:textId="2C3E85FD" w:rsidR="00C262B1" w:rsidRPr="007F3291" w:rsidRDefault="00C262B1" w:rsidP="00E613CF">
            <w:pPr>
              <w:pStyle w:val="NormalWeb"/>
              <w:keepLines/>
              <w:widowControl w:val="0"/>
              <w:spacing w:before="0" w:beforeAutospacing="0" w:after="0" w:afterAutospacing="0" w:line="276" w:lineRule="auto"/>
              <w:rPr>
                <w:rFonts w:eastAsia="Roboto"/>
                <w:b/>
                <w:bCs/>
                <w:color w:val="000000"/>
                <w:sz w:val="20"/>
                <w:szCs w:val="20"/>
                <w:lang w:val="fr-CA"/>
              </w:rPr>
            </w:pPr>
            <w:r w:rsidRPr="007F3291">
              <w:rPr>
                <w:rFonts w:eastAsia="Roboto"/>
                <w:color w:val="000000"/>
                <w:sz w:val="20"/>
                <w:szCs w:val="20"/>
                <w:lang w:val="fr-CA"/>
              </w:rPr>
              <w:t>(</w:t>
            </w:r>
            <w:r w:rsidRPr="007F3291">
              <w:rPr>
                <w:rFonts w:eastAsia="Roboto"/>
                <w:i/>
                <w:iCs/>
                <w:color w:val="000000"/>
                <w:sz w:val="20"/>
                <w:szCs w:val="20"/>
                <w:lang w:val="fr-CA"/>
              </w:rPr>
              <w:t xml:space="preserve"> </w:t>
            </w:r>
            <w:r w:rsidR="007D002E">
              <w:rPr>
                <w:rFonts w:eastAsia="Roboto"/>
                <w:i/>
                <w:iCs/>
                <w:color w:val="000000"/>
                <w:sz w:val="20"/>
                <w:szCs w:val="20"/>
                <w:lang w:val="fr-CA"/>
              </w:rPr>
              <w:t>L</w:t>
            </w:r>
            <w:r w:rsidRPr="007F3291">
              <w:rPr>
                <w:rFonts w:eastAsia="Roboto"/>
                <w:i/>
                <w:iCs/>
                <w:color w:val="000000"/>
                <w:sz w:val="20"/>
                <w:szCs w:val="20"/>
                <w:lang w:val="fr-CA"/>
              </w:rPr>
              <w:t>ist</w:t>
            </w:r>
            <w:r w:rsidR="007F3291" w:rsidRPr="007F3291">
              <w:rPr>
                <w:rFonts w:eastAsia="Roboto"/>
                <w:i/>
                <w:iCs/>
                <w:color w:val="000000"/>
                <w:sz w:val="20"/>
                <w:szCs w:val="20"/>
                <w:lang w:val="fr-CA"/>
              </w:rPr>
              <w:t>e</w:t>
            </w:r>
            <w:r w:rsidRPr="007F3291">
              <w:rPr>
                <w:rFonts w:eastAsia="Roboto"/>
                <w:i/>
                <w:iCs/>
                <w:color w:val="000000"/>
                <w:sz w:val="20"/>
                <w:szCs w:val="20"/>
                <w:lang w:val="fr-CA"/>
              </w:rPr>
              <w:t xml:space="preserve"> </w:t>
            </w:r>
            <w:r w:rsidR="007F3291" w:rsidRPr="007F3291">
              <w:rPr>
                <w:rFonts w:eastAsia="Roboto"/>
                <w:i/>
                <w:iCs/>
                <w:color w:val="000000"/>
                <w:sz w:val="20"/>
                <w:szCs w:val="20"/>
                <w:lang w:val="fr-CA"/>
              </w:rPr>
              <w:t>des cat</w:t>
            </w:r>
            <w:r w:rsidR="00933349">
              <w:rPr>
                <w:rFonts w:eastAsia="Roboto"/>
                <w:i/>
                <w:iCs/>
                <w:color w:val="000000"/>
                <w:sz w:val="20"/>
                <w:szCs w:val="20"/>
                <w:lang w:val="fr-CA"/>
              </w:rPr>
              <w:t>é</w:t>
            </w:r>
            <w:r w:rsidR="007F3291" w:rsidRPr="007F3291">
              <w:rPr>
                <w:rFonts w:eastAsia="Roboto"/>
                <w:i/>
                <w:iCs/>
                <w:color w:val="000000"/>
                <w:sz w:val="20"/>
                <w:szCs w:val="20"/>
                <w:lang w:val="fr-CA"/>
              </w:rPr>
              <w:t>gories de leçons tirées, telles que : efficacité énergétique, avantages pour le climat, disponibilité et exactitude des données, douanes et importations, dévelo</w:t>
            </w:r>
            <w:r w:rsidR="007F3291">
              <w:rPr>
                <w:rFonts w:eastAsia="Roboto"/>
                <w:i/>
                <w:iCs/>
                <w:color w:val="000000"/>
                <w:sz w:val="20"/>
                <w:szCs w:val="20"/>
                <w:lang w:val="fr-CA"/>
              </w:rPr>
              <w:t>ppement des capacités, et</w:t>
            </w:r>
            <w:r w:rsidRPr="007F3291">
              <w:rPr>
                <w:rFonts w:eastAsia="Roboto"/>
                <w:i/>
                <w:iCs/>
                <w:color w:val="000000"/>
                <w:sz w:val="20"/>
                <w:szCs w:val="20"/>
                <w:lang w:val="fr-CA"/>
              </w:rPr>
              <w:t>c</w:t>
            </w:r>
            <w:r w:rsidR="00F22A25">
              <w:rPr>
                <w:rFonts w:eastAsia="Roboto"/>
                <w:i/>
                <w:iCs/>
                <w:color w:val="000000"/>
                <w:sz w:val="20"/>
                <w:szCs w:val="20"/>
                <w:lang w:val="fr-CA"/>
              </w:rPr>
              <w:t>.</w:t>
            </w:r>
            <w:r w:rsidRPr="007F3291">
              <w:rPr>
                <w:rFonts w:eastAsia="Roboto"/>
                <w:i/>
                <w:iCs/>
                <w:color w:val="000000"/>
                <w:sz w:val="20"/>
                <w:szCs w:val="20"/>
                <w:lang w:val="fr-CA"/>
              </w:rPr>
              <w:t>)</w:t>
            </w:r>
          </w:p>
          <w:p w14:paraId="70F2E55A" w14:textId="05EA45DE" w:rsidR="00C262B1" w:rsidRPr="007F3291" w:rsidRDefault="00C262B1" w:rsidP="00E613CF">
            <w:pPr>
              <w:pStyle w:val="NormalWeb"/>
              <w:keepLines/>
              <w:widowControl w:val="0"/>
              <w:spacing w:before="0" w:beforeAutospacing="0" w:after="0" w:afterAutospacing="0" w:line="276" w:lineRule="auto"/>
              <w:rPr>
                <w:rFonts w:eastAsia="Roboto"/>
                <w:b/>
                <w:bCs/>
                <w:color w:val="000000"/>
                <w:sz w:val="20"/>
                <w:szCs w:val="20"/>
                <w:lang w:val="fr-CA"/>
              </w:rPr>
            </w:pPr>
            <w:r w:rsidRPr="007F3291">
              <w:rPr>
                <w:rFonts w:eastAsia="Roboto"/>
                <w:b/>
                <w:bCs/>
                <w:color w:val="000000"/>
                <w:sz w:val="20"/>
                <w:szCs w:val="20"/>
                <w:lang w:val="fr-CA"/>
              </w:rPr>
              <w:t xml:space="preserve">Section 5: </w:t>
            </w:r>
            <w:r w:rsidR="007F3291" w:rsidRPr="007F3291">
              <w:rPr>
                <w:rFonts w:eastAsia="Roboto"/>
                <w:b/>
                <w:bCs/>
                <w:color w:val="000000"/>
                <w:sz w:val="20"/>
                <w:szCs w:val="20"/>
                <w:lang w:val="fr-CA"/>
              </w:rPr>
              <w:t>Intégration de</w:t>
            </w:r>
            <w:r w:rsidR="00933349">
              <w:rPr>
                <w:rFonts w:eastAsia="Roboto"/>
                <w:b/>
                <w:bCs/>
                <w:color w:val="000000"/>
                <w:sz w:val="20"/>
                <w:szCs w:val="20"/>
                <w:lang w:val="fr-CA"/>
              </w:rPr>
              <w:t>s questions de genre</w:t>
            </w:r>
            <w:r w:rsidR="007F3291" w:rsidRPr="007F3291">
              <w:rPr>
                <w:rFonts w:eastAsia="Roboto"/>
                <w:b/>
                <w:bCs/>
                <w:color w:val="000000"/>
                <w:sz w:val="20"/>
                <w:szCs w:val="20"/>
                <w:lang w:val="fr-CA"/>
              </w:rPr>
              <w:t xml:space="preserve"> </w:t>
            </w:r>
          </w:p>
          <w:p w14:paraId="405AEB2E" w14:textId="131781AC" w:rsidR="00367705" w:rsidRPr="00367705" w:rsidRDefault="00C262B1" w:rsidP="00E613CF">
            <w:pPr>
              <w:pStyle w:val="NormalWeb"/>
              <w:keepLines/>
              <w:widowControl w:val="0"/>
              <w:spacing w:before="0" w:beforeAutospacing="0" w:after="0" w:afterAutospacing="0" w:line="276" w:lineRule="auto"/>
              <w:jc w:val="both"/>
              <w:rPr>
                <w:rFonts w:eastAsia="Roboto"/>
                <w:i/>
                <w:iCs/>
                <w:color w:val="000000"/>
                <w:sz w:val="20"/>
                <w:szCs w:val="20"/>
                <w:lang w:val="fr-CA"/>
              </w:rPr>
            </w:pPr>
            <w:r w:rsidRPr="00933349">
              <w:rPr>
                <w:rFonts w:eastAsia="Roboto"/>
                <w:i/>
                <w:iCs/>
                <w:color w:val="000000"/>
                <w:sz w:val="20"/>
                <w:szCs w:val="20"/>
                <w:lang w:val="fr-CA"/>
              </w:rPr>
              <w:t>(</w:t>
            </w:r>
            <w:r w:rsidR="007D002E">
              <w:rPr>
                <w:rFonts w:eastAsia="Roboto"/>
                <w:i/>
                <w:iCs/>
                <w:color w:val="000000"/>
                <w:sz w:val="20"/>
                <w:szCs w:val="20"/>
                <w:lang w:val="fr-CA"/>
              </w:rPr>
              <w:t>Contribution</w:t>
            </w:r>
            <w:r w:rsidR="00933349" w:rsidRPr="00933349">
              <w:rPr>
                <w:rFonts w:eastAsia="Roboto"/>
                <w:i/>
                <w:iCs/>
                <w:color w:val="000000"/>
                <w:sz w:val="20"/>
                <w:szCs w:val="20"/>
                <w:lang w:val="fr-CA"/>
              </w:rPr>
              <w:t xml:space="preserve"> aux questions de genre durant </w:t>
            </w:r>
            <w:r w:rsidR="00F22A25">
              <w:rPr>
                <w:rFonts w:eastAsia="Roboto"/>
                <w:i/>
                <w:iCs/>
                <w:color w:val="000000"/>
                <w:sz w:val="20"/>
                <w:szCs w:val="20"/>
                <w:lang w:val="fr-CA"/>
              </w:rPr>
              <w:t>la</w:t>
            </w:r>
            <w:r w:rsidR="00933349" w:rsidRPr="00933349">
              <w:rPr>
                <w:rFonts w:eastAsia="Roboto"/>
                <w:i/>
                <w:iCs/>
                <w:color w:val="000000"/>
                <w:sz w:val="20"/>
                <w:szCs w:val="20"/>
                <w:lang w:val="fr-CA"/>
              </w:rPr>
              <w:t xml:space="preserve"> phase du cycle du projet</w:t>
            </w:r>
            <w:r w:rsidR="00F22A25">
              <w:rPr>
                <w:rFonts w:eastAsia="Roboto"/>
                <w:i/>
                <w:iCs/>
                <w:color w:val="000000"/>
                <w:sz w:val="20"/>
                <w:szCs w:val="20"/>
                <w:lang w:val="fr-CA"/>
              </w:rPr>
              <w:t>, d’après</w:t>
            </w:r>
            <w:r w:rsidR="00933349" w:rsidRPr="00933349">
              <w:rPr>
                <w:rFonts w:eastAsia="Roboto"/>
                <w:i/>
                <w:iCs/>
                <w:color w:val="000000"/>
                <w:sz w:val="20"/>
                <w:szCs w:val="20"/>
                <w:lang w:val="fr-CA"/>
              </w:rPr>
              <w:t xml:space="preserve"> </w:t>
            </w:r>
            <w:r w:rsidR="00F22A25">
              <w:rPr>
                <w:rFonts w:eastAsia="Roboto"/>
                <w:i/>
                <w:iCs/>
                <w:color w:val="000000"/>
                <w:sz w:val="20"/>
                <w:szCs w:val="20"/>
                <w:lang w:val="fr-CA"/>
              </w:rPr>
              <w:t>l</w:t>
            </w:r>
            <w:r w:rsidR="00933349" w:rsidRPr="00933349">
              <w:rPr>
                <w:rFonts w:eastAsia="Roboto"/>
                <w:i/>
                <w:iCs/>
                <w:color w:val="000000"/>
                <w:sz w:val="20"/>
                <w:szCs w:val="20"/>
                <w:lang w:val="fr-CA"/>
              </w:rPr>
              <w:t xml:space="preserve">es </w:t>
            </w:r>
            <w:r w:rsidR="00933349">
              <w:rPr>
                <w:rFonts w:eastAsia="Roboto"/>
                <w:i/>
                <w:iCs/>
                <w:color w:val="000000"/>
                <w:sz w:val="20"/>
                <w:szCs w:val="20"/>
                <w:lang w:val="fr-CA"/>
              </w:rPr>
              <w:t>indicateurs</w:t>
            </w:r>
            <w:r w:rsidR="00367705">
              <w:rPr>
                <w:rFonts w:eastAsia="Roboto"/>
                <w:i/>
                <w:iCs/>
                <w:color w:val="000000"/>
                <w:sz w:val="20"/>
                <w:szCs w:val="20"/>
                <w:lang w:val="fr-CA"/>
              </w:rPr>
              <w:t xml:space="preserve"> de</w:t>
            </w:r>
            <w:r w:rsidR="00F22A25">
              <w:rPr>
                <w:rFonts w:eastAsia="Roboto"/>
                <w:i/>
                <w:iCs/>
                <w:color w:val="000000"/>
                <w:sz w:val="20"/>
                <w:szCs w:val="20"/>
                <w:lang w:val="fr-CA"/>
              </w:rPr>
              <w:t>s questions de</w:t>
            </w:r>
            <w:r w:rsidR="00367705">
              <w:rPr>
                <w:rFonts w:eastAsia="Roboto"/>
                <w:i/>
                <w:iCs/>
                <w:color w:val="000000"/>
                <w:sz w:val="20"/>
                <w:szCs w:val="20"/>
                <w:lang w:val="fr-CA"/>
              </w:rPr>
              <w:t xml:space="preserve"> genre, définis </w:t>
            </w:r>
            <w:r w:rsidR="00F22A25">
              <w:rPr>
                <w:rFonts w:eastAsia="Roboto"/>
                <w:i/>
                <w:iCs/>
                <w:color w:val="000000"/>
                <w:sz w:val="20"/>
                <w:szCs w:val="20"/>
                <w:lang w:val="fr-CA"/>
              </w:rPr>
              <w:t>à</w:t>
            </w:r>
            <w:r w:rsidR="00367705">
              <w:rPr>
                <w:rFonts w:eastAsia="Roboto"/>
                <w:i/>
                <w:iCs/>
                <w:color w:val="000000"/>
                <w:sz w:val="20"/>
                <w:szCs w:val="20"/>
                <w:lang w:val="fr-CA"/>
              </w:rPr>
              <w:t xml:space="preserve"> l’Annexe II </w:t>
            </w:r>
            <w:r w:rsidR="00776356">
              <w:rPr>
                <w:rFonts w:eastAsia="Roboto"/>
                <w:i/>
                <w:iCs/>
                <w:color w:val="000000"/>
                <w:sz w:val="20"/>
                <w:szCs w:val="20"/>
                <w:lang w:val="fr-CA"/>
              </w:rPr>
              <w:t xml:space="preserve">du </w:t>
            </w:r>
            <w:r w:rsidR="00776356" w:rsidRPr="00933349">
              <w:rPr>
                <w:rFonts w:eastAsia="Roboto"/>
                <w:i/>
                <w:iCs/>
                <w:color w:val="000000"/>
                <w:sz w:val="20"/>
                <w:szCs w:val="20"/>
                <w:lang w:val="fr-CA"/>
              </w:rPr>
              <w:t>document UNEP/OzL.Pro/ExCom/92/51</w:t>
            </w:r>
            <w:r w:rsidR="00776356">
              <w:rPr>
                <w:rFonts w:eastAsia="Roboto"/>
                <w:i/>
                <w:iCs/>
                <w:color w:val="000000"/>
                <w:sz w:val="20"/>
                <w:szCs w:val="20"/>
                <w:lang w:val="fr-CA"/>
              </w:rPr>
              <w:t xml:space="preserve"> sur</w:t>
            </w:r>
            <w:r w:rsidR="00367705">
              <w:rPr>
                <w:rFonts w:eastAsia="Roboto"/>
                <w:i/>
                <w:iCs/>
                <w:color w:val="000000"/>
                <w:sz w:val="20"/>
                <w:szCs w:val="20"/>
                <w:lang w:val="fr-CA"/>
              </w:rPr>
              <w:t xml:space="preserve"> la politique du FML sur l’intégration opérationnelle de</w:t>
            </w:r>
            <w:r w:rsidR="00F22A25">
              <w:rPr>
                <w:rFonts w:eastAsia="Roboto"/>
                <w:i/>
                <w:iCs/>
                <w:color w:val="000000"/>
                <w:sz w:val="20"/>
                <w:szCs w:val="20"/>
                <w:lang w:val="fr-CA"/>
              </w:rPr>
              <w:t>s questions de</w:t>
            </w:r>
            <w:r w:rsidR="00367705">
              <w:rPr>
                <w:rFonts w:eastAsia="Roboto"/>
                <w:i/>
                <w:iCs/>
                <w:color w:val="000000"/>
                <w:sz w:val="20"/>
                <w:szCs w:val="20"/>
                <w:lang w:val="fr-CA"/>
              </w:rPr>
              <w:t xml:space="preserve"> genre</w:t>
            </w:r>
            <w:r w:rsidR="00776356">
              <w:rPr>
                <w:rFonts w:eastAsia="Roboto"/>
                <w:i/>
                <w:iCs/>
                <w:color w:val="000000"/>
                <w:sz w:val="20"/>
                <w:szCs w:val="20"/>
                <w:lang w:val="fr-CA"/>
              </w:rPr>
              <w:t>.</w:t>
            </w:r>
            <w:r w:rsidRPr="00933349">
              <w:rPr>
                <w:rFonts w:eastAsia="Roboto"/>
                <w:i/>
                <w:iCs/>
                <w:color w:val="000000"/>
                <w:sz w:val="20"/>
                <w:szCs w:val="20"/>
                <w:lang w:val="fr-CA"/>
              </w:rPr>
              <w:t xml:space="preserve"> </w:t>
            </w:r>
            <w:r w:rsidR="00367705">
              <w:rPr>
                <w:rFonts w:eastAsia="Roboto"/>
                <w:i/>
                <w:iCs/>
                <w:color w:val="000000"/>
                <w:sz w:val="20"/>
                <w:szCs w:val="20"/>
                <w:lang w:val="fr-CA"/>
              </w:rPr>
              <w:t>Une sous-section</w:t>
            </w:r>
            <w:r w:rsidR="00415949">
              <w:rPr>
                <w:rFonts w:eastAsia="Roboto"/>
                <w:i/>
                <w:iCs/>
                <w:color w:val="000000"/>
                <w:sz w:val="20"/>
                <w:szCs w:val="20"/>
                <w:lang w:val="fr-CA"/>
              </w:rPr>
              <w:t xml:space="preserve"> avec</w:t>
            </w:r>
            <w:r w:rsidR="00367705">
              <w:rPr>
                <w:rFonts w:eastAsia="Roboto"/>
                <w:i/>
                <w:iCs/>
                <w:color w:val="000000"/>
                <w:sz w:val="20"/>
                <w:szCs w:val="20"/>
                <w:lang w:val="fr-CA"/>
              </w:rPr>
              <w:t xml:space="preserve"> des informations qualitatives pour compléter les informations</w:t>
            </w:r>
            <w:r w:rsidRPr="00367705">
              <w:rPr>
                <w:rFonts w:eastAsia="Roboto"/>
                <w:i/>
                <w:iCs/>
                <w:color w:val="000000"/>
                <w:sz w:val="20"/>
                <w:szCs w:val="20"/>
                <w:lang w:val="fr-CA"/>
              </w:rPr>
              <w:t>)</w:t>
            </w:r>
          </w:p>
          <w:p w14:paraId="3F817348" w14:textId="637C270F" w:rsidR="00C262B1" w:rsidRPr="00367705" w:rsidRDefault="00C262B1" w:rsidP="00E613CF">
            <w:pPr>
              <w:pStyle w:val="NormalWeb"/>
              <w:keepLines/>
              <w:widowControl w:val="0"/>
              <w:spacing w:before="0" w:beforeAutospacing="0" w:after="0" w:afterAutospacing="0" w:line="276" w:lineRule="auto"/>
              <w:rPr>
                <w:rFonts w:eastAsia="Roboto"/>
                <w:b/>
                <w:bCs/>
                <w:color w:val="000000"/>
                <w:sz w:val="20"/>
                <w:szCs w:val="20"/>
                <w:lang w:val="fr-CA"/>
              </w:rPr>
            </w:pPr>
            <w:r w:rsidRPr="00367705">
              <w:rPr>
                <w:rFonts w:eastAsia="Roboto"/>
                <w:b/>
                <w:bCs/>
                <w:color w:val="000000"/>
                <w:sz w:val="20"/>
                <w:szCs w:val="20"/>
                <w:lang w:val="fr-CA"/>
              </w:rPr>
              <w:t xml:space="preserve">Section 6: Contribution </w:t>
            </w:r>
            <w:r w:rsidR="00367705" w:rsidRPr="00367705">
              <w:rPr>
                <w:rFonts w:eastAsia="Roboto"/>
                <w:b/>
                <w:bCs/>
                <w:color w:val="000000"/>
                <w:sz w:val="20"/>
                <w:szCs w:val="20"/>
                <w:lang w:val="fr-CA"/>
              </w:rPr>
              <w:t xml:space="preserve">aux objectifs de développement durable </w:t>
            </w:r>
            <w:r w:rsidR="00367705">
              <w:rPr>
                <w:rFonts w:eastAsia="Roboto"/>
                <w:b/>
                <w:bCs/>
                <w:color w:val="000000"/>
                <w:sz w:val="20"/>
                <w:szCs w:val="20"/>
                <w:lang w:val="fr-CA"/>
              </w:rPr>
              <w:t>(ODD) (</w:t>
            </w:r>
            <w:r w:rsidR="007D002E">
              <w:rPr>
                <w:rFonts w:eastAsia="Roboto"/>
                <w:b/>
                <w:bCs/>
                <w:color w:val="000000"/>
                <w:sz w:val="20"/>
                <w:szCs w:val="20"/>
                <w:lang w:val="fr-CA"/>
              </w:rPr>
              <w:t>optionnelle</w:t>
            </w:r>
            <w:r w:rsidR="00367705">
              <w:rPr>
                <w:rFonts w:eastAsia="Roboto"/>
                <w:b/>
                <w:bCs/>
                <w:color w:val="000000"/>
                <w:sz w:val="20"/>
                <w:szCs w:val="20"/>
                <w:lang w:val="fr-CA"/>
              </w:rPr>
              <w:t>)</w:t>
            </w:r>
          </w:p>
          <w:p w14:paraId="643063BA" w14:textId="53E7E0A9" w:rsidR="00C262B1" w:rsidRPr="00367705" w:rsidRDefault="00C262B1" w:rsidP="00E613CF">
            <w:pPr>
              <w:pStyle w:val="NormalWeb"/>
              <w:keepLines/>
              <w:widowControl w:val="0"/>
              <w:spacing w:before="0" w:beforeAutospacing="0" w:after="0" w:afterAutospacing="0" w:line="276" w:lineRule="auto"/>
              <w:rPr>
                <w:rFonts w:eastAsia="Roboto"/>
                <w:i/>
                <w:iCs/>
                <w:color w:val="000000"/>
                <w:sz w:val="20"/>
                <w:szCs w:val="20"/>
                <w:lang w:val="fr-CA"/>
              </w:rPr>
            </w:pPr>
            <w:r w:rsidRPr="00367705">
              <w:rPr>
                <w:rFonts w:eastAsia="Roboto"/>
                <w:i/>
                <w:iCs/>
                <w:color w:val="000000"/>
                <w:sz w:val="20"/>
                <w:szCs w:val="20"/>
                <w:lang w:val="fr-CA"/>
              </w:rPr>
              <w:t>(</w:t>
            </w:r>
            <w:r w:rsidR="007D002E">
              <w:rPr>
                <w:rFonts w:eastAsia="Roboto"/>
                <w:i/>
                <w:iCs/>
                <w:color w:val="000000"/>
                <w:sz w:val="20"/>
                <w:szCs w:val="20"/>
                <w:lang w:val="fr-CA"/>
              </w:rPr>
              <w:t>S</w:t>
            </w:r>
            <w:r w:rsidR="00367705" w:rsidRPr="00367705">
              <w:rPr>
                <w:rFonts w:eastAsia="Roboto"/>
                <w:i/>
                <w:iCs/>
                <w:color w:val="000000"/>
                <w:sz w:val="20"/>
                <w:szCs w:val="20"/>
                <w:lang w:val="fr-CA"/>
              </w:rPr>
              <w:t xml:space="preserve">ection </w:t>
            </w:r>
            <w:r w:rsidR="007D002E" w:rsidRPr="00367705">
              <w:rPr>
                <w:rFonts w:eastAsia="Roboto"/>
                <w:i/>
                <w:iCs/>
                <w:color w:val="000000"/>
                <w:sz w:val="20"/>
                <w:szCs w:val="20"/>
                <w:lang w:val="fr-CA"/>
              </w:rPr>
              <w:t>optionnelle</w:t>
            </w:r>
            <w:r w:rsidR="00367705" w:rsidRPr="00367705">
              <w:rPr>
                <w:rFonts w:eastAsia="Roboto"/>
                <w:i/>
                <w:iCs/>
                <w:color w:val="000000"/>
                <w:sz w:val="20"/>
                <w:szCs w:val="20"/>
                <w:lang w:val="fr-CA"/>
              </w:rPr>
              <w:t xml:space="preserve"> pour faire rapport sur les 17 ODD du FML</w:t>
            </w:r>
            <w:r w:rsidR="00614515">
              <w:rPr>
                <w:rFonts w:eastAsia="Roboto"/>
                <w:i/>
                <w:iCs/>
                <w:color w:val="000000"/>
                <w:sz w:val="20"/>
                <w:szCs w:val="20"/>
                <w:lang w:val="fr-CA"/>
              </w:rPr>
              <w:t>,</w:t>
            </w:r>
            <w:r w:rsidR="00367705" w:rsidRPr="00367705">
              <w:rPr>
                <w:rFonts w:eastAsia="Roboto"/>
                <w:i/>
                <w:iCs/>
                <w:color w:val="000000"/>
                <w:sz w:val="20"/>
                <w:szCs w:val="20"/>
                <w:lang w:val="fr-CA"/>
              </w:rPr>
              <w:t xml:space="preserve"> définis à l’</w:t>
            </w:r>
            <w:r w:rsidR="00367705">
              <w:rPr>
                <w:rFonts w:eastAsia="Roboto"/>
                <w:i/>
                <w:iCs/>
                <w:color w:val="000000"/>
                <w:sz w:val="20"/>
                <w:szCs w:val="20"/>
                <w:lang w:val="fr-CA"/>
              </w:rPr>
              <w:t xml:space="preserve">Annexe II </w:t>
            </w:r>
            <w:r w:rsidR="00614515">
              <w:rPr>
                <w:rFonts w:eastAsia="Roboto"/>
                <w:i/>
                <w:iCs/>
                <w:color w:val="000000"/>
                <w:sz w:val="20"/>
                <w:szCs w:val="20"/>
                <w:lang w:val="fr-CA"/>
              </w:rPr>
              <w:t>du document</w:t>
            </w:r>
            <w:r w:rsidR="00614515" w:rsidRPr="00367705">
              <w:rPr>
                <w:rFonts w:eastAsia="Roboto"/>
                <w:i/>
                <w:iCs/>
                <w:color w:val="000000"/>
                <w:sz w:val="20"/>
                <w:szCs w:val="20"/>
                <w:lang w:val="fr-CA"/>
              </w:rPr>
              <w:t xml:space="preserve"> UNEP/OzL.Pro/ExCom/93/103</w:t>
            </w:r>
            <w:r w:rsidR="00614515">
              <w:rPr>
                <w:rFonts w:eastAsia="Roboto"/>
                <w:i/>
                <w:iCs/>
                <w:color w:val="000000"/>
                <w:sz w:val="20"/>
                <w:szCs w:val="20"/>
                <w:lang w:val="fr-CA"/>
              </w:rPr>
              <w:t xml:space="preserve"> sur le</w:t>
            </w:r>
            <w:r w:rsidR="00367705">
              <w:rPr>
                <w:rFonts w:eastAsia="Roboto"/>
                <w:i/>
                <w:iCs/>
                <w:color w:val="000000"/>
                <w:sz w:val="20"/>
                <w:szCs w:val="20"/>
                <w:lang w:val="fr-CA"/>
              </w:rPr>
              <w:t xml:space="preserve"> cadre des résultats et </w:t>
            </w:r>
            <w:r w:rsidR="00614515">
              <w:rPr>
                <w:rFonts w:eastAsia="Roboto"/>
                <w:i/>
                <w:iCs/>
                <w:color w:val="000000"/>
                <w:sz w:val="20"/>
                <w:szCs w:val="20"/>
                <w:lang w:val="fr-CA"/>
              </w:rPr>
              <w:t xml:space="preserve">le </w:t>
            </w:r>
            <w:r w:rsidR="00036D2C">
              <w:rPr>
                <w:rFonts w:eastAsia="Roboto"/>
                <w:i/>
                <w:iCs/>
                <w:color w:val="000000"/>
                <w:sz w:val="20"/>
                <w:szCs w:val="20"/>
                <w:lang w:val="fr-CA"/>
              </w:rPr>
              <w:t>tableau de bord</w:t>
            </w:r>
            <w:r w:rsidRPr="00367705">
              <w:rPr>
                <w:rFonts w:eastAsia="Roboto"/>
                <w:i/>
                <w:iCs/>
                <w:color w:val="000000"/>
                <w:sz w:val="20"/>
                <w:szCs w:val="20"/>
                <w:lang w:val="fr-CA"/>
              </w:rPr>
              <w:t>)</w:t>
            </w:r>
          </w:p>
          <w:p w14:paraId="2F6EB6DB" w14:textId="74FC94D5" w:rsidR="00C262B1" w:rsidRPr="00036D2C" w:rsidRDefault="00C262B1" w:rsidP="00E613CF">
            <w:pPr>
              <w:pStyle w:val="NormalWeb"/>
              <w:keepLines/>
              <w:widowControl w:val="0"/>
              <w:spacing w:before="0" w:beforeAutospacing="0" w:after="0" w:afterAutospacing="0" w:line="276" w:lineRule="auto"/>
              <w:rPr>
                <w:b/>
                <w:bCs/>
                <w:sz w:val="20"/>
                <w:szCs w:val="20"/>
                <w:lang w:val="fr-CA"/>
              </w:rPr>
            </w:pPr>
            <w:r w:rsidRPr="00036D2C">
              <w:rPr>
                <w:rFonts w:eastAsia="Roboto"/>
                <w:b/>
                <w:bCs/>
                <w:color w:val="000000"/>
                <w:sz w:val="20"/>
                <w:szCs w:val="20"/>
                <w:lang w:val="fr-CA"/>
              </w:rPr>
              <w:t xml:space="preserve">Section 7: </w:t>
            </w:r>
            <w:r w:rsidR="00036D2C" w:rsidRPr="00036D2C">
              <w:rPr>
                <w:rFonts w:eastAsia="Roboto"/>
                <w:b/>
                <w:bCs/>
                <w:color w:val="000000"/>
                <w:sz w:val="20"/>
                <w:szCs w:val="20"/>
                <w:lang w:val="fr-CA"/>
              </w:rPr>
              <w:t xml:space="preserve">Résumé des données clés sur la mise en </w:t>
            </w:r>
            <w:r w:rsidR="00614515" w:rsidRPr="00036D2C">
              <w:rPr>
                <w:rFonts w:eastAsia="Roboto"/>
                <w:b/>
                <w:bCs/>
                <w:color w:val="000000"/>
                <w:sz w:val="20"/>
                <w:szCs w:val="20"/>
                <w:lang w:val="fr-CA"/>
              </w:rPr>
              <w:t>œuvre</w:t>
            </w:r>
            <w:r w:rsidR="00036D2C" w:rsidRPr="00036D2C">
              <w:rPr>
                <w:rFonts w:eastAsia="Roboto"/>
                <w:b/>
                <w:bCs/>
                <w:color w:val="000000"/>
                <w:sz w:val="20"/>
                <w:szCs w:val="20"/>
                <w:lang w:val="fr-CA"/>
              </w:rPr>
              <w:t xml:space="preserve"> du </w:t>
            </w:r>
            <w:r w:rsidR="00036D2C">
              <w:rPr>
                <w:rFonts w:eastAsia="Roboto"/>
                <w:b/>
                <w:bCs/>
                <w:color w:val="000000"/>
                <w:sz w:val="20"/>
                <w:szCs w:val="20"/>
                <w:lang w:val="fr-CA"/>
              </w:rPr>
              <w:t xml:space="preserve">projet et les retards dans la mise en œuvre </w:t>
            </w:r>
          </w:p>
          <w:p w14:paraId="4569B2B2" w14:textId="479BAA4E" w:rsidR="00C262B1" w:rsidRPr="00036D2C" w:rsidRDefault="00C262B1" w:rsidP="00E613CF">
            <w:pPr>
              <w:pStyle w:val="NormalWeb"/>
              <w:keepLines/>
              <w:widowControl w:val="0"/>
              <w:spacing w:before="0" w:beforeAutospacing="0" w:after="0" w:afterAutospacing="0" w:line="276" w:lineRule="auto"/>
              <w:rPr>
                <w:rFonts w:eastAsia="Roboto"/>
                <w:color w:val="000000"/>
                <w:sz w:val="20"/>
                <w:szCs w:val="20"/>
                <w:lang w:val="fr-CA"/>
              </w:rPr>
            </w:pPr>
            <w:r w:rsidRPr="00036D2C">
              <w:rPr>
                <w:sz w:val="20"/>
                <w:szCs w:val="20"/>
                <w:lang w:val="fr-CA"/>
              </w:rPr>
              <w:t>(</w:t>
            </w:r>
            <w:r w:rsidR="007D002E" w:rsidRPr="00036D2C">
              <w:rPr>
                <w:sz w:val="20"/>
                <w:szCs w:val="20"/>
                <w:lang w:val="fr-CA"/>
              </w:rPr>
              <w:t>Informations</w:t>
            </w:r>
            <w:r w:rsidR="00036D2C" w:rsidRPr="00036D2C">
              <w:rPr>
                <w:sz w:val="20"/>
                <w:szCs w:val="20"/>
                <w:lang w:val="fr-CA"/>
              </w:rPr>
              <w:t xml:space="preserve"> détaillées sur le </w:t>
            </w:r>
            <w:r w:rsidR="00036D2C">
              <w:rPr>
                <w:sz w:val="20"/>
                <w:szCs w:val="20"/>
                <w:lang w:val="fr-CA"/>
              </w:rPr>
              <w:t>budget, le décaissement des fonds, les tranches, la date d’achèvement, les retards, etc</w:t>
            </w:r>
            <w:r w:rsidR="007D002E">
              <w:rPr>
                <w:sz w:val="20"/>
                <w:szCs w:val="20"/>
                <w:lang w:val="fr-CA"/>
              </w:rPr>
              <w:t>.</w:t>
            </w:r>
            <w:r w:rsidR="00036D2C">
              <w:rPr>
                <w:sz w:val="20"/>
                <w:szCs w:val="20"/>
                <w:lang w:val="fr-CA"/>
              </w:rPr>
              <w:t xml:space="preserve">) </w:t>
            </w:r>
          </w:p>
          <w:p w14:paraId="02F926EB" w14:textId="080D3F28" w:rsidR="00C262B1" w:rsidRPr="00036D2C" w:rsidRDefault="00C262B1" w:rsidP="00E613CF">
            <w:pPr>
              <w:pStyle w:val="NormalWeb"/>
              <w:keepLines/>
              <w:widowControl w:val="0"/>
              <w:spacing w:before="0" w:beforeAutospacing="0" w:after="0" w:afterAutospacing="0" w:line="276" w:lineRule="auto"/>
              <w:rPr>
                <w:b/>
                <w:bCs/>
                <w:color w:val="000000"/>
                <w:sz w:val="20"/>
                <w:szCs w:val="20"/>
                <w:lang w:val="fr-CA"/>
              </w:rPr>
            </w:pPr>
            <w:r w:rsidRPr="00036D2C">
              <w:rPr>
                <w:rFonts w:eastAsia="Roboto"/>
                <w:b/>
                <w:bCs/>
                <w:color w:val="000000"/>
                <w:sz w:val="20"/>
                <w:szCs w:val="20"/>
                <w:lang w:val="fr-CA"/>
              </w:rPr>
              <w:t xml:space="preserve">Section 8: </w:t>
            </w:r>
            <w:r w:rsidR="00036D2C" w:rsidRPr="00036D2C">
              <w:rPr>
                <w:rFonts w:eastAsia="Roboto"/>
                <w:b/>
                <w:bCs/>
                <w:color w:val="000000"/>
                <w:sz w:val="20"/>
                <w:szCs w:val="20"/>
                <w:lang w:val="fr-CA"/>
              </w:rPr>
              <w:t>Autres p</w:t>
            </w:r>
            <w:r w:rsidR="00614515">
              <w:rPr>
                <w:rFonts w:eastAsia="Roboto"/>
                <w:b/>
                <w:bCs/>
                <w:color w:val="000000"/>
                <w:sz w:val="20"/>
                <w:szCs w:val="20"/>
                <w:lang w:val="fr-CA"/>
              </w:rPr>
              <w:t>ièces justificatives</w:t>
            </w:r>
          </w:p>
          <w:p w14:paraId="2B56A717" w14:textId="1561D2EF" w:rsidR="00C262B1" w:rsidRPr="00036D2C" w:rsidRDefault="00C262B1" w:rsidP="00E613CF">
            <w:pPr>
              <w:pStyle w:val="NormalWeb"/>
              <w:keepLines/>
              <w:widowControl w:val="0"/>
              <w:spacing w:before="0" w:beforeAutospacing="0" w:after="0" w:afterAutospacing="0" w:line="276" w:lineRule="auto"/>
              <w:rPr>
                <w:rFonts w:eastAsia="Roboto"/>
                <w:color w:val="000000"/>
                <w:sz w:val="20"/>
                <w:szCs w:val="20"/>
                <w:lang w:val="fr-CA"/>
              </w:rPr>
            </w:pPr>
            <w:r w:rsidRPr="00036D2C">
              <w:rPr>
                <w:rFonts w:eastAsia="Roboto"/>
                <w:color w:val="000000"/>
                <w:sz w:val="20"/>
                <w:szCs w:val="20"/>
                <w:lang w:val="fr-CA"/>
              </w:rPr>
              <w:t>(</w:t>
            </w:r>
            <w:r w:rsidR="007D002E">
              <w:rPr>
                <w:rFonts w:eastAsia="Roboto"/>
                <w:color w:val="000000"/>
                <w:sz w:val="20"/>
                <w:szCs w:val="20"/>
                <w:lang w:val="fr-CA"/>
              </w:rPr>
              <w:t>P</w:t>
            </w:r>
            <w:r w:rsidR="00036D2C" w:rsidRPr="00036D2C">
              <w:rPr>
                <w:rFonts w:eastAsia="Roboto"/>
                <w:color w:val="000000"/>
                <w:sz w:val="20"/>
                <w:szCs w:val="20"/>
                <w:lang w:val="fr-CA"/>
              </w:rPr>
              <w:t>our télécharger ou joindre des documents, pho</w:t>
            </w:r>
            <w:r w:rsidR="00036D2C">
              <w:rPr>
                <w:rFonts w:eastAsia="Roboto"/>
                <w:color w:val="000000"/>
                <w:sz w:val="20"/>
                <w:szCs w:val="20"/>
                <w:lang w:val="fr-CA"/>
              </w:rPr>
              <w:t>tos, liens, etc. supplémentaires</w:t>
            </w:r>
            <w:r w:rsidRPr="00036D2C">
              <w:rPr>
                <w:rFonts w:eastAsia="Roboto"/>
                <w:color w:val="000000"/>
                <w:sz w:val="20"/>
                <w:szCs w:val="20"/>
                <w:lang w:val="fr-CA"/>
              </w:rPr>
              <w:t>)</w:t>
            </w:r>
          </w:p>
        </w:tc>
      </w:tr>
    </w:tbl>
    <w:p w14:paraId="731AF32A" w14:textId="77777777" w:rsidR="00C262B1" w:rsidRPr="00036D2C" w:rsidRDefault="00C262B1" w:rsidP="00C262B1">
      <w:pPr>
        <w:widowControl w:val="0"/>
        <w:spacing w:after="120"/>
        <w:rPr>
          <w:sz w:val="20"/>
          <w:szCs w:val="20"/>
          <w:lang w:val="fr-CA"/>
        </w:rPr>
      </w:pPr>
    </w:p>
    <w:p w14:paraId="6BEF9814" w14:textId="378FAA7E" w:rsidR="00C262B1" w:rsidRPr="00036D2C" w:rsidRDefault="00036D2C" w:rsidP="00C262B1">
      <w:pPr>
        <w:pStyle w:val="Heading1"/>
        <w:numPr>
          <w:ilvl w:val="0"/>
          <w:numId w:val="0"/>
        </w:numPr>
        <w:rPr>
          <w:u w:val="single"/>
          <w:lang w:val="fr-CA"/>
        </w:rPr>
      </w:pPr>
      <w:r w:rsidRPr="00036D2C">
        <w:rPr>
          <w:u w:val="single"/>
          <w:lang w:val="fr-CA"/>
        </w:rPr>
        <w:t>Utilité spécifique d</w:t>
      </w:r>
      <w:r w:rsidR="005A164C">
        <w:rPr>
          <w:u w:val="single"/>
          <w:lang w:val="fr-CA"/>
        </w:rPr>
        <w:t>es</w:t>
      </w:r>
      <w:r w:rsidRPr="00036D2C">
        <w:rPr>
          <w:u w:val="single"/>
          <w:lang w:val="fr-CA"/>
        </w:rPr>
        <w:t xml:space="preserve"> RAP</w:t>
      </w:r>
      <w:bookmarkEnd w:id="109"/>
      <w:bookmarkEnd w:id="110"/>
      <w:bookmarkEnd w:id="111"/>
    </w:p>
    <w:p w14:paraId="61AA20D6" w14:textId="64299C8D" w:rsidR="00C262B1" w:rsidRPr="00CF7914" w:rsidRDefault="00036D2C" w:rsidP="00C262B1">
      <w:pPr>
        <w:pStyle w:val="Heading1"/>
        <w:rPr>
          <w:lang w:val="fr-CA"/>
        </w:rPr>
      </w:pPr>
      <w:bookmarkStart w:id="112" w:name="_Toc157608104"/>
      <w:bookmarkStart w:id="113" w:name="_Toc157608602"/>
      <w:bookmarkStart w:id="114" w:name="_Toc157609301"/>
      <w:bookmarkStart w:id="115" w:name="_Toc157609912"/>
      <w:bookmarkStart w:id="116" w:name="_Toc158033555"/>
      <w:r w:rsidRPr="00036D2C">
        <w:rPr>
          <w:lang w:val="fr-CA"/>
        </w:rPr>
        <w:t>L</w:t>
      </w:r>
      <w:r w:rsidR="000F19D1">
        <w:rPr>
          <w:lang w:val="fr-CA"/>
        </w:rPr>
        <w:t>e</w:t>
      </w:r>
      <w:r w:rsidRPr="00036D2C">
        <w:rPr>
          <w:lang w:val="fr-CA"/>
        </w:rPr>
        <w:t xml:space="preserve"> RAP a</w:t>
      </w:r>
      <w:r w:rsidR="005A164C">
        <w:rPr>
          <w:lang w:val="fr-CA"/>
        </w:rPr>
        <w:t>vait</w:t>
      </w:r>
      <w:r w:rsidRPr="00036D2C">
        <w:rPr>
          <w:lang w:val="fr-CA"/>
        </w:rPr>
        <w:t xml:space="preserve"> été conçu comme source d’informations p</w:t>
      </w:r>
      <w:r>
        <w:rPr>
          <w:lang w:val="fr-CA"/>
        </w:rPr>
        <w:t xml:space="preserve">our les évaluations </w:t>
      </w:r>
      <w:r w:rsidR="000F19D1">
        <w:rPr>
          <w:lang w:val="fr-CA"/>
        </w:rPr>
        <w:t>par le</w:t>
      </w:r>
      <w:r>
        <w:rPr>
          <w:lang w:val="fr-CA"/>
        </w:rPr>
        <w:t xml:space="preserve"> SMEO. </w:t>
      </w:r>
      <w:r w:rsidRPr="00036D2C">
        <w:rPr>
          <w:lang w:val="fr-CA"/>
        </w:rPr>
        <w:t xml:space="preserve">Au fil du temps, il est </w:t>
      </w:r>
      <w:r w:rsidR="000F19D1">
        <w:rPr>
          <w:lang w:val="fr-CA"/>
        </w:rPr>
        <w:t>aussi</w:t>
      </w:r>
      <w:r w:rsidRPr="00036D2C">
        <w:rPr>
          <w:lang w:val="fr-CA"/>
        </w:rPr>
        <w:t xml:space="preserve"> devenu une exigence o</w:t>
      </w:r>
      <w:r>
        <w:rPr>
          <w:lang w:val="fr-CA"/>
        </w:rPr>
        <w:t xml:space="preserve">bligatoire après l’achèvement des phases des AP pour autoriser le décaissement des tranches, selon la décision 81/29.  Pour certains projets, </w:t>
      </w:r>
      <w:r w:rsidR="007D002E">
        <w:rPr>
          <w:lang w:val="fr-CA"/>
        </w:rPr>
        <w:t>il constitu</w:t>
      </w:r>
      <w:r>
        <w:rPr>
          <w:lang w:val="fr-CA"/>
        </w:rPr>
        <w:t xml:space="preserve">e le seul rapport préparé après l’achèvement du projet. </w:t>
      </w:r>
      <w:r w:rsidR="007D002E">
        <w:rPr>
          <w:lang w:val="fr-CA"/>
        </w:rPr>
        <w:t xml:space="preserve"> </w:t>
      </w:r>
      <w:r w:rsidR="00D262CA" w:rsidRPr="00D262CA">
        <w:rPr>
          <w:lang w:val="fr-CA"/>
        </w:rPr>
        <w:t>L’examen actuel fournit l’occasion de s’assurer que le nouveau format de RAP contien</w:t>
      </w:r>
      <w:r w:rsidR="000F19D1">
        <w:rPr>
          <w:lang w:val="fr-CA"/>
        </w:rPr>
        <w:t>ne</w:t>
      </w:r>
      <w:r w:rsidR="00D262CA" w:rsidRPr="00D262CA">
        <w:rPr>
          <w:lang w:val="fr-CA"/>
        </w:rPr>
        <w:t xml:space="preserve"> des informations pertinentes non seulement pour fins d’évaluation mais aussi pour </w:t>
      </w:r>
      <w:r w:rsidR="000F19D1">
        <w:rPr>
          <w:lang w:val="fr-CA"/>
        </w:rPr>
        <w:t>l</w:t>
      </w:r>
      <w:r w:rsidR="00D262CA" w:rsidRPr="00D262CA">
        <w:rPr>
          <w:lang w:val="fr-CA"/>
        </w:rPr>
        <w:t xml:space="preserve">es gestionnaires de projets et les </w:t>
      </w:r>
      <w:r w:rsidR="000F19D1">
        <w:rPr>
          <w:lang w:val="fr-CA"/>
        </w:rPr>
        <w:t>analystes</w:t>
      </w:r>
      <w:r w:rsidR="00D262CA" w:rsidRPr="00D262CA">
        <w:rPr>
          <w:lang w:val="fr-CA"/>
        </w:rPr>
        <w:t xml:space="preserve"> </w:t>
      </w:r>
      <w:r w:rsidR="000F19D1">
        <w:rPr>
          <w:lang w:val="fr-CA"/>
        </w:rPr>
        <w:t>pour</w:t>
      </w:r>
      <w:r w:rsidR="00D262CA" w:rsidRPr="00D262CA">
        <w:rPr>
          <w:lang w:val="fr-CA"/>
        </w:rPr>
        <w:t xml:space="preserve"> </w:t>
      </w:r>
      <w:r w:rsidR="00D262CA">
        <w:rPr>
          <w:lang w:val="fr-CA"/>
        </w:rPr>
        <w:t xml:space="preserve">connaître les leçons tirées et les raisons des retards </w:t>
      </w:r>
      <w:r w:rsidR="000F19D1">
        <w:rPr>
          <w:lang w:val="fr-CA"/>
        </w:rPr>
        <w:t>et bénéficier</w:t>
      </w:r>
      <w:r w:rsidR="00D262CA">
        <w:rPr>
          <w:lang w:val="fr-CA"/>
        </w:rPr>
        <w:t xml:space="preserve"> d’une évaluation finale globale des résultats d</w:t>
      </w:r>
      <w:r w:rsidR="000F19D1">
        <w:rPr>
          <w:lang w:val="fr-CA"/>
        </w:rPr>
        <w:t>’un</w:t>
      </w:r>
      <w:r w:rsidR="00D262CA">
        <w:rPr>
          <w:lang w:val="fr-CA"/>
        </w:rPr>
        <w:t xml:space="preserve"> projet</w:t>
      </w:r>
      <w:r w:rsidR="000F19D1">
        <w:rPr>
          <w:lang w:val="fr-CA"/>
        </w:rPr>
        <w:t>.</w:t>
      </w:r>
    </w:p>
    <w:p w14:paraId="56BAAF65" w14:textId="4576FCF5" w:rsidR="00C262B1" w:rsidRPr="00D262CA" w:rsidRDefault="00D262CA" w:rsidP="00C262B1">
      <w:pPr>
        <w:pStyle w:val="Heading1"/>
        <w:rPr>
          <w:lang w:val="fr-CA"/>
        </w:rPr>
      </w:pPr>
      <w:r w:rsidRPr="00D262CA">
        <w:rPr>
          <w:lang w:val="fr-CA"/>
        </w:rPr>
        <w:t>Certaines informations contenues dans les RAP sont recueillies par d’autres mécanismes de su</w:t>
      </w:r>
      <w:r w:rsidR="000F19D1">
        <w:rPr>
          <w:lang w:val="fr-CA"/>
        </w:rPr>
        <w:t>ivi et de rapport</w:t>
      </w:r>
      <w:r w:rsidRPr="00D262CA">
        <w:rPr>
          <w:lang w:val="fr-CA"/>
        </w:rPr>
        <w:t xml:space="preserve"> du Secrétariat du Fonds, notamment </w:t>
      </w:r>
      <w:r w:rsidR="007D002E">
        <w:rPr>
          <w:lang w:val="fr-CA"/>
        </w:rPr>
        <w:t xml:space="preserve">par </w:t>
      </w:r>
      <w:r w:rsidRPr="00D262CA">
        <w:rPr>
          <w:lang w:val="fr-CA"/>
        </w:rPr>
        <w:t xml:space="preserve">des mesures très exactes et une surveillance continue de la mise en œuvre du projet, tant pour surveiller la conformité </w:t>
      </w:r>
      <w:r w:rsidR="007D002E">
        <w:rPr>
          <w:lang w:val="fr-CA"/>
        </w:rPr>
        <w:t>qu</w:t>
      </w:r>
      <w:r w:rsidR="000F19D1">
        <w:rPr>
          <w:lang w:val="fr-CA"/>
        </w:rPr>
        <w:t xml:space="preserve">e </w:t>
      </w:r>
      <w:r w:rsidRPr="00D262CA">
        <w:rPr>
          <w:lang w:val="fr-CA"/>
        </w:rPr>
        <w:t xml:space="preserve">l’utilisation des </w:t>
      </w:r>
      <w:r>
        <w:rPr>
          <w:lang w:val="fr-CA"/>
        </w:rPr>
        <w:t xml:space="preserve">ressources financières par rapport aux activités approuvées.  </w:t>
      </w:r>
      <w:r w:rsidRPr="00D262CA">
        <w:rPr>
          <w:lang w:val="fr-CA"/>
        </w:rPr>
        <w:t>L</w:t>
      </w:r>
      <w:r w:rsidR="00C262B1" w:rsidRPr="00D262CA">
        <w:rPr>
          <w:lang w:val="fr-CA"/>
        </w:rPr>
        <w:t>es</w:t>
      </w:r>
      <w:r w:rsidRPr="00D262CA">
        <w:rPr>
          <w:lang w:val="fr-CA"/>
        </w:rPr>
        <w:t xml:space="preserve"> données provenant des autres rapports pré</w:t>
      </w:r>
      <w:r w:rsidR="006D0F93">
        <w:rPr>
          <w:lang w:val="fr-CA"/>
        </w:rPr>
        <w:t xml:space="preserve">remplissent </w:t>
      </w:r>
      <w:r w:rsidRPr="00D262CA">
        <w:rPr>
          <w:lang w:val="fr-CA"/>
        </w:rPr>
        <w:t>certaines sections d</w:t>
      </w:r>
      <w:r>
        <w:rPr>
          <w:lang w:val="fr-CA"/>
        </w:rPr>
        <w:t>es formats actuels de RAP (par ex. aperçu du projet, budget et dépenses, retards dans la mise en œuvre, etc.).</w:t>
      </w:r>
      <w:r w:rsidR="00C262B1" w:rsidRPr="00D262CA">
        <w:rPr>
          <w:lang w:val="fr-CA"/>
        </w:rPr>
        <w:t xml:space="preserve"> </w:t>
      </w:r>
      <w:bookmarkEnd w:id="112"/>
      <w:bookmarkEnd w:id="113"/>
      <w:bookmarkEnd w:id="114"/>
      <w:bookmarkEnd w:id="115"/>
      <w:bookmarkEnd w:id="116"/>
    </w:p>
    <w:p w14:paraId="52E7A6FB" w14:textId="00D32CA8" w:rsidR="00C262B1" w:rsidRPr="00D262CA" w:rsidRDefault="00D262CA" w:rsidP="00C262B1">
      <w:pPr>
        <w:pStyle w:val="Heading1"/>
        <w:rPr>
          <w:lang w:val="fr-CA"/>
        </w:rPr>
      </w:pPr>
      <w:bookmarkStart w:id="117" w:name="_Toc157608105"/>
      <w:bookmarkStart w:id="118" w:name="_Toc157608603"/>
      <w:bookmarkStart w:id="119" w:name="_Toc157609302"/>
      <w:bookmarkStart w:id="120" w:name="_Toc157609913"/>
      <w:bookmarkStart w:id="121" w:name="_Toc158033556"/>
      <w:r w:rsidRPr="00D262CA">
        <w:rPr>
          <w:lang w:val="fr-CA"/>
        </w:rPr>
        <w:t>Quant aux leçons tirées, des ba</w:t>
      </w:r>
      <w:r>
        <w:rPr>
          <w:lang w:val="fr-CA"/>
        </w:rPr>
        <w:t>s</w:t>
      </w:r>
      <w:r w:rsidRPr="00D262CA">
        <w:rPr>
          <w:lang w:val="fr-CA"/>
        </w:rPr>
        <w:t>es de données en ligne pour les RAP de</w:t>
      </w:r>
      <w:r w:rsidR="006D0F93">
        <w:rPr>
          <w:lang w:val="fr-CA"/>
        </w:rPr>
        <w:t>s</w:t>
      </w:r>
      <w:r w:rsidRPr="00D262CA">
        <w:rPr>
          <w:lang w:val="fr-CA"/>
        </w:rPr>
        <w:t xml:space="preserve"> projets in</w:t>
      </w:r>
      <w:r>
        <w:rPr>
          <w:lang w:val="fr-CA"/>
        </w:rPr>
        <w:t xml:space="preserve">dividuels et </w:t>
      </w:r>
      <w:r w:rsidR="006D0F93">
        <w:rPr>
          <w:lang w:val="fr-CA"/>
        </w:rPr>
        <w:t>des projets pluriannuels</w:t>
      </w:r>
      <w:r>
        <w:rPr>
          <w:lang w:val="fr-CA"/>
        </w:rPr>
        <w:t xml:space="preserve"> ont été élaborées et approuvées dans les décisions </w:t>
      </w:r>
      <w:r w:rsidR="00C262B1" w:rsidRPr="00D262CA">
        <w:rPr>
          <w:lang w:val="fr-CA"/>
        </w:rPr>
        <w:t xml:space="preserve">75/5(f) </w:t>
      </w:r>
      <w:r>
        <w:rPr>
          <w:lang w:val="fr-CA"/>
        </w:rPr>
        <w:t>et</w:t>
      </w:r>
      <w:r w:rsidR="00C262B1" w:rsidRPr="00D262CA">
        <w:rPr>
          <w:lang w:val="fr-CA"/>
        </w:rPr>
        <w:t xml:space="preserve"> 76/5.</w:t>
      </w:r>
      <w:r w:rsidR="00C262B1" w:rsidRPr="00280B62">
        <w:rPr>
          <w:rStyle w:val="FootnoteReference"/>
        </w:rPr>
        <w:footnoteReference w:id="25"/>
      </w:r>
      <w:r w:rsidR="00C262B1" w:rsidRPr="00D262CA">
        <w:rPr>
          <w:lang w:val="fr-CA"/>
        </w:rPr>
        <w:t xml:space="preserve"> </w:t>
      </w:r>
      <w:bookmarkStart w:id="122" w:name="_Toc157608106"/>
      <w:bookmarkStart w:id="123" w:name="_Toc157608604"/>
      <w:bookmarkStart w:id="124" w:name="_Toc157609303"/>
      <w:bookmarkStart w:id="125" w:name="_Toc157609914"/>
      <w:bookmarkStart w:id="126" w:name="_Toc158033557"/>
      <w:bookmarkEnd w:id="117"/>
      <w:bookmarkEnd w:id="118"/>
      <w:bookmarkEnd w:id="119"/>
      <w:bookmarkEnd w:id="120"/>
      <w:bookmarkEnd w:id="121"/>
      <w:r w:rsidR="007D002E">
        <w:rPr>
          <w:lang w:val="fr-CA"/>
        </w:rPr>
        <w:t xml:space="preserve"> </w:t>
      </w:r>
      <w:r w:rsidRPr="00D262CA">
        <w:rPr>
          <w:lang w:val="fr-CA"/>
        </w:rPr>
        <w:t>Ces bases de données étaient destinées à four</w:t>
      </w:r>
      <w:r w:rsidR="005E635A">
        <w:rPr>
          <w:lang w:val="fr-CA"/>
        </w:rPr>
        <w:t>n</w:t>
      </w:r>
      <w:r w:rsidRPr="00D262CA">
        <w:rPr>
          <w:lang w:val="fr-CA"/>
        </w:rPr>
        <w:t xml:space="preserve">ir des informations en ligne </w:t>
      </w:r>
      <w:r>
        <w:rPr>
          <w:lang w:val="fr-CA"/>
        </w:rPr>
        <w:t>à l’aide de moteurs de recherche</w:t>
      </w:r>
      <w:r w:rsidR="005E635A">
        <w:rPr>
          <w:lang w:val="fr-CA"/>
        </w:rPr>
        <w:t xml:space="preserve"> pour permettre aux membres du Comité exécutif et aux agences de chercher et d’extraire des données sur les leçons tirées, mentionnées dans les RAP</w:t>
      </w:r>
      <w:r w:rsidR="00C262B1" w:rsidRPr="00D262CA">
        <w:rPr>
          <w:lang w:val="fr-CA"/>
        </w:rPr>
        <w:t>.</w:t>
      </w:r>
      <w:bookmarkStart w:id="127" w:name="_Toc157608107"/>
      <w:bookmarkStart w:id="128" w:name="_Toc157608605"/>
      <w:bookmarkStart w:id="129" w:name="_Toc157609304"/>
      <w:bookmarkStart w:id="130" w:name="_Toc157609915"/>
      <w:bookmarkStart w:id="131" w:name="_Toc158033558"/>
      <w:bookmarkEnd w:id="122"/>
      <w:bookmarkEnd w:id="123"/>
      <w:bookmarkEnd w:id="124"/>
      <w:bookmarkEnd w:id="125"/>
      <w:bookmarkEnd w:id="126"/>
    </w:p>
    <w:p w14:paraId="1BFDDD9A" w14:textId="2A012497" w:rsidR="00C262B1" w:rsidRPr="006E4D22" w:rsidRDefault="00F11E45" w:rsidP="006E4D22">
      <w:pPr>
        <w:pStyle w:val="Heading1"/>
        <w:rPr>
          <w:lang w:val="fr-CA"/>
        </w:rPr>
      </w:pPr>
      <w:r w:rsidRPr="00F11E45">
        <w:rPr>
          <w:lang w:val="fr-CA"/>
        </w:rPr>
        <w:t xml:space="preserve">La base de données des leçons tirées des RAP pour </w:t>
      </w:r>
      <w:r w:rsidR="002A4ECE">
        <w:rPr>
          <w:lang w:val="fr-CA"/>
        </w:rPr>
        <w:t>l</w:t>
      </w:r>
      <w:r w:rsidRPr="00F11E45">
        <w:rPr>
          <w:lang w:val="fr-CA"/>
        </w:rPr>
        <w:t xml:space="preserve">es projets individuels </w:t>
      </w:r>
      <w:r w:rsidR="005A164C">
        <w:rPr>
          <w:lang w:val="fr-CA"/>
        </w:rPr>
        <w:t>fait l’obj</w:t>
      </w:r>
      <w:r w:rsidR="006D0F93">
        <w:rPr>
          <w:lang w:val="fr-CA"/>
        </w:rPr>
        <w:t>et</w:t>
      </w:r>
      <w:r w:rsidRPr="00F11E45">
        <w:rPr>
          <w:lang w:val="fr-CA"/>
        </w:rPr>
        <w:t xml:space="preserve"> </w:t>
      </w:r>
      <w:r w:rsidR="005A164C">
        <w:rPr>
          <w:lang w:val="fr-CA"/>
        </w:rPr>
        <w:t xml:space="preserve">d’une </w:t>
      </w:r>
      <w:r w:rsidRPr="00F11E45">
        <w:rPr>
          <w:lang w:val="fr-CA"/>
        </w:rPr>
        <w:t>mise à jour</w:t>
      </w:r>
      <w:r>
        <w:rPr>
          <w:lang w:val="fr-CA"/>
        </w:rPr>
        <w:t xml:space="preserve"> </w:t>
      </w:r>
      <w:r w:rsidR="006D0F93">
        <w:rPr>
          <w:lang w:val="fr-CA"/>
        </w:rPr>
        <w:t>régulière</w:t>
      </w:r>
      <w:r w:rsidR="005A164C">
        <w:rPr>
          <w:lang w:val="fr-CA"/>
        </w:rPr>
        <w:t>,</w:t>
      </w:r>
      <w:r w:rsidR="006D0F93">
        <w:rPr>
          <w:lang w:val="fr-CA"/>
        </w:rPr>
        <w:t xml:space="preserve"> </w:t>
      </w:r>
      <w:r w:rsidRPr="00F11E45">
        <w:rPr>
          <w:lang w:val="fr-CA"/>
        </w:rPr>
        <w:t>manue</w:t>
      </w:r>
      <w:r>
        <w:rPr>
          <w:lang w:val="fr-CA"/>
        </w:rPr>
        <w:t>llement après chaque réunion du Comité exécutif</w:t>
      </w:r>
      <w:r w:rsidR="00C262B1" w:rsidRPr="00F11E45">
        <w:rPr>
          <w:lang w:val="fr-CA"/>
        </w:rPr>
        <w:t>.</w:t>
      </w:r>
      <w:r w:rsidR="00C262B1" w:rsidRPr="00280B62">
        <w:rPr>
          <w:rStyle w:val="FootnoteReference"/>
        </w:rPr>
        <w:footnoteReference w:id="26"/>
      </w:r>
      <w:r w:rsidR="00C262B1" w:rsidRPr="00F11E45">
        <w:rPr>
          <w:lang w:val="fr-CA"/>
        </w:rPr>
        <w:t xml:space="preserve"> </w:t>
      </w:r>
      <w:r w:rsidRPr="00F11E45">
        <w:rPr>
          <w:lang w:val="fr-CA"/>
        </w:rPr>
        <w:t xml:space="preserve">Une base de données des leçons tirées des </w:t>
      </w:r>
      <w:r>
        <w:rPr>
          <w:lang w:val="fr-CA"/>
        </w:rPr>
        <w:t xml:space="preserve">projets des </w:t>
      </w:r>
      <w:r w:rsidR="00C262B1" w:rsidRPr="00F11E45">
        <w:rPr>
          <w:lang w:val="fr-CA"/>
        </w:rPr>
        <w:t>A</w:t>
      </w:r>
      <w:r>
        <w:rPr>
          <w:lang w:val="fr-CA"/>
        </w:rPr>
        <w:t xml:space="preserve">P a été connectée à la base de données </w:t>
      </w:r>
      <w:r w:rsidR="006D0F93">
        <w:rPr>
          <w:lang w:val="fr-CA"/>
        </w:rPr>
        <w:t xml:space="preserve">des </w:t>
      </w:r>
      <w:r>
        <w:rPr>
          <w:lang w:val="fr-CA"/>
        </w:rPr>
        <w:t xml:space="preserve">RAP pour les </w:t>
      </w:r>
      <w:r w:rsidR="006D0F93">
        <w:rPr>
          <w:lang w:val="fr-CA"/>
        </w:rPr>
        <w:t xml:space="preserve">projets des </w:t>
      </w:r>
      <w:r>
        <w:rPr>
          <w:lang w:val="fr-CA"/>
        </w:rPr>
        <w:t xml:space="preserve">AP.  </w:t>
      </w:r>
      <w:r w:rsidRPr="00F11E45">
        <w:rPr>
          <w:lang w:val="fr-CA"/>
        </w:rPr>
        <w:t xml:space="preserve">Elle sera </w:t>
      </w:r>
      <w:r w:rsidRPr="00F11E45">
        <w:rPr>
          <w:lang w:val="fr-CA"/>
        </w:rPr>
        <w:lastRenderedPageBreak/>
        <w:t>mise à jour et</w:t>
      </w:r>
      <w:r w:rsidRPr="006E4D22">
        <w:rPr>
          <w:lang w:val="fr-CA"/>
        </w:rPr>
        <w:t xml:space="preserve"> transférée</w:t>
      </w:r>
      <w:r w:rsidR="006D0F93">
        <w:rPr>
          <w:lang w:val="fr-CA"/>
        </w:rPr>
        <w:t>,</w:t>
      </w:r>
      <w:r w:rsidRPr="006E4D22">
        <w:rPr>
          <w:lang w:val="fr-CA"/>
        </w:rPr>
        <w:t xml:space="preserve"> avec la base de données des leçons tirées des RAP </w:t>
      </w:r>
      <w:r w:rsidR="002A4ECE">
        <w:rPr>
          <w:lang w:val="fr-CA"/>
        </w:rPr>
        <w:t>pour</w:t>
      </w:r>
      <w:r w:rsidRPr="006E4D22">
        <w:rPr>
          <w:lang w:val="fr-CA"/>
        </w:rPr>
        <w:t xml:space="preserve"> </w:t>
      </w:r>
      <w:r w:rsidR="002A4ECE">
        <w:rPr>
          <w:lang w:val="fr-CA"/>
        </w:rPr>
        <w:t xml:space="preserve">les </w:t>
      </w:r>
      <w:r w:rsidRPr="006E4D22">
        <w:rPr>
          <w:lang w:val="fr-CA"/>
        </w:rPr>
        <w:t>projets individuels</w:t>
      </w:r>
      <w:r w:rsidR="006D0F93">
        <w:rPr>
          <w:lang w:val="fr-CA"/>
        </w:rPr>
        <w:t>,</w:t>
      </w:r>
      <w:r w:rsidRPr="006E4D22">
        <w:rPr>
          <w:lang w:val="fr-CA"/>
        </w:rPr>
        <w:t xml:space="preserve"> </w:t>
      </w:r>
      <w:r w:rsidR="006D0F93">
        <w:rPr>
          <w:lang w:val="fr-CA"/>
        </w:rPr>
        <w:t>dans</w:t>
      </w:r>
      <w:r w:rsidRPr="006E4D22">
        <w:rPr>
          <w:lang w:val="fr-CA"/>
        </w:rPr>
        <w:t xml:space="preserve"> la nouvelle base de données </w:t>
      </w:r>
      <w:r w:rsidR="006D0F93">
        <w:rPr>
          <w:lang w:val="fr-CA"/>
        </w:rPr>
        <w:t>globale</w:t>
      </w:r>
      <w:r w:rsidRPr="006E4D22">
        <w:rPr>
          <w:lang w:val="fr-CA"/>
        </w:rPr>
        <w:t xml:space="preserve"> des leçons tirées dans le système de gestion des connaissances. </w:t>
      </w:r>
    </w:p>
    <w:p w14:paraId="752B1E6E" w14:textId="07EDC18B" w:rsidR="00C262B1" w:rsidRPr="00CF7914" w:rsidRDefault="00C262B1" w:rsidP="00C262B1">
      <w:pPr>
        <w:pStyle w:val="Heading1"/>
        <w:rPr>
          <w:lang w:val="fr-CA"/>
        </w:rPr>
      </w:pPr>
      <w:r w:rsidRPr="00F11E45">
        <w:rPr>
          <w:lang w:val="fr-CA"/>
        </w:rPr>
        <w:t>I</w:t>
      </w:r>
      <w:r w:rsidR="00F11E45" w:rsidRPr="00F11E45">
        <w:rPr>
          <w:lang w:val="fr-CA"/>
        </w:rPr>
        <w:t xml:space="preserve">l est prévu que toutes les leçons tirées seront </w:t>
      </w:r>
      <w:r w:rsidRPr="00F11E45">
        <w:rPr>
          <w:lang w:val="fr-CA"/>
        </w:rPr>
        <w:t>t</w:t>
      </w:r>
      <w:r w:rsidR="00F11E45" w:rsidRPr="00F11E45">
        <w:rPr>
          <w:lang w:val="fr-CA"/>
        </w:rPr>
        <w:t xml:space="preserve">raitées pour </w:t>
      </w:r>
      <w:r w:rsidR="002A4ECE">
        <w:rPr>
          <w:lang w:val="fr-CA"/>
        </w:rPr>
        <w:t xml:space="preserve">tous </w:t>
      </w:r>
      <w:r w:rsidR="00F11E45" w:rsidRPr="00F11E45">
        <w:rPr>
          <w:lang w:val="fr-CA"/>
        </w:rPr>
        <w:t xml:space="preserve">les types de projets exigeant des RAP lorsque </w:t>
      </w:r>
      <w:r w:rsidR="00F11E45">
        <w:rPr>
          <w:lang w:val="fr-CA"/>
        </w:rPr>
        <w:t xml:space="preserve">la </w:t>
      </w:r>
      <w:r w:rsidR="006D0F93">
        <w:rPr>
          <w:lang w:val="fr-CA"/>
        </w:rPr>
        <w:t xml:space="preserve">soumission </w:t>
      </w:r>
      <w:r w:rsidR="002A4ECE">
        <w:rPr>
          <w:lang w:val="fr-CA"/>
        </w:rPr>
        <w:t>s</w:t>
      </w:r>
      <w:r w:rsidR="006D0F93">
        <w:rPr>
          <w:lang w:val="fr-CA"/>
        </w:rPr>
        <w:t>e</w:t>
      </w:r>
      <w:r w:rsidR="002A4ECE">
        <w:rPr>
          <w:lang w:val="fr-CA"/>
        </w:rPr>
        <w:t xml:space="preserve"> f</w:t>
      </w:r>
      <w:r w:rsidR="00F11E45">
        <w:rPr>
          <w:lang w:val="fr-CA"/>
        </w:rPr>
        <w:t>e</w:t>
      </w:r>
      <w:r w:rsidR="006D0F93">
        <w:rPr>
          <w:lang w:val="fr-CA"/>
        </w:rPr>
        <w:t xml:space="preserve">ra </w:t>
      </w:r>
      <w:r w:rsidR="002A4ECE">
        <w:rPr>
          <w:lang w:val="fr-CA"/>
        </w:rPr>
        <w:t>en ligne par le</w:t>
      </w:r>
      <w:r w:rsidR="00F11E45">
        <w:rPr>
          <w:lang w:val="fr-CA"/>
        </w:rPr>
        <w:t xml:space="preserve"> système de gestion des connaissances. </w:t>
      </w:r>
      <w:r w:rsidRPr="00F11E45">
        <w:rPr>
          <w:lang w:val="fr-CA"/>
        </w:rPr>
        <w:t xml:space="preserve"> </w:t>
      </w:r>
    </w:p>
    <w:p w14:paraId="123B58BA" w14:textId="536DE8FF" w:rsidR="00C262B1" w:rsidRPr="00F11E45" w:rsidRDefault="00F11E45" w:rsidP="00C262B1">
      <w:pPr>
        <w:pStyle w:val="Heading1"/>
        <w:rPr>
          <w:lang w:val="fr-CA"/>
        </w:rPr>
      </w:pPr>
      <w:r w:rsidRPr="00F11E45">
        <w:rPr>
          <w:lang w:val="fr-CA"/>
        </w:rPr>
        <w:t>L’extraction de données sera faite par le système</w:t>
      </w:r>
      <w:r w:rsidR="006D0F93">
        <w:rPr>
          <w:lang w:val="fr-CA"/>
        </w:rPr>
        <w:t>,</w:t>
      </w:r>
      <w:r w:rsidRPr="00F11E45">
        <w:rPr>
          <w:lang w:val="fr-CA"/>
        </w:rPr>
        <w:t xml:space="preserve"> rempla</w:t>
      </w:r>
      <w:r w:rsidR="006D0F93">
        <w:rPr>
          <w:lang w:val="fr-CA"/>
        </w:rPr>
        <w:t>çant ainsi</w:t>
      </w:r>
      <w:r w:rsidRPr="00F11E45">
        <w:rPr>
          <w:lang w:val="fr-CA"/>
        </w:rPr>
        <w:t xml:space="preserve"> le processus actuel d</w:t>
      </w:r>
      <w:r w:rsidR="006D0F93">
        <w:rPr>
          <w:lang w:val="fr-CA"/>
        </w:rPr>
        <w:t>’entrée manu</w:t>
      </w:r>
      <w:r w:rsidRPr="00F11E45">
        <w:rPr>
          <w:lang w:val="fr-CA"/>
        </w:rPr>
        <w:t>e</w:t>
      </w:r>
      <w:r w:rsidR="006D0F93">
        <w:rPr>
          <w:lang w:val="fr-CA"/>
        </w:rPr>
        <w:t xml:space="preserve">lle </w:t>
      </w:r>
      <w:r w:rsidRPr="00F11E45">
        <w:rPr>
          <w:lang w:val="fr-CA"/>
        </w:rPr>
        <w:t>de</w:t>
      </w:r>
      <w:r w:rsidR="002A4ECE">
        <w:rPr>
          <w:lang w:val="fr-CA"/>
        </w:rPr>
        <w:t>s</w:t>
      </w:r>
      <w:r w:rsidRPr="00F11E45">
        <w:rPr>
          <w:lang w:val="fr-CA"/>
        </w:rPr>
        <w:t xml:space="preserve"> information</w:t>
      </w:r>
      <w:r w:rsidR="002A4ECE">
        <w:rPr>
          <w:lang w:val="fr-CA"/>
        </w:rPr>
        <w:t>s</w:t>
      </w:r>
      <w:r w:rsidRPr="00F11E45">
        <w:rPr>
          <w:lang w:val="fr-CA"/>
        </w:rPr>
        <w:t xml:space="preserve"> dans la base de données des RAP pour des projets individuels, après leur extraction des </w:t>
      </w:r>
      <w:r w:rsidR="006D0F93">
        <w:rPr>
          <w:lang w:val="fr-CA"/>
        </w:rPr>
        <w:t>soumissions</w:t>
      </w:r>
      <w:r w:rsidRPr="00F11E45">
        <w:rPr>
          <w:lang w:val="fr-CA"/>
        </w:rPr>
        <w:t xml:space="preserve"> par cou</w:t>
      </w:r>
      <w:r>
        <w:rPr>
          <w:lang w:val="fr-CA"/>
        </w:rPr>
        <w:t xml:space="preserve">rriel </w:t>
      </w:r>
      <w:r w:rsidR="006D0F93">
        <w:rPr>
          <w:lang w:val="fr-CA"/>
        </w:rPr>
        <w:t>à l</w:t>
      </w:r>
      <w:r>
        <w:rPr>
          <w:lang w:val="fr-CA"/>
        </w:rPr>
        <w:t xml:space="preserve">a SMEO.  </w:t>
      </w:r>
      <w:r w:rsidRPr="00F11E45">
        <w:rPr>
          <w:lang w:val="fr-CA"/>
        </w:rPr>
        <w:t>Actuellement, la base de données existant</w:t>
      </w:r>
      <w:bookmarkEnd w:id="127"/>
      <w:bookmarkEnd w:id="128"/>
      <w:bookmarkEnd w:id="129"/>
      <w:bookmarkEnd w:id="130"/>
      <w:bookmarkEnd w:id="131"/>
      <w:r w:rsidRPr="00F11E45">
        <w:rPr>
          <w:lang w:val="fr-CA"/>
        </w:rPr>
        <w:t>e permet aux utilisateurs de rechercher de l’info</w:t>
      </w:r>
      <w:r>
        <w:rPr>
          <w:lang w:val="fr-CA"/>
        </w:rPr>
        <w:t xml:space="preserve">rmation par pays, </w:t>
      </w:r>
      <w:r w:rsidR="006D0F93">
        <w:rPr>
          <w:lang w:val="fr-CA"/>
        </w:rPr>
        <w:t xml:space="preserve">par </w:t>
      </w:r>
      <w:r w:rsidR="005B7FB2">
        <w:rPr>
          <w:lang w:val="fr-CA"/>
        </w:rPr>
        <w:t>t</w:t>
      </w:r>
      <w:r>
        <w:rPr>
          <w:lang w:val="fr-CA"/>
        </w:rPr>
        <w:t xml:space="preserve">itre de projet, </w:t>
      </w:r>
      <w:r w:rsidR="006D0F93">
        <w:rPr>
          <w:lang w:val="fr-CA"/>
        </w:rPr>
        <w:t xml:space="preserve">par </w:t>
      </w:r>
      <w:r>
        <w:rPr>
          <w:lang w:val="fr-CA"/>
        </w:rPr>
        <w:t>code de projet</w:t>
      </w:r>
      <w:r w:rsidR="005B7FB2">
        <w:rPr>
          <w:lang w:val="fr-CA"/>
        </w:rPr>
        <w:t xml:space="preserve">, </w:t>
      </w:r>
      <w:r w:rsidR="006D0F93">
        <w:rPr>
          <w:lang w:val="fr-CA"/>
        </w:rPr>
        <w:t xml:space="preserve">par </w:t>
      </w:r>
      <w:r w:rsidR="005B7FB2">
        <w:rPr>
          <w:lang w:val="fr-CA"/>
        </w:rPr>
        <w:t>agence</w:t>
      </w:r>
      <w:r w:rsidR="00C262B1" w:rsidRPr="00F11E45">
        <w:rPr>
          <w:lang w:val="fr-CA"/>
        </w:rPr>
        <w:t>,</w:t>
      </w:r>
      <w:r w:rsidR="005B7FB2">
        <w:rPr>
          <w:lang w:val="fr-CA"/>
        </w:rPr>
        <w:t xml:space="preserve"> </w:t>
      </w:r>
      <w:r w:rsidR="006D0F93">
        <w:rPr>
          <w:lang w:val="fr-CA"/>
        </w:rPr>
        <w:t xml:space="preserve">par </w:t>
      </w:r>
      <w:r w:rsidR="005B7FB2">
        <w:rPr>
          <w:lang w:val="fr-CA"/>
        </w:rPr>
        <w:t xml:space="preserve">secteur/type et </w:t>
      </w:r>
      <w:r w:rsidR="0016753E">
        <w:rPr>
          <w:lang w:val="fr-CA"/>
        </w:rPr>
        <w:t xml:space="preserve">d’après </w:t>
      </w:r>
      <w:r w:rsidR="005B7FB2">
        <w:rPr>
          <w:lang w:val="fr-CA"/>
        </w:rPr>
        <w:t xml:space="preserve">les leçons tirées </w:t>
      </w:r>
      <w:r w:rsidR="0016753E">
        <w:rPr>
          <w:lang w:val="fr-CA"/>
        </w:rPr>
        <w:t>rapport</w:t>
      </w:r>
      <w:r w:rsidR="005B7FB2">
        <w:rPr>
          <w:lang w:val="fr-CA"/>
        </w:rPr>
        <w:t xml:space="preserve">ées par l’agence. </w:t>
      </w:r>
    </w:p>
    <w:p w14:paraId="09C7874E" w14:textId="4ABF9F68" w:rsidR="00C262B1" w:rsidRPr="005B7FB2" w:rsidRDefault="005B7FB2" w:rsidP="00C262B1">
      <w:pPr>
        <w:pStyle w:val="Heading1"/>
        <w:rPr>
          <w:lang w:val="fr-CA"/>
        </w:rPr>
      </w:pPr>
      <w:bookmarkStart w:id="132" w:name="_Toc157608108"/>
      <w:bookmarkStart w:id="133" w:name="_Toc157608606"/>
      <w:bookmarkStart w:id="134" w:name="_Toc157609305"/>
      <w:bookmarkStart w:id="135" w:name="_Toc157609916"/>
      <w:bookmarkStart w:id="136" w:name="_Toc158033559"/>
      <w:r w:rsidRPr="005B7FB2">
        <w:rPr>
          <w:lang w:val="fr-CA"/>
        </w:rPr>
        <w:t>L’expé</w:t>
      </w:r>
      <w:r w:rsidR="00C262B1" w:rsidRPr="005B7FB2">
        <w:rPr>
          <w:lang w:val="fr-CA"/>
        </w:rPr>
        <w:t>rience a</w:t>
      </w:r>
      <w:r w:rsidRPr="005B7FB2">
        <w:rPr>
          <w:lang w:val="fr-CA"/>
        </w:rPr>
        <w:t xml:space="preserve"> démontré que le proce</w:t>
      </w:r>
      <w:r>
        <w:rPr>
          <w:lang w:val="fr-CA"/>
        </w:rPr>
        <w:t>s</w:t>
      </w:r>
      <w:r w:rsidRPr="005B7FB2">
        <w:rPr>
          <w:lang w:val="fr-CA"/>
        </w:rPr>
        <w:t xml:space="preserve">sus d’extraction manuelle </w:t>
      </w:r>
      <w:r>
        <w:rPr>
          <w:lang w:val="fr-CA"/>
        </w:rPr>
        <w:t>est très long,</w:t>
      </w:r>
      <w:r w:rsidRPr="005B7FB2">
        <w:rPr>
          <w:lang w:val="fr-CA"/>
        </w:rPr>
        <w:t xml:space="preserve"> requiert </w:t>
      </w:r>
      <w:r>
        <w:rPr>
          <w:lang w:val="fr-CA"/>
        </w:rPr>
        <w:t>de nombreuses</w:t>
      </w:r>
      <w:r w:rsidRPr="005B7FB2">
        <w:rPr>
          <w:lang w:val="fr-CA"/>
        </w:rPr>
        <w:t xml:space="preserve"> ressources </w:t>
      </w:r>
      <w:r>
        <w:rPr>
          <w:lang w:val="fr-CA"/>
        </w:rPr>
        <w:t xml:space="preserve">humaines et s’avère peu convivial.  </w:t>
      </w:r>
      <w:r w:rsidRPr="005B7FB2">
        <w:rPr>
          <w:lang w:val="fr-CA"/>
        </w:rPr>
        <w:t xml:space="preserve">En outre, la manière dont les leçons tirées sont présentées </w:t>
      </w:r>
      <w:r>
        <w:rPr>
          <w:lang w:val="fr-CA"/>
        </w:rPr>
        <w:t>dans le format actuel du RAP n’e</w:t>
      </w:r>
      <w:r w:rsidR="00C262B1" w:rsidRPr="005B7FB2">
        <w:rPr>
          <w:lang w:val="fr-CA"/>
        </w:rPr>
        <w:t>s</w:t>
      </w:r>
      <w:r>
        <w:rPr>
          <w:lang w:val="fr-CA"/>
        </w:rPr>
        <w:t xml:space="preserve">t pas utile </w:t>
      </w:r>
      <w:r w:rsidR="0016753E">
        <w:rPr>
          <w:lang w:val="fr-CA"/>
        </w:rPr>
        <w:t>aux</w:t>
      </w:r>
      <w:r>
        <w:rPr>
          <w:lang w:val="fr-CA"/>
        </w:rPr>
        <w:t xml:space="preserve"> agences bilatérales et d’exécution </w:t>
      </w:r>
      <w:r w:rsidR="0016753E">
        <w:rPr>
          <w:lang w:val="fr-CA"/>
        </w:rPr>
        <w:t>pour</w:t>
      </w:r>
      <w:r>
        <w:rPr>
          <w:lang w:val="fr-CA"/>
        </w:rPr>
        <w:t xml:space="preserve"> la conception de projets futurs</w:t>
      </w:r>
      <w:r w:rsidR="00C262B1" w:rsidRPr="005B7FB2">
        <w:rPr>
          <w:lang w:val="fr-CA"/>
        </w:rPr>
        <w:t xml:space="preserve"> </w:t>
      </w:r>
      <w:r>
        <w:rPr>
          <w:lang w:val="fr-CA"/>
        </w:rPr>
        <w:t>ou la préparation de rapport</w:t>
      </w:r>
      <w:r w:rsidR="00C262B1" w:rsidRPr="005B7FB2">
        <w:rPr>
          <w:lang w:val="fr-CA"/>
        </w:rPr>
        <w:t>s</w:t>
      </w:r>
      <w:r>
        <w:rPr>
          <w:lang w:val="fr-CA"/>
        </w:rPr>
        <w:t xml:space="preserve">, ni </w:t>
      </w:r>
      <w:r w:rsidR="0016753E">
        <w:rPr>
          <w:lang w:val="fr-CA"/>
        </w:rPr>
        <w:t>à</w:t>
      </w:r>
      <w:r>
        <w:rPr>
          <w:lang w:val="fr-CA"/>
        </w:rPr>
        <w:t xml:space="preserve"> l’unité d’évaluation </w:t>
      </w:r>
      <w:r w:rsidR="0016753E">
        <w:rPr>
          <w:lang w:val="fr-CA"/>
        </w:rPr>
        <w:t>pour</w:t>
      </w:r>
      <w:r>
        <w:rPr>
          <w:lang w:val="fr-CA"/>
        </w:rPr>
        <w:t xml:space="preserve"> fins d’évaluation</w:t>
      </w:r>
      <w:r w:rsidR="00C262B1" w:rsidRPr="005B7FB2">
        <w:rPr>
          <w:lang w:val="fr-CA"/>
        </w:rPr>
        <w:t>.</w:t>
      </w:r>
      <w:bookmarkEnd w:id="132"/>
      <w:bookmarkEnd w:id="133"/>
      <w:bookmarkEnd w:id="134"/>
      <w:bookmarkEnd w:id="135"/>
      <w:bookmarkEnd w:id="136"/>
    </w:p>
    <w:p w14:paraId="469E637F" w14:textId="3A90698F" w:rsidR="00C262B1" w:rsidRPr="00CF7914" w:rsidRDefault="00FD0029" w:rsidP="00C262B1">
      <w:pPr>
        <w:pStyle w:val="Heading1"/>
        <w:rPr>
          <w:lang w:val="fr-CA"/>
        </w:rPr>
      </w:pPr>
      <w:bookmarkStart w:id="137" w:name="_Toc157608109"/>
      <w:bookmarkStart w:id="138" w:name="_Toc157608607"/>
      <w:bookmarkStart w:id="139" w:name="_Toc157609306"/>
      <w:bookmarkStart w:id="140" w:name="_Toc157609917"/>
      <w:bookmarkStart w:id="141" w:name="_Toc158033560"/>
      <w:r>
        <w:rPr>
          <w:lang w:val="fr-CA"/>
        </w:rPr>
        <w:t xml:space="preserve">Les </w:t>
      </w:r>
      <w:r w:rsidR="005B7FB2" w:rsidRPr="005B7FB2">
        <w:rPr>
          <w:lang w:val="fr-CA"/>
        </w:rPr>
        <w:t>i</w:t>
      </w:r>
      <w:r w:rsidR="00C262B1" w:rsidRPr="005B7FB2">
        <w:rPr>
          <w:lang w:val="fr-CA"/>
        </w:rPr>
        <w:t>nformation</w:t>
      </w:r>
      <w:r>
        <w:rPr>
          <w:lang w:val="fr-CA"/>
        </w:rPr>
        <w:t>s</w:t>
      </w:r>
      <w:r w:rsidR="00C262B1" w:rsidRPr="005B7FB2">
        <w:rPr>
          <w:lang w:val="fr-CA"/>
        </w:rPr>
        <w:t xml:space="preserve"> </w:t>
      </w:r>
      <w:r w:rsidR="005B7FB2" w:rsidRPr="005B7FB2">
        <w:rPr>
          <w:lang w:val="fr-CA"/>
        </w:rPr>
        <w:t xml:space="preserve">sur les leçons tirées et les causes des retards dans la mise en </w:t>
      </w:r>
      <w:r w:rsidR="005B7FB2">
        <w:rPr>
          <w:lang w:val="fr-CA"/>
        </w:rPr>
        <w:t xml:space="preserve">œuvre des projets </w:t>
      </w:r>
      <w:r>
        <w:rPr>
          <w:lang w:val="fr-CA"/>
        </w:rPr>
        <w:t xml:space="preserve">sont recueillies </w:t>
      </w:r>
      <w:r w:rsidR="0016753E">
        <w:rPr>
          <w:lang w:val="fr-CA"/>
        </w:rPr>
        <w:t>uniquement par le biais des RAP</w:t>
      </w:r>
      <w:r>
        <w:rPr>
          <w:lang w:val="fr-CA"/>
        </w:rPr>
        <w:t xml:space="preserve">.  </w:t>
      </w:r>
      <w:r w:rsidRPr="00FD0029">
        <w:rPr>
          <w:lang w:val="fr-CA"/>
        </w:rPr>
        <w:t xml:space="preserve">Les agences </w:t>
      </w:r>
      <w:r w:rsidR="0016753E">
        <w:rPr>
          <w:lang w:val="fr-CA"/>
        </w:rPr>
        <w:t>aimeraient</w:t>
      </w:r>
      <w:r w:rsidRPr="00FD0029">
        <w:rPr>
          <w:lang w:val="fr-CA"/>
        </w:rPr>
        <w:t xml:space="preserve"> recevoir des lignes directrices sur</w:t>
      </w:r>
      <w:r>
        <w:rPr>
          <w:lang w:val="fr-CA"/>
        </w:rPr>
        <w:t xml:space="preserve"> </w:t>
      </w:r>
      <w:r w:rsidR="0016753E">
        <w:rPr>
          <w:lang w:val="fr-CA"/>
        </w:rPr>
        <w:t>la</w:t>
      </w:r>
      <w:r w:rsidRPr="00FD0029">
        <w:rPr>
          <w:lang w:val="fr-CA"/>
        </w:rPr>
        <w:t xml:space="preserve"> ma</w:t>
      </w:r>
      <w:r>
        <w:rPr>
          <w:lang w:val="fr-CA"/>
        </w:rPr>
        <w:t xml:space="preserve">nière </w:t>
      </w:r>
      <w:r w:rsidR="0016753E">
        <w:rPr>
          <w:lang w:val="fr-CA"/>
        </w:rPr>
        <w:t>utile</w:t>
      </w:r>
      <w:r>
        <w:rPr>
          <w:lang w:val="fr-CA"/>
        </w:rPr>
        <w:t xml:space="preserve"> de faire rapport sur les leçons tirées</w:t>
      </w:r>
      <w:r w:rsidR="0016753E">
        <w:rPr>
          <w:lang w:val="fr-CA"/>
        </w:rPr>
        <w:t>,</w:t>
      </w:r>
      <w:r>
        <w:rPr>
          <w:lang w:val="fr-CA"/>
        </w:rPr>
        <w:t xml:space="preserve"> </w:t>
      </w:r>
      <w:r w:rsidR="0016753E">
        <w:rPr>
          <w:lang w:val="fr-CA"/>
        </w:rPr>
        <w:t>avec</w:t>
      </w:r>
      <w:r>
        <w:rPr>
          <w:lang w:val="fr-CA"/>
        </w:rPr>
        <w:t xml:space="preserve"> des informations qualitatives dans l</w:t>
      </w:r>
      <w:r w:rsidR="0016753E">
        <w:rPr>
          <w:lang w:val="fr-CA"/>
        </w:rPr>
        <w:t>a soumission de l</w:t>
      </w:r>
      <w:r>
        <w:rPr>
          <w:lang w:val="fr-CA"/>
        </w:rPr>
        <w:t xml:space="preserve">eurs RAP. </w:t>
      </w:r>
      <w:r w:rsidRPr="00FD0029">
        <w:rPr>
          <w:lang w:val="fr-CA"/>
        </w:rPr>
        <w:t xml:space="preserve"> </w:t>
      </w:r>
      <w:bookmarkEnd w:id="137"/>
      <w:bookmarkEnd w:id="138"/>
      <w:bookmarkEnd w:id="139"/>
      <w:bookmarkEnd w:id="140"/>
      <w:bookmarkEnd w:id="141"/>
      <w:r w:rsidRPr="00FD0029">
        <w:rPr>
          <w:lang w:val="fr-CA"/>
        </w:rPr>
        <w:t xml:space="preserve">Le format révisé proposé a supprimé </w:t>
      </w:r>
      <w:r w:rsidR="0016753E">
        <w:rPr>
          <w:lang w:val="fr-CA"/>
        </w:rPr>
        <w:t>d</w:t>
      </w:r>
      <w:r w:rsidRPr="00FD0029">
        <w:rPr>
          <w:lang w:val="fr-CA"/>
        </w:rPr>
        <w:t>es sections obsolètes qui n’étaient plus utilisées et inclus de nouveaux enjeux confor</w:t>
      </w:r>
      <w:r w:rsidR="0016753E">
        <w:rPr>
          <w:lang w:val="fr-CA"/>
        </w:rPr>
        <w:t>mes</w:t>
      </w:r>
      <w:r>
        <w:rPr>
          <w:lang w:val="fr-CA"/>
        </w:rPr>
        <w:t xml:space="preserve"> aux priorités actuelles des projets du Fonds (par ex. questions de genre, efficacité énergétique, avantages pour le climat, etc.).  </w:t>
      </w:r>
      <w:r w:rsidR="002A4ECE">
        <w:rPr>
          <w:lang w:val="fr-CA"/>
        </w:rPr>
        <w:t xml:space="preserve"> </w:t>
      </w:r>
      <w:r w:rsidRPr="00FD0029">
        <w:rPr>
          <w:lang w:val="fr-CA"/>
        </w:rPr>
        <w:t xml:space="preserve">Il permet </w:t>
      </w:r>
      <w:r w:rsidR="0016753E">
        <w:rPr>
          <w:lang w:val="fr-CA"/>
        </w:rPr>
        <w:t xml:space="preserve">aussi </w:t>
      </w:r>
      <w:r w:rsidRPr="00FD0029">
        <w:rPr>
          <w:lang w:val="fr-CA"/>
        </w:rPr>
        <w:t>aux entités qui font rapport de fournir une r</w:t>
      </w:r>
      <w:r>
        <w:rPr>
          <w:lang w:val="fr-CA"/>
        </w:rPr>
        <w:t>é</w:t>
      </w:r>
      <w:r w:rsidRPr="00FD0029">
        <w:rPr>
          <w:lang w:val="fr-CA"/>
        </w:rPr>
        <w:t xml:space="preserve">troaction analytique </w:t>
      </w:r>
      <w:r>
        <w:rPr>
          <w:lang w:val="fr-CA"/>
        </w:rPr>
        <w:t xml:space="preserve">sur les résultats des projets.  </w:t>
      </w:r>
      <w:r w:rsidRPr="00FD0029">
        <w:rPr>
          <w:lang w:val="fr-CA"/>
        </w:rPr>
        <w:t>On s’attend à ce que les informations qui en résulteront</w:t>
      </w:r>
      <w:r>
        <w:rPr>
          <w:lang w:val="fr-CA"/>
        </w:rPr>
        <w:t xml:space="preserve">, génèrent de meilleures données à la fois pour la conception et la mise en œuvre des projets et </w:t>
      </w:r>
      <w:r w:rsidR="0016753E">
        <w:rPr>
          <w:lang w:val="fr-CA"/>
        </w:rPr>
        <w:t>pour</w:t>
      </w:r>
      <w:r>
        <w:rPr>
          <w:lang w:val="fr-CA"/>
        </w:rPr>
        <w:t xml:space="preserve"> fins d’évaluation. </w:t>
      </w:r>
    </w:p>
    <w:p w14:paraId="455BE6C3" w14:textId="512E7481" w:rsidR="00C262B1" w:rsidRPr="00FD0029" w:rsidRDefault="00C262B1" w:rsidP="00C262B1">
      <w:pPr>
        <w:pStyle w:val="Heading1"/>
        <w:numPr>
          <w:ilvl w:val="0"/>
          <w:numId w:val="0"/>
        </w:numPr>
        <w:rPr>
          <w:u w:val="single"/>
          <w:lang w:val="fr-CA"/>
        </w:rPr>
      </w:pPr>
      <w:bookmarkStart w:id="142" w:name="_Toc158033562"/>
      <w:r w:rsidRPr="00FD0029">
        <w:rPr>
          <w:u w:val="single"/>
          <w:lang w:val="fr-CA"/>
        </w:rPr>
        <w:t>Pr</w:t>
      </w:r>
      <w:r w:rsidR="00FD0029" w:rsidRPr="00FD0029">
        <w:rPr>
          <w:u w:val="single"/>
          <w:lang w:val="fr-CA"/>
        </w:rPr>
        <w:t>é</w:t>
      </w:r>
      <w:r w:rsidRPr="00FD0029">
        <w:rPr>
          <w:u w:val="single"/>
          <w:lang w:val="fr-CA"/>
        </w:rPr>
        <w:t xml:space="preserve">sentation </w:t>
      </w:r>
      <w:r w:rsidR="00FD0029" w:rsidRPr="00FD0029">
        <w:rPr>
          <w:u w:val="single"/>
          <w:lang w:val="fr-CA"/>
        </w:rPr>
        <w:t xml:space="preserve">du rapport </w:t>
      </w:r>
      <w:r w:rsidR="00FD0029">
        <w:rPr>
          <w:u w:val="single"/>
          <w:lang w:val="fr-CA"/>
        </w:rPr>
        <w:t xml:space="preserve">global </w:t>
      </w:r>
      <w:r w:rsidR="00FD0029" w:rsidRPr="00FD0029">
        <w:rPr>
          <w:u w:val="single"/>
          <w:lang w:val="fr-CA"/>
        </w:rPr>
        <w:t>d’achèvement de pro</w:t>
      </w:r>
      <w:r w:rsidR="00FD0029">
        <w:rPr>
          <w:u w:val="single"/>
          <w:lang w:val="fr-CA"/>
        </w:rPr>
        <w:t>jet</w:t>
      </w:r>
      <w:bookmarkEnd w:id="142"/>
    </w:p>
    <w:p w14:paraId="71B0A8B2" w14:textId="15E2D3B7" w:rsidR="00C262B1" w:rsidRPr="00937B3D" w:rsidRDefault="00FD0029" w:rsidP="00C262B1">
      <w:pPr>
        <w:pStyle w:val="Heading1"/>
        <w:rPr>
          <w:lang w:val="fr-CA"/>
        </w:rPr>
      </w:pPr>
      <w:bookmarkStart w:id="143" w:name="_Toc158033563"/>
      <w:r w:rsidRPr="00937B3D">
        <w:rPr>
          <w:lang w:val="fr-CA"/>
        </w:rPr>
        <w:t xml:space="preserve">Selon la pratique actuelle, la SMEO prépare un rapport regroupant des conclusions </w:t>
      </w:r>
      <w:r w:rsidR="00937B3D">
        <w:rPr>
          <w:lang w:val="fr-CA"/>
        </w:rPr>
        <w:t>pour</w:t>
      </w:r>
      <w:r w:rsidR="00937B3D" w:rsidRPr="00937B3D">
        <w:rPr>
          <w:lang w:val="fr-CA"/>
        </w:rPr>
        <w:t xml:space="preserve"> </w:t>
      </w:r>
      <w:r w:rsidR="00937B3D">
        <w:rPr>
          <w:lang w:val="fr-CA"/>
        </w:rPr>
        <w:t>le présenter au Comité exécutif à chaque réunion</w:t>
      </w:r>
      <w:r w:rsidR="00C262B1" w:rsidRPr="00937B3D">
        <w:rPr>
          <w:lang w:val="fr-CA"/>
        </w:rPr>
        <w:t>.</w:t>
      </w:r>
      <w:r w:rsidR="00C262B1" w:rsidRPr="00C4474F">
        <w:rPr>
          <w:rStyle w:val="FootnoteReference"/>
        </w:rPr>
        <w:footnoteReference w:id="27"/>
      </w:r>
      <w:r w:rsidR="00C262B1" w:rsidRPr="00937B3D">
        <w:rPr>
          <w:lang w:val="fr-CA"/>
        </w:rPr>
        <w:t xml:space="preserve"> </w:t>
      </w:r>
      <w:r w:rsidR="00937B3D" w:rsidRPr="00937B3D">
        <w:rPr>
          <w:lang w:val="fr-CA"/>
        </w:rPr>
        <w:t>Le format de ce rapport n’a pratiquement pas chang</w:t>
      </w:r>
      <w:r w:rsidR="0016753E">
        <w:rPr>
          <w:lang w:val="fr-CA"/>
        </w:rPr>
        <w:t>é</w:t>
      </w:r>
      <w:r w:rsidR="00937B3D" w:rsidRPr="00937B3D">
        <w:rPr>
          <w:lang w:val="fr-CA"/>
        </w:rPr>
        <w:t xml:space="preserve"> au fil du temps, il demeure aligné sur les for</w:t>
      </w:r>
      <w:r w:rsidR="00937B3D">
        <w:rPr>
          <w:lang w:val="fr-CA"/>
        </w:rPr>
        <w:t>mats existants des RAP pour des projets d’investissement individuels</w:t>
      </w:r>
      <w:r w:rsidR="0016753E">
        <w:rPr>
          <w:lang w:val="fr-CA"/>
        </w:rPr>
        <w:t>,</w:t>
      </w:r>
      <w:r w:rsidR="00937B3D">
        <w:rPr>
          <w:lang w:val="fr-CA"/>
        </w:rPr>
        <w:t xml:space="preserve"> </w:t>
      </w:r>
      <w:r w:rsidR="0016753E">
        <w:rPr>
          <w:lang w:val="fr-CA"/>
        </w:rPr>
        <w:t>d</w:t>
      </w:r>
      <w:r w:rsidR="00937B3D">
        <w:rPr>
          <w:lang w:val="fr-CA"/>
        </w:rPr>
        <w:t xml:space="preserve">es projets individuels ne portant pas sur des investissements et </w:t>
      </w:r>
      <w:r w:rsidR="0016753E">
        <w:rPr>
          <w:lang w:val="fr-CA"/>
        </w:rPr>
        <w:t>des projets pluriannuels</w:t>
      </w:r>
      <w:r w:rsidR="00937B3D">
        <w:rPr>
          <w:lang w:val="fr-CA"/>
        </w:rPr>
        <w:t xml:space="preserve">. </w:t>
      </w:r>
      <w:r w:rsidR="00937B3D" w:rsidRPr="00937B3D">
        <w:rPr>
          <w:lang w:val="fr-CA"/>
        </w:rPr>
        <w:t xml:space="preserve">Il contient des résumés sur les aspects techniques et financiers des projets, préparés par le Secrétariat, à partir </w:t>
      </w:r>
      <w:r w:rsidR="00937B3D">
        <w:rPr>
          <w:lang w:val="fr-CA"/>
        </w:rPr>
        <w:t>d’extraits des rapports périodiques</w:t>
      </w:r>
      <w:r w:rsidR="00B265EC">
        <w:rPr>
          <w:lang w:val="fr-CA"/>
        </w:rPr>
        <w:t>, et</w:t>
      </w:r>
      <w:r w:rsidR="00937B3D">
        <w:rPr>
          <w:lang w:val="fr-CA"/>
        </w:rPr>
        <w:t xml:space="preserve"> de</w:t>
      </w:r>
      <w:r w:rsidR="00B265EC">
        <w:rPr>
          <w:lang w:val="fr-CA"/>
        </w:rPr>
        <w:t>s</w:t>
      </w:r>
      <w:r w:rsidR="00937B3D">
        <w:rPr>
          <w:lang w:val="fr-CA"/>
        </w:rPr>
        <w:t xml:space="preserve"> sections spécifiques préparées par l</w:t>
      </w:r>
      <w:r w:rsidR="00B265EC">
        <w:rPr>
          <w:lang w:val="fr-CA"/>
        </w:rPr>
        <w:t>a</w:t>
      </w:r>
      <w:r w:rsidR="00937B3D">
        <w:rPr>
          <w:lang w:val="fr-CA"/>
        </w:rPr>
        <w:t xml:space="preserve"> SMEO sur les raisons des retards et les leçons tirées.  </w:t>
      </w:r>
      <w:r w:rsidR="00937B3D" w:rsidRPr="00937B3D">
        <w:rPr>
          <w:lang w:val="fr-CA"/>
        </w:rPr>
        <w:t>Depuis la 89</w:t>
      </w:r>
      <w:r w:rsidR="00937B3D" w:rsidRPr="00937B3D">
        <w:rPr>
          <w:vertAlign w:val="superscript"/>
          <w:lang w:val="fr-CA"/>
        </w:rPr>
        <w:t>e</w:t>
      </w:r>
      <w:r w:rsidR="00937B3D" w:rsidRPr="00937B3D">
        <w:rPr>
          <w:lang w:val="fr-CA"/>
        </w:rPr>
        <w:t xml:space="preserve"> réunion,</w:t>
      </w:r>
      <w:r w:rsidR="00C262B1" w:rsidRPr="00937B3D">
        <w:rPr>
          <w:lang w:val="fr-CA"/>
        </w:rPr>
        <w:t xml:space="preserve"> </w:t>
      </w:r>
      <w:r w:rsidR="00937B3D" w:rsidRPr="00937B3D">
        <w:rPr>
          <w:lang w:val="fr-CA"/>
        </w:rPr>
        <w:t>le sommaire du RAP global inclut aussi des références aux questions de genre</w:t>
      </w:r>
      <w:r w:rsidR="00B265EC">
        <w:rPr>
          <w:lang w:val="fr-CA"/>
        </w:rPr>
        <w:t xml:space="preserve">, quoiqu’assez </w:t>
      </w:r>
      <w:r w:rsidR="002A4ECE">
        <w:rPr>
          <w:lang w:val="fr-CA"/>
        </w:rPr>
        <w:t>inc</w:t>
      </w:r>
      <w:r w:rsidR="00B265EC">
        <w:rPr>
          <w:lang w:val="fr-CA"/>
        </w:rPr>
        <w:t>ompl</w:t>
      </w:r>
      <w:r w:rsidR="002A4ECE">
        <w:rPr>
          <w:lang w:val="fr-CA"/>
        </w:rPr>
        <w:t>è</w:t>
      </w:r>
      <w:r w:rsidR="00B265EC">
        <w:rPr>
          <w:lang w:val="fr-CA"/>
        </w:rPr>
        <w:t>tes</w:t>
      </w:r>
      <w:r w:rsidR="00937B3D">
        <w:rPr>
          <w:lang w:val="fr-CA"/>
        </w:rPr>
        <w:t xml:space="preserve"> jusqu’à présent en raison de l’absence </w:t>
      </w:r>
      <w:r w:rsidR="002A4ECE">
        <w:rPr>
          <w:lang w:val="fr-CA"/>
        </w:rPr>
        <w:t xml:space="preserve">d’une inclusion </w:t>
      </w:r>
      <w:r w:rsidR="00937B3D">
        <w:rPr>
          <w:lang w:val="fr-CA"/>
        </w:rPr>
        <w:t>systématique de cette dimension dans les rapports fina</w:t>
      </w:r>
      <w:r w:rsidR="00B265EC">
        <w:rPr>
          <w:lang w:val="fr-CA"/>
        </w:rPr>
        <w:t>ux</w:t>
      </w:r>
      <w:r w:rsidR="00937B3D">
        <w:rPr>
          <w:lang w:val="fr-CA"/>
        </w:rPr>
        <w:t xml:space="preserve">. </w:t>
      </w:r>
      <w:r w:rsidR="002A4ECE">
        <w:rPr>
          <w:lang w:val="fr-CA"/>
        </w:rPr>
        <w:t xml:space="preserve"> </w:t>
      </w:r>
      <w:r w:rsidR="00937B3D" w:rsidRPr="00937B3D">
        <w:rPr>
          <w:lang w:val="fr-CA"/>
        </w:rPr>
        <w:t>Seuls les projets approuvés après la 8</w:t>
      </w:r>
      <w:r w:rsidR="00937B3D">
        <w:rPr>
          <w:lang w:val="fr-CA"/>
        </w:rPr>
        <w:t>5</w:t>
      </w:r>
      <w:r w:rsidR="00937B3D" w:rsidRPr="00937B3D">
        <w:rPr>
          <w:vertAlign w:val="superscript"/>
          <w:lang w:val="fr-CA"/>
        </w:rPr>
        <w:t>e</w:t>
      </w:r>
      <w:r w:rsidR="00937B3D" w:rsidRPr="00937B3D">
        <w:rPr>
          <w:lang w:val="fr-CA"/>
        </w:rPr>
        <w:t xml:space="preserve"> r</w:t>
      </w:r>
      <w:r w:rsidR="00937B3D">
        <w:rPr>
          <w:lang w:val="fr-CA"/>
        </w:rPr>
        <w:t>é</w:t>
      </w:r>
      <w:r w:rsidR="00937B3D" w:rsidRPr="00937B3D">
        <w:rPr>
          <w:lang w:val="fr-CA"/>
        </w:rPr>
        <w:t xml:space="preserve">union sont tenus d’inclure </w:t>
      </w:r>
      <w:r w:rsidR="0002552E">
        <w:rPr>
          <w:lang w:val="fr-CA"/>
        </w:rPr>
        <w:t>l</w:t>
      </w:r>
      <w:r w:rsidR="00B265EC">
        <w:rPr>
          <w:lang w:val="fr-CA"/>
        </w:rPr>
        <w:t>es questions de genre</w:t>
      </w:r>
      <w:r w:rsidR="00937B3D" w:rsidRPr="00937B3D">
        <w:rPr>
          <w:lang w:val="fr-CA"/>
        </w:rPr>
        <w:t>, conformément à la d</w:t>
      </w:r>
      <w:r w:rsidR="00937B3D">
        <w:rPr>
          <w:lang w:val="fr-CA"/>
        </w:rPr>
        <w:t>é</w:t>
      </w:r>
      <w:r w:rsidR="00937B3D" w:rsidRPr="00937B3D">
        <w:rPr>
          <w:lang w:val="fr-CA"/>
        </w:rPr>
        <w:t xml:space="preserve">cision </w:t>
      </w:r>
      <w:r w:rsidR="00C262B1" w:rsidRPr="00937B3D">
        <w:rPr>
          <w:lang w:val="fr-CA"/>
        </w:rPr>
        <w:t>84/92.</w:t>
      </w:r>
      <w:bookmarkEnd w:id="143"/>
    </w:p>
    <w:p w14:paraId="6B9A7D94" w14:textId="08E590A5" w:rsidR="0016753E" w:rsidRDefault="0002552E" w:rsidP="00C262B1">
      <w:pPr>
        <w:pStyle w:val="Heading1"/>
        <w:rPr>
          <w:lang w:val="fr-CA"/>
        </w:rPr>
      </w:pPr>
      <w:bookmarkStart w:id="144" w:name="_Toc158033564"/>
      <w:r w:rsidRPr="0002552E">
        <w:rPr>
          <w:lang w:val="fr-CA"/>
        </w:rPr>
        <w:t xml:space="preserve">À la suite du présent examen, la SMEO estime que le format et les informations fournies dans le résumé du RAP global pourraient être mis à jour en s’appuyant sur le nouveau format </w:t>
      </w:r>
      <w:r>
        <w:rPr>
          <w:lang w:val="fr-CA"/>
        </w:rPr>
        <w:t xml:space="preserve">approuvé lorsqu’il sera pleinement opérationnalisé. </w:t>
      </w:r>
      <w:r w:rsidR="002A4ECE">
        <w:rPr>
          <w:lang w:val="fr-CA"/>
        </w:rPr>
        <w:t xml:space="preserve"> </w:t>
      </w:r>
      <w:r w:rsidRPr="0002552E">
        <w:rPr>
          <w:lang w:val="fr-CA"/>
        </w:rPr>
        <w:t xml:space="preserve">En outre, un seul </w:t>
      </w:r>
      <w:r w:rsidR="00B265EC">
        <w:rPr>
          <w:lang w:val="fr-CA"/>
        </w:rPr>
        <w:t>RAP</w:t>
      </w:r>
      <w:r w:rsidRPr="0002552E">
        <w:rPr>
          <w:lang w:val="fr-CA"/>
        </w:rPr>
        <w:t xml:space="preserve"> global</w:t>
      </w:r>
      <w:r w:rsidR="00B265EC">
        <w:rPr>
          <w:lang w:val="fr-CA"/>
        </w:rPr>
        <w:t xml:space="preserve"> </w:t>
      </w:r>
      <w:r w:rsidRPr="0002552E">
        <w:rPr>
          <w:lang w:val="fr-CA"/>
        </w:rPr>
        <w:t>pourrait être préparé chaque année</w:t>
      </w:r>
      <w:r w:rsidR="00B265EC">
        <w:rPr>
          <w:lang w:val="fr-CA"/>
        </w:rPr>
        <w:t>,</w:t>
      </w:r>
      <w:r w:rsidR="00B265EC" w:rsidRPr="00B265EC">
        <w:rPr>
          <w:lang w:val="fr-CA"/>
        </w:rPr>
        <w:t xml:space="preserve"> </w:t>
      </w:r>
      <w:r w:rsidR="00B265EC" w:rsidRPr="0002552E">
        <w:rPr>
          <w:lang w:val="fr-CA"/>
        </w:rPr>
        <w:t xml:space="preserve">au lieu de deux, </w:t>
      </w:r>
      <w:r w:rsidRPr="0002552E">
        <w:rPr>
          <w:lang w:val="fr-CA"/>
        </w:rPr>
        <w:t xml:space="preserve">et il </w:t>
      </w:r>
      <w:r w:rsidR="002A4ECE">
        <w:rPr>
          <w:lang w:val="fr-CA"/>
        </w:rPr>
        <w:t>s’appuierait</w:t>
      </w:r>
      <w:r w:rsidRPr="0002552E">
        <w:rPr>
          <w:lang w:val="fr-CA"/>
        </w:rPr>
        <w:t xml:space="preserve"> sur un plus grand échantillon de projets.  Cet unique résumé global pourrait être présenté à la première réunion de l’année qui est souvent moins chargée que la deuxième</w:t>
      </w:r>
      <w:r>
        <w:rPr>
          <w:lang w:val="fr-CA"/>
        </w:rPr>
        <w:t xml:space="preserve">. </w:t>
      </w:r>
      <w:r w:rsidR="005A164C">
        <w:rPr>
          <w:lang w:val="fr-CA"/>
        </w:rPr>
        <w:t xml:space="preserve"> </w:t>
      </w:r>
      <w:r w:rsidRPr="0002552E">
        <w:rPr>
          <w:lang w:val="fr-CA"/>
        </w:rPr>
        <w:t xml:space="preserve">Une telle mesure contribuerait à réduire le nombre de documents que le Comité exécutif doit examiner. </w:t>
      </w:r>
      <w:bookmarkEnd w:id="144"/>
    </w:p>
    <w:p w14:paraId="5F636DDE" w14:textId="6C073573" w:rsidR="00C262B1" w:rsidRPr="006E4D22" w:rsidRDefault="00C262B1" w:rsidP="00EC4E56">
      <w:pPr>
        <w:pStyle w:val="Heading1"/>
        <w:keepNext/>
        <w:keepLines/>
        <w:widowControl w:val="0"/>
        <w:numPr>
          <w:ilvl w:val="0"/>
          <w:numId w:val="0"/>
        </w:numPr>
        <w:rPr>
          <w:lang w:val="fr-CA"/>
        </w:rPr>
      </w:pPr>
      <w:r w:rsidRPr="006E4D22">
        <w:rPr>
          <w:b/>
          <w:bCs/>
        </w:rPr>
        <w:lastRenderedPageBreak/>
        <w:t>Conclusion</w:t>
      </w:r>
    </w:p>
    <w:p w14:paraId="047AB492" w14:textId="4BBD4B9D" w:rsidR="00C262B1" w:rsidRPr="00CF7914" w:rsidRDefault="0002552E" w:rsidP="00EC4E56">
      <w:pPr>
        <w:pStyle w:val="Heading1"/>
        <w:keepNext/>
        <w:keepLines/>
        <w:widowControl w:val="0"/>
        <w:rPr>
          <w:lang w:val="fr-CA"/>
        </w:rPr>
      </w:pPr>
      <w:r w:rsidRPr="0002552E">
        <w:rPr>
          <w:lang w:val="fr-CA"/>
        </w:rPr>
        <w:t>L’examen des RAP a identifié des am</w:t>
      </w:r>
      <w:r w:rsidR="00B75F2E">
        <w:rPr>
          <w:lang w:val="fr-CA"/>
        </w:rPr>
        <w:t>é</w:t>
      </w:r>
      <w:r w:rsidRPr="0002552E">
        <w:rPr>
          <w:lang w:val="fr-CA"/>
        </w:rPr>
        <w:t>liorations potentielles qui résulteraient d</w:t>
      </w:r>
      <w:r w:rsidR="00B265EC">
        <w:rPr>
          <w:lang w:val="fr-CA"/>
        </w:rPr>
        <w:t>e</w:t>
      </w:r>
      <w:r w:rsidRPr="0002552E">
        <w:rPr>
          <w:lang w:val="fr-CA"/>
        </w:rPr>
        <w:t xml:space="preserve"> </w:t>
      </w:r>
      <w:r w:rsidR="00B265EC">
        <w:rPr>
          <w:lang w:val="fr-CA"/>
        </w:rPr>
        <w:t xml:space="preserve">la </w:t>
      </w:r>
      <w:r w:rsidRPr="0002552E">
        <w:rPr>
          <w:lang w:val="fr-CA"/>
        </w:rPr>
        <w:t xml:space="preserve">réforme des processus, des formats et des outils à utiliser pour recueillir les données et faire rapport à </w:t>
      </w:r>
      <w:r>
        <w:rPr>
          <w:lang w:val="fr-CA"/>
        </w:rPr>
        <w:t>l’</w:t>
      </w:r>
      <w:r w:rsidR="00B75F2E">
        <w:rPr>
          <w:lang w:val="fr-CA"/>
        </w:rPr>
        <w:t>achèvement</w:t>
      </w:r>
      <w:r>
        <w:rPr>
          <w:lang w:val="fr-CA"/>
        </w:rPr>
        <w:t xml:space="preserve"> </w:t>
      </w:r>
      <w:r w:rsidR="00782042">
        <w:rPr>
          <w:lang w:val="fr-CA"/>
        </w:rPr>
        <w:t>des projets</w:t>
      </w:r>
      <w:r>
        <w:rPr>
          <w:lang w:val="fr-CA"/>
        </w:rPr>
        <w:t xml:space="preserve">.  </w:t>
      </w:r>
      <w:r w:rsidRPr="0002552E">
        <w:rPr>
          <w:lang w:val="fr-CA"/>
        </w:rPr>
        <w:t xml:space="preserve">L’intégration de la </w:t>
      </w:r>
      <w:r w:rsidR="00B265EC">
        <w:rPr>
          <w:lang w:val="fr-CA"/>
        </w:rPr>
        <w:t xml:space="preserve">soumission </w:t>
      </w:r>
      <w:r w:rsidRPr="0002552E">
        <w:rPr>
          <w:lang w:val="fr-CA"/>
        </w:rPr>
        <w:t>d</w:t>
      </w:r>
      <w:r w:rsidR="00B265EC">
        <w:rPr>
          <w:lang w:val="fr-CA"/>
        </w:rPr>
        <w:t>u</w:t>
      </w:r>
      <w:r w:rsidRPr="0002552E">
        <w:rPr>
          <w:lang w:val="fr-CA"/>
        </w:rPr>
        <w:t xml:space="preserve"> RAP à la fin du processus </w:t>
      </w:r>
      <w:r w:rsidR="00B265EC">
        <w:rPr>
          <w:lang w:val="fr-CA"/>
        </w:rPr>
        <w:t xml:space="preserve">global </w:t>
      </w:r>
      <w:r w:rsidRPr="0002552E">
        <w:rPr>
          <w:lang w:val="fr-CA"/>
        </w:rPr>
        <w:t>de rapport</w:t>
      </w:r>
      <w:r w:rsidR="005A164C">
        <w:rPr>
          <w:lang w:val="fr-CA"/>
        </w:rPr>
        <w:t>s</w:t>
      </w:r>
      <w:r w:rsidR="00B265EC">
        <w:rPr>
          <w:lang w:val="fr-CA"/>
        </w:rPr>
        <w:t xml:space="preserve"> sur le projet dans</w:t>
      </w:r>
      <w:r w:rsidR="00B75F2E">
        <w:rPr>
          <w:lang w:val="fr-CA"/>
        </w:rPr>
        <w:t xml:space="preserve"> le système de gestion des connaissances facilitera la rati</w:t>
      </w:r>
      <w:r w:rsidR="00C262B1" w:rsidRPr="0002552E">
        <w:rPr>
          <w:lang w:val="fr-CA"/>
        </w:rPr>
        <w:t>o</w:t>
      </w:r>
      <w:r w:rsidR="00B75F2E">
        <w:rPr>
          <w:lang w:val="fr-CA"/>
        </w:rPr>
        <w:t>nalisation</w:t>
      </w:r>
      <w:r w:rsidR="00782042">
        <w:rPr>
          <w:lang w:val="fr-CA"/>
        </w:rPr>
        <w:t>,</w:t>
      </w:r>
      <w:r w:rsidR="00B75F2E">
        <w:rPr>
          <w:lang w:val="fr-CA"/>
        </w:rPr>
        <w:t xml:space="preserve"> </w:t>
      </w:r>
      <w:r w:rsidR="00782042">
        <w:rPr>
          <w:lang w:val="fr-CA"/>
        </w:rPr>
        <w:t>avec</w:t>
      </w:r>
      <w:r w:rsidR="00B75F2E">
        <w:rPr>
          <w:lang w:val="fr-CA"/>
        </w:rPr>
        <w:t xml:space="preserve"> un seul format universel </w:t>
      </w:r>
      <w:r w:rsidR="00B265EC">
        <w:rPr>
          <w:lang w:val="fr-CA"/>
        </w:rPr>
        <w:t>de RAP</w:t>
      </w:r>
      <w:r w:rsidR="00B75F2E">
        <w:rPr>
          <w:lang w:val="fr-CA"/>
        </w:rPr>
        <w:t xml:space="preserve">. </w:t>
      </w:r>
      <w:r w:rsidR="00B265EC">
        <w:rPr>
          <w:lang w:val="fr-CA"/>
        </w:rPr>
        <w:t>Pour l</w:t>
      </w:r>
      <w:r w:rsidR="00B75F2E" w:rsidRPr="00B75F2E">
        <w:rPr>
          <w:lang w:val="fr-CA"/>
        </w:rPr>
        <w:t>es projets individuels, les agences devaient communiquer les m</w:t>
      </w:r>
      <w:r w:rsidR="00B75F2E">
        <w:rPr>
          <w:lang w:val="fr-CA"/>
        </w:rPr>
        <w:t>êmes informations par différentes voies (par ex. rapport périodique, RAP)</w:t>
      </w:r>
      <w:r w:rsidR="00EB49D6">
        <w:rPr>
          <w:lang w:val="fr-CA"/>
        </w:rPr>
        <w:t>.</w:t>
      </w:r>
      <w:r w:rsidR="00B75F2E">
        <w:rPr>
          <w:lang w:val="fr-CA"/>
        </w:rPr>
        <w:t xml:space="preserve"> L’intégration des RAP dans le système de gestion des connaissances permettra d’éviter cette duplication. </w:t>
      </w:r>
      <w:r w:rsidR="00B75F2E" w:rsidRPr="00B75F2E">
        <w:rPr>
          <w:lang w:val="fr-CA"/>
        </w:rPr>
        <w:t>Le format révisé donnera aux agences la possibilité de fournir des informations pl</w:t>
      </w:r>
      <w:r w:rsidR="00B75F2E">
        <w:rPr>
          <w:lang w:val="fr-CA"/>
        </w:rPr>
        <w:t xml:space="preserve">us qualitatives qui pourront servir à la conception, la mise en œuvre et l’évaluation de projets futurs. </w:t>
      </w:r>
      <w:r w:rsidR="005A164C">
        <w:rPr>
          <w:lang w:val="fr-CA"/>
        </w:rPr>
        <w:t xml:space="preserve"> </w:t>
      </w:r>
      <w:r w:rsidR="00B75F2E" w:rsidRPr="00B75F2E">
        <w:rPr>
          <w:lang w:val="fr-CA"/>
        </w:rPr>
        <w:t xml:space="preserve">La mise à jour de la section sur les leçons tirées facilitera la collecte de données sur des enjeux </w:t>
      </w:r>
      <w:r w:rsidR="00782042">
        <w:rPr>
          <w:lang w:val="fr-CA"/>
        </w:rPr>
        <w:t xml:space="preserve">absents </w:t>
      </w:r>
      <w:r w:rsidR="00B75F2E">
        <w:rPr>
          <w:lang w:val="fr-CA"/>
        </w:rPr>
        <w:t xml:space="preserve">dans les formats précédents et qui sont mieux alignés sur les priorités actuelles des projets du Fonds multilatéral. </w:t>
      </w:r>
      <w:r w:rsidR="00782042">
        <w:rPr>
          <w:lang w:val="fr-CA"/>
        </w:rPr>
        <w:t xml:space="preserve"> </w:t>
      </w:r>
      <w:r w:rsidR="00B75F2E" w:rsidRPr="00B75F2E">
        <w:rPr>
          <w:lang w:val="fr-CA"/>
        </w:rPr>
        <w:t xml:space="preserve">La qualité accrue des leçons tirées qui résultera du nouveau </w:t>
      </w:r>
      <w:r w:rsidR="00EB49D6">
        <w:rPr>
          <w:lang w:val="fr-CA"/>
        </w:rPr>
        <w:t>mode de rapport du</w:t>
      </w:r>
      <w:r w:rsidR="00B75F2E" w:rsidRPr="00B75F2E">
        <w:rPr>
          <w:lang w:val="fr-CA"/>
        </w:rPr>
        <w:t xml:space="preserve"> RAP permettra de </w:t>
      </w:r>
      <w:r w:rsidR="00B75F2E">
        <w:rPr>
          <w:lang w:val="fr-CA"/>
        </w:rPr>
        <w:t>rendre disponibles de</w:t>
      </w:r>
      <w:r w:rsidR="00782042">
        <w:rPr>
          <w:lang w:val="fr-CA"/>
        </w:rPr>
        <w:t xml:space="preserve"> meilleure</w:t>
      </w:r>
      <w:r w:rsidR="00B75F2E">
        <w:rPr>
          <w:lang w:val="fr-CA"/>
        </w:rPr>
        <w:t>s</w:t>
      </w:r>
      <w:r w:rsidR="00B75F2E" w:rsidRPr="00B75F2E">
        <w:rPr>
          <w:lang w:val="fr-CA"/>
        </w:rPr>
        <w:t xml:space="preserve"> données</w:t>
      </w:r>
      <w:r w:rsidR="00782042">
        <w:rPr>
          <w:lang w:val="fr-CA"/>
        </w:rPr>
        <w:t xml:space="preserve"> </w:t>
      </w:r>
      <w:r w:rsidR="00D0363A">
        <w:rPr>
          <w:lang w:val="fr-CA"/>
        </w:rPr>
        <w:t xml:space="preserve">pour la conception de projets et leur mise en œuvre ainsi </w:t>
      </w:r>
      <w:r w:rsidR="00EB49D6">
        <w:rPr>
          <w:lang w:val="fr-CA"/>
        </w:rPr>
        <w:t xml:space="preserve">que </w:t>
      </w:r>
      <w:r w:rsidR="00D0363A">
        <w:rPr>
          <w:lang w:val="fr-CA"/>
        </w:rPr>
        <w:t xml:space="preserve">pour fins d’évaluation. </w:t>
      </w:r>
      <w:r w:rsidR="00B75F2E">
        <w:rPr>
          <w:lang w:val="fr-CA"/>
        </w:rPr>
        <w:t xml:space="preserve"> </w:t>
      </w:r>
    </w:p>
    <w:p w14:paraId="726DED1F" w14:textId="5855E166" w:rsidR="00C262B1" w:rsidRPr="00D0363A" w:rsidRDefault="00D0363A" w:rsidP="00C262B1">
      <w:pPr>
        <w:pStyle w:val="Heading1"/>
        <w:rPr>
          <w:lang w:val="fr-CA"/>
        </w:rPr>
      </w:pPr>
      <w:r w:rsidRPr="00D0363A">
        <w:rPr>
          <w:lang w:val="fr-CA"/>
        </w:rPr>
        <w:t>E</w:t>
      </w:r>
      <w:r w:rsidR="00C262B1" w:rsidRPr="00D0363A">
        <w:rPr>
          <w:lang w:val="fr-CA"/>
        </w:rPr>
        <w:t xml:space="preserve">n </w:t>
      </w:r>
      <w:r w:rsidRPr="00D0363A">
        <w:rPr>
          <w:lang w:val="fr-CA"/>
        </w:rPr>
        <w:t>ré</w:t>
      </w:r>
      <w:r w:rsidR="00C262B1" w:rsidRPr="00D0363A">
        <w:rPr>
          <w:lang w:val="fr-CA"/>
        </w:rPr>
        <w:t>sum</w:t>
      </w:r>
      <w:r w:rsidRPr="00D0363A">
        <w:rPr>
          <w:lang w:val="fr-CA"/>
        </w:rPr>
        <w:t>é</w:t>
      </w:r>
      <w:r w:rsidR="00C262B1" w:rsidRPr="00D0363A">
        <w:rPr>
          <w:lang w:val="fr-CA"/>
        </w:rPr>
        <w:t xml:space="preserve">, </w:t>
      </w:r>
      <w:r w:rsidRPr="00D0363A">
        <w:rPr>
          <w:lang w:val="fr-CA"/>
        </w:rPr>
        <w:t>l’approbation du format révisé et son utilisation future dans le système de gestion des connaissances contribuer</w:t>
      </w:r>
      <w:r w:rsidR="00EB49D6">
        <w:rPr>
          <w:lang w:val="fr-CA"/>
        </w:rPr>
        <w:t>ont</w:t>
      </w:r>
      <w:r w:rsidRPr="00D0363A">
        <w:rPr>
          <w:lang w:val="fr-CA"/>
        </w:rPr>
        <w:t xml:space="preserve"> aux améliorations suivantes</w:t>
      </w:r>
      <w:r>
        <w:rPr>
          <w:lang w:val="fr-CA"/>
        </w:rPr>
        <w:t> :</w:t>
      </w:r>
      <w:r w:rsidR="00C262B1" w:rsidRPr="00D0363A">
        <w:rPr>
          <w:lang w:val="fr-CA"/>
        </w:rPr>
        <w:t xml:space="preserve"> </w:t>
      </w:r>
    </w:p>
    <w:p w14:paraId="7E2EC547" w14:textId="30BE847F" w:rsidR="00C262B1" w:rsidRPr="00D0363A" w:rsidRDefault="00D0363A" w:rsidP="00C262B1">
      <w:pPr>
        <w:pStyle w:val="Heading2"/>
        <w:numPr>
          <w:ilvl w:val="1"/>
          <w:numId w:val="1"/>
        </w:numPr>
        <w:rPr>
          <w:lang w:val="fr-CA"/>
        </w:rPr>
      </w:pPr>
      <w:r w:rsidRPr="00D0363A">
        <w:rPr>
          <w:lang w:val="fr-CA"/>
        </w:rPr>
        <w:t>Alléger le processus de collecte des données pour les agences bi</w:t>
      </w:r>
      <w:r>
        <w:rPr>
          <w:lang w:val="fr-CA"/>
        </w:rPr>
        <w:t>latérales et d’exécution</w:t>
      </w:r>
      <w:r w:rsidR="00C262B1" w:rsidRPr="00D0363A">
        <w:rPr>
          <w:lang w:val="fr-CA"/>
        </w:rPr>
        <w:t>;</w:t>
      </w:r>
    </w:p>
    <w:p w14:paraId="63534122" w14:textId="23CBF7F0" w:rsidR="00C262B1" w:rsidRPr="00D0363A" w:rsidRDefault="00D0363A" w:rsidP="00C262B1">
      <w:pPr>
        <w:pStyle w:val="Heading2"/>
        <w:numPr>
          <w:ilvl w:val="1"/>
          <w:numId w:val="1"/>
        </w:numPr>
        <w:rPr>
          <w:lang w:val="fr-CA"/>
        </w:rPr>
      </w:pPr>
      <w:r w:rsidRPr="00D0363A">
        <w:rPr>
          <w:lang w:val="fr-CA"/>
        </w:rPr>
        <w:t>É</w:t>
      </w:r>
      <w:r w:rsidR="00C262B1" w:rsidRPr="00D0363A">
        <w:rPr>
          <w:lang w:val="fr-CA"/>
        </w:rPr>
        <w:t>limin</w:t>
      </w:r>
      <w:r w:rsidRPr="00D0363A">
        <w:rPr>
          <w:lang w:val="fr-CA"/>
        </w:rPr>
        <w:t>er l</w:t>
      </w:r>
      <w:r w:rsidR="00C262B1" w:rsidRPr="00D0363A">
        <w:rPr>
          <w:lang w:val="fr-CA"/>
        </w:rPr>
        <w:t xml:space="preserve">a duplication </w:t>
      </w:r>
      <w:r w:rsidRPr="00D0363A">
        <w:rPr>
          <w:lang w:val="fr-CA"/>
        </w:rPr>
        <w:t xml:space="preserve">dans la </w:t>
      </w:r>
      <w:r w:rsidR="00EB49D6">
        <w:rPr>
          <w:lang w:val="fr-CA"/>
        </w:rPr>
        <w:t xml:space="preserve">soumission </w:t>
      </w:r>
      <w:r w:rsidRPr="00D0363A">
        <w:rPr>
          <w:lang w:val="fr-CA"/>
        </w:rPr>
        <w:t>de données au Secrét</w:t>
      </w:r>
      <w:r>
        <w:rPr>
          <w:lang w:val="fr-CA"/>
        </w:rPr>
        <w:t>ariat du Fonds multilatéral et à la SMEO;</w:t>
      </w:r>
    </w:p>
    <w:p w14:paraId="0BF69770" w14:textId="19288930" w:rsidR="00C262B1" w:rsidRPr="00D0363A" w:rsidRDefault="00D0363A" w:rsidP="00C262B1">
      <w:pPr>
        <w:pStyle w:val="Heading2"/>
        <w:numPr>
          <w:ilvl w:val="1"/>
          <w:numId w:val="1"/>
        </w:numPr>
        <w:rPr>
          <w:lang w:val="fr-CA"/>
        </w:rPr>
      </w:pPr>
      <w:r w:rsidRPr="00D0363A">
        <w:rPr>
          <w:lang w:val="fr-CA"/>
        </w:rPr>
        <w:t>Améliorer la qualité de</w:t>
      </w:r>
      <w:r w:rsidR="00EB49D6">
        <w:rPr>
          <w:lang w:val="fr-CA"/>
        </w:rPr>
        <w:t xml:space="preserve"> certain</w:t>
      </w:r>
      <w:r w:rsidRPr="00D0363A">
        <w:rPr>
          <w:lang w:val="fr-CA"/>
        </w:rPr>
        <w:t xml:space="preserve">s domaines spécifiques d’informations recueillies </w:t>
      </w:r>
      <w:r w:rsidR="00782042">
        <w:rPr>
          <w:lang w:val="fr-CA"/>
        </w:rPr>
        <w:t xml:space="preserve">uniquement </w:t>
      </w:r>
      <w:r w:rsidR="00665C24">
        <w:rPr>
          <w:lang w:val="fr-CA"/>
        </w:rPr>
        <w:t>par</w:t>
      </w:r>
      <w:r w:rsidR="00EB49D6">
        <w:rPr>
          <w:lang w:val="fr-CA"/>
        </w:rPr>
        <w:t xml:space="preserve"> les RAP</w:t>
      </w:r>
      <w:r w:rsidR="00C262B1" w:rsidRPr="00D0363A">
        <w:rPr>
          <w:lang w:val="fr-CA"/>
        </w:rPr>
        <w:t>;</w:t>
      </w:r>
    </w:p>
    <w:p w14:paraId="0E1C4E40" w14:textId="797D23AC" w:rsidR="00C262B1" w:rsidRPr="00D0363A" w:rsidRDefault="00C262B1" w:rsidP="00C262B1">
      <w:pPr>
        <w:pStyle w:val="Heading2"/>
        <w:widowControl/>
        <w:numPr>
          <w:ilvl w:val="1"/>
          <w:numId w:val="1"/>
        </w:numPr>
        <w:rPr>
          <w:lang w:val="fr-CA"/>
        </w:rPr>
      </w:pPr>
      <w:r w:rsidRPr="00D0363A">
        <w:rPr>
          <w:lang w:val="fr-CA"/>
        </w:rPr>
        <w:t>Facilit</w:t>
      </w:r>
      <w:r w:rsidR="00D0363A" w:rsidRPr="00D0363A">
        <w:rPr>
          <w:lang w:val="fr-CA"/>
        </w:rPr>
        <w:t>er la collecte de données sur des enjeux qui n’étaient pas couverts auparavant, conformémen</w:t>
      </w:r>
      <w:r w:rsidR="00D0363A">
        <w:rPr>
          <w:lang w:val="fr-CA"/>
        </w:rPr>
        <w:t>t à l’évolution des enjeux couverts par les projets du Fonds multilatéral (par ex. les questions de genre</w:t>
      </w:r>
      <w:r w:rsidRPr="00D0363A">
        <w:rPr>
          <w:lang w:val="fr-CA"/>
        </w:rPr>
        <w:t>);</w:t>
      </w:r>
    </w:p>
    <w:p w14:paraId="6EF2A751" w14:textId="0D057F19" w:rsidR="00C262B1" w:rsidRPr="00D0363A" w:rsidRDefault="00C262B1" w:rsidP="00C262B1">
      <w:pPr>
        <w:pStyle w:val="Heading2"/>
        <w:numPr>
          <w:ilvl w:val="1"/>
          <w:numId w:val="1"/>
        </w:numPr>
        <w:rPr>
          <w:lang w:val="fr-CA"/>
        </w:rPr>
      </w:pPr>
      <w:r w:rsidRPr="00D0363A">
        <w:rPr>
          <w:lang w:val="fr-CA"/>
        </w:rPr>
        <w:t>Facilit</w:t>
      </w:r>
      <w:r w:rsidR="00D0363A" w:rsidRPr="00D0363A">
        <w:rPr>
          <w:lang w:val="fr-CA"/>
        </w:rPr>
        <w:t>er les avis automatiques à l’intenti</w:t>
      </w:r>
      <w:r w:rsidR="00EB49D6">
        <w:rPr>
          <w:lang w:val="fr-CA"/>
        </w:rPr>
        <w:t>o</w:t>
      </w:r>
      <w:r w:rsidR="00D0363A" w:rsidRPr="00D0363A">
        <w:rPr>
          <w:lang w:val="fr-CA"/>
        </w:rPr>
        <w:t xml:space="preserve">n des agences d’exécution pour les </w:t>
      </w:r>
      <w:r w:rsidR="00D0363A">
        <w:rPr>
          <w:lang w:val="fr-CA"/>
        </w:rPr>
        <w:t>informer de la d</w:t>
      </w:r>
      <w:r w:rsidRPr="00D0363A">
        <w:rPr>
          <w:lang w:val="fr-CA"/>
        </w:rPr>
        <w:t>at</w:t>
      </w:r>
      <w:r w:rsidR="00D0363A">
        <w:rPr>
          <w:lang w:val="fr-CA"/>
        </w:rPr>
        <w:t xml:space="preserve">e de </w:t>
      </w:r>
      <w:r w:rsidR="005F529E">
        <w:rPr>
          <w:lang w:val="fr-CA"/>
        </w:rPr>
        <w:t>soumission</w:t>
      </w:r>
      <w:r w:rsidR="00D0363A">
        <w:rPr>
          <w:lang w:val="fr-CA"/>
        </w:rPr>
        <w:t xml:space="preserve"> de leurs RAP, </w:t>
      </w:r>
      <w:r w:rsidR="00782042">
        <w:rPr>
          <w:lang w:val="fr-CA"/>
        </w:rPr>
        <w:t>au lieu</w:t>
      </w:r>
      <w:r w:rsidR="00D0363A">
        <w:rPr>
          <w:lang w:val="fr-CA"/>
        </w:rPr>
        <w:t xml:space="preserve"> du système actuel d’avis par courriel; </w:t>
      </w:r>
    </w:p>
    <w:p w14:paraId="6E09C5DC" w14:textId="5C42431A" w:rsidR="00C262B1" w:rsidRPr="00D0363A" w:rsidRDefault="00C262B1" w:rsidP="00C262B1">
      <w:pPr>
        <w:pStyle w:val="Heading2"/>
        <w:numPr>
          <w:ilvl w:val="1"/>
          <w:numId w:val="1"/>
        </w:numPr>
        <w:rPr>
          <w:lang w:val="fr-CA"/>
        </w:rPr>
      </w:pPr>
      <w:r w:rsidRPr="00D0363A">
        <w:rPr>
          <w:lang w:val="fr-CA"/>
        </w:rPr>
        <w:t>Int</w:t>
      </w:r>
      <w:r w:rsidR="00D0363A" w:rsidRPr="00D0363A">
        <w:rPr>
          <w:lang w:val="fr-CA"/>
        </w:rPr>
        <w:t xml:space="preserve">égrer le rapport d’achèvement de projet dans le </w:t>
      </w:r>
      <w:r w:rsidR="00D0363A">
        <w:rPr>
          <w:lang w:val="fr-CA"/>
        </w:rPr>
        <w:t xml:space="preserve">cycle complet de </w:t>
      </w:r>
      <w:r w:rsidR="00086D41">
        <w:rPr>
          <w:lang w:val="fr-CA"/>
        </w:rPr>
        <w:t xml:space="preserve">rapports sur la </w:t>
      </w:r>
      <w:r w:rsidR="00D0363A">
        <w:rPr>
          <w:lang w:val="fr-CA"/>
        </w:rPr>
        <w:t>gestion</w:t>
      </w:r>
      <w:r w:rsidR="00086D41">
        <w:rPr>
          <w:lang w:val="fr-CA"/>
        </w:rPr>
        <w:t xml:space="preserve"> du projet; et </w:t>
      </w:r>
      <w:r w:rsidR="00D0363A">
        <w:rPr>
          <w:lang w:val="fr-CA"/>
        </w:rPr>
        <w:t xml:space="preserve"> </w:t>
      </w:r>
    </w:p>
    <w:p w14:paraId="07F8774C" w14:textId="4E8A1605" w:rsidR="00C262B1" w:rsidRPr="00086D41" w:rsidRDefault="00086D41" w:rsidP="00C262B1">
      <w:pPr>
        <w:pStyle w:val="Heading2"/>
        <w:numPr>
          <w:ilvl w:val="1"/>
          <w:numId w:val="1"/>
        </w:numPr>
        <w:rPr>
          <w:lang w:val="fr-CA"/>
        </w:rPr>
      </w:pPr>
      <w:r w:rsidRPr="00086D41">
        <w:rPr>
          <w:lang w:val="fr-CA"/>
        </w:rPr>
        <w:t>Améliorer la qualité et la pertinence des leçons tirées génér</w:t>
      </w:r>
      <w:r>
        <w:rPr>
          <w:lang w:val="fr-CA"/>
        </w:rPr>
        <w:t xml:space="preserve">ées par les RAP pour la conception et la mise en œuvre de projets futurs et aussi </w:t>
      </w:r>
      <w:r w:rsidR="00EB49D6">
        <w:rPr>
          <w:lang w:val="fr-CA"/>
        </w:rPr>
        <w:t>pour</w:t>
      </w:r>
      <w:r>
        <w:rPr>
          <w:lang w:val="fr-CA"/>
        </w:rPr>
        <w:t xml:space="preserve"> fins d’évaluation. </w:t>
      </w:r>
    </w:p>
    <w:p w14:paraId="62054126" w14:textId="686C3405" w:rsidR="00C262B1" w:rsidRPr="00086D41" w:rsidRDefault="00086D41" w:rsidP="00C262B1">
      <w:pPr>
        <w:pStyle w:val="Heading1"/>
        <w:rPr>
          <w:lang w:val="fr-CA"/>
        </w:rPr>
      </w:pPr>
      <w:r w:rsidRPr="00086D41">
        <w:rPr>
          <w:lang w:val="fr-CA"/>
        </w:rPr>
        <w:t>Après l’endossement du format révisé proposé pour le RAP, l’unité d’évaluation a l’intention de finaliser la conception et le développement du module RAP en étroite collaboration avec l’équipe du Secrétariat chargée de l’élaboration et de l’opérationnalisation du système de gestion des connaissances. L’unité d’évaluation coordonnera</w:t>
      </w:r>
      <w:r w:rsidR="00EB49D6">
        <w:rPr>
          <w:lang w:val="fr-CA"/>
        </w:rPr>
        <w:t>it</w:t>
      </w:r>
      <w:r w:rsidRPr="00086D41">
        <w:rPr>
          <w:lang w:val="fr-CA"/>
        </w:rPr>
        <w:t xml:space="preserve"> la </w:t>
      </w:r>
      <w:r w:rsidR="00C262B1" w:rsidRPr="00086D41">
        <w:rPr>
          <w:lang w:val="fr-CA"/>
        </w:rPr>
        <w:t xml:space="preserve">migration </w:t>
      </w:r>
      <w:r w:rsidRPr="00086D41">
        <w:rPr>
          <w:lang w:val="fr-CA"/>
        </w:rPr>
        <w:t>des informations reliées à l’évaluation et contribuera</w:t>
      </w:r>
      <w:r w:rsidR="00EB49D6">
        <w:rPr>
          <w:lang w:val="fr-CA"/>
        </w:rPr>
        <w:t>it</w:t>
      </w:r>
      <w:r w:rsidRPr="00086D41">
        <w:rPr>
          <w:lang w:val="fr-CA"/>
        </w:rPr>
        <w:t xml:space="preserve"> à la conception et à l’intégration du module RAP dans le système de gestion des connaissances </w:t>
      </w:r>
      <w:r>
        <w:rPr>
          <w:lang w:val="fr-CA"/>
        </w:rPr>
        <w:t xml:space="preserve">afin de faciliter la mise en œuvre des améliorations le plus rapidement possible afin qu’il puisse être opérationnel en ligne au cours de l’année </w:t>
      </w:r>
      <w:r w:rsidR="00C262B1" w:rsidRPr="00086D41">
        <w:rPr>
          <w:lang w:val="fr-CA"/>
        </w:rPr>
        <w:t>2025.</w:t>
      </w:r>
    </w:p>
    <w:p w14:paraId="7EA144E3" w14:textId="227B8D9E" w:rsidR="00C262B1" w:rsidRPr="002D649B" w:rsidRDefault="00086D41" w:rsidP="00C262B1">
      <w:pPr>
        <w:pStyle w:val="Heading1"/>
        <w:rPr>
          <w:lang w:val="fr-CA"/>
        </w:rPr>
      </w:pPr>
      <w:r w:rsidRPr="002D649B">
        <w:rPr>
          <w:lang w:val="fr-CA"/>
        </w:rPr>
        <w:t xml:space="preserve">Le </w:t>
      </w:r>
      <w:r w:rsidR="00C262B1" w:rsidRPr="002D649B">
        <w:rPr>
          <w:lang w:val="fr-CA"/>
        </w:rPr>
        <w:t>Secr</w:t>
      </w:r>
      <w:r w:rsidRPr="002D649B">
        <w:rPr>
          <w:lang w:val="fr-CA"/>
        </w:rPr>
        <w:t>é</w:t>
      </w:r>
      <w:r w:rsidR="00C262B1" w:rsidRPr="002D649B">
        <w:rPr>
          <w:lang w:val="fr-CA"/>
        </w:rPr>
        <w:t xml:space="preserve">tariat </w:t>
      </w:r>
      <w:r w:rsidRPr="002D649B">
        <w:rPr>
          <w:lang w:val="fr-CA"/>
        </w:rPr>
        <w:t xml:space="preserve">et la </w:t>
      </w:r>
      <w:r w:rsidR="00C262B1" w:rsidRPr="002D649B">
        <w:rPr>
          <w:lang w:val="fr-CA"/>
        </w:rPr>
        <w:t xml:space="preserve">SMEO </w:t>
      </w:r>
      <w:r w:rsidRPr="002D649B">
        <w:rPr>
          <w:lang w:val="fr-CA"/>
        </w:rPr>
        <w:t>veiller</w:t>
      </w:r>
      <w:r w:rsidR="00EB49D6">
        <w:rPr>
          <w:lang w:val="fr-CA"/>
        </w:rPr>
        <w:t>aie</w:t>
      </w:r>
      <w:r w:rsidRPr="002D649B">
        <w:rPr>
          <w:lang w:val="fr-CA"/>
        </w:rPr>
        <w:t xml:space="preserve">nt aussi à ce que le cadre </w:t>
      </w:r>
      <w:r w:rsidR="00782042">
        <w:rPr>
          <w:lang w:val="fr-CA"/>
        </w:rPr>
        <w:t>en matière de</w:t>
      </w:r>
      <w:r w:rsidRPr="002D649B">
        <w:rPr>
          <w:lang w:val="fr-CA"/>
        </w:rPr>
        <w:t xml:space="preserve"> rapports sur l</w:t>
      </w:r>
      <w:r w:rsidR="00782042">
        <w:rPr>
          <w:lang w:val="fr-CA"/>
        </w:rPr>
        <w:t>’</w:t>
      </w:r>
      <w:r w:rsidRPr="002D649B">
        <w:rPr>
          <w:lang w:val="fr-CA"/>
        </w:rPr>
        <w:t>e</w:t>
      </w:r>
      <w:r w:rsidR="00782042">
        <w:rPr>
          <w:lang w:val="fr-CA"/>
        </w:rPr>
        <w:t>nsemble du</w:t>
      </w:r>
      <w:r w:rsidRPr="002D649B">
        <w:rPr>
          <w:lang w:val="fr-CA"/>
        </w:rPr>
        <w:t xml:space="preserve"> projet et le RAP soient alignés pour assurer </w:t>
      </w:r>
      <w:r w:rsidR="00A82535">
        <w:rPr>
          <w:lang w:val="fr-CA"/>
        </w:rPr>
        <w:t xml:space="preserve">une </w:t>
      </w:r>
      <w:r w:rsidR="002D649B" w:rsidRPr="002D649B">
        <w:rPr>
          <w:lang w:val="fr-CA"/>
        </w:rPr>
        <w:t>c</w:t>
      </w:r>
      <w:r w:rsidR="002D649B">
        <w:rPr>
          <w:lang w:val="fr-CA"/>
        </w:rPr>
        <w:t xml:space="preserve">ohérence </w:t>
      </w:r>
      <w:r w:rsidR="00A82535">
        <w:rPr>
          <w:lang w:val="fr-CA"/>
        </w:rPr>
        <w:t>dans l’ensemble d</w:t>
      </w:r>
      <w:r w:rsidR="00782042">
        <w:rPr>
          <w:lang w:val="fr-CA"/>
        </w:rPr>
        <w:t>u flux d</w:t>
      </w:r>
      <w:r w:rsidR="00A82535">
        <w:rPr>
          <w:lang w:val="fr-CA"/>
        </w:rPr>
        <w:t>e rapport</w:t>
      </w:r>
      <w:r w:rsidR="00782042">
        <w:rPr>
          <w:lang w:val="fr-CA"/>
        </w:rPr>
        <w:t>s</w:t>
      </w:r>
      <w:r w:rsidR="00A82535">
        <w:rPr>
          <w:lang w:val="fr-CA"/>
        </w:rPr>
        <w:t xml:space="preserve"> sur les projets du Fonds. </w:t>
      </w:r>
      <w:r w:rsidR="002D649B">
        <w:rPr>
          <w:lang w:val="fr-CA"/>
        </w:rPr>
        <w:t xml:space="preserve"> L’opérationnalisation du format proposé préservera</w:t>
      </w:r>
      <w:r w:rsidR="00A82535">
        <w:rPr>
          <w:lang w:val="fr-CA"/>
        </w:rPr>
        <w:t>it</w:t>
      </w:r>
      <w:r w:rsidR="002D649B">
        <w:rPr>
          <w:lang w:val="fr-CA"/>
        </w:rPr>
        <w:t xml:space="preserve"> une certaine flexibilité pour pouvoir s’adapter à des changements potentiels qui pourraient survenir durant la mise en œuvre du système de gestion des connaissances, en prenant note que le RAP se situe à la fin d</w:t>
      </w:r>
      <w:r w:rsidR="00A82535">
        <w:rPr>
          <w:lang w:val="fr-CA"/>
        </w:rPr>
        <w:t xml:space="preserve">e la chaine de rapports. </w:t>
      </w:r>
    </w:p>
    <w:p w14:paraId="0BDCC2DC" w14:textId="51F722EE" w:rsidR="00C262B1" w:rsidRPr="002D649B" w:rsidRDefault="002D649B" w:rsidP="00C262B1">
      <w:pPr>
        <w:pStyle w:val="Heading1"/>
        <w:rPr>
          <w:lang w:val="fr-CA"/>
        </w:rPr>
      </w:pPr>
      <w:r w:rsidRPr="002D649B">
        <w:rPr>
          <w:lang w:val="fr-CA"/>
        </w:rPr>
        <w:lastRenderedPageBreak/>
        <w:t xml:space="preserve">La </w:t>
      </w:r>
      <w:r w:rsidR="00C262B1" w:rsidRPr="002D649B">
        <w:rPr>
          <w:lang w:val="fr-CA"/>
        </w:rPr>
        <w:t xml:space="preserve">SMEO </w:t>
      </w:r>
      <w:r w:rsidRPr="002D649B">
        <w:rPr>
          <w:lang w:val="fr-CA"/>
        </w:rPr>
        <w:t>supervisera la mise en œuvre de la réforme du RAP et fera rapport au Comité exécutif à partir de la 97</w:t>
      </w:r>
      <w:r w:rsidRPr="002D649B">
        <w:rPr>
          <w:vertAlign w:val="superscript"/>
          <w:lang w:val="fr-CA"/>
        </w:rPr>
        <w:t>e</w:t>
      </w:r>
      <w:r w:rsidRPr="002D649B">
        <w:rPr>
          <w:lang w:val="fr-CA"/>
        </w:rPr>
        <w:t xml:space="preserve"> réunion</w:t>
      </w:r>
      <w:r>
        <w:rPr>
          <w:lang w:val="fr-CA"/>
        </w:rPr>
        <w:t xml:space="preserve"> en </w:t>
      </w:r>
      <w:r w:rsidR="00C262B1" w:rsidRPr="002D649B">
        <w:rPr>
          <w:lang w:val="fr-CA"/>
        </w:rPr>
        <w:t xml:space="preserve">2025 </w:t>
      </w:r>
      <w:r>
        <w:rPr>
          <w:lang w:val="fr-CA"/>
        </w:rPr>
        <w:t>et sur une base régulière par la suite</w:t>
      </w:r>
      <w:r w:rsidR="00A82535">
        <w:rPr>
          <w:lang w:val="fr-CA"/>
        </w:rPr>
        <w:t>,</w:t>
      </w:r>
      <w:r>
        <w:rPr>
          <w:lang w:val="fr-CA"/>
        </w:rPr>
        <w:t xml:space="preserve"> jusqu’à ce que la transition soit entièrement achevée. </w:t>
      </w:r>
    </w:p>
    <w:p w14:paraId="2F2C3848" w14:textId="2C05DD7C" w:rsidR="00C262B1" w:rsidRPr="000352F9" w:rsidRDefault="00C262B1" w:rsidP="00C262B1">
      <w:pPr>
        <w:keepNext/>
        <w:spacing w:after="240" w:line="259" w:lineRule="auto"/>
        <w:rPr>
          <w:rFonts w:eastAsia="Calibri"/>
          <w:lang w:val="en-US"/>
        </w:rPr>
      </w:pPr>
      <w:r w:rsidRPr="000352F9">
        <w:rPr>
          <w:rFonts w:eastAsia="Calibri"/>
          <w:b/>
          <w:bCs/>
          <w:kern w:val="2"/>
          <w:sz w:val="24"/>
          <w:szCs w:val="24"/>
          <w:lang w:val="en-US"/>
        </w:rPr>
        <w:t>Recomm</w:t>
      </w:r>
      <w:r w:rsidR="002D649B">
        <w:rPr>
          <w:rFonts w:eastAsia="Calibri"/>
          <w:b/>
          <w:bCs/>
          <w:kern w:val="2"/>
          <w:sz w:val="24"/>
          <w:szCs w:val="24"/>
          <w:lang w:val="en-US"/>
        </w:rPr>
        <w:t>a</w:t>
      </w:r>
      <w:r w:rsidRPr="000352F9">
        <w:rPr>
          <w:rFonts w:eastAsia="Calibri"/>
          <w:b/>
          <w:bCs/>
          <w:kern w:val="2"/>
          <w:sz w:val="24"/>
          <w:szCs w:val="24"/>
          <w:lang w:val="en-US"/>
        </w:rPr>
        <w:t>ndation</w:t>
      </w:r>
    </w:p>
    <w:p w14:paraId="4E77EB23" w14:textId="61AB32CF" w:rsidR="00C262B1" w:rsidRPr="002D649B" w:rsidRDefault="002D649B" w:rsidP="00C262B1">
      <w:pPr>
        <w:pStyle w:val="Heading1"/>
        <w:rPr>
          <w:rFonts w:eastAsia="Calibri"/>
          <w:lang w:val="fr-CA"/>
        </w:rPr>
      </w:pPr>
      <w:r w:rsidRPr="002D649B">
        <w:rPr>
          <w:rFonts w:eastAsia="Calibri"/>
          <w:lang w:val="fr-CA"/>
        </w:rPr>
        <w:t>L</w:t>
      </w:r>
      <w:r w:rsidR="00C262B1" w:rsidRPr="002D649B">
        <w:rPr>
          <w:rFonts w:eastAsia="Calibri"/>
          <w:lang w:val="fr-CA"/>
        </w:rPr>
        <w:t xml:space="preserve">e </w:t>
      </w:r>
      <w:r w:rsidRPr="002D649B">
        <w:rPr>
          <w:rFonts w:eastAsia="Calibri"/>
          <w:lang w:val="fr-CA"/>
        </w:rPr>
        <w:t>Comité exécutif pourrait souhaiter</w:t>
      </w:r>
      <w:r>
        <w:rPr>
          <w:rFonts w:eastAsia="Calibri"/>
          <w:lang w:val="fr-CA"/>
        </w:rPr>
        <w:t> :</w:t>
      </w:r>
    </w:p>
    <w:p w14:paraId="69847468" w14:textId="1103F3CF" w:rsidR="00C262B1" w:rsidRPr="002D649B" w:rsidRDefault="002D649B" w:rsidP="00C262B1">
      <w:pPr>
        <w:pStyle w:val="Heading2"/>
        <w:numPr>
          <w:ilvl w:val="1"/>
          <w:numId w:val="1"/>
        </w:numPr>
        <w:rPr>
          <w:rFonts w:eastAsia="Calibri"/>
          <w:lang w:val="fr-CA"/>
        </w:rPr>
      </w:pPr>
      <w:r w:rsidRPr="002D649B">
        <w:rPr>
          <w:rFonts w:eastAsia="Calibri"/>
          <w:lang w:val="fr-CA"/>
        </w:rPr>
        <w:t xml:space="preserve">Prendre </w:t>
      </w:r>
      <w:r w:rsidR="00C262B1" w:rsidRPr="002D649B">
        <w:rPr>
          <w:rFonts w:eastAsia="Calibri"/>
          <w:lang w:val="fr-CA"/>
        </w:rPr>
        <w:t xml:space="preserve">note </w:t>
      </w:r>
      <w:r w:rsidRPr="002D649B">
        <w:rPr>
          <w:rFonts w:eastAsia="Calibri"/>
          <w:lang w:val="fr-CA"/>
        </w:rPr>
        <w:t>du rapport s</w:t>
      </w:r>
      <w:r>
        <w:rPr>
          <w:rFonts w:eastAsia="Calibri"/>
          <w:lang w:val="fr-CA"/>
        </w:rPr>
        <w:t>ur l’examen des rapports d’achèvement de projet (RAP)</w:t>
      </w:r>
      <w:r w:rsidR="00A82535">
        <w:rPr>
          <w:rFonts w:eastAsia="Calibri"/>
          <w:lang w:val="fr-CA"/>
        </w:rPr>
        <w:t>,</w:t>
      </w:r>
      <w:r>
        <w:rPr>
          <w:rFonts w:eastAsia="Calibri"/>
          <w:lang w:val="fr-CA"/>
        </w:rPr>
        <w:t xml:space="preserve"> contenu dans le</w:t>
      </w:r>
      <w:r w:rsidR="00C262B1" w:rsidRPr="002D649B">
        <w:rPr>
          <w:rFonts w:eastAsia="Calibri"/>
          <w:lang w:val="fr-CA"/>
        </w:rPr>
        <w:t xml:space="preserve"> document UNEP/OzL.Pro/ExCom/94/8;</w:t>
      </w:r>
    </w:p>
    <w:p w14:paraId="197299B1" w14:textId="767A3407" w:rsidR="00C262B1" w:rsidRPr="002D649B" w:rsidRDefault="002D649B" w:rsidP="00C262B1">
      <w:pPr>
        <w:pStyle w:val="Heading2"/>
        <w:widowControl/>
        <w:numPr>
          <w:ilvl w:val="1"/>
          <w:numId w:val="1"/>
        </w:numPr>
        <w:rPr>
          <w:rFonts w:eastAsia="Calibri"/>
          <w:lang w:val="fr-CA"/>
        </w:rPr>
      </w:pPr>
      <w:r w:rsidRPr="002D649B">
        <w:rPr>
          <w:rFonts w:eastAsia="Calibri"/>
          <w:lang w:val="fr-CA"/>
        </w:rPr>
        <w:t>Approuver le format universel du rapport d’achèvement de projet qui figure à l’A</w:t>
      </w:r>
      <w:r w:rsidR="00C262B1" w:rsidRPr="002D649B">
        <w:rPr>
          <w:rFonts w:eastAsia="Calibri"/>
          <w:lang w:val="fr-CA"/>
        </w:rPr>
        <w:t>nnex</w:t>
      </w:r>
      <w:r w:rsidRPr="002D649B">
        <w:rPr>
          <w:rFonts w:eastAsia="Calibri"/>
          <w:lang w:val="fr-CA"/>
        </w:rPr>
        <w:t>e</w:t>
      </w:r>
      <w:r w:rsidR="00C262B1" w:rsidRPr="002D649B">
        <w:rPr>
          <w:rFonts w:eastAsia="Calibri"/>
          <w:lang w:val="fr-CA"/>
        </w:rPr>
        <w:t xml:space="preserve"> III </w:t>
      </w:r>
      <w:r w:rsidRPr="002D649B">
        <w:rPr>
          <w:rFonts w:eastAsia="Calibri"/>
          <w:lang w:val="fr-CA"/>
        </w:rPr>
        <w:t>du</w:t>
      </w:r>
      <w:r w:rsidR="00C262B1" w:rsidRPr="002D649B">
        <w:rPr>
          <w:rFonts w:eastAsia="Calibri"/>
          <w:lang w:val="fr-CA"/>
        </w:rPr>
        <w:t xml:space="preserve"> document UNEP/OzL.Pro/ExCom/94/8</w:t>
      </w:r>
      <w:r w:rsidRPr="002D649B">
        <w:rPr>
          <w:rFonts w:eastAsia="Calibri"/>
          <w:lang w:val="fr-CA"/>
        </w:rPr>
        <w:t xml:space="preserve"> </w:t>
      </w:r>
      <w:r w:rsidR="005C4D40">
        <w:rPr>
          <w:rFonts w:eastAsia="Calibri"/>
          <w:lang w:val="fr-CA"/>
        </w:rPr>
        <w:t xml:space="preserve">et </w:t>
      </w:r>
      <w:r w:rsidRPr="002D649B">
        <w:rPr>
          <w:rFonts w:eastAsia="Calibri"/>
          <w:lang w:val="fr-CA"/>
        </w:rPr>
        <w:t>que les agences bilaté</w:t>
      </w:r>
      <w:r>
        <w:rPr>
          <w:rFonts w:eastAsia="Calibri"/>
          <w:lang w:val="fr-CA"/>
        </w:rPr>
        <w:t xml:space="preserve">rales et d’exécution devront utiliser lorsque le système de gestion des connaissances fournira les fonctionnalités requises pour la </w:t>
      </w:r>
      <w:r w:rsidR="00A82535">
        <w:rPr>
          <w:rFonts w:eastAsia="Calibri"/>
          <w:lang w:val="fr-CA"/>
        </w:rPr>
        <w:t>soumission</w:t>
      </w:r>
      <w:r>
        <w:rPr>
          <w:rFonts w:eastAsia="Calibri"/>
          <w:lang w:val="fr-CA"/>
        </w:rPr>
        <w:t xml:space="preserve"> en ligne des rapports d’achèvement de projet d’ici fin </w:t>
      </w:r>
      <w:r w:rsidR="00C262B1" w:rsidRPr="002D649B">
        <w:rPr>
          <w:rFonts w:eastAsia="Calibri"/>
          <w:lang w:val="fr-CA"/>
        </w:rPr>
        <w:t>2025;</w:t>
      </w:r>
    </w:p>
    <w:p w14:paraId="5C7EE1F5" w14:textId="317B29AD" w:rsidR="00C262B1" w:rsidRPr="005C7E2A" w:rsidRDefault="002D649B" w:rsidP="00C262B1">
      <w:pPr>
        <w:pStyle w:val="Heading2"/>
        <w:numPr>
          <w:ilvl w:val="1"/>
          <w:numId w:val="1"/>
        </w:numPr>
        <w:rPr>
          <w:rFonts w:eastAsia="Calibri"/>
          <w:lang w:val="fr-CA"/>
        </w:rPr>
      </w:pPr>
      <w:r w:rsidRPr="005C7E2A">
        <w:rPr>
          <w:rFonts w:eastAsia="Calibri"/>
          <w:lang w:val="fr-CA"/>
        </w:rPr>
        <w:t>Demander à l’Administratrice principale, Suivi et évaluation</w:t>
      </w:r>
      <w:r w:rsidR="005C7E2A" w:rsidRPr="005C7E2A">
        <w:rPr>
          <w:rFonts w:eastAsia="Calibri"/>
          <w:lang w:val="fr-CA"/>
        </w:rPr>
        <w:t xml:space="preserve">, et au </w:t>
      </w:r>
      <w:r w:rsidR="00C262B1" w:rsidRPr="005C7E2A">
        <w:rPr>
          <w:rFonts w:eastAsia="Calibri"/>
          <w:lang w:val="fr-CA"/>
        </w:rPr>
        <w:t>Secr</w:t>
      </w:r>
      <w:r w:rsidR="005C7E2A">
        <w:rPr>
          <w:rFonts w:eastAsia="Calibri"/>
          <w:lang w:val="fr-CA"/>
        </w:rPr>
        <w:t>é</w:t>
      </w:r>
      <w:r w:rsidR="00C262B1" w:rsidRPr="005C7E2A">
        <w:rPr>
          <w:rFonts w:eastAsia="Calibri"/>
          <w:lang w:val="fr-CA"/>
        </w:rPr>
        <w:t>tariat:</w:t>
      </w:r>
    </w:p>
    <w:p w14:paraId="0AAF58DC" w14:textId="68E1787B" w:rsidR="00C262B1" w:rsidRPr="00B613AF" w:rsidRDefault="005C7E2A" w:rsidP="00B613AF">
      <w:pPr>
        <w:pStyle w:val="Heading3"/>
        <w:rPr>
          <w:lang w:val="fr-CA"/>
        </w:rPr>
      </w:pPr>
      <w:r w:rsidRPr="005C7E2A">
        <w:rPr>
          <w:rFonts w:eastAsia="Calibri"/>
          <w:lang w:val="fr-CA"/>
        </w:rPr>
        <w:t xml:space="preserve">De coordonner les mesures nécessaires pour opérationnaliser l’intégration du format universel du rapport d’achèvement de projet et le processus de </w:t>
      </w:r>
      <w:r w:rsidR="00A82535">
        <w:rPr>
          <w:rFonts w:eastAsia="Calibri"/>
          <w:lang w:val="fr-CA"/>
        </w:rPr>
        <w:t>soumission</w:t>
      </w:r>
      <w:r w:rsidRPr="005C7E2A">
        <w:rPr>
          <w:rFonts w:eastAsia="Calibri"/>
          <w:lang w:val="fr-CA"/>
        </w:rPr>
        <w:t xml:space="preserve"> dans le système de gestion des connaissances, au cours de la phase 3 de l’élaboration prévue de ce système</w:t>
      </w:r>
      <w:r>
        <w:rPr>
          <w:rFonts w:eastAsia="Calibri"/>
          <w:lang w:val="fr-CA"/>
        </w:rPr>
        <w:t xml:space="preserve">, en veillant </w:t>
      </w:r>
      <w:r w:rsidR="00A82535">
        <w:rPr>
          <w:rFonts w:eastAsia="Calibri"/>
          <w:lang w:val="fr-CA"/>
        </w:rPr>
        <w:t xml:space="preserve">à </w:t>
      </w:r>
      <w:r>
        <w:rPr>
          <w:rFonts w:eastAsia="Calibri"/>
          <w:lang w:val="fr-CA"/>
        </w:rPr>
        <w:t xml:space="preserve">l’alignement adéquat du RAP avec le cadre </w:t>
      </w:r>
      <w:r w:rsidR="005C4D40">
        <w:rPr>
          <w:rFonts w:eastAsia="Calibri"/>
          <w:lang w:val="fr-CA"/>
        </w:rPr>
        <w:t xml:space="preserve">en matière </w:t>
      </w:r>
      <w:r>
        <w:rPr>
          <w:rFonts w:eastAsia="Calibri"/>
          <w:lang w:val="fr-CA"/>
        </w:rPr>
        <w:t xml:space="preserve">de rapports sur le projet tout au long des différentes étapes du cycle de vie du projet, en tenant compte, le cas échéant, des discussions </w:t>
      </w:r>
      <w:r w:rsidR="005C4D40">
        <w:rPr>
          <w:rFonts w:eastAsia="Calibri"/>
          <w:lang w:val="fr-CA"/>
        </w:rPr>
        <w:t>à</w:t>
      </w:r>
      <w:r>
        <w:rPr>
          <w:rFonts w:eastAsia="Calibri"/>
          <w:lang w:val="fr-CA"/>
        </w:rPr>
        <w:t xml:space="preserve"> la 95</w:t>
      </w:r>
      <w:r w:rsidRPr="005C7E2A">
        <w:rPr>
          <w:rFonts w:eastAsia="Calibri"/>
          <w:vertAlign w:val="superscript"/>
          <w:lang w:val="fr-CA"/>
        </w:rPr>
        <w:t>e</w:t>
      </w:r>
      <w:r>
        <w:rPr>
          <w:rFonts w:eastAsia="Calibri"/>
          <w:lang w:val="fr-CA"/>
        </w:rPr>
        <w:t xml:space="preserve"> réunion </w:t>
      </w:r>
      <w:r w:rsidR="005C4D40">
        <w:rPr>
          <w:rFonts w:eastAsia="Calibri"/>
          <w:lang w:val="fr-CA"/>
        </w:rPr>
        <w:t xml:space="preserve">suite à </w:t>
      </w:r>
      <w:r>
        <w:rPr>
          <w:rFonts w:eastAsia="Calibri"/>
          <w:lang w:val="fr-CA"/>
        </w:rPr>
        <w:t xml:space="preserve">la décision </w:t>
      </w:r>
      <w:r w:rsidR="00C262B1" w:rsidRPr="005C7E2A">
        <w:rPr>
          <w:rFonts w:eastAsia="Calibri"/>
          <w:lang w:val="fr-CA"/>
        </w:rPr>
        <w:t>93/1</w:t>
      </w:r>
      <w:r w:rsidR="005C4D40">
        <w:rPr>
          <w:rFonts w:eastAsia="Calibri"/>
          <w:lang w:val="fr-CA"/>
        </w:rPr>
        <w:t xml:space="preserve"> concernant</w:t>
      </w:r>
      <w:r w:rsidR="00C262B1" w:rsidRPr="005C7E2A">
        <w:rPr>
          <w:rFonts w:eastAsia="Calibri"/>
          <w:lang w:val="fr-CA"/>
        </w:rPr>
        <w:t xml:space="preserve"> </w:t>
      </w:r>
      <w:r w:rsidR="005C4D40">
        <w:rPr>
          <w:rFonts w:eastAsia="Calibri"/>
          <w:lang w:val="fr-CA"/>
        </w:rPr>
        <w:t xml:space="preserve">le </w:t>
      </w:r>
      <w:r w:rsidR="00C262B1" w:rsidRPr="005C7E2A">
        <w:rPr>
          <w:rFonts w:eastAsia="Calibri"/>
          <w:lang w:val="fr-CA"/>
        </w:rPr>
        <w:t xml:space="preserve">document </w:t>
      </w:r>
      <w:r w:rsidR="00F5504F">
        <w:rPr>
          <w:rFonts w:eastAsia="Calibri"/>
          <w:lang w:val="fr-CA"/>
        </w:rPr>
        <w:t>su</w:t>
      </w:r>
      <w:r w:rsidR="00F5504F" w:rsidRPr="00F5504F">
        <w:rPr>
          <w:lang w:val="fr-CA"/>
        </w:rPr>
        <w:t>r la</w:t>
      </w:r>
      <w:r w:rsidR="00F5504F">
        <w:rPr>
          <w:lang w:val="fr-CA"/>
        </w:rPr>
        <w:t xml:space="preserve"> </w:t>
      </w:r>
      <w:r w:rsidR="00F5504F" w:rsidRPr="00F5504F">
        <w:rPr>
          <w:lang w:val="fr-CA"/>
        </w:rPr>
        <w:t>cartographie des exigences en matière de rapports et la rationalisation de l’établissement</w:t>
      </w:r>
      <w:r w:rsidR="00F5504F">
        <w:rPr>
          <w:lang w:val="fr-CA"/>
        </w:rPr>
        <w:t xml:space="preserve"> de</w:t>
      </w:r>
      <w:r w:rsidR="003F044A">
        <w:rPr>
          <w:lang w:val="fr-CA"/>
        </w:rPr>
        <w:t xml:space="preserve"> l’ensemble de</w:t>
      </w:r>
      <w:r w:rsidR="005C4D40">
        <w:rPr>
          <w:lang w:val="fr-CA"/>
        </w:rPr>
        <w:t>s rapports</w:t>
      </w:r>
      <w:r w:rsidR="00C262B1" w:rsidRPr="00B613AF">
        <w:rPr>
          <w:rFonts w:eastAsia="Calibri"/>
          <w:lang w:val="fr-CA"/>
        </w:rPr>
        <w:t>;</w:t>
      </w:r>
    </w:p>
    <w:p w14:paraId="03F0B622" w14:textId="7EAA54DD" w:rsidR="00C262B1" w:rsidRPr="00B613AF" w:rsidRDefault="00B2630D" w:rsidP="00C262B1">
      <w:pPr>
        <w:pStyle w:val="Heading3"/>
        <w:widowControl/>
        <w:numPr>
          <w:ilvl w:val="2"/>
          <w:numId w:val="1"/>
        </w:numPr>
        <w:rPr>
          <w:rFonts w:eastAsia="Calibri"/>
          <w:lang w:val="fr-CA"/>
        </w:rPr>
      </w:pPr>
      <w:r w:rsidRPr="00B613AF">
        <w:rPr>
          <w:rFonts w:eastAsia="Calibri"/>
          <w:lang w:val="fr-CA"/>
        </w:rPr>
        <w:t>D</w:t>
      </w:r>
      <w:r w:rsidR="00B613AF" w:rsidRPr="00B613AF">
        <w:rPr>
          <w:rFonts w:eastAsia="Calibri"/>
          <w:lang w:val="fr-CA"/>
        </w:rPr>
        <w:t xml:space="preserve">’amorcer la </w:t>
      </w:r>
      <w:r w:rsidR="00C548E1">
        <w:rPr>
          <w:rFonts w:eastAsia="Calibri"/>
          <w:lang w:val="fr-CA"/>
        </w:rPr>
        <w:t>soumission</w:t>
      </w:r>
      <w:r w:rsidR="00B613AF" w:rsidRPr="00B613AF">
        <w:rPr>
          <w:rFonts w:eastAsia="Calibri"/>
          <w:lang w:val="fr-CA"/>
        </w:rPr>
        <w:t xml:space="preserve"> en ligne des rapports d’achèvement de projet </w:t>
      </w:r>
      <w:r w:rsidR="00B613AF">
        <w:rPr>
          <w:rFonts w:eastAsia="Calibri"/>
          <w:lang w:val="fr-CA"/>
        </w:rPr>
        <w:t>une fois la migration des données achevée, d’ici la fin de</w:t>
      </w:r>
      <w:r w:rsidR="00C262B1" w:rsidRPr="00B613AF">
        <w:rPr>
          <w:rFonts w:eastAsia="Calibri"/>
          <w:lang w:val="fr-CA"/>
        </w:rPr>
        <w:t xml:space="preserve"> 2025; </w:t>
      </w:r>
      <w:r w:rsidR="00B613AF">
        <w:rPr>
          <w:rFonts w:eastAsia="Calibri"/>
          <w:lang w:val="fr-CA"/>
        </w:rPr>
        <w:t>et</w:t>
      </w:r>
    </w:p>
    <w:p w14:paraId="662C4FDE" w14:textId="4337CEF7" w:rsidR="00DB2922" w:rsidRPr="007B49C3" w:rsidRDefault="00B2630D" w:rsidP="00C548E1">
      <w:pPr>
        <w:pStyle w:val="Heading2"/>
        <w:ind w:left="2127" w:hanging="1418"/>
        <w:rPr>
          <w:lang w:val="fr-CA"/>
        </w:rPr>
      </w:pPr>
      <w:r w:rsidRPr="00B613AF">
        <w:rPr>
          <w:rFonts w:eastAsia="Calibri"/>
          <w:lang w:val="fr-CA"/>
        </w:rPr>
        <w:t>Demander à l</w:t>
      </w:r>
      <w:r w:rsidR="00B613AF" w:rsidRPr="00B613AF">
        <w:rPr>
          <w:rFonts w:eastAsia="Calibri"/>
          <w:lang w:val="fr-CA"/>
        </w:rPr>
        <w:t>’Administr</w:t>
      </w:r>
      <w:r w:rsidRPr="00B613AF">
        <w:rPr>
          <w:rFonts w:eastAsia="Calibri"/>
          <w:lang w:val="fr-CA"/>
        </w:rPr>
        <w:t>a</w:t>
      </w:r>
      <w:r w:rsidR="00B613AF" w:rsidRPr="00B613AF">
        <w:rPr>
          <w:rFonts w:eastAsia="Calibri"/>
          <w:lang w:val="fr-CA"/>
        </w:rPr>
        <w:t>trice principale, Su</w:t>
      </w:r>
      <w:r w:rsidR="00C548E1">
        <w:rPr>
          <w:rFonts w:eastAsia="Calibri"/>
          <w:lang w:val="fr-CA"/>
        </w:rPr>
        <w:t>ivi</w:t>
      </w:r>
      <w:r w:rsidR="00B613AF" w:rsidRPr="00B613AF">
        <w:rPr>
          <w:rFonts w:eastAsia="Calibri"/>
          <w:lang w:val="fr-CA"/>
        </w:rPr>
        <w:t xml:space="preserve"> et évaluation, de faire rapport sur l’état de la mise en œuvre de la réforme du rapport d’achèvement de projet à la 97</w:t>
      </w:r>
      <w:r w:rsidR="00B613AF" w:rsidRPr="00B613AF">
        <w:rPr>
          <w:rFonts w:eastAsia="Calibri"/>
          <w:vertAlign w:val="superscript"/>
          <w:lang w:val="fr-CA"/>
        </w:rPr>
        <w:t>e</w:t>
      </w:r>
      <w:r w:rsidR="00B613AF" w:rsidRPr="00B613AF">
        <w:rPr>
          <w:rFonts w:eastAsia="Calibri"/>
          <w:lang w:val="fr-CA"/>
        </w:rPr>
        <w:t xml:space="preserve"> réunion dans le cadre du rapport annuel</w:t>
      </w:r>
      <w:r w:rsidR="00C548E1">
        <w:rPr>
          <w:rFonts w:eastAsia="Calibri"/>
          <w:lang w:val="fr-CA"/>
        </w:rPr>
        <w:t>,</w:t>
      </w:r>
      <w:r w:rsidR="00B613AF" w:rsidRPr="00B613AF">
        <w:rPr>
          <w:rFonts w:eastAsia="Calibri"/>
          <w:lang w:val="fr-CA"/>
        </w:rPr>
        <w:t xml:space="preserve"> inclus dans le document contenant le programme de travail </w:t>
      </w:r>
      <w:r w:rsidR="00C548E1">
        <w:rPr>
          <w:rFonts w:eastAsia="Calibri"/>
          <w:lang w:val="fr-CA"/>
        </w:rPr>
        <w:t xml:space="preserve">annuel </w:t>
      </w:r>
      <w:r w:rsidR="00B613AF" w:rsidRPr="00B613AF">
        <w:rPr>
          <w:rFonts w:eastAsia="Calibri"/>
          <w:lang w:val="fr-CA"/>
        </w:rPr>
        <w:t>de su</w:t>
      </w:r>
      <w:r w:rsidR="00C548E1">
        <w:rPr>
          <w:rFonts w:eastAsia="Calibri"/>
          <w:lang w:val="fr-CA"/>
        </w:rPr>
        <w:t xml:space="preserve">ivi </w:t>
      </w:r>
      <w:r w:rsidR="00B613AF" w:rsidRPr="00B613AF">
        <w:rPr>
          <w:rFonts w:eastAsia="Calibri"/>
          <w:lang w:val="fr-CA"/>
        </w:rPr>
        <w:t>et d’évaluati</w:t>
      </w:r>
      <w:r w:rsidR="005F529E">
        <w:rPr>
          <w:rFonts w:eastAsia="Calibri"/>
          <w:lang w:val="fr-CA"/>
        </w:rPr>
        <w:t>on</w:t>
      </w:r>
      <w:r w:rsidR="00B613AF" w:rsidRPr="00B613AF">
        <w:rPr>
          <w:rFonts w:eastAsia="Calibri"/>
          <w:lang w:val="fr-CA"/>
        </w:rPr>
        <w:t xml:space="preserve"> et le budget.</w:t>
      </w:r>
      <w:r w:rsidRPr="00B613AF">
        <w:rPr>
          <w:rFonts w:eastAsia="Calibri"/>
          <w:lang w:val="fr-CA"/>
        </w:rPr>
        <w:t xml:space="preserve"> </w:t>
      </w:r>
    </w:p>
    <w:p w14:paraId="354853C7" w14:textId="39ADD996" w:rsidR="00143C53" w:rsidRDefault="00143C53" w:rsidP="00CF7914">
      <w:pPr>
        <w:rPr>
          <w:lang w:val="fr-CA"/>
        </w:rPr>
      </w:pPr>
      <w:r>
        <w:rPr>
          <w:lang w:val="fr-CA"/>
        </w:rPr>
        <w:br w:type="page"/>
      </w:r>
    </w:p>
    <w:p w14:paraId="564D0963" w14:textId="77777777" w:rsidR="00143C53" w:rsidRDefault="00143C53" w:rsidP="00CF7914">
      <w:pPr>
        <w:rPr>
          <w:lang w:val="fr-CA"/>
        </w:rPr>
        <w:sectPr w:rsidR="00143C53" w:rsidSect="0084384F">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docGrid w:linePitch="299"/>
        </w:sectPr>
      </w:pPr>
    </w:p>
    <w:p w14:paraId="16E638E3" w14:textId="31361D8C" w:rsidR="00CF7914" w:rsidRPr="006E4D22" w:rsidRDefault="00CF7914" w:rsidP="00141A0E">
      <w:pPr>
        <w:keepLines/>
        <w:jc w:val="center"/>
        <w:rPr>
          <w:b/>
          <w:bCs/>
          <w:lang w:val="fr-CA"/>
        </w:rPr>
      </w:pPr>
      <w:r w:rsidRPr="006E4D22">
        <w:rPr>
          <w:b/>
          <w:bCs/>
          <w:lang w:val="fr-CA"/>
        </w:rPr>
        <w:lastRenderedPageBreak/>
        <w:t>Annexe I</w:t>
      </w:r>
    </w:p>
    <w:p w14:paraId="19211497" w14:textId="77777777" w:rsidR="00CF7914" w:rsidRPr="006E4D22" w:rsidRDefault="00CF7914" w:rsidP="00CF7914">
      <w:pPr>
        <w:keepLines/>
        <w:jc w:val="center"/>
        <w:rPr>
          <w:b/>
          <w:bCs/>
          <w:lang w:val="fr-CA"/>
        </w:rPr>
      </w:pPr>
    </w:p>
    <w:p w14:paraId="71AE22A4" w14:textId="3FF455F5" w:rsidR="00CF7914" w:rsidRPr="00CF7914" w:rsidRDefault="00F37AC8" w:rsidP="00CF7914">
      <w:pPr>
        <w:jc w:val="center"/>
        <w:rPr>
          <w:b/>
          <w:bCs/>
          <w:lang w:val="fr-CA"/>
        </w:rPr>
      </w:pPr>
      <w:r>
        <w:rPr>
          <w:b/>
          <w:bCs/>
          <w:lang w:val="fr-CA"/>
        </w:rPr>
        <w:t xml:space="preserve">LISTE </w:t>
      </w:r>
      <w:r w:rsidR="00CF7914" w:rsidRPr="00CF7914">
        <w:rPr>
          <w:b/>
          <w:bCs/>
          <w:lang w:val="fr-CA"/>
        </w:rPr>
        <w:t xml:space="preserve">DES DÉCISIONS DU COMITÉ EXÉCUTIF RELATIVES </w:t>
      </w:r>
    </w:p>
    <w:p w14:paraId="251F9A35" w14:textId="3F8E8727" w:rsidR="00CF7914" w:rsidRDefault="00CF7914" w:rsidP="00CF7914">
      <w:pPr>
        <w:jc w:val="center"/>
        <w:rPr>
          <w:b/>
          <w:bCs/>
        </w:rPr>
      </w:pPr>
      <w:r>
        <w:rPr>
          <w:b/>
          <w:bCs/>
        </w:rPr>
        <w:t>AUX RAPPORTS D’ACHÈVEMENT DE PROJET</w:t>
      </w:r>
      <w:r w:rsidRPr="008631E3">
        <w:rPr>
          <w:b/>
          <w:bCs/>
        </w:rPr>
        <w:t xml:space="preserve"> </w:t>
      </w:r>
    </w:p>
    <w:p w14:paraId="486BA351" w14:textId="77777777" w:rsidR="00CF7914" w:rsidRPr="008631E3" w:rsidRDefault="00CF7914" w:rsidP="00CF7914">
      <w:pPr>
        <w:jc w:val="center"/>
        <w:rPr>
          <w:b/>
          <w:bCs/>
        </w:rPr>
      </w:pP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2767"/>
        <w:gridCol w:w="2764"/>
        <w:gridCol w:w="2792"/>
      </w:tblGrid>
      <w:tr w:rsidR="00CF7914" w:rsidRPr="00173D29" w14:paraId="4194AA54" w14:textId="77777777" w:rsidTr="006B7486">
        <w:trPr>
          <w:trHeight w:val="683"/>
          <w:tblHeader/>
        </w:trPr>
        <w:tc>
          <w:tcPr>
            <w:tcW w:w="624" w:type="pct"/>
            <w:shd w:val="clear" w:color="auto" w:fill="auto"/>
          </w:tcPr>
          <w:p w14:paraId="64653FE0" w14:textId="1BF889F5" w:rsidR="00CF7914" w:rsidRPr="00CF7914" w:rsidRDefault="00CF7914" w:rsidP="006B7486">
            <w:pPr>
              <w:ind w:right="-8"/>
              <w:jc w:val="center"/>
              <w:rPr>
                <w:b/>
                <w:bCs/>
                <w:sz w:val="20"/>
                <w:szCs w:val="20"/>
                <w:lang w:val="fr-CA"/>
              </w:rPr>
            </w:pPr>
            <w:r w:rsidRPr="00CF7914">
              <w:rPr>
                <w:b/>
                <w:bCs/>
                <w:sz w:val="20"/>
                <w:szCs w:val="20"/>
                <w:lang w:val="fr-CA"/>
              </w:rPr>
              <w:t>Décision du Comité exécutif</w:t>
            </w:r>
          </w:p>
        </w:tc>
        <w:tc>
          <w:tcPr>
            <w:tcW w:w="1455" w:type="pct"/>
            <w:shd w:val="clear" w:color="auto" w:fill="auto"/>
          </w:tcPr>
          <w:p w14:paraId="783EE750" w14:textId="5222F077" w:rsidR="00CF7914" w:rsidRPr="00CF7914" w:rsidRDefault="00CF7914" w:rsidP="00CF7914">
            <w:pPr>
              <w:ind w:right="31"/>
              <w:jc w:val="center"/>
              <w:rPr>
                <w:b/>
                <w:bCs/>
                <w:sz w:val="20"/>
                <w:szCs w:val="20"/>
                <w:lang w:val="fr-CA"/>
              </w:rPr>
            </w:pPr>
            <w:r w:rsidRPr="00CF7914">
              <w:rPr>
                <w:b/>
                <w:bCs/>
                <w:sz w:val="20"/>
                <w:szCs w:val="20"/>
                <w:lang w:val="fr-CA"/>
              </w:rPr>
              <w:t xml:space="preserve">Référence du rapport et point de l’ordre du jour </w:t>
            </w:r>
            <w:r>
              <w:rPr>
                <w:b/>
                <w:bCs/>
                <w:sz w:val="20"/>
                <w:szCs w:val="20"/>
                <w:lang w:val="fr-CA"/>
              </w:rPr>
              <w:t>de la réunion</w:t>
            </w:r>
            <w:r w:rsidR="006E4D22">
              <w:rPr>
                <w:b/>
                <w:bCs/>
                <w:sz w:val="20"/>
                <w:szCs w:val="20"/>
                <w:lang w:val="fr-CA"/>
              </w:rPr>
              <w:t xml:space="preserve"> du Comité exécutif</w:t>
            </w:r>
          </w:p>
        </w:tc>
        <w:tc>
          <w:tcPr>
            <w:tcW w:w="1453" w:type="pct"/>
            <w:shd w:val="clear" w:color="auto" w:fill="auto"/>
          </w:tcPr>
          <w:p w14:paraId="203CF05C" w14:textId="42C711EF" w:rsidR="00CF7914" w:rsidRPr="00FE5B6E" w:rsidRDefault="00CF7914" w:rsidP="006B7486">
            <w:pPr>
              <w:ind w:right="-324"/>
              <w:jc w:val="center"/>
              <w:rPr>
                <w:b/>
                <w:bCs/>
                <w:sz w:val="20"/>
                <w:szCs w:val="20"/>
              </w:rPr>
            </w:pPr>
            <w:r>
              <w:rPr>
                <w:b/>
                <w:bCs/>
                <w:sz w:val="20"/>
                <w:szCs w:val="20"/>
              </w:rPr>
              <w:t>D</w:t>
            </w:r>
            <w:r w:rsidRPr="00FE5B6E">
              <w:rPr>
                <w:b/>
                <w:bCs/>
                <w:sz w:val="20"/>
                <w:szCs w:val="20"/>
              </w:rPr>
              <w:t>ocuments</w:t>
            </w:r>
            <w:r>
              <w:rPr>
                <w:b/>
                <w:bCs/>
                <w:sz w:val="20"/>
                <w:szCs w:val="20"/>
              </w:rPr>
              <w:t xml:space="preserve"> pertinents</w:t>
            </w:r>
          </w:p>
        </w:tc>
        <w:tc>
          <w:tcPr>
            <w:tcW w:w="1468" w:type="pct"/>
            <w:shd w:val="clear" w:color="auto" w:fill="auto"/>
          </w:tcPr>
          <w:p w14:paraId="5CDDBC7B" w14:textId="04B0F68D" w:rsidR="00CF7914" w:rsidRPr="00FE5B6E" w:rsidRDefault="00CF7914" w:rsidP="006B7486">
            <w:pPr>
              <w:jc w:val="center"/>
              <w:rPr>
                <w:sz w:val="20"/>
                <w:szCs w:val="20"/>
              </w:rPr>
            </w:pPr>
            <w:r w:rsidRPr="00FE5B6E">
              <w:rPr>
                <w:b/>
                <w:bCs/>
                <w:sz w:val="20"/>
                <w:szCs w:val="20"/>
              </w:rPr>
              <w:t>Remar</w:t>
            </w:r>
            <w:r>
              <w:rPr>
                <w:b/>
                <w:bCs/>
                <w:sz w:val="20"/>
                <w:szCs w:val="20"/>
              </w:rPr>
              <w:t>que</w:t>
            </w:r>
            <w:r w:rsidRPr="00FE5B6E">
              <w:rPr>
                <w:b/>
                <w:bCs/>
                <w:sz w:val="20"/>
                <w:szCs w:val="20"/>
              </w:rPr>
              <w:t>s</w:t>
            </w:r>
          </w:p>
        </w:tc>
      </w:tr>
      <w:tr w:rsidR="00CF7914" w:rsidRPr="00E71729" w14:paraId="2636D648" w14:textId="77777777" w:rsidTr="006B7486">
        <w:trPr>
          <w:trHeight w:val="548"/>
        </w:trPr>
        <w:tc>
          <w:tcPr>
            <w:tcW w:w="624" w:type="pct"/>
            <w:shd w:val="clear" w:color="auto" w:fill="auto"/>
          </w:tcPr>
          <w:p w14:paraId="7F5724B7" w14:textId="77777777" w:rsidR="00CF7914" w:rsidRPr="00FE5B6E" w:rsidRDefault="00CF7914" w:rsidP="006B7486">
            <w:pPr>
              <w:jc w:val="center"/>
              <w:rPr>
                <w:b/>
                <w:bCs/>
                <w:sz w:val="20"/>
                <w:szCs w:val="20"/>
              </w:rPr>
            </w:pPr>
            <w:r w:rsidRPr="00FE5B6E">
              <w:rPr>
                <w:b/>
                <w:bCs/>
                <w:sz w:val="20"/>
                <w:szCs w:val="20"/>
              </w:rPr>
              <w:t>18/20</w:t>
            </w:r>
          </w:p>
        </w:tc>
        <w:tc>
          <w:tcPr>
            <w:tcW w:w="1455" w:type="pct"/>
            <w:shd w:val="clear" w:color="auto" w:fill="auto"/>
          </w:tcPr>
          <w:p w14:paraId="4D287644" w14:textId="752A73EF" w:rsidR="00CF7914" w:rsidRPr="006E4D22" w:rsidRDefault="00CF7914" w:rsidP="006B7486">
            <w:pPr>
              <w:jc w:val="left"/>
              <w:rPr>
                <w:b/>
                <w:bCs/>
                <w:sz w:val="20"/>
                <w:szCs w:val="20"/>
                <w:lang w:val="fr-CA"/>
              </w:rPr>
            </w:pPr>
            <w:r w:rsidRPr="006E4D22">
              <w:rPr>
                <w:sz w:val="20"/>
                <w:szCs w:val="20"/>
                <w:lang w:val="fr-CA"/>
              </w:rPr>
              <w:t>UNEP/OzL.Pro/ExCom/18/75 (novembre 1995)</w:t>
            </w:r>
          </w:p>
          <w:p w14:paraId="244DFD39" w14:textId="334C45F8" w:rsidR="00CF7914" w:rsidRPr="00742947" w:rsidRDefault="00CF7914" w:rsidP="006B7486">
            <w:pPr>
              <w:jc w:val="left"/>
              <w:rPr>
                <w:sz w:val="20"/>
                <w:szCs w:val="20"/>
                <w:lang w:val="fr-CA"/>
              </w:rPr>
            </w:pPr>
            <w:r w:rsidRPr="00742947">
              <w:rPr>
                <w:sz w:val="20"/>
                <w:szCs w:val="20"/>
                <w:lang w:val="fr-CA"/>
              </w:rPr>
              <w:t>Point 9 :</w:t>
            </w:r>
            <w:r w:rsidR="00742947" w:rsidRPr="00742947">
              <w:rPr>
                <w:sz w:val="20"/>
                <w:szCs w:val="20"/>
                <w:lang w:val="fr-CA"/>
              </w:rPr>
              <w:t xml:space="preserve"> </w:t>
            </w:r>
            <w:r w:rsidR="006E4D22">
              <w:rPr>
                <w:sz w:val="20"/>
                <w:szCs w:val="20"/>
                <w:lang w:val="fr-CA"/>
              </w:rPr>
              <w:t>Lignes directrices sur la supervision et l’évaluatio</w:t>
            </w:r>
            <w:r w:rsidRPr="00742947">
              <w:rPr>
                <w:sz w:val="20"/>
                <w:szCs w:val="20"/>
                <w:lang w:val="fr-CA"/>
              </w:rPr>
              <w:t xml:space="preserve">n </w:t>
            </w:r>
            <w:r w:rsidR="006E4D22">
              <w:rPr>
                <w:sz w:val="20"/>
                <w:szCs w:val="20"/>
                <w:lang w:val="fr-CA"/>
              </w:rPr>
              <w:t>des projets</w:t>
            </w:r>
          </w:p>
        </w:tc>
        <w:tc>
          <w:tcPr>
            <w:tcW w:w="1453" w:type="pct"/>
            <w:shd w:val="clear" w:color="auto" w:fill="auto"/>
          </w:tcPr>
          <w:p w14:paraId="5EF84A79" w14:textId="74E669A1" w:rsidR="00CF7914" w:rsidRPr="006E4D22" w:rsidRDefault="006E4D22" w:rsidP="006B7486">
            <w:pPr>
              <w:jc w:val="left"/>
              <w:rPr>
                <w:sz w:val="20"/>
                <w:szCs w:val="20"/>
                <w:lang w:val="fr-CA"/>
              </w:rPr>
            </w:pPr>
            <w:r w:rsidRPr="006E4D22">
              <w:rPr>
                <w:sz w:val="20"/>
                <w:szCs w:val="20"/>
                <w:lang w:val="fr-CA"/>
              </w:rPr>
              <w:t>Lignes directrices sur la supervision et l’évaluation des projets (</w:t>
            </w:r>
            <w:r>
              <w:rPr>
                <w:sz w:val="20"/>
                <w:szCs w:val="20"/>
                <w:lang w:val="fr-CA"/>
              </w:rPr>
              <w:t xml:space="preserve">révisées) </w:t>
            </w:r>
            <w:r w:rsidR="00CF7914" w:rsidRPr="006E4D22">
              <w:rPr>
                <w:sz w:val="20"/>
                <w:szCs w:val="20"/>
                <w:lang w:val="fr-CA"/>
              </w:rPr>
              <w:t>UNEP/OzL.Pro/ExCom/18/64 (</w:t>
            </w:r>
            <w:r w:rsidR="00135FBA">
              <w:rPr>
                <w:sz w:val="20"/>
                <w:szCs w:val="20"/>
                <w:lang w:val="fr-CA"/>
              </w:rPr>
              <w:t>n</w:t>
            </w:r>
            <w:r w:rsidR="00CF7914" w:rsidRPr="006E4D22">
              <w:rPr>
                <w:sz w:val="20"/>
                <w:szCs w:val="20"/>
                <w:lang w:val="fr-CA"/>
              </w:rPr>
              <w:t>ovembr</w:t>
            </w:r>
            <w:r w:rsidR="00135FBA">
              <w:rPr>
                <w:sz w:val="20"/>
                <w:szCs w:val="20"/>
                <w:lang w:val="fr-CA"/>
              </w:rPr>
              <w:t>e</w:t>
            </w:r>
            <w:r w:rsidR="00CF7914" w:rsidRPr="006E4D22">
              <w:rPr>
                <w:sz w:val="20"/>
                <w:szCs w:val="20"/>
                <w:lang w:val="fr-CA"/>
              </w:rPr>
              <w:t xml:space="preserve"> 1995)</w:t>
            </w:r>
          </w:p>
        </w:tc>
        <w:tc>
          <w:tcPr>
            <w:tcW w:w="1468" w:type="pct"/>
            <w:shd w:val="clear" w:color="auto" w:fill="auto"/>
          </w:tcPr>
          <w:p w14:paraId="764DEAD5" w14:textId="72A9612D" w:rsidR="00CF7914" w:rsidRPr="00742947" w:rsidRDefault="00135FBA"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L</w:t>
            </w:r>
            <w:r w:rsidR="00742947">
              <w:rPr>
                <w:rFonts w:ascii="Times New Roman" w:hAnsi="Times New Roman" w:cs="Times New Roman"/>
                <w:sz w:val="20"/>
                <w:szCs w:val="20"/>
                <w:lang w:val="fr-CA"/>
              </w:rPr>
              <w:t xml:space="preserve">e </w:t>
            </w:r>
            <w:r w:rsidR="00742947" w:rsidRPr="00742947">
              <w:rPr>
                <w:rFonts w:ascii="Times New Roman" w:hAnsi="Times New Roman" w:cs="Times New Roman"/>
                <w:sz w:val="20"/>
                <w:szCs w:val="20"/>
                <w:lang w:val="fr-CA"/>
              </w:rPr>
              <w:t>concept de rapport d’achèvement de projet (RAP) comme outil d’évaluation</w:t>
            </w:r>
            <w:r>
              <w:rPr>
                <w:rFonts w:ascii="Times New Roman" w:hAnsi="Times New Roman" w:cs="Times New Roman"/>
                <w:sz w:val="20"/>
                <w:szCs w:val="20"/>
                <w:lang w:val="fr-CA"/>
              </w:rPr>
              <w:t xml:space="preserve"> est introduit</w:t>
            </w:r>
          </w:p>
        </w:tc>
      </w:tr>
      <w:tr w:rsidR="00CF7914" w:rsidRPr="00E71729" w14:paraId="59FDBC01" w14:textId="77777777" w:rsidTr="006B7486">
        <w:trPr>
          <w:trHeight w:val="573"/>
        </w:trPr>
        <w:tc>
          <w:tcPr>
            <w:tcW w:w="624" w:type="pct"/>
            <w:shd w:val="clear" w:color="auto" w:fill="auto"/>
          </w:tcPr>
          <w:p w14:paraId="20C74706" w14:textId="77777777" w:rsidR="00CF7914" w:rsidRPr="00FE5B6E" w:rsidRDefault="00CF7914" w:rsidP="006B7486">
            <w:pPr>
              <w:jc w:val="center"/>
              <w:rPr>
                <w:b/>
                <w:bCs/>
                <w:sz w:val="20"/>
                <w:szCs w:val="20"/>
              </w:rPr>
            </w:pPr>
            <w:r w:rsidRPr="00FE5B6E">
              <w:rPr>
                <w:b/>
                <w:bCs/>
                <w:sz w:val="20"/>
                <w:szCs w:val="20"/>
              </w:rPr>
              <w:t>19/34</w:t>
            </w:r>
          </w:p>
        </w:tc>
        <w:tc>
          <w:tcPr>
            <w:tcW w:w="1455" w:type="pct"/>
            <w:shd w:val="clear" w:color="auto" w:fill="auto"/>
          </w:tcPr>
          <w:p w14:paraId="17FC73DE" w14:textId="77777777" w:rsidR="00CF7914" w:rsidRDefault="00CF7914" w:rsidP="006B7486">
            <w:pPr>
              <w:jc w:val="left"/>
              <w:rPr>
                <w:sz w:val="20"/>
                <w:szCs w:val="20"/>
              </w:rPr>
            </w:pPr>
            <w:r w:rsidRPr="00FE5B6E">
              <w:rPr>
                <w:sz w:val="20"/>
                <w:szCs w:val="20"/>
              </w:rPr>
              <w:t xml:space="preserve">UNEP/OzL.Pro/ExCom/19/64 </w:t>
            </w:r>
          </w:p>
          <w:p w14:paraId="4AF5D873" w14:textId="68D45E9D" w:rsidR="00CF7914" w:rsidRDefault="00CF7914" w:rsidP="006B7486">
            <w:pPr>
              <w:jc w:val="left"/>
              <w:rPr>
                <w:sz w:val="20"/>
                <w:szCs w:val="20"/>
              </w:rPr>
            </w:pPr>
            <w:r w:rsidRPr="00FE5B6E">
              <w:rPr>
                <w:sz w:val="20"/>
                <w:szCs w:val="20"/>
              </w:rPr>
              <w:t>(</w:t>
            </w:r>
            <w:r w:rsidR="00742947">
              <w:rPr>
                <w:sz w:val="20"/>
                <w:szCs w:val="20"/>
              </w:rPr>
              <w:t xml:space="preserve">mai </w:t>
            </w:r>
            <w:r w:rsidRPr="00FE5B6E">
              <w:rPr>
                <w:sz w:val="20"/>
                <w:szCs w:val="20"/>
              </w:rPr>
              <w:t>1996)</w:t>
            </w:r>
          </w:p>
          <w:p w14:paraId="547D9495" w14:textId="35DE3D4A" w:rsidR="00CF7914" w:rsidRPr="00135FBA" w:rsidRDefault="00742947" w:rsidP="006B7486">
            <w:pPr>
              <w:jc w:val="left"/>
              <w:rPr>
                <w:sz w:val="20"/>
                <w:szCs w:val="20"/>
                <w:lang w:val="fr-CA"/>
              </w:rPr>
            </w:pPr>
            <w:r w:rsidRPr="00135FBA">
              <w:rPr>
                <w:sz w:val="20"/>
                <w:szCs w:val="20"/>
                <w:lang w:val="fr-CA"/>
              </w:rPr>
              <w:t xml:space="preserve">Point 14 </w:t>
            </w:r>
            <w:r w:rsidR="00CF7914" w:rsidRPr="00135FBA">
              <w:rPr>
                <w:sz w:val="20"/>
                <w:szCs w:val="20"/>
                <w:lang w:val="fr-CA"/>
              </w:rPr>
              <w:t>: Dur</w:t>
            </w:r>
            <w:r w:rsidR="00135FBA" w:rsidRPr="00135FBA">
              <w:rPr>
                <w:sz w:val="20"/>
                <w:szCs w:val="20"/>
                <w:lang w:val="fr-CA"/>
              </w:rPr>
              <w:t>ée des périodes provisoires pour le calcul des surcoûts et des suréconomies</w:t>
            </w:r>
            <w:r w:rsidR="00135FBA">
              <w:rPr>
                <w:sz w:val="20"/>
                <w:szCs w:val="20"/>
                <w:lang w:val="fr-CA"/>
              </w:rPr>
              <w:t xml:space="preserve"> d’exploit</w:t>
            </w:r>
            <w:r w:rsidR="00CF7914" w:rsidRPr="00135FBA">
              <w:rPr>
                <w:sz w:val="20"/>
                <w:szCs w:val="20"/>
                <w:lang w:val="fr-CA"/>
              </w:rPr>
              <w:t xml:space="preserve">ation </w:t>
            </w:r>
          </w:p>
        </w:tc>
        <w:tc>
          <w:tcPr>
            <w:tcW w:w="1453" w:type="pct"/>
            <w:shd w:val="clear" w:color="auto" w:fill="auto"/>
          </w:tcPr>
          <w:p w14:paraId="70BA0C0A" w14:textId="250FE1AA" w:rsidR="00CF7914" w:rsidRPr="00742947" w:rsidRDefault="00CF7914" w:rsidP="006B7486">
            <w:pPr>
              <w:jc w:val="left"/>
              <w:rPr>
                <w:sz w:val="20"/>
                <w:szCs w:val="20"/>
                <w:lang w:val="fr-CA"/>
              </w:rPr>
            </w:pPr>
            <w:r w:rsidRPr="00742947">
              <w:rPr>
                <w:sz w:val="20"/>
                <w:szCs w:val="20"/>
                <w:lang w:val="fr-CA"/>
              </w:rPr>
              <w:t>R</w:t>
            </w:r>
            <w:r w:rsidR="00742947" w:rsidRPr="00742947">
              <w:rPr>
                <w:sz w:val="20"/>
                <w:szCs w:val="20"/>
                <w:lang w:val="fr-CA"/>
              </w:rPr>
              <w:t>apport du</w:t>
            </w:r>
            <w:r w:rsidRPr="00742947">
              <w:rPr>
                <w:sz w:val="20"/>
                <w:szCs w:val="20"/>
                <w:lang w:val="fr-CA"/>
              </w:rPr>
              <w:t xml:space="preserve"> S</w:t>
            </w:r>
            <w:r w:rsidR="00742947" w:rsidRPr="00742947">
              <w:rPr>
                <w:sz w:val="20"/>
                <w:szCs w:val="20"/>
                <w:lang w:val="fr-CA"/>
              </w:rPr>
              <w:t>o</w:t>
            </w:r>
            <w:r w:rsidRPr="00742947">
              <w:rPr>
                <w:sz w:val="20"/>
                <w:szCs w:val="20"/>
                <w:lang w:val="fr-CA"/>
              </w:rPr>
              <w:t>u</w:t>
            </w:r>
            <w:r w:rsidR="00742947" w:rsidRPr="00742947">
              <w:rPr>
                <w:sz w:val="20"/>
                <w:szCs w:val="20"/>
                <w:lang w:val="fr-CA"/>
              </w:rPr>
              <w:t>s</w:t>
            </w:r>
            <w:r w:rsidRPr="00742947">
              <w:rPr>
                <w:sz w:val="20"/>
                <w:szCs w:val="20"/>
                <w:lang w:val="fr-CA"/>
              </w:rPr>
              <w:t>-</w:t>
            </w:r>
            <w:r w:rsidR="00742947" w:rsidRPr="00742947">
              <w:rPr>
                <w:sz w:val="20"/>
                <w:szCs w:val="20"/>
                <w:lang w:val="fr-CA"/>
              </w:rPr>
              <w:t xml:space="preserve">comité </w:t>
            </w:r>
            <w:r w:rsidR="00742947">
              <w:rPr>
                <w:sz w:val="20"/>
                <w:szCs w:val="20"/>
                <w:lang w:val="fr-CA"/>
              </w:rPr>
              <w:t>sur l’examen d</w:t>
            </w:r>
            <w:r w:rsidR="00F37AC8">
              <w:rPr>
                <w:sz w:val="20"/>
                <w:szCs w:val="20"/>
                <w:lang w:val="fr-CA"/>
              </w:rPr>
              <w:t>es</w:t>
            </w:r>
            <w:r w:rsidR="00742947">
              <w:rPr>
                <w:sz w:val="20"/>
                <w:szCs w:val="20"/>
                <w:lang w:val="fr-CA"/>
              </w:rPr>
              <w:t xml:space="preserve"> projet</w:t>
            </w:r>
            <w:r w:rsidR="00F37AC8">
              <w:rPr>
                <w:sz w:val="20"/>
                <w:szCs w:val="20"/>
                <w:lang w:val="fr-CA"/>
              </w:rPr>
              <w:t>s</w:t>
            </w:r>
            <w:r w:rsidR="00742947">
              <w:rPr>
                <w:sz w:val="20"/>
                <w:szCs w:val="20"/>
                <w:lang w:val="fr-CA"/>
              </w:rPr>
              <w:t xml:space="preserve"> </w:t>
            </w:r>
            <w:r w:rsidRPr="00742947">
              <w:rPr>
                <w:sz w:val="20"/>
                <w:szCs w:val="20"/>
                <w:lang w:val="fr-CA"/>
              </w:rPr>
              <w:t>UNEP/OzL.Pro/ExCom/19/5</w:t>
            </w:r>
          </w:p>
          <w:p w14:paraId="2C6CDBC3" w14:textId="00F6E65E" w:rsidR="00CF7914" w:rsidRPr="00FE5B6E" w:rsidRDefault="00CF7914" w:rsidP="006B7486">
            <w:pPr>
              <w:jc w:val="left"/>
              <w:rPr>
                <w:sz w:val="20"/>
                <w:szCs w:val="20"/>
              </w:rPr>
            </w:pPr>
            <w:r w:rsidRPr="00FE5B6E">
              <w:rPr>
                <w:sz w:val="20"/>
                <w:szCs w:val="20"/>
              </w:rPr>
              <w:t>(</w:t>
            </w:r>
            <w:r w:rsidR="00742947">
              <w:rPr>
                <w:sz w:val="20"/>
                <w:szCs w:val="20"/>
              </w:rPr>
              <w:t>mai</w:t>
            </w:r>
            <w:r w:rsidRPr="00FE5B6E">
              <w:rPr>
                <w:sz w:val="20"/>
                <w:szCs w:val="20"/>
              </w:rPr>
              <w:t xml:space="preserve"> 1996)</w:t>
            </w:r>
          </w:p>
        </w:tc>
        <w:tc>
          <w:tcPr>
            <w:tcW w:w="1468" w:type="pct"/>
            <w:shd w:val="clear" w:color="auto" w:fill="auto"/>
          </w:tcPr>
          <w:p w14:paraId="6737928B" w14:textId="47F88953" w:rsidR="00CF7914" w:rsidRPr="00742947" w:rsidRDefault="00360D2B"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Demander aux</w:t>
            </w:r>
            <w:r w:rsidR="00742947" w:rsidRPr="00742947">
              <w:rPr>
                <w:rFonts w:ascii="Times New Roman" w:hAnsi="Times New Roman" w:cs="Times New Roman"/>
                <w:sz w:val="20"/>
                <w:szCs w:val="20"/>
                <w:lang w:val="fr-CA"/>
              </w:rPr>
              <w:t xml:space="preserve"> agences d’exécution </w:t>
            </w:r>
            <w:r>
              <w:rPr>
                <w:rFonts w:ascii="Times New Roman" w:hAnsi="Times New Roman" w:cs="Times New Roman"/>
                <w:sz w:val="20"/>
                <w:szCs w:val="20"/>
                <w:lang w:val="fr-CA"/>
              </w:rPr>
              <w:t xml:space="preserve">de s’entendre avec </w:t>
            </w:r>
            <w:r w:rsidR="00742947" w:rsidRPr="00742947">
              <w:rPr>
                <w:rFonts w:ascii="Times New Roman" w:hAnsi="Times New Roman" w:cs="Times New Roman"/>
                <w:sz w:val="20"/>
                <w:szCs w:val="20"/>
                <w:lang w:val="fr-CA"/>
              </w:rPr>
              <w:t xml:space="preserve">le </w:t>
            </w:r>
            <w:r w:rsidR="00CF7914" w:rsidRPr="00742947">
              <w:rPr>
                <w:rFonts w:ascii="Times New Roman" w:hAnsi="Times New Roman" w:cs="Times New Roman"/>
                <w:sz w:val="20"/>
                <w:szCs w:val="20"/>
                <w:lang w:val="fr-CA"/>
              </w:rPr>
              <w:t>Secr</w:t>
            </w:r>
            <w:r w:rsidR="00742947">
              <w:rPr>
                <w:rFonts w:ascii="Times New Roman" w:hAnsi="Times New Roman" w:cs="Times New Roman"/>
                <w:sz w:val="20"/>
                <w:szCs w:val="20"/>
                <w:lang w:val="fr-CA"/>
              </w:rPr>
              <w:t>ét</w:t>
            </w:r>
            <w:r w:rsidR="00CF7914" w:rsidRPr="00742947">
              <w:rPr>
                <w:rFonts w:ascii="Times New Roman" w:hAnsi="Times New Roman" w:cs="Times New Roman"/>
                <w:sz w:val="20"/>
                <w:szCs w:val="20"/>
                <w:lang w:val="fr-CA"/>
              </w:rPr>
              <w:t xml:space="preserve">ariat </w:t>
            </w:r>
            <w:r>
              <w:rPr>
                <w:rFonts w:ascii="Times New Roman" w:hAnsi="Times New Roman" w:cs="Times New Roman"/>
                <w:sz w:val="20"/>
                <w:szCs w:val="20"/>
                <w:lang w:val="fr-CA"/>
              </w:rPr>
              <w:t>s</w:t>
            </w:r>
            <w:r w:rsidR="00742947">
              <w:rPr>
                <w:rFonts w:ascii="Times New Roman" w:hAnsi="Times New Roman" w:cs="Times New Roman"/>
                <w:sz w:val="20"/>
                <w:szCs w:val="20"/>
                <w:lang w:val="fr-CA"/>
              </w:rPr>
              <w:t xml:space="preserve">ur </w:t>
            </w:r>
            <w:r>
              <w:rPr>
                <w:rFonts w:ascii="Times New Roman" w:hAnsi="Times New Roman" w:cs="Times New Roman"/>
                <w:sz w:val="20"/>
                <w:szCs w:val="20"/>
                <w:lang w:val="fr-CA"/>
              </w:rPr>
              <w:t>une présentation uniforme de</w:t>
            </w:r>
            <w:r w:rsidR="00742947">
              <w:rPr>
                <w:rFonts w:ascii="Times New Roman" w:hAnsi="Times New Roman" w:cs="Times New Roman"/>
                <w:sz w:val="20"/>
                <w:szCs w:val="20"/>
                <w:lang w:val="fr-CA"/>
              </w:rPr>
              <w:t>s RAP</w:t>
            </w:r>
            <w:r w:rsidR="00CF7914" w:rsidRPr="00742947">
              <w:rPr>
                <w:rFonts w:ascii="Times New Roman" w:hAnsi="Times New Roman" w:cs="Times New Roman"/>
                <w:sz w:val="20"/>
                <w:szCs w:val="20"/>
                <w:lang w:val="fr-CA"/>
              </w:rPr>
              <w:t xml:space="preserve"> </w:t>
            </w:r>
          </w:p>
        </w:tc>
      </w:tr>
      <w:tr w:rsidR="00CF7914" w:rsidRPr="00E71729" w14:paraId="7706B036" w14:textId="77777777" w:rsidTr="006B7486">
        <w:trPr>
          <w:trHeight w:val="548"/>
        </w:trPr>
        <w:tc>
          <w:tcPr>
            <w:tcW w:w="624" w:type="pct"/>
            <w:shd w:val="clear" w:color="auto" w:fill="auto"/>
          </w:tcPr>
          <w:p w14:paraId="76226693" w14:textId="77777777" w:rsidR="00CF7914" w:rsidRPr="00FE5B6E" w:rsidRDefault="00CF7914" w:rsidP="006B7486">
            <w:pPr>
              <w:jc w:val="center"/>
              <w:rPr>
                <w:b/>
                <w:bCs/>
                <w:sz w:val="20"/>
                <w:szCs w:val="20"/>
              </w:rPr>
            </w:pPr>
            <w:r w:rsidRPr="00FE5B6E">
              <w:rPr>
                <w:b/>
                <w:bCs/>
                <w:sz w:val="20"/>
                <w:szCs w:val="20"/>
              </w:rPr>
              <w:t>21/36</w:t>
            </w:r>
          </w:p>
        </w:tc>
        <w:tc>
          <w:tcPr>
            <w:tcW w:w="1455" w:type="pct"/>
            <w:shd w:val="clear" w:color="auto" w:fill="auto"/>
          </w:tcPr>
          <w:p w14:paraId="29F89697" w14:textId="77777777" w:rsidR="00135FBA" w:rsidRDefault="00CF7914" w:rsidP="006B7486">
            <w:pPr>
              <w:jc w:val="left"/>
              <w:rPr>
                <w:sz w:val="20"/>
                <w:szCs w:val="20"/>
                <w:lang w:val="fr-CA"/>
              </w:rPr>
            </w:pPr>
            <w:r w:rsidRPr="00742947">
              <w:rPr>
                <w:sz w:val="20"/>
                <w:szCs w:val="20"/>
                <w:lang w:val="fr-CA"/>
              </w:rPr>
              <w:t>UNEP/OzL.Pro/ExCom/21/36 (</w:t>
            </w:r>
            <w:r w:rsidR="00742947" w:rsidRPr="00742947">
              <w:rPr>
                <w:sz w:val="20"/>
                <w:szCs w:val="20"/>
                <w:lang w:val="fr-CA"/>
              </w:rPr>
              <w:t>février</w:t>
            </w:r>
            <w:r w:rsidRPr="00742947">
              <w:rPr>
                <w:sz w:val="20"/>
                <w:szCs w:val="20"/>
                <w:lang w:val="fr-CA"/>
              </w:rPr>
              <w:t xml:space="preserve"> 1997)</w:t>
            </w:r>
            <w:r w:rsidR="00742947" w:rsidRPr="00742947">
              <w:rPr>
                <w:sz w:val="20"/>
                <w:szCs w:val="20"/>
                <w:lang w:val="fr-CA"/>
              </w:rPr>
              <w:t xml:space="preserve"> </w:t>
            </w:r>
            <w:r w:rsidRPr="00742947">
              <w:rPr>
                <w:sz w:val="20"/>
                <w:szCs w:val="20"/>
                <w:lang w:val="fr-CA"/>
              </w:rPr>
              <w:t xml:space="preserve"> </w:t>
            </w:r>
          </w:p>
          <w:p w14:paraId="68A25F37" w14:textId="2DAB9179" w:rsidR="00CF7914" w:rsidRPr="00742947" w:rsidRDefault="00742947" w:rsidP="006B7486">
            <w:pPr>
              <w:jc w:val="left"/>
              <w:rPr>
                <w:sz w:val="20"/>
                <w:szCs w:val="20"/>
                <w:lang w:val="fr-CA"/>
              </w:rPr>
            </w:pPr>
            <w:r w:rsidRPr="00742947">
              <w:rPr>
                <w:sz w:val="20"/>
                <w:szCs w:val="20"/>
                <w:lang w:val="fr-CA"/>
              </w:rPr>
              <w:t xml:space="preserve">Point </w:t>
            </w:r>
            <w:r w:rsidR="00135FBA">
              <w:rPr>
                <w:sz w:val="20"/>
                <w:szCs w:val="20"/>
                <w:lang w:val="fr-CA"/>
              </w:rPr>
              <w:t>9 : Système de surveillance et d’évaluation pour le Fonds multilatéral</w:t>
            </w:r>
            <w:r w:rsidRPr="00742947">
              <w:rPr>
                <w:sz w:val="20"/>
                <w:szCs w:val="20"/>
                <w:lang w:val="fr-CA"/>
              </w:rPr>
              <w:t xml:space="preserve"> </w:t>
            </w:r>
          </w:p>
        </w:tc>
        <w:tc>
          <w:tcPr>
            <w:tcW w:w="1453" w:type="pct"/>
            <w:shd w:val="clear" w:color="auto" w:fill="auto"/>
          </w:tcPr>
          <w:p w14:paraId="382B9FFE" w14:textId="77777777" w:rsidR="00CF7914" w:rsidRPr="00742947" w:rsidRDefault="00CF7914" w:rsidP="006B7486">
            <w:pPr>
              <w:jc w:val="left"/>
              <w:rPr>
                <w:sz w:val="20"/>
                <w:szCs w:val="20"/>
                <w:lang w:val="fr-CA"/>
              </w:rPr>
            </w:pPr>
          </w:p>
        </w:tc>
        <w:tc>
          <w:tcPr>
            <w:tcW w:w="1468" w:type="pct"/>
            <w:shd w:val="clear" w:color="auto" w:fill="auto"/>
          </w:tcPr>
          <w:p w14:paraId="7CA59309" w14:textId="559B90BE" w:rsidR="00CF7914" w:rsidRPr="00742947" w:rsidRDefault="00360D2B"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Charger</w:t>
            </w:r>
            <w:r w:rsidR="00135FBA">
              <w:rPr>
                <w:rFonts w:ascii="Times New Roman" w:hAnsi="Times New Roman" w:cs="Times New Roman"/>
                <w:sz w:val="20"/>
                <w:szCs w:val="20"/>
                <w:lang w:val="fr-CA"/>
              </w:rPr>
              <w:t xml:space="preserve"> le</w:t>
            </w:r>
            <w:r w:rsidR="00742947" w:rsidRPr="00742947">
              <w:rPr>
                <w:rFonts w:ascii="Times New Roman" w:hAnsi="Times New Roman" w:cs="Times New Roman"/>
                <w:sz w:val="20"/>
                <w:szCs w:val="20"/>
                <w:lang w:val="fr-CA"/>
              </w:rPr>
              <w:t xml:space="preserve"> </w:t>
            </w:r>
            <w:r w:rsidR="00CF7914" w:rsidRPr="00742947">
              <w:rPr>
                <w:rFonts w:ascii="Times New Roman" w:hAnsi="Times New Roman" w:cs="Times New Roman"/>
                <w:sz w:val="20"/>
                <w:szCs w:val="20"/>
                <w:lang w:val="fr-CA"/>
              </w:rPr>
              <w:t>Secr</w:t>
            </w:r>
            <w:r w:rsidR="00742947" w:rsidRPr="00742947">
              <w:rPr>
                <w:rFonts w:ascii="Times New Roman" w:hAnsi="Times New Roman" w:cs="Times New Roman"/>
                <w:sz w:val="20"/>
                <w:szCs w:val="20"/>
                <w:lang w:val="fr-CA"/>
              </w:rPr>
              <w:t>é</w:t>
            </w:r>
            <w:r w:rsidR="00CF7914" w:rsidRPr="00742947">
              <w:rPr>
                <w:rFonts w:ascii="Times New Roman" w:hAnsi="Times New Roman" w:cs="Times New Roman"/>
                <w:sz w:val="20"/>
                <w:szCs w:val="20"/>
                <w:lang w:val="fr-CA"/>
              </w:rPr>
              <w:t xml:space="preserve">tariat </w:t>
            </w:r>
            <w:r w:rsidR="00742947" w:rsidRPr="00742947">
              <w:rPr>
                <w:rFonts w:ascii="Times New Roman" w:hAnsi="Times New Roman" w:cs="Times New Roman"/>
                <w:sz w:val="20"/>
                <w:szCs w:val="20"/>
                <w:lang w:val="fr-CA"/>
              </w:rPr>
              <w:t>de collaborer avec les agences d’e</w:t>
            </w:r>
            <w:r w:rsidR="00742947">
              <w:rPr>
                <w:rFonts w:ascii="Times New Roman" w:hAnsi="Times New Roman" w:cs="Times New Roman"/>
                <w:sz w:val="20"/>
                <w:szCs w:val="20"/>
                <w:lang w:val="fr-CA"/>
              </w:rPr>
              <w:t xml:space="preserve">xécution </w:t>
            </w:r>
            <w:r w:rsidR="00135FBA">
              <w:rPr>
                <w:rFonts w:ascii="Times New Roman" w:hAnsi="Times New Roman" w:cs="Times New Roman"/>
                <w:sz w:val="20"/>
                <w:szCs w:val="20"/>
                <w:lang w:val="fr-CA"/>
              </w:rPr>
              <w:t>afin d’examiner</w:t>
            </w:r>
            <w:r w:rsidR="00742947">
              <w:rPr>
                <w:rFonts w:ascii="Times New Roman" w:hAnsi="Times New Roman" w:cs="Times New Roman"/>
                <w:sz w:val="20"/>
                <w:szCs w:val="20"/>
                <w:lang w:val="fr-CA"/>
              </w:rPr>
              <w:t xml:space="preserve"> les moyens d</w:t>
            </w:r>
            <w:r>
              <w:rPr>
                <w:rFonts w:ascii="Times New Roman" w:hAnsi="Times New Roman" w:cs="Times New Roman"/>
                <w:sz w:val="20"/>
                <w:szCs w:val="20"/>
                <w:lang w:val="fr-CA"/>
              </w:rPr>
              <w:t>e normaliser l</w:t>
            </w:r>
            <w:r w:rsidR="00135FBA">
              <w:rPr>
                <w:rFonts w:ascii="Times New Roman" w:hAnsi="Times New Roman" w:cs="Times New Roman"/>
                <w:sz w:val="20"/>
                <w:szCs w:val="20"/>
                <w:lang w:val="fr-CA"/>
              </w:rPr>
              <w:t xml:space="preserve">es lignes directrices pour les RAP </w:t>
            </w:r>
          </w:p>
        </w:tc>
      </w:tr>
      <w:tr w:rsidR="00CF7914" w:rsidRPr="00E71729" w14:paraId="64C7F9DC" w14:textId="77777777" w:rsidTr="006B7486">
        <w:trPr>
          <w:trHeight w:val="1349"/>
        </w:trPr>
        <w:tc>
          <w:tcPr>
            <w:tcW w:w="624" w:type="pct"/>
            <w:shd w:val="clear" w:color="auto" w:fill="auto"/>
          </w:tcPr>
          <w:p w14:paraId="56A2EFB1" w14:textId="77777777" w:rsidR="00CF7914" w:rsidRPr="00FE5B6E" w:rsidRDefault="00CF7914" w:rsidP="006B7486">
            <w:pPr>
              <w:jc w:val="center"/>
              <w:rPr>
                <w:b/>
                <w:bCs/>
                <w:sz w:val="20"/>
                <w:szCs w:val="20"/>
              </w:rPr>
            </w:pPr>
            <w:r w:rsidRPr="00FE5B6E">
              <w:rPr>
                <w:b/>
                <w:bCs/>
                <w:sz w:val="20"/>
                <w:szCs w:val="20"/>
              </w:rPr>
              <w:t>23/8</w:t>
            </w:r>
          </w:p>
        </w:tc>
        <w:tc>
          <w:tcPr>
            <w:tcW w:w="1455" w:type="pct"/>
            <w:shd w:val="clear" w:color="auto" w:fill="auto"/>
          </w:tcPr>
          <w:p w14:paraId="43D23EAE" w14:textId="65231EF7" w:rsidR="00CF7914" w:rsidRPr="00B613AF" w:rsidRDefault="00CF7914" w:rsidP="006B7486">
            <w:pPr>
              <w:jc w:val="left"/>
              <w:rPr>
                <w:sz w:val="20"/>
                <w:szCs w:val="20"/>
                <w:lang w:val="fr-CA"/>
              </w:rPr>
            </w:pPr>
            <w:r w:rsidRPr="00B613AF">
              <w:rPr>
                <w:sz w:val="20"/>
                <w:szCs w:val="20"/>
                <w:lang w:val="fr-CA"/>
              </w:rPr>
              <w:t>UNEP/OzL.Pro/ExCom/23/68 &amp; Corr.1 (</w:t>
            </w:r>
            <w:r w:rsidR="00742947" w:rsidRPr="00B613AF">
              <w:rPr>
                <w:sz w:val="20"/>
                <w:szCs w:val="20"/>
                <w:lang w:val="fr-CA"/>
              </w:rPr>
              <w:t>n</w:t>
            </w:r>
            <w:r w:rsidRPr="00B613AF">
              <w:rPr>
                <w:sz w:val="20"/>
                <w:szCs w:val="20"/>
                <w:lang w:val="fr-CA"/>
              </w:rPr>
              <w:t>ovembr</w:t>
            </w:r>
            <w:r w:rsidR="00742947" w:rsidRPr="00B613AF">
              <w:rPr>
                <w:sz w:val="20"/>
                <w:szCs w:val="20"/>
                <w:lang w:val="fr-CA"/>
              </w:rPr>
              <w:t>e</w:t>
            </w:r>
            <w:r w:rsidRPr="00B613AF">
              <w:rPr>
                <w:sz w:val="20"/>
                <w:szCs w:val="20"/>
                <w:lang w:val="fr-CA"/>
              </w:rPr>
              <w:t xml:space="preserve"> 1997)</w:t>
            </w:r>
          </w:p>
          <w:p w14:paraId="73BB69D5" w14:textId="2C361094" w:rsidR="00CF7914" w:rsidRPr="00360D2B" w:rsidRDefault="00360D2B" w:rsidP="006B7486">
            <w:pPr>
              <w:jc w:val="left"/>
              <w:rPr>
                <w:sz w:val="20"/>
                <w:szCs w:val="20"/>
                <w:lang w:val="fr-CA"/>
              </w:rPr>
            </w:pPr>
            <w:r w:rsidRPr="00360D2B">
              <w:rPr>
                <w:sz w:val="20"/>
                <w:szCs w:val="20"/>
                <w:lang w:val="fr-CA"/>
              </w:rPr>
              <w:t xml:space="preserve">Point </w:t>
            </w:r>
            <w:r w:rsidR="00CF7914" w:rsidRPr="00360D2B">
              <w:rPr>
                <w:sz w:val="20"/>
                <w:szCs w:val="20"/>
                <w:lang w:val="fr-CA"/>
              </w:rPr>
              <w:t>5: R</w:t>
            </w:r>
            <w:r w:rsidRPr="00360D2B">
              <w:rPr>
                <w:sz w:val="20"/>
                <w:szCs w:val="20"/>
                <w:lang w:val="fr-CA"/>
              </w:rPr>
              <w:t xml:space="preserve">apport du Sous-comité de la surveillance, de l’évaluation </w:t>
            </w:r>
            <w:r>
              <w:rPr>
                <w:sz w:val="20"/>
                <w:szCs w:val="20"/>
                <w:lang w:val="fr-CA"/>
              </w:rPr>
              <w:t>et des finances</w:t>
            </w:r>
          </w:p>
        </w:tc>
        <w:tc>
          <w:tcPr>
            <w:tcW w:w="1453" w:type="pct"/>
            <w:shd w:val="clear" w:color="auto" w:fill="auto"/>
          </w:tcPr>
          <w:p w14:paraId="77D7FB4C" w14:textId="64FEE15B" w:rsidR="00CF7914" w:rsidRPr="00360D2B" w:rsidRDefault="00360D2B" w:rsidP="006B7486">
            <w:pPr>
              <w:jc w:val="left"/>
              <w:rPr>
                <w:sz w:val="20"/>
                <w:szCs w:val="20"/>
                <w:lang w:val="fr-CA"/>
              </w:rPr>
            </w:pPr>
            <w:r w:rsidRPr="00360D2B">
              <w:rPr>
                <w:sz w:val="20"/>
                <w:szCs w:val="20"/>
                <w:lang w:val="fr-CA"/>
              </w:rPr>
              <w:t xml:space="preserve">Rapport du Sous-comité de la surveillance, de l’évaluation </w:t>
            </w:r>
            <w:r>
              <w:rPr>
                <w:sz w:val="20"/>
                <w:szCs w:val="20"/>
                <w:lang w:val="fr-CA"/>
              </w:rPr>
              <w:t xml:space="preserve">et des finances </w:t>
            </w:r>
            <w:r w:rsidR="00CF7914" w:rsidRPr="00360D2B">
              <w:rPr>
                <w:sz w:val="20"/>
                <w:szCs w:val="20"/>
                <w:lang w:val="fr-CA"/>
              </w:rPr>
              <w:t>UNEP/OzL.Pro/ExCom/23/4 (</w:t>
            </w:r>
            <w:r w:rsidR="006A2CF7" w:rsidRPr="00360D2B">
              <w:rPr>
                <w:sz w:val="20"/>
                <w:szCs w:val="20"/>
                <w:lang w:val="fr-CA"/>
              </w:rPr>
              <w:t>n</w:t>
            </w:r>
            <w:r w:rsidR="00CF7914" w:rsidRPr="00360D2B">
              <w:rPr>
                <w:sz w:val="20"/>
                <w:szCs w:val="20"/>
                <w:lang w:val="fr-CA"/>
              </w:rPr>
              <w:t>ovembr</w:t>
            </w:r>
            <w:r w:rsidR="006A2CF7" w:rsidRPr="00360D2B">
              <w:rPr>
                <w:sz w:val="20"/>
                <w:szCs w:val="20"/>
                <w:lang w:val="fr-CA"/>
              </w:rPr>
              <w:t>e</w:t>
            </w:r>
            <w:r w:rsidR="00CF7914" w:rsidRPr="00360D2B">
              <w:rPr>
                <w:sz w:val="20"/>
                <w:szCs w:val="20"/>
                <w:lang w:val="fr-CA"/>
              </w:rPr>
              <w:t xml:space="preserve"> 1997)</w:t>
            </w:r>
          </w:p>
        </w:tc>
        <w:tc>
          <w:tcPr>
            <w:tcW w:w="1468" w:type="pct"/>
            <w:shd w:val="clear" w:color="auto" w:fill="auto"/>
          </w:tcPr>
          <w:p w14:paraId="33D09A9B" w14:textId="20658B4E" w:rsidR="00CF7914" w:rsidRPr="006A2CF7"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A2CF7">
              <w:rPr>
                <w:rFonts w:ascii="Times New Roman" w:hAnsi="Times New Roman" w:cs="Times New Roman"/>
                <w:sz w:val="20"/>
                <w:szCs w:val="20"/>
                <w:lang w:val="fr-CA"/>
              </w:rPr>
              <w:t>A</w:t>
            </w:r>
            <w:r w:rsidR="00360D2B">
              <w:rPr>
                <w:rFonts w:ascii="Times New Roman" w:hAnsi="Times New Roman" w:cs="Times New Roman"/>
                <w:sz w:val="20"/>
                <w:szCs w:val="20"/>
                <w:lang w:val="fr-CA"/>
              </w:rPr>
              <w:t>doption d</w:t>
            </w:r>
            <w:r w:rsidR="00271F90">
              <w:rPr>
                <w:rFonts w:ascii="Times New Roman" w:hAnsi="Times New Roman" w:cs="Times New Roman"/>
                <w:sz w:val="20"/>
                <w:szCs w:val="20"/>
                <w:lang w:val="fr-CA"/>
              </w:rPr>
              <w:t>u format</w:t>
            </w:r>
            <w:r w:rsidR="00F8360C">
              <w:rPr>
                <w:rFonts w:ascii="Times New Roman" w:hAnsi="Times New Roman" w:cs="Times New Roman"/>
                <w:sz w:val="20"/>
                <w:szCs w:val="20"/>
                <w:lang w:val="fr-CA"/>
              </w:rPr>
              <w:t xml:space="preserve"> </w:t>
            </w:r>
            <w:r w:rsidR="006A2CF7" w:rsidRPr="006A2CF7">
              <w:rPr>
                <w:rFonts w:ascii="Times New Roman" w:hAnsi="Times New Roman" w:cs="Times New Roman"/>
                <w:sz w:val="20"/>
                <w:szCs w:val="20"/>
                <w:lang w:val="fr-CA"/>
              </w:rPr>
              <w:t>des RAP pour les projets</w:t>
            </w:r>
            <w:r w:rsidR="00271F90">
              <w:rPr>
                <w:rFonts w:ascii="Times New Roman" w:hAnsi="Times New Roman" w:cs="Times New Roman"/>
                <w:sz w:val="20"/>
                <w:szCs w:val="20"/>
                <w:lang w:val="fr-CA"/>
              </w:rPr>
              <w:t xml:space="preserve"> </w:t>
            </w:r>
            <w:r w:rsidR="006A2CF7" w:rsidRPr="006A2CF7">
              <w:rPr>
                <w:rFonts w:ascii="Times New Roman" w:hAnsi="Times New Roman" w:cs="Times New Roman"/>
                <w:sz w:val="20"/>
                <w:szCs w:val="20"/>
                <w:lang w:val="fr-CA"/>
              </w:rPr>
              <w:t>d’investissement, s</w:t>
            </w:r>
            <w:r w:rsidR="00F8360C">
              <w:rPr>
                <w:rFonts w:ascii="Times New Roman" w:hAnsi="Times New Roman" w:cs="Times New Roman"/>
                <w:sz w:val="20"/>
                <w:szCs w:val="20"/>
                <w:lang w:val="fr-CA"/>
              </w:rPr>
              <w:t xml:space="preserve">ous réserve des </w:t>
            </w:r>
            <w:r w:rsidR="006A2CF7" w:rsidRPr="006A2CF7">
              <w:rPr>
                <w:rFonts w:ascii="Times New Roman" w:hAnsi="Times New Roman" w:cs="Times New Roman"/>
                <w:sz w:val="20"/>
                <w:szCs w:val="20"/>
                <w:lang w:val="fr-CA"/>
              </w:rPr>
              <w:t xml:space="preserve">dispositions de l’Annexe III </w:t>
            </w:r>
            <w:r w:rsidR="00F8360C">
              <w:rPr>
                <w:rFonts w:ascii="Times New Roman" w:hAnsi="Times New Roman" w:cs="Times New Roman"/>
                <w:sz w:val="20"/>
                <w:szCs w:val="20"/>
                <w:lang w:val="fr-CA"/>
              </w:rPr>
              <w:t>a</w:t>
            </w:r>
            <w:r w:rsidR="006A2CF7" w:rsidRPr="006A2CF7">
              <w:rPr>
                <w:rFonts w:ascii="Times New Roman" w:hAnsi="Times New Roman" w:cs="Times New Roman"/>
                <w:sz w:val="20"/>
                <w:szCs w:val="20"/>
                <w:lang w:val="fr-CA"/>
              </w:rPr>
              <w:t xml:space="preserve">u </w:t>
            </w:r>
            <w:r w:rsidRPr="006A2CF7">
              <w:rPr>
                <w:rFonts w:ascii="Times New Roman" w:hAnsi="Times New Roman" w:cs="Times New Roman"/>
                <w:sz w:val="20"/>
                <w:szCs w:val="20"/>
                <w:lang w:val="fr-CA"/>
              </w:rPr>
              <w:t>document 23/68 (</w:t>
            </w:r>
            <w:r w:rsidR="006A2CF7" w:rsidRPr="006A2CF7">
              <w:rPr>
                <w:rFonts w:ascii="Times New Roman" w:hAnsi="Times New Roman" w:cs="Times New Roman"/>
                <w:sz w:val="20"/>
                <w:szCs w:val="20"/>
                <w:lang w:val="fr-CA"/>
              </w:rPr>
              <w:t>par</w:t>
            </w:r>
            <w:r w:rsidR="006A2CF7">
              <w:rPr>
                <w:rFonts w:ascii="Times New Roman" w:hAnsi="Times New Roman" w:cs="Times New Roman"/>
                <w:sz w:val="20"/>
                <w:szCs w:val="20"/>
                <w:lang w:val="fr-CA"/>
              </w:rPr>
              <w:t xml:space="preserve"> ex.</w:t>
            </w:r>
            <w:r w:rsidR="00F8360C">
              <w:rPr>
                <w:rFonts w:ascii="Times New Roman" w:hAnsi="Times New Roman" w:cs="Times New Roman"/>
                <w:sz w:val="20"/>
                <w:szCs w:val="20"/>
                <w:lang w:val="fr-CA"/>
              </w:rPr>
              <w:t xml:space="preserve"> périod</w:t>
            </w:r>
            <w:r w:rsidR="006A2CF7">
              <w:rPr>
                <w:rFonts w:ascii="Times New Roman" w:hAnsi="Times New Roman" w:cs="Times New Roman"/>
                <w:sz w:val="20"/>
                <w:szCs w:val="20"/>
                <w:lang w:val="fr-CA"/>
              </w:rPr>
              <w:t>e</w:t>
            </w:r>
            <w:r w:rsidR="00F8360C">
              <w:rPr>
                <w:rFonts w:ascii="Times New Roman" w:hAnsi="Times New Roman" w:cs="Times New Roman"/>
                <w:sz w:val="20"/>
                <w:szCs w:val="20"/>
                <w:lang w:val="fr-CA"/>
              </w:rPr>
              <w:t xml:space="preserve"> maximale </w:t>
            </w:r>
            <w:r w:rsidR="006A2CF7">
              <w:rPr>
                <w:rFonts w:ascii="Times New Roman" w:hAnsi="Times New Roman" w:cs="Times New Roman"/>
                <w:sz w:val="20"/>
                <w:szCs w:val="20"/>
                <w:lang w:val="fr-CA"/>
              </w:rPr>
              <w:t xml:space="preserve">de 6 mois </w:t>
            </w:r>
            <w:r w:rsidR="00F8360C">
              <w:rPr>
                <w:rFonts w:ascii="Times New Roman" w:hAnsi="Times New Roman" w:cs="Times New Roman"/>
                <w:sz w:val="20"/>
                <w:szCs w:val="20"/>
                <w:lang w:val="fr-CA"/>
              </w:rPr>
              <w:t>après l’achèvement</w:t>
            </w:r>
            <w:r w:rsidR="006A2CF7">
              <w:rPr>
                <w:rFonts w:ascii="Times New Roman" w:hAnsi="Times New Roman" w:cs="Times New Roman"/>
                <w:sz w:val="20"/>
                <w:szCs w:val="20"/>
                <w:lang w:val="fr-CA"/>
              </w:rPr>
              <w:t xml:space="preserve"> du projet)</w:t>
            </w:r>
          </w:p>
        </w:tc>
      </w:tr>
      <w:tr w:rsidR="00CF7914" w:rsidRPr="00E71729" w14:paraId="36B986FB" w14:textId="77777777" w:rsidTr="006B7486">
        <w:trPr>
          <w:trHeight w:val="1408"/>
        </w:trPr>
        <w:tc>
          <w:tcPr>
            <w:tcW w:w="624" w:type="pct"/>
            <w:shd w:val="clear" w:color="auto" w:fill="auto"/>
          </w:tcPr>
          <w:p w14:paraId="66C946AF" w14:textId="77777777" w:rsidR="00CF7914" w:rsidRPr="00FE5B6E" w:rsidRDefault="00CF7914" w:rsidP="006B7486">
            <w:pPr>
              <w:jc w:val="center"/>
              <w:rPr>
                <w:b/>
                <w:bCs/>
                <w:sz w:val="20"/>
                <w:szCs w:val="20"/>
              </w:rPr>
            </w:pPr>
            <w:r w:rsidRPr="00FE5B6E">
              <w:rPr>
                <w:b/>
                <w:bCs/>
                <w:sz w:val="20"/>
                <w:szCs w:val="20"/>
              </w:rPr>
              <w:t>24/9</w:t>
            </w:r>
          </w:p>
        </w:tc>
        <w:tc>
          <w:tcPr>
            <w:tcW w:w="1455" w:type="pct"/>
            <w:shd w:val="clear" w:color="auto" w:fill="auto"/>
          </w:tcPr>
          <w:p w14:paraId="52A998A4" w14:textId="2C895530" w:rsidR="00CF7914" w:rsidRPr="00452EAE" w:rsidRDefault="00CF7914" w:rsidP="006B7486">
            <w:pPr>
              <w:jc w:val="left"/>
              <w:rPr>
                <w:sz w:val="20"/>
                <w:szCs w:val="20"/>
              </w:rPr>
            </w:pPr>
            <w:r w:rsidRPr="00452EAE">
              <w:rPr>
                <w:sz w:val="20"/>
                <w:szCs w:val="20"/>
              </w:rPr>
              <w:t>UNEP/OzL.Pro/ExCom/24/47 &amp; Corr.1 (</w:t>
            </w:r>
            <w:r w:rsidR="006A2CF7">
              <w:rPr>
                <w:sz w:val="20"/>
                <w:szCs w:val="20"/>
              </w:rPr>
              <w:t>mars</w:t>
            </w:r>
            <w:r w:rsidRPr="00452EAE">
              <w:rPr>
                <w:sz w:val="20"/>
                <w:szCs w:val="20"/>
              </w:rPr>
              <w:t xml:space="preserve"> 1998)</w:t>
            </w:r>
          </w:p>
          <w:p w14:paraId="4F51A917" w14:textId="2AA23421" w:rsidR="00CF7914" w:rsidRPr="00F8360C" w:rsidRDefault="00F8360C" w:rsidP="006B7486">
            <w:pPr>
              <w:jc w:val="left"/>
              <w:rPr>
                <w:sz w:val="20"/>
                <w:szCs w:val="20"/>
                <w:lang w:val="fr-CA"/>
              </w:rPr>
            </w:pPr>
            <w:r w:rsidRPr="00F8360C">
              <w:rPr>
                <w:sz w:val="20"/>
                <w:szCs w:val="20"/>
                <w:lang w:val="fr-CA"/>
              </w:rPr>
              <w:t>Point</w:t>
            </w:r>
            <w:r w:rsidR="00CF7914" w:rsidRPr="00F8360C">
              <w:rPr>
                <w:sz w:val="20"/>
                <w:szCs w:val="20"/>
                <w:lang w:val="fr-CA"/>
              </w:rPr>
              <w:t xml:space="preserve"> 5: </w:t>
            </w:r>
            <w:r w:rsidRPr="00360D2B">
              <w:rPr>
                <w:sz w:val="20"/>
                <w:szCs w:val="20"/>
                <w:lang w:val="fr-CA"/>
              </w:rPr>
              <w:t xml:space="preserve">Rapport du Sous-comité de la surveillance, de l’évaluation </w:t>
            </w:r>
            <w:r>
              <w:rPr>
                <w:sz w:val="20"/>
                <w:szCs w:val="20"/>
                <w:lang w:val="fr-CA"/>
              </w:rPr>
              <w:t>et des finances</w:t>
            </w:r>
          </w:p>
        </w:tc>
        <w:tc>
          <w:tcPr>
            <w:tcW w:w="1453" w:type="pct"/>
            <w:shd w:val="clear" w:color="auto" w:fill="auto"/>
          </w:tcPr>
          <w:p w14:paraId="0AD0A536" w14:textId="366623DD" w:rsidR="00CF7914" w:rsidRPr="00F8360C" w:rsidRDefault="00CF7914" w:rsidP="006B7486">
            <w:pPr>
              <w:jc w:val="left"/>
              <w:rPr>
                <w:sz w:val="20"/>
                <w:szCs w:val="20"/>
                <w:lang w:val="fr-CA"/>
              </w:rPr>
            </w:pPr>
            <w:r w:rsidRPr="00F8360C">
              <w:rPr>
                <w:sz w:val="20"/>
                <w:szCs w:val="20"/>
                <w:lang w:val="fr-CA"/>
              </w:rPr>
              <w:t>R</w:t>
            </w:r>
            <w:r w:rsidR="00F8360C" w:rsidRPr="00F8360C">
              <w:rPr>
                <w:sz w:val="20"/>
                <w:szCs w:val="20"/>
                <w:lang w:val="fr-CA"/>
              </w:rPr>
              <w:t>ap</w:t>
            </w:r>
            <w:r w:rsidRPr="00F8360C">
              <w:rPr>
                <w:sz w:val="20"/>
                <w:szCs w:val="20"/>
                <w:lang w:val="fr-CA"/>
              </w:rPr>
              <w:t xml:space="preserve">port </w:t>
            </w:r>
            <w:r w:rsidR="00F8360C" w:rsidRPr="00F8360C">
              <w:rPr>
                <w:sz w:val="20"/>
                <w:szCs w:val="20"/>
                <w:lang w:val="fr-CA"/>
              </w:rPr>
              <w:t>de la quatrième réunion du</w:t>
            </w:r>
            <w:r w:rsidR="00F8360C" w:rsidRPr="00360D2B">
              <w:rPr>
                <w:sz w:val="20"/>
                <w:szCs w:val="20"/>
                <w:lang w:val="fr-CA"/>
              </w:rPr>
              <w:t xml:space="preserve"> Sous-comité de la surveillance, de l’évaluation </w:t>
            </w:r>
            <w:r w:rsidR="00F8360C">
              <w:rPr>
                <w:sz w:val="20"/>
                <w:szCs w:val="20"/>
                <w:lang w:val="fr-CA"/>
              </w:rPr>
              <w:t xml:space="preserve">et des finances </w:t>
            </w:r>
            <w:r w:rsidRPr="00F8360C">
              <w:rPr>
                <w:sz w:val="20"/>
                <w:szCs w:val="20"/>
                <w:lang w:val="fr-CA"/>
              </w:rPr>
              <w:t xml:space="preserve"> UNEP/OzL.Pro/ExCom/24/4</w:t>
            </w:r>
          </w:p>
          <w:p w14:paraId="015EB188" w14:textId="4C6F2365" w:rsidR="00CF7914" w:rsidRPr="00FE5B6E" w:rsidRDefault="00CF7914" w:rsidP="006B7486">
            <w:pPr>
              <w:jc w:val="left"/>
              <w:rPr>
                <w:sz w:val="20"/>
                <w:szCs w:val="20"/>
              </w:rPr>
            </w:pPr>
            <w:r w:rsidRPr="00FE5B6E">
              <w:rPr>
                <w:sz w:val="20"/>
                <w:szCs w:val="20"/>
              </w:rPr>
              <w:t>(</w:t>
            </w:r>
            <w:r w:rsidR="00271F90">
              <w:rPr>
                <w:sz w:val="20"/>
                <w:szCs w:val="20"/>
              </w:rPr>
              <w:t>m</w:t>
            </w:r>
            <w:r w:rsidRPr="00FE5B6E">
              <w:rPr>
                <w:sz w:val="20"/>
                <w:szCs w:val="20"/>
              </w:rPr>
              <w:t>ar</w:t>
            </w:r>
            <w:r w:rsidR="00271F90">
              <w:rPr>
                <w:sz w:val="20"/>
                <w:szCs w:val="20"/>
              </w:rPr>
              <w:t>s</w:t>
            </w:r>
            <w:r w:rsidRPr="00FE5B6E">
              <w:rPr>
                <w:sz w:val="20"/>
                <w:szCs w:val="20"/>
              </w:rPr>
              <w:t xml:space="preserve"> 1998)</w:t>
            </w:r>
          </w:p>
        </w:tc>
        <w:tc>
          <w:tcPr>
            <w:tcW w:w="1468" w:type="pct"/>
            <w:shd w:val="clear" w:color="auto" w:fill="auto"/>
          </w:tcPr>
          <w:p w14:paraId="28CD68A1" w14:textId="5D523A6E" w:rsidR="00CF7914" w:rsidRPr="006A2CF7"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A2CF7">
              <w:rPr>
                <w:rFonts w:ascii="Times New Roman" w:hAnsi="Times New Roman" w:cs="Times New Roman"/>
                <w:sz w:val="20"/>
                <w:szCs w:val="20"/>
                <w:lang w:val="fr-CA"/>
              </w:rPr>
              <w:t>A</w:t>
            </w:r>
            <w:r w:rsidR="00271F90">
              <w:rPr>
                <w:rFonts w:ascii="Times New Roman" w:hAnsi="Times New Roman" w:cs="Times New Roman"/>
                <w:sz w:val="20"/>
                <w:szCs w:val="20"/>
                <w:lang w:val="fr-CA"/>
              </w:rPr>
              <w:t>pprobation d</w:t>
            </w:r>
            <w:r w:rsidR="006A2CF7" w:rsidRPr="006A2CF7">
              <w:rPr>
                <w:rFonts w:ascii="Times New Roman" w:hAnsi="Times New Roman" w:cs="Times New Roman"/>
                <w:sz w:val="20"/>
                <w:szCs w:val="20"/>
                <w:lang w:val="fr-CA"/>
              </w:rPr>
              <w:t xml:space="preserve">es lignes directrices et </w:t>
            </w:r>
            <w:r w:rsidR="00271F90">
              <w:rPr>
                <w:rFonts w:ascii="Times New Roman" w:hAnsi="Times New Roman" w:cs="Times New Roman"/>
                <w:sz w:val="20"/>
                <w:szCs w:val="20"/>
                <w:lang w:val="fr-CA"/>
              </w:rPr>
              <w:t>du format</w:t>
            </w:r>
            <w:r w:rsidR="006A2CF7" w:rsidRPr="006A2CF7">
              <w:rPr>
                <w:rFonts w:ascii="Times New Roman" w:hAnsi="Times New Roman" w:cs="Times New Roman"/>
                <w:sz w:val="20"/>
                <w:szCs w:val="20"/>
                <w:lang w:val="fr-CA"/>
              </w:rPr>
              <w:t xml:space="preserve"> </w:t>
            </w:r>
            <w:r w:rsidR="006A2CF7">
              <w:rPr>
                <w:rFonts w:ascii="Times New Roman" w:hAnsi="Times New Roman" w:cs="Times New Roman"/>
                <w:sz w:val="20"/>
                <w:szCs w:val="20"/>
                <w:lang w:val="fr-CA"/>
              </w:rPr>
              <w:t>des RAP pour les projets ne portant pas sur des investissements</w:t>
            </w:r>
            <w:r w:rsidRPr="006A2CF7">
              <w:rPr>
                <w:rFonts w:ascii="Times New Roman" w:hAnsi="Times New Roman" w:cs="Times New Roman"/>
                <w:sz w:val="20"/>
                <w:szCs w:val="20"/>
                <w:lang w:val="fr-CA"/>
              </w:rPr>
              <w:t xml:space="preserve"> (</w:t>
            </w:r>
            <w:r w:rsidR="006A2CF7">
              <w:rPr>
                <w:rFonts w:ascii="Times New Roman" w:hAnsi="Times New Roman" w:cs="Times New Roman"/>
                <w:sz w:val="20"/>
                <w:szCs w:val="20"/>
                <w:lang w:val="fr-CA"/>
              </w:rPr>
              <w:t>A</w:t>
            </w:r>
            <w:r w:rsidRPr="006A2CF7">
              <w:rPr>
                <w:rFonts w:ascii="Times New Roman" w:hAnsi="Times New Roman" w:cs="Times New Roman"/>
                <w:sz w:val="20"/>
                <w:szCs w:val="20"/>
                <w:lang w:val="fr-CA"/>
              </w:rPr>
              <w:t>nnex</w:t>
            </w:r>
            <w:r w:rsidR="006A2CF7">
              <w:rPr>
                <w:rFonts w:ascii="Times New Roman" w:hAnsi="Times New Roman" w:cs="Times New Roman"/>
                <w:sz w:val="20"/>
                <w:szCs w:val="20"/>
                <w:lang w:val="fr-CA"/>
              </w:rPr>
              <w:t>e</w:t>
            </w:r>
            <w:r w:rsidRPr="006A2CF7">
              <w:rPr>
                <w:rFonts w:ascii="Times New Roman" w:hAnsi="Times New Roman" w:cs="Times New Roman"/>
                <w:sz w:val="20"/>
                <w:szCs w:val="20"/>
                <w:lang w:val="fr-CA"/>
              </w:rPr>
              <w:t xml:space="preserve"> III </w:t>
            </w:r>
            <w:r w:rsidR="00665C24">
              <w:rPr>
                <w:rFonts w:ascii="Times New Roman" w:hAnsi="Times New Roman" w:cs="Times New Roman"/>
                <w:sz w:val="20"/>
                <w:szCs w:val="20"/>
                <w:lang w:val="fr-CA"/>
              </w:rPr>
              <w:t>a</w:t>
            </w:r>
            <w:r w:rsidR="006A2CF7">
              <w:rPr>
                <w:rFonts w:ascii="Times New Roman" w:hAnsi="Times New Roman" w:cs="Times New Roman"/>
                <w:sz w:val="20"/>
                <w:szCs w:val="20"/>
                <w:lang w:val="fr-CA"/>
              </w:rPr>
              <w:t>u</w:t>
            </w:r>
            <w:r w:rsidRPr="006A2CF7">
              <w:rPr>
                <w:rFonts w:ascii="Times New Roman" w:hAnsi="Times New Roman" w:cs="Times New Roman"/>
                <w:sz w:val="20"/>
                <w:szCs w:val="20"/>
                <w:lang w:val="fr-CA"/>
              </w:rPr>
              <w:t xml:space="preserve"> document 24/47)</w:t>
            </w:r>
          </w:p>
          <w:p w14:paraId="6B33A122" w14:textId="556BF5B3" w:rsidR="00CF7914" w:rsidRPr="006A2CF7" w:rsidRDefault="006A2CF7"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A2CF7">
              <w:rPr>
                <w:rFonts w:ascii="Times New Roman" w:hAnsi="Times New Roman" w:cs="Times New Roman"/>
                <w:sz w:val="20"/>
                <w:szCs w:val="20"/>
                <w:lang w:val="fr-CA"/>
              </w:rPr>
              <w:t>Le rapport d’achèvement de projet devra</w:t>
            </w:r>
            <w:r w:rsidR="00271F90">
              <w:rPr>
                <w:rFonts w:ascii="Times New Roman" w:hAnsi="Times New Roman" w:cs="Times New Roman"/>
                <w:sz w:val="20"/>
                <w:szCs w:val="20"/>
                <w:lang w:val="fr-CA"/>
              </w:rPr>
              <w:t>it</w:t>
            </w:r>
            <w:r w:rsidRPr="006A2CF7">
              <w:rPr>
                <w:rFonts w:ascii="Times New Roman" w:hAnsi="Times New Roman" w:cs="Times New Roman"/>
                <w:sz w:val="20"/>
                <w:szCs w:val="20"/>
                <w:lang w:val="fr-CA"/>
              </w:rPr>
              <w:t xml:space="preserve"> être </w:t>
            </w:r>
            <w:r w:rsidR="00271F90">
              <w:rPr>
                <w:rFonts w:ascii="Times New Roman" w:hAnsi="Times New Roman" w:cs="Times New Roman"/>
                <w:sz w:val="20"/>
                <w:szCs w:val="20"/>
                <w:lang w:val="fr-CA"/>
              </w:rPr>
              <w:t>sou</w:t>
            </w:r>
            <w:r w:rsidRPr="006A2CF7">
              <w:rPr>
                <w:rFonts w:ascii="Times New Roman" w:hAnsi="Times New Roman" w:cs="Times New Roman"/>
                <w:sz w:val="20"/>
                <w:szCs w:val="20"/>
                <w:lang w:val="fr-CA"/>
              </w:rPr>
              <w:t>mis six (6) mois après l’achèvement du projet</w:t>
            </w:r>
          </w:p>
        </w:tc>
      </w:tr>
      <w:tr w:rsidR="00CF7914" w:rsidRPr="00E71729" w14:paraId="4DFD436F" w14:textId="77777777" w:rsidTr="006B7486">
        <w:trPr>
          <w:trHeight w:val="2330"/>
        </w:trPr>
        <w:tc>
          <w:tcPr>
            <w:tcW w:w="624" w:type="pct"/>
            <w:shd w:val="clear" w:color="auto" w:fill="auto"/>
          </w:tcPr>
          <w:p w14:paraId="067C2361" w14:textId="77777777" w:rsidR="00CF7914" w:rsidRPr="00FE5B6E" w:rsidRDefault="00CF7914" w:rsidP="006B7486">
            <w:pPr>
              <w:jc w:val="center"/>
              <w:rPr>
                <w:b/>
                <w:bCs/>
                <w:sz w:val="20"/>
                <w:szCs w:val="20"/>
              </w:rPr>
            </w:pPr>
            <w:r w:rsidRPr="00FE5B6E">
              <w:rPr>
                <w:b/>
                <w:bCs/>
                <w:sz w:val="20"/>
                <w:szCs w:val="20"/>
              </w:rPr>
              <w:t>30/8</w:t>
            </w:r>
          </w:p>
        </w:tc>
        <w:tc>
          <w:tcPr>
            <w:tcW w:w="1455" w:type="pct"/>
            <w:shd w:val="clear" w:color="auto" w:fill="auto"/>
          </w:tcPr>
          <w:p w14:paraId="6365EBB2" w14:textId="77777777" w:rsidR="00CF7914" w:rsidRPr="00452EAE" w:rsidRDefault="00CF7914" w:rsidP="006B7486">
            <w:pPr>
              <w:jc w:val="left"/>
              <w:rPr>
                <w:sz w:val="20"/>
                <w:szCs w:val="20"/>
              </w:rPr>
            </w:pPr>
            <w:r w:rsidRPr="00452EAE">
              <w:rPr>
                <w:sz w:val="20"/>
                <w:szCs w:val="20"/>
              </w:rPr>
              <w:t xml:space="preserve">UNEP/OzL.Pro/ExCom/30/41 </w:t>
            </w:r>
          </w:p>
          <w:p w14:paraId="580FF2FD" w14:textId="55F1FB2D" w:rsidR="00CF7914" w:rsidRPr="00452EAE" w:rsidRDefault="00CF7914" w:rsidP="006B7486">
            <w:pPr>
              <w:jc w:val="left"/>
              <w:rPr>
                <w:sz w:val="20"/>
                <w:szCs w:val="20"/>
              </w:rPr>
            </w:pPr>
            <w:r w:rsidRPr="00452EAE">
              <w:rPr>
                <w:sz w:val="20"/>
                <w:szCs w:val="20"/>
              </w:rPr>
              <w:t>(</w:t>
            </w:r>
            <w:r w:rsidR="006A2CF7">
              <w:rPr>
                <w:sz w:val="20"/>
                <w:szCs w:val="20"/>
              </w:rPr>
              <w:t>mars</w:t>
            </w:r>
            <w:r w:rsidRPr="00452EAE">
              <w:rPr>
                <w:sz w:val="20"/>
                <w:szCs w:val="20"/>
              </w:rPr>
              <w:t xml:space="preserve"> 2000)</w:t>
            </w:r>
          </w:p>
          <w:p w14:paraId="76E9C041" w14:textId="6349A167" w:rsidR="00CF7914" w:rsidRPr="00271F90" w:rsidRDefault="00271F90" w:rsidP="006B7486">
            <w:pPr>
              <w:jc w:val="left"/>
              <w:rPr>
                <w:sz w:val="20"/>
                <w:szCs w:val="20"/>
                <w:lang w:val="fr-CA"/>
              </w:rPr>
            </w:pPr>
            <w:r w:rsidRPr="00271F90">
              <w:rPr>
                <w:sz w:val="20"/>
                <w:szCs w:val="20"/>
                <w:lang w:val="fr-CA"/>
              </w:rPr>
              <w:t xml:space="preserve">Point </w:t>
            </w:r>
            <w:r w:rsidR="00CF7914" w:rsidRPr="00271F90">
              <w:rPr>
                <w:sz w:val="20"/>
                <w:szCs w:val="20"/>
                <w:lang w:val="fr-CA"/>
              </w:rPr>
              <w:t xml:space="preserve">5: </w:t>
            </w:r>
            <w:r w:rsidRPr="00360D2B">
              <w:rPr>
                <w:sz w:val="20"/>
                <w:szCs w:val="20"/>
                <w:lang w:val="fr-CA"/>
              </w:rPr>
              <w:t xml:space="preserve">Rapport du Sous-comité de la surveillance, de l’évaluation </w:t>
            </w:r>
            <w:r>
              <w:rPr>
                <w:sz w:val="20"/>
                <w:szCs w:val="20"/>
                <w:lang w:val="fr-CA"/>
              </w:rPr>
              <w:t>et des finances</w:t>
            </w:r>
          </w:p>
        </w:tc>
        <w:tc>
          <w:tcPr>
            <w:tcW w:w="1453" w:type="pct"/>
            <w:shd w:val="clear" w:color="auto" w:fill="auto"/>
          </w:tcPr>
          <w:p w14:paraId="0081707C" w14:textId="12F12859" w:rsidR="00CF7914" w:rsidRPr="00271F90" w:rsidRDefault="00271F90" w:rsidP="006B7486">
            <w:pPr>
              <w:jc w:val="left"/>
              <w:rPr>
                <w:sz w:val="20"/>
                <w:szCs w:val="20"/>
                <w:lang w:val="fr-CA"/>
              </w:rPr>
            </w:pPr>
            <w:r w:rsidRPr="00F8360C">
              <w:rPr>
                <w:sz w:val="20"/>
                <w:szCs w:val="20"/>
                <w:lang w:val="fr-CA"/>
              </w:rPr>
              <w:t xml:space="preserve">Rapport de la </w:t>
            </w:r>
            <w:r>
              <w:rPr>
                <w:sz w:val="20"/>
                <w:szCs w:val="20"/>
                <w:lang w:val="fr-CA"/>
              </w:rPr>
              <w:t>dix</w:t>
            </w:r>
            <w:r w:rsidRPr="00F8360C">
              <w:rPr>
                <w:sz w:val="20"/>
                <w:szCs w:val="20"/>
                <w:lang w:val="fr-CA"/>
              </w:rPr>
              <w:t>ième réunion du</w:t>
            </w:r>
            <w:r w:rsidRPr="00360D2B">
              <w:rPr>
                <w:sz w:val="20"/>
                <w:szCs w:val="20"/>
                <w:lang w:val="fr-CA"/>
              </w:rPr>
              <w:t xml:space="preserve"> Sous-comité de la surveillance, de l’évaluation </w:t>
            </w:r>
            <w:r>
              <w:rPr>
                <w:sz w:val="20"/>
                <w:szCs w:val="20"/>
                <w:lang w:val="fr-CA"/>
              </w:rPr>
              <w:t xml:space="preserve">et des finances </w:t>
            </w:r>
            <w:r w:rsidRPr="00F8360C">
              <w:rPr>
                <w:sz w:val="20"/>
                <w:szCs w:val="20"/>
                <w:lang w:val="fr-CA"/>
              </w:rPr>
              <w:t xml:space="preserve"> </w:t>
            </w:r>
            <w:r w:rsidR="00CF7914" w:rsidRPr="00271F90">
              <w:rPr>
                <w:sz w:val="20"/>
                <w:szCs w:val="20"/>
                <w:lang w:val="fr-CA"/>
              </w:rPr>
              <w:t>UNEP/OzL.Pro/ExCom/30/4 (</w:t>
            </w:r>
            <w:r>
              <w:rPr>
                <w:sz w:val="20"/>
                <w:szCs w:val="20"/>
                <w:lang w:val="fr-CA"/>
              </w:rPr>
              <w:t>m</w:t>
            </w:r>
            <w:r w:rsidR="00CF7914" w:rsidRPr="00271F90">
              <w:rPr>
                <w:sz w:val="20"/>
                <w:szCs w:val="20"/>
                <w:lang w:val="fr-CA"/>
              </w:rPr>
              <w:t>ar</w:t>
            </w:r>
            <w:r>
              <w:rPr>
                <w:sz w:val="20"/>
                <w:szCs w:val="20"/>
                <w:lang w:val="fr-CA"/>
              </w:rPr>
              <w:t>s</w:t>
            </w:r>
            <w:r w:rsidR="00CF7914" w:rsidRPr="00271F90">
              <w:rPr>
                <w:sz w:val="20"/>
                <w:szCs w:val="20"/>
                <w:lang w:val="fr-CA"/>
              </w:rPr>
              <w:t xml:space="preserve"> 2000)</w:t>
            </w:r>
          </w:p>
          <w:p w14:paraId="00C4E3B2" w14:textId="57E51DD8" w:rsidR="00CF7914" w:rsidRPr="00271F90" w:rsidRDefault="00CF7914" w:rsidP="006B7486">
            <w:pPr>
              <w:jc w:val="left"/>
              <w:rPr>
                <w:sz w:val="20"/>
                <w:szCs w:val="20"/>
                <w:lang w:val="fr-CA"/>
              </w:rPr>
            </w:pPr>
            <w:r w:rsidRPr="00271F90">
              <w:rPr>
                <w:sz w:val="20"/>
                <w:szCs w:val="20"/>
                <w:lang w:val="fr-CA"/>
              </w:rPr>
              <w:t>R</w:t>
            </w:r>
            <w:r w:rsidR="00271F90" w:rsidRPr="00271F90">
              <w:rPr>
                <w:sz w:val="20"/>
                <w:szCs w:val="20"/>
                <w:lang w:val="fr-CA"/>
              </w:rPr>
              <w:t>ap</w:t>
            </w:r>
            <w:r w:rsidRPr="00271F90">
              <w:rPr>
                <w:sz w:val="20"/>
                <w:szCs w:val="20"/>
                <w:lang w:val="fr-CA"/>
              </w:rPr>
              <w:t xml:space="preserve">port </w:t>
            </w:r>
            <w:r w:rsidR="00271F90" w:rsidRPr="00271F90">
              <w:rPr>
                <w:sz w:val="20"/>
                <w:szCs w:val="20"/>
                <w:lang w:val="fr-CA"/>
              </w:rPr>
              <w:t xml:space="preserve">sur les résultats de l’atelier sur les formats des </w:t>
            </w:r>
            <w:r w:rsidR="00271F90">
              <w:rPr>
                <w:sz w:val="20"/>
                <w:szCs w:val="20"/>
                <w:lang w:val="fr-CA"/>
              </w:rPr>
              <w:t xml:space="preserve">RAP </w:t>
            </w:r>
          </w:p>
          <w:p w14:paraId="1C5FE24F" w14:textId="77777777" w:rsidR="00CF7914" w:rsidRPr="00271F90" w:rsidRDefault="00CF7914" w:rsidP="006B7486">
            <w:pPr>
              <w:jc w:val="left"/>
              <w:rPr>
                <w:sz w:val="20"/>
                <w:szCs w:val="20"/>
                <w:lang w:val="fr-CA"/>
              </w:rPr>
            </w:pPr>
            <w:r w:rsidRPr="00271F90">
              <w:rPr>
                <w:sz w:val="20"/>
                <w:szCs w:val="20"/>
                <w:lang w:val="fr-CA"/>
              </w:rPr>
              <w:t>UNEP/OzL.Pro/ExCom/30/7</w:t>
            </w:r>
          </w:p>
          <w:p w14:paraId="2579A9FB" w14:textId="2B1274B9" w:rsidR="00CF7914" w:rsidRPr="00271F90" w:rsidRDefault="00CF7914" w:rsidP="006B7486">
            <w:pPr>
              <w:jc w:val="left"/>
              <w:rPr>
                <w:sz w:val="20"/>
                <w:szCs w:val="20"/>
                <w:lang w:val="fr-CA"/>
              </w:rPr>
            </w:pPr>
            <w:r w:rsidRPr="00271F90">
              <w:rPr>
                <w:sz w:val="20"/>
                <w:szCs w:val="20"/>
                <w:lang w:val="fr-CA"/>
              </w:rPr>
              <w:t>(</w:t>
            </w:r>
            <w:r w:rsidR="00271F90" w:rsidRPr="00271F90">
              <w:rPr>
                <w:sz w:val="20"/>
                <w:szCs w:val="20"/>
                <w:lang w:val="fr-CA"/>
              </w:rPr>
              <w:t>février</w:t>
            </w:r>
            <w:r w:rsidRPr="00271F90">
              <w:rPr>
                <w:sz w:val="20"/>
                <w:szCs w:val="20"/>
                <w:lang w:val="fr-CA"/>
              </w:rPr>
              <w:t xml:space="preserve"> 2000)</w:t>
            </w:r>
          </w:p>
        </w:tc>
        <w:tc>
          <w:tcPr>
            <w:tcW w:w="1468" w:type="pct"/>
            <w:shd w:val="clear" w:color="auto" w:fill="auto"/>
          </w:tcPr>
          <w:p w14:paraId="477AD2FE" w14:textId="1211DB48" w:rsidR="00CF7914" w:rsidRPr="006A2CF7"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A2CF7">
              <w:rPr>
                <w:rFonts w:ascii="Times New Roman" w:hAnsi="Times New Roman" w:cs="Times New Roman"/>
                <w:sz w:val="20"/>
                <w:szCs w:val="20"/>
                <w:lang w:val="fr-CA"/>
              </w:rPr>
              <w:t>A</w:t>
            </w:r>
            <w:r w:rsidR="00271F90">
              <w:rPr>
                <w:rFonts w:ascii="Times New Roman" w:hAnsi="Times New Roman" w:cs="Times New Roman"/>
                <w:sz w:val="20"/>
                <w:szCs w:val="20"/>
                <w:lang w:val="fr-CA"/>
              </w:rPr>
              <w:t>pprobation du</w:t>
            </w:r>
            <w:r w:rsidRPr="006A2CF7">
              <w:rPr>
                <w:rFonts w:ascii="Times New Roman" w:hAnsi="Times New Roman" w:cs="Times New Roman"/>
                <w:sz w:val="20"/>
                <w:szCs w:val="20"/>
                <w:lang w:val="fr-CA"/>
              </w:rPr>
              <w:t xml:space="preserve"> </w:t>
            </w:r>
            <w:r w:rsidR="006A2CF7" w:rsidRPr="006A2CF7">
              <w:rPr>
                <w:rFonts w:ascii="Times New Roman" w:hAnsi="Times New Roman" w:cs="Times New Roman"/>
                <w:sz w:val="20"/>
                <w:szCs w:val="20"/>
                <w:lang w:val="fr-CA"/>
              </w:rPr>
              <w:t>format révisé du RAP pour les pr</w:t>
            </w:r>
            <w:r w:rsidR="006A2CF7">
              <w:rPr>
                <w:rFonts w:ascii="Times New Roman" w:hAnsi="Times New Roman" w:cs="Times New Roman"/>
                <w:sz w:val="20"/>
                <w:szCs w:val="20"/>
                <w:lang w:val="fr-CA"/>
              </w:rPr>
              <w:t>ojets d’investissement (Annex</w:t>
            </w:r>
            <w:r w:rsidRPr="006A2CF7">
              <w:rPr>
                <w:rFonts w:ascii="Times New Roman" w:hAnsi="Times New Roman" w:cs="Times New Roman"/>
                <w:sz w:val="20"/>
                <w:szCs w:val="20"/>
                <w:lang w:val="fr-CA"/>
              </w:rPr>
              <w:t xml:space="preserve">e I </w:t>
            </w:r>
            <w:r w:rsidR="00665C24">
              <w:rPr>
                <w:rFonts w:ascii="Times New Roman" w:hAnsi="Times New Roman" w:cs="Times New Roman"/>
                <w:sz w:val="20"/>
                <w:szCs w:val="20"/>
                <w:lang w:val="fr-CA"/>
              </w:rPr>
              <w:t>a</w:t>
            </w:r>
            <w:r w:rsidR="00271F90">
              <w:rPr>
                <w:rFonts w:ascii="Times New Roman" w:hAnsi="Times New Roman" w:cs="Times New Roman"/>
                <w:sz w:val="20"/>
                <w:szCs w:val="20"/>
                <w:lang w:val="fr-CA"/>
              </w:rPr>
              <w:t xml:space="preserve">u </w:t>
            </w:r>
            <w:r w:rsidRPr="006A2CF7">
              <w:rPr>
                <w:rFonts w:ascii="Times New Roman" w:hAnsi="Times New Roman" w:cs="Times New Roman"/>
                <w:sz w:val="20"/>
                <w:szCs w:val="20"/>
                <w:lang w:val="fr-CA"/>
              </w:rPr>
              <w:t>document 30/7)</w:t>
            </w:r>
          </w:p>
        </w:tc>
      </w:tr>
      <w:tr w:rsidR="00CF7914" w:rsidRPr="00E71729" w14:paraId="293C501F" w14:textId="77777777" w:rsidTr="006B7486">
        <w:trPr>
          <w:trHeight w:val="1401"/>
        </w:trPr>
        <w:tc>
          <w:tcPr>
            <w:tcW w:w="624" w:type="pct"/>
            <w:shd w:val="clear" w:color="auto" w:fill="auto"/>
          </w:tcPr>
          <w:p w14:paraId="0810E3CD" w14:textId="77777777" w:rsidR="00CF7914" w:rsidRPr="00FE5B6E" w:rsidRDefault="00CF7914" w:rsidP="006B7486">
            <w:pPr>
              <w:jc w:val="center"/>
              <w:rPr>
                <w:b/>
                <w:bCs/>
                <w:sz w:val="20"/>
                <w:szCs w:val="20"/>
              </w:rPr>
            </w:pPr>
            <w:r w:rsidRPr="00FE5B6E">
              <w:rPr>
                <w:b/>
                <w:bCs/>
                <w:sz w:val="20"/>
                <w:szCs w:val="20"/>
              </w:rPr>
              <w:lastRenderedPageBreak/>
              <w:t>32/18</w:t>
            </w:r>
          </w:p>
        </w:tc>
        <w:tc>
          <w:tcPr>
            <w:tcW w:w="1455" w:type="pct"/>
            <w:shd w:val="clear" w:color="auto" w:fill="auto"/>
          </w:tcPr>
          <w:p w14:paraId="0AFFE739" w14:textId="5FEEEB05" w:rsidR="00CF7914" w:rsidRPr="006A2CF7" w:rsidRDefault="00CF7914" w:rsidP="006B7486">
            <w:pPr>
              <w:jc w:val="left"/>
              <w:rPr>
                <w:sz w:val="20"/>
                <w:szCs w:val="20"/>
                <w:lang w:val="fr-CA"/>
              </w:rPr>
            </w:pPr>
            <w:r w:rsidRPr="006A2CF7">
              <w:rPr>
                <w:sz w:val="20"/>
                <w:szCs w:val="20"/>
                <w:lang w:val="fr-CA"/>
              </w:rPr>
              <w:t>UNEP/OzL.Pro/ExCom/32/44 &amp; Corr.1 (</w:t>
            </w:r>
            <w:r w:rsidR="006A2CF7" w:rsidRPr="006A2CF7">
              <w:rPr>
                <w:sz w:val="20"/>
                <w:szCs w:val="20"/>
                <w:lang w:val="fr-CA"/>
              </w:rPr>
              <w:t>dé</w:t>
            </w:r>
            <w:r w:rsidRPr="006A2CF7">
              <w:rPr>
                <w:sz w:val="20"/>
                <w:szCs w:val="20"/>
                <w:lang w:val="fr-CA"/>
              </w:rPr>
              <w:t>cembr</w:t>
            </w:r>
            <w:r w:rsidR="006A2CF7" w:rsidRPr="006A2CF7">
              <w:rPr>
                <w:sz w:val="20"/>
                <w:szCs w:val="20"/>
                <w:lang w:val="fr-CA"/>
              </w:rPr>
              <w:t>e</w:t>
            </w:r>
            <w:r w:rsidRPr="006A2CF7">
              <w:rPr>
                <w:sz w:val="20"/>
                <w:szCs w:val="20"/>
                <w:lang w:val="fr-CA"/>
              </w:rPr>
              <w:t xml:space="preserve"> 2000)</w:t>
            </w:r>
          </w:p>
          <w:p w14:paraId="16562E95" w14:textId="20295E17" w:rsidR="00CF7914" w:rsidRPr="00271F90" w:rsidRDefault="006A2CF7" w:rsidP="006B7486">
            <w:pPr>
              <w:jc w:val="left"/>
              <w:rPr>
                <w:sz w:val="20"/>
                <w:szCs w:val="20"/>
                <w:lang w:val="fr-CA"/>
              </w:rPr>
            </w:pPr>
            <w:r w:rsidRPr="00271F90">
              <w:rPr>
                <w:sz w:val="20"/>
                <w:szCs w:val="20"/>
                <w:lang w:val="fr-CA"/>
              </w:rPr>
              <w:t xml:space="preserve">Point 4 </w:t>
            </w:r>
            <w:r w:rsidR="00CF7914" w:rsidRPr="00271F90">
              <w:rPr>
                <w:sz w:val="20"/>
                <w:szCs w:val="20"/>
                <w:lang w:val="fr-CA"/>
              </w:rPr>
              <w:t xml:space="preserve">: </w:t>
            </w:r>
            <w:r w:rsidR="00271F90" w:rsidRPr="00360D2B">
              <w:rPr>
                <w:sz w:val="20"/>
                <w:szCs w:val="20"/>
                <w:lang w:val="fr-CA"/>
              </w:rPr>
              <w:t xml:space="preserve">Rapport du Sous-comité de la surveillance, de l’évaluation </w:t>
            </w:r>
            <w:r w:rsidR="00271F90">
              <w:rPr>
                <w:sz w:val="20"/>
                <w:szCs w:val="20"/>
                <w:lang w:val="fr-CA"/>
              </w:rPr>
              <w:t>et des finances</w:t>
            </w:r>
            <w:r w:rsidR="00271F90" w:rsidRPr="00271F90">
              <w:rPr>
                <w:sz w:val="20"/>
                <w:szCs w:val="20"/>
                <w:lang w:val="fr-CA"/>
              </w:rPr>
              <w:t xml:space="preserve"> </w:t>
            </w:r>
          </w:p>
        </w:tc>
        <w:tc>
          <w:tcPr>
            <w:tcW w:w="1453" w:type="pct"/>
            <w:shd w:val="clear" w:color="auto" w:fill="auto"/>
          </w:tcPr>
          <w:p w14:paraId="0345B870" w14:textId="5B833DBD" w:rsidR="00CF7914" w:rsidRPr="00F275DE" w:rsidRDefault="00CF7914" w:rsidP="006B7486">
            <w:pPr>
              <w:jc w:val="left"/>
              <w:rPr>
                <w:sz w:val="20"/>
                <w:szCs w:val="20"/>
                <w:lang w:val="fr-CA"/>
              </w:rPr>
            </w:pPr>
            <w:r w:rsidRPr="00F275DE">
              <w:rPr>
                <w:sz w:val="20"/>
                <w:szCs w:val="20"/>
                <w:lang w:val="fr-CA"/>
              </w:rPr>
              <w:t>R</w:t>
            </w:r>
            <w:r w:rsidR="00271F90" w:rsidRPr="00F275DE">
              <w:rPr>
                <w:sz w:val="20"/>
                <w:szCs w:val="20"/>
                <w:lang w:val="fr-CA"/>
              </w:rPr>
              <w:t xml:space="preserve">apport sur la mise en </w:t>
            </w:r>
            <w:r w:rsidR="00F275DE" w:rsidRPr="00F275DE">
              <w:rPr>
                <w:sz w:val="20"/>
                <w:szCs w:val="20"/>
                <w:lang w:val="fr-CA"/>
              </w:rPr>
              <w:t>œuvre</w:t>
            </w:r>
            <w:r w:rsidR="00271F90" w:rsidRPr="00F275DE">
              <w:rPr>
                <w:sz w:val="20"/>
                <w:szCs w:val="20"/>
                <w:lang w:val="fr-CA"/>
              </w:rPr>
              <w:t xml:space="preserve"> du programme de travail </w:t>
            </w:r>
            <w:r w:rsidR="00F275DE" w:rsidRPr="00F275DE">
              <w:rPr>
                <w:sz w:val="20"/>
                <w:szCs w:val="20"/>
                <w:lang w:val="fr-CA"/>
              </w:rPr>
              <w:t>d</w:t>
            </w:r>
            <w:r w:rsidRPr="00F275DE">
              <w:rPr>
                <w:sz w:val="20"/>
                <w:szCs w:val="20"/>
                <w:lang w:val="fr-CA"/>
              </w:rPr>
              <w:t>e</w:t>
            </w:r>
            <w:r w:rsidR="00F275DE">
              <w:rPr>
                <w:sz w:val="20"/>
                <w:szCs w:val="20"/>
                <w:lang w:val="fr-CA"/>
              </w:rPr>
              <w:t xml:space="preserve"> surveillance et d’é</w:t>
            </w:r>
            <w:r w:rsidRPr="00F275DE">
              <w:rPr>
                <w:sz w:val="20"/>
                <w:szCs w:val="20"/>
                <w:lang w:val="fr-CA"/>
              </w:rPr>
              <w:t xml:space="preserve">valuation </w:t>
            </w:r>
            <w:r w:rsidR="00F275DE">
              <w:rPr>
                <w:sz w:val="20"/>
                <w:szCs w:val="20"/>
                <w:lang w:val="fr-CA"/>
              </w:rPr>
              <w:t>pour l’année</w:t>
            </w:r>
            <w:r w:rsidRPr="00F275DE">
              <w:rPr>
                <w:sz w:val="20"/>
                <w:szCs w:val="20"/>
                <w:lang w:val="fr-CA"/>
              </w:rPr>
              <w:t xml:space="preserve"> 2000 UNEP/OzL.Pro/ExCom/32/19 (</w:t>
            </w:r>
            <w:r w:rsidR="00F275DE">
              <w:rPr>
                <w:sz w:val="20"/>
                <w:szCs w:val="20"/>
                <w:lang w:val="fr-CA"/>
              </w:rPr>
              <w:t>dé</w:t>
            </w:r>
            <w:r w:rsidRPr="00F275DE">
              <w:rPr>
                <w:sz w:val="20"/>
                <w:szCs w:val="20"/>
                <w:lang w:val="fr-CA"/>
              </w:rPr>
              <w:t>cembr</w:t>
            </w:r>
            <w:r w:rsidR="00F275DE">
              <w:rPr>
                <w:sz w:val="20"/>
                <w:szCs w:val="20"/>
                <w:lang w:val="fr-CA"/>
              </w:rPr>
              <w:t>e</w:t>
            </w:r>
            <w:r w:rsidRPr="00F275DE">
              <w:rPr>
                <w:sz w:val="20"/>
                <w:szCs w:val="20"/>
                <w:lang w:val="fr-CA"/>
              </w:rPr>
              <w:t xml:space="preserve"> 2000)</w:t>
            </w:r>
          </w:p>
        </w:tc>
        <w:tc>
          <w:tcPr>
            <w:tcW w:w="1468" w:type="pct"/>
            <w:shd w:val="clear" w:color="auto" w:fill="auto"/>
          </w:tcPr>
          <w:p w14:paraId="24C15DE8" w14:textId="35D51329" w:rsidR="00CF7914" w:rsidRPr="006A2CF7" w:rsidRDefault="00F275DE"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 xml:space="preserve">Endossement du nouveau système d’évaluation générale </w:t>
            </w:r>
            <w:r w:rsidR="00CF7914" w:rsidRPr="006A2CF7">
              <w:rPr>
                <w:rFonts w:ascii="Times New Roman" w:hAnsi="Times New Roman" w:cs="Times New Roman"/>
                <w:sz w:val="20"/>
                <w:szCs w:val="20"/>
                <w:lang w:val="fr-CA"/>
              </w:rPr>
              <w:t>(</w:t>
            </w:r>
            <w:r w:rsidR="006A2CF7" w:rsidRPr="006A2CF7">
              <w:rPr>
                <w:rFonts w:ascii="Times New Roman" w:hAnsi="Times New Roman" w:cs="Times New Roman"/>
                <w:sz w:val="20"/>
                <w:szCs w:val="20"/>
                <w:lang w:val="fr-CA"/>
              </w:rPr>
              <w:t>A</w:t>
            </w:r>
            <w:r w:rsidR="00CF7914" w:rsidRPr="006A2CF7">
              <w:rPr>
                <w:rFonts w:ascii="Times New Roman" w:hAnsi="Times New Roman" w:cs="Times New Roman"/>
                <w:sz w:val="20"/>
                <w:szCs w:val="20"/>
                <w:lang w:val="fr-CA"/>
              </w:rPr>
              <w:t>nnex</w:t>
            </w:r>
            <w:r>
              <w:rPr>
                <w:rFonts w:ascii="Times New Roman" w:hAnsi="Times New Roman" w:cs="Times New Roman"/>
                <w:sz w:val="20"/>
                <w:szCs w:val="20"/>
                <w:lang w:val="fr-CA"/>
              </w:rPr>
              <w:t>e</w:t>
            </w:r>
            <w:r w:rsidR="00CF7914" w:rsidRPr="006A2CF7">
              <w:rPr>
                <w:rFonts w:ascii="Times New Roman" w:hAnsi="Times New Roman" w:cs="Times New Roman"/>
                <w:sz w:val="20"/>
                <w:szCs w:val="20"/>
                <w:lang w:val="fr-CA"/>
              </w:rPr>
              <w:t xml:space="preserve"> V </w:t>
            </w:r>
            <w:r w:rsidR="00665C24">
              <w:rPr>
                <w:rFonts w:ascii="Times New Roman" w:hAnsi="Times New Roman" w:cs="Times New Roman"/>
                <w:sz w:val="20"/>
                <w:szCs w:val="20"/>
                <w:lang w:val="fr-CA"/>
              </w:rPr>
              <w:t>a</w:t>
            </w:r>
            <w:r w:rsidR="006A2CF7" w:rsidRPr="006A2CF7">
              <w:rPr>
                <w:rFonts w:ascii="Times New Roman" w:hAnsi="Times New Roman" w:cs="Times New Roman"/>
                <w:sz w:val="20"/>
                <w:szCs w:val="20"/>
                <w:lang w:val="fr-CA"/>
              </w:rPr>
              <w:t>u</w:t>
            </w:r>
            <w:r w:rsidR="00CF7914" w:rsidRPr="006A2CF7">
              <w:rPr>
                <w:rFonts w:ascii="Times New Roman" w:hAnsi="Times New Roman" w:cs="Times New Roman"/>
                <w:sz w:val="20"/>
                <w:szCs w:val="20"/>
                <w:lang w:val="fr-CA"/>
              </w:rPr>
              <w:t xml:space="preserve"> document 32/44) </w:t>
            </w:r>
            <w:r>
              <w:rPr>
                <w:rFonts w:ascii="Times New Roman" w:hAnsi="Times New Roman" w:cs="Times New Roman"/>
                <w:sz w:val="20"/>
                <w:szCs w:val="20"/>
                <w:lang w:val="fr-CA"/>
              </w:rPr>
              <w:t>contenu</w:t>
            </w:r>
            <w:r w:rsidR="006A2CF7">
              <w:rPr>
                <w:rFonts w:ascii="Times New Roman" w:hAnsi="Times New Roman" w:cs="Times New Roman"/>
                <w:sz w:val="20"/>
                <w:szCs w:val="20"/>
                <w:lang w:val="fr-CA"/>
              </w:rPr>
              <w:t xml:space="preserve"> dans la </w:t>
            </w:r>
            <w:r w:rsidR="00CF7914" w:rsidRPr="006A2CF7">
              <w:rPr>
                <w:rFonts w:ascii="Times New Roman" w:hAnsi="Times New Roman" w:cs="Times New Roman"/>
                <w:sz w:val="20"/>
                <w:szCs w:val="20"/>
                <w:lang w:val="fr-CA"/>
              </w:rPr>
              <w:t xml:space="preserve">section 2 </w:t>
            </w:r>
            <w:r w:rsidR="006A2CF7">
              <w:rPr>
                <w:rFonts w:ascii="Times New Roman" w:hAnsi="Times New Roman" w:cs="Times New Roman"/>
                <w:sz w:val="20"/>
                <w:szCs w:val="20"/>
                <w:lang w:val="fr-CA"/>
              </w:rPr>
              <w:t>du format du RAP</w:t>
            </w:r>
          </w:p>
        </w:tc>
      </w:tr>
      <w:tr w:rsidR="00CF7914" w:rsidRPr="00E71729" w14:paraId="7F83DEAF" w14:textId="77777777" w:rsidTr="006B7486">
        <w:trPr>
          <w:trHeight w:val="1637"/>
        </w:trPr>
        <w:tc>
          <w:tcPr>
            <w:tcW w:w="624" w:type="pct"/>
            <w:shd w:val="clear" w:color="auto" w:fill="auto"/>
          </w:tcPr>
          <w:p w14:paraId="09DA80A5" w14:textId="77777777" w:rsidR="00CF7914" w:rsidRPr="00FE5B6E" w:rsidRDefault="00CF7914" w:rsidP="006B7486">
            <w:pPr>
              <w:jc w:val="center"/>
              <w:rPr>
                <w:b/>
                <w:bCs/>
                <w:sz w:val="20"/>
                <w:szCs w:val="20"/>
              </w:rPr>
            </w:pPr>
            <w:r w:rsidRPr="00FE5B6E">
              <w:rPr>
                <w:b/>
                <w:bCs/>
                <w:sz w:val="20"/>
                <w:szCs w:val="20"/>
              </w:rPr>
              <w:t>47/6</w:t>
            </w:r>
          </w:p>
        </w:tc>
        <w:tc>
          <w:tcPr>
            <w:tcW w:w="1455" w:type="pct"/>
            <w:shd w:val="clear" w:color="auto" w:fill="auto"/>
          </w:tcPr>
          <w:p w14:paraId="1E85E314" w14:textId="77777777" w:rsidR="00CF7914" w:rsidRPr="00F275DE" w:rsidRDefault="00CF7914" w:rsidP="006B7486">
            <w:pPr>
              <w:jc w:val="left"/>
              <w:rPr>
                <w:sz w:val="20"/>
                <w:szCs w:val="20"/>
                <w:lang w:val="fr-CA"/>
              </w:rPr>
            </w:pPr>
            <w:r w:rsidRPr="00F275DE">
              <w:rPr>
                <w:sz w:val="20"/>
                <w:szCs w:val="20"/>
                <w:lang w:val="fr-CA"/>
              </w:rPr>
              <w:t xml:space="preserve">UNEP/OzL.Pro/ExCom/47/61 </w:t>
            </w:r>
          </w:p>
          <w:p w14:paraId="11654565" w14:textId="2F97350B" w:rsidR="00CF7914" w:rsidRPr="00F275DE" w:rsidRDefault="00CF7914" w:rsidP="006B7486">
            <w:pPr>
              <w:jc w:val="left"/>
              <w:rPr>
                <w:sz w:val="20"/>
                <w:szCs w:val="20"/>
                <w:lang w:val="fr-CA"/>
              </w:rPr>
            </w:pPr>
            <w:r w:rsidRPr="00F275DE">
              <w:rPr>
                <w:sz w:val="20"/>
                <w:szCs w:val="20"/>
                <w:lang w:val="fr-CA"/>
              </w:rPr>
              <w:t>(</w:t>
            </w:r>
            <w:r w:rsidR="006A2CF7" w:rsidRPr="00F275DE">
              <w:rPr>
                <w:sz w:val="20"/>
                <w:szCs w:val="20"/>
                <w:lang w:val="fr-CA"/>
              </w:rPr>
              <w:t>n</w:t>
            </w:r>
            <w:r w:rsidRPr="00F275DE">
              <w:rPr>
                <w:sz w:val="20"/>
                <w:szCs w:val="20"/>
                <w:lang w:val="fr-CA"/>
              </w:rPr>
              <w:t>ovembr</w:t>
            </w:r>
            <w:r w:rsidR="006A2CF7" w:rsidRPr="00F275DE">
              <w:rPr>
                <w:sz w:val="20"/>
                <w:szCs w:val="20"/>
                <w:lang w:val="fr-CA"/>
              </w:rPr>
              <w:t>e</w:t>
            </w:r>
            <w:r w:rsidRPr="00F275DE">
              <w:rPr>
                <w:sz w:val="20"/>
                <w:szCs w:val="20"/>
                <w:lang w:val="fr-CA"/>
              </w:rPr>
              <w:t xml:space="preserve"> 2005)</w:t>
            </w:r>
          </w:p>
          <w:p w14:paraId="7523DFF9" w14:textId="71CC7020" w:rsidR="00CF7914" w:rsidRPr="00F275DE" w:rsidRDefault="00F275DE" w:rsidP="006B7486">
            <w:pPr>
              <w:jc w:val="left"/>
              <w:rPr>
                <w:sz w:val="20"/>
                <w:szCs w:val="20"/>
                <w:lang w:val="fr-CA"/>
              </w:rPr>
            </w:pPr>
            <w:r w:rsidRPr="00F275DE">
              <w:rPr>
                <w:sz w:val="20"/>
                <w:szCs w:val="20"/>
                <w:lang w:val="fr-CA"/>
              </w:rPr>
              <w:t>Point</w:t>
            </w:r>
            <w:r w:rsidR="00CF7914" w:rsidRPr="00F275DE">
              <w:rPr>
                <w:sz w:val="20"/>
                <w:szCs w:val="20"/>
                <w:lang w:val="fr-CA"/>
              </w:rPr>
              <w:t xml:space="preserve"> 6: </w:t>
            </w:r>
            <w:r w:rsidRPr="00F275DE">
              <w:rPr>
                <w:sz w:val="20"/>
                <w:szCs w:val="20"/>
                <w:lang w:val="fr-CA"/>
              </w:rPr>
              <w:t xml:space="preserve">Mise en </w:t>
            </w:r>
            <w:r w:rsidR="000D6539" w:rsidRPr="00F275DE">
              <w:rPr>
                <w:sz w:val="20"/>
                <w:szCs w:val="20"/>
                <w:lang w:val="fr-CA"/>
              </w:rPr>
              <w:t>œuvre</w:t>
            </w:r>
            <w:r w:rsidRPr="00F275DE">
              <w:rPr>
                <w:sz w:val="20"/>
                <w:szCs w:val="20"/>
                <w:lang w:val="fr-CA"/>
              </w:rPr>
              <w:t xml:space="preserve"> du p</w:t>
            </w:r>
            <w:r w:rsidR="00CF7914" w:rsidRPr="00F275DE">
              <w:rPr>
                <w:sz w:val="20"/>
                <w:szCs w:val="20"/>
                <w:lang w:val="fr-CA"/>
              </w:rPr>
              <w:t xml:space="preserve">rogramme </w:t>
            </w:r>
          </w:p>
        </w:tc>
        <w:tc>
          <w:tcPr>
            <w:tcW w:w="1453" w:type="pct"/>
            <w:shd w:val="clear" w:color="auto" w:fill="auto"/>
          </w:tcPr>
          <w:p w14:paraId="7C543AB4" w14:textId="33075D2F" w:rsidR="00CF7914" w:rsidRPr="00F275DE" w:rsidRDefault="00F275DE" w:rsidP="006B7486">
            <w:pPr>
              <w:jc w:val="left"/>
              <w:rPr>
                <w:sz w:val="20"/>
                <w:szCs w:val="20"/>
                <w:lang w:val="fr-CA"/>
              </w:rPr>
            </w:pPr>
            <w:r w:rsidRPr="00F275DE">
              <w:rPr>
                <w:sz w:val="20"/>
                <w:szCs w:val="20"/>
                <w:lang w:val="fr-CA"/>
              </w:rPr>
              <w:t xml:space="preserve">Questions reliées aux rapports d’achèvement de projet </w:t>
            </w:r>
            <w:r>
              <w:rPr>
                <w:sz w:val="20"/>
                <w:szCs w:val="20"/>
                <w:lang w:val="fr-CA"/>
              </w:rPr>
              <w:t>(suivi de la dé</w:t>
            </w:r>
            <w:r w:rsidR="00CF7914" w:rsidRPr="00F275DE">
              <w:rPr>
                <w:sz w:val="20"/>
                <w:szCs w:val="20"/>
                <w:lang w:val="fr-CA"/>
              </w:rPr>
              <w:t>cision 47/6</w:t>
            </w:r>
            <w:r>
              <w:rPr>
                <w:sz w:val="20"/>
                <w:szCs w:val="20"/>
                <w:lang w:val="fr-CA"/>
              </w:rPr>
              <w:t>) UNEP/</w:t>
            </w:r>
            <w:r w:rsidR="00CF7914" w:rsidRPr="00F275DE">
              <w:rPr>
                <w:sz w:val="20"/>
                <w:szCs w:val="20"/>
                <w:lang w:val="fr-CA"/>
              </w:rPr>
              <w:t xml:space="preserve">OzL.Pro/ExCom/48/14 </w:t>
            </w:r>
          </w:p>
          <w:p w14:paraId="465D1722" w14:textId="74726C44" w:rsidR="00CF7914" w:rsidRPr="00FE5B6E" w:rsidRDefault="00CF7914" w:rsidP="006B7486">
            <w:pPr>
              <w:jc w:val="left"/>
              <w:rPr>
                <w:sz w:val="20"/>
                <w:szCs w:val="20"/>
              </w:rPr>
            </w:pPr>
            <w:r w:rsidRPr="00FE5B6E">
              <w:rPr>
                <w:sz w:val="20"/>
                <w:szCs w:val="20"/>
              </w:rPr>
              <w:t>(</w:t>
            </w:r>
            <w:r w:rsidR="00F275DE">
              <w:rPr>
                <w:sz w:val="20"/>
                <w:szCs w:val="20"/>
              </w:rPr>
              <w:t>av</w:t>
            </w:r>
            <w:r w:rsidRPr="00FE5B6E">
              <w:rPr>
                <w:sz w:val="20"/>
                <w:szCs w:val="20"/>
              </w:rPr>
              <w:t>ril 2006)</w:t>
            </w:r>
          </w:p>
        </w:tc>
        <w:tc>
          <w:tcPr>
            <w:tcW w:w="1468" w:type="pct"/>
            <w:shd w:val="clear" w:color="auto" w:fill="auto"/>
          </w:tcPr>
          <w:p w14:paraId="7C4D440C" w14:textId="2C3DD959" w:rsidR="00CF7914" w:rsidRPr="002B08C5" w:rsidRDefault="00F275DE"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 xml:space="preserve">Demander </w:t>
            </w:r>
            <w:r w:rsidR="006A2CF7" w:rsidRPr="002B08C5">
              <w:rPr>
                <w:rFonts w:ascii="Times New Roman" w:hAnsi="Times New Roman" w:cs="Times New Roman"/>
                <w:sz w:val="20"/>
                <w:szCs w:val="20"/>
                <w:lang w:val="fr-CA"/>
              </w:rPr>
              <w:t>aux agences d’exécution et bilatérales d</w:t>
            </w:r>
            <w:r>
              <w:rPr>
                <w:rFonts w:ascii="Times New Roman" w:hAnsi="Times New Roman" w:cs="Times New Roman"/>
                <w:sz w:val="20"/>
                <w:szCs w:val="20"/>
                <w:lang w:val="fr-CA"/>
              </w:rPr>
              <w:t>’établir en coopération avec</w:t>
            </w:r>
            <w:r w:rsidR="002B08C5" w:rsidRPr="002B08C5">
              <w:rPr>
                <w:rFonts w:ascii="Times New Roman" w:hAnsi="Times New Roman" w:cs="Times New Roman"/>
                <w:sz w:val="20"/>
                <w:szCs w:val="20"/>
                <w:lang w:val="fr-CA"/>
              </w:rPr>
              <w:t xml:space="preserve"> le </w:t>
            </w:r>
            <w:r w:rsidR="00CF7914" w:rsidRPr="002B08C5">
              <w:rPr>
                <w:rFonts w:ascii="Times New Roman" w:hAnsi="Times New Roman" w:cs="Times New Roman"/>
                <w:sz w:val="20"/>
                <w:szCs w:val="20"/>
                <w:lang w:val="fr-CA"/>
              </w:rPr>
              <w:t>Secr</w:t>
            </w:r>
            <w:r w:rsidR="002B08C5" w:rsidRPr="002B08C5">
              <w:rPr>
                <w:rFonts w:ascii="Times New Roman" w:hAnsi="Times New Roman" w:cs="Times New Roman"/>
                <w:sz w:val="20"/>
                <w:szCs w:val="20"/>
                <w:lang w:val="fr-CA"/>
              </w:rPr>
              <w:t>é</w:t>
            </w:r>
            <w:r w:rsidR="00CF7914" w:rsidRPr="002B08C5">
              <w:rPr>
                <w:rFonts w:ascii="Times New Roman" w:hAnsi="Times New Roman" w:cs="Times New Roman"/>
                <w:sz w:val="20"/>
                <w:szCs w:val="20"/>
                <w:lang w:val="fr-CA"/>
              </w:rPr>
              <w:t>taria</w:t>
            </w:r>
            <w:r>
              <w:rPr>
                <w:rFonts w:ascii="Times New Roman" w:hAnsi="Times New Roman" w:cs="Times New Roman"/>
                <w:sz w:val="20"/>
                <w:szCs w:val="20"/>
                <w:lang w:val="fr-CA"/>
              </w:rPr>
              <w:t>t</w:t>
            </w:r>
            <w:r w:rsidR="002B08C5">
              <w:rPr>
                <w:rFonts w:ascii="Times New Roman" w:hAnsi="Times New Roman" w:cs="Times New Roman"/>
                <w:sz w:val="20"/>
                <w:szCs w:val="20"/>
                <w:lang w:val="fr-CA"/>
              </w:rPr>
              <w:t xml:space="preserve"> la pleine cohérence </w:t>
            </w:r>
            <w:r>
              <w:rPr>
                <w:rFonts w:ascii="Times New Roman" w:hAnsi="Times New Roman" w:cs="Times New Roman"/>
                <w:sz w:val="20"/>
                <w:szCs w:val="20"/>
                <w:lang w:val="fr-CA"/>
              </w:rPr>
              <w:t>d</w:t>
            </w:r>
            <w:r w:rsidR="002B08C5">
              <w:rPr>
                <w:rFonts w:ascii="Times New Roman" w:hAnsi="Times New Roman" w:cs="Times New Roman"/>
                <w:sz w:val="20"/>
                <w:szCs w:val="20"/>
                <w:lang w:val="fr-CA"/>
              </w:rPr>
              <w:t>es données déclarées dans les RAP</w:t>
            </w:r>
          </w:p>
          <w:p w14:paraId="3B387240" w14:textId="7CBA1CE3" w:rsidR="00CF7914" w:rsidRPr="002B08C5" w:rsidRDefault="00F275DE"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Demander</w:t>
            </w:r>
            <w:r w:rsidR="002B08C5" w:rsidRPr="002B08C5">
              <w:rPr>
                <w:rFonts w:ascii="Times New Roman" w:hAnsi="Times New Roman" w:cs="Times New Roman"/>
                <w:sz w:val="20"/>
                <w:szCs w:val="20"/>
                <w:lang w:val="fr-CA"/>
              </w:rPr>
              <w:t xml:space="preserve"> à l’Administrateur principal, Surveillance et évaluation (SMEO)</w:t>
            </w:r>
            <w:r w:rsidR="005F529E">
              <w:rPr>
                <w:rFonts w:ascii="Times New Roman" w:hAnsi="Times New Roman" w:cs="Times New Roman"/>
                <w:sz w:val="20"/>
                <w:szCs w:val="20"/>
                <w:lang w:val="fr-CA"/>
              </w:rPr>
              <w:t>,</w:t>
            </w:r>
            <w:r w:rsidR="002B08C5" w:rsidRPr="002B08C5">
              <w:rPr>
                <w:rFonts w:ascii="Times New Roman" w:hAnsi="Times New Roman" w:cs="Times New Roman"/>
                <w:sz w:val="20"/>
                <w:szCs w:val="20"/>
                <w:lang w:val="fr-CA"/>
              </w:rPr>
              <w:t xml:space="preserve"> d’élaborer des lignes directrices pour les </w:t>
            </w:r>
            <w:r w:rsidR="00CF7914" w:rsidRPr="002B08C5">
              <w:rPr>
                <w:rFonts w:ascii="Times New Roman" w:hAnsi="Times New Roman" w:cs="Times New Roman"/>
                <w:sz w:val="20"/>
                <w:szCs w:val="20"/>
                <w:lang w:val="fr-CA"/>
              </w:rPr>
              <w:t>R</w:t>
            </w:r>
            <w:r w:rsidR="002B08C5">
              <w:rPr>
                <w:rFonts w:ascii="Times New Roman" w:hAnsi="Times New Roman" w:cs="Times New Roman"/>
                <w:sz w:val="20"/>
                <w:szCs w:val="20"/>
                <w:lang w:val="fr-CA"/>
              </w:rPr>
              <w:t xml:space="preserve">AP des projets ne portant pas sur des investissements et de rendre la section </w:t>
            </w:r>
            <w:r w:rsidR="000D6539">
              <w:rPr>
                <w:rFonts w:ascii="Times New Roman" w:hAnsi="Times New Roman" w:cs="Times New Roman"/>
                <w:sz w:val="20"/>
                <w:szCs w:val="20"/>
                <w:lang w:val="fr-CA"/>
              </w:rPr>
              <w:t>sur l</w:t>
            </w:r>
            <w:r w:rsidR="002B08C5">
              <w:rPr>
                <w:rFonts w:ascii="Times New Roman" w:hAnsi="Times New Roman" w:cs="Times New Roman"/>
                <w:sz w:val="20"/>
                <w:szCs w:val="20"/>
                <w:lang w:val="fr-CA"/>
              </w:rPr>
              <w:t xml:space="preserve">es leçons tirées davantage pertinente et utilisable </w:t>
            </w:r>
            <w:r w:rsidR="00CF7914" w:rsidRPr="002B08C5">
              <w:rPr>
                <w:rFonts w:ascii="Times New Roman" w:hAnsi="Times New Roman" w:cs="Times New Roman"/>
                <w:sz w:val="20"/>
                <w:szCs w:val="20"/>
                <w:lang w:val="fr-CA"/>
              </w:rPr>
              <w:t xml:space="preserve"> </w:t>
            </w:r>
          </w:p>
        </w:tc>
      </w:tr>
      <w:tr w:rsidR="00CF7914" w:rsidRPr="00E71729" w14:paraId="46699AA0" w14:textId="77777777" w:rsidTr="006B7486">
        <w:trPr>
          <w:trHeight w:val="548"/>
        </w:trPr>
        <w:tc>
          <w:tcPr>
            <w:tcW w:w="624" w:type="pct"/>
            <w:shd w:val="clear" w:color="auto" w:fill="auto"/>
          </w:tcPr>
          <w:p w14:paraId="0102CCD3" w14:textId="77777777" w:rsidR="00CF7914" w:rsidRPr="00FE5B6E" w:rsidRDefault="00CF7914" w:rsidP="006B7486">
            <w:pPr>
              <w:jc w:val="center"/>
              <w:rPr>
                <w:b/>
                <w:bCs/>
                <w:sz w:val="20"/>
                <w:szCs w:val="20"/>
              </w:rPr>
            </w:pPr>
            <w:r w:rsidRPr="00FE5B6E">
              <w:rPr>
                <w:b/>
                <w:bCs/>
                <w:sz w:val="20"/>
                <w:szCs w:val="20"/>
              </w:rPr>
              <w:t>51/13</w:t>
            </w:r>
          </w:p>
        </w:tc>
        <w:tc>
          <w:tcPr>
            <w:tcW w:w="1455" w:type="pct"/>
            <w:shd w:val="clear" w:color="auto" w:fill="auto"/>
          </w:tcPr>
          <w:p w14:paraId="637867AF" w14:textId="77777777" w:rsidR="00CF7914" w:rsidRPr="00FE5B6E" w:rsidRDefault="00CF7914" w:rsidP="006B7486">
            <w:pPr>
              <w:jc w:val="left"/>
              <w:rPr>
                <w:sz w:val="20"/>
                <w:szCs w:val="20"/>
              </w:rPr>
            </w:pPr>
            <w:r w:rsidRPr="00FE5B6E">
              <w:rPr>
                <w:sz w:val="20"/>
                <w:szCs w:val="20"/>
              </w:rPr>
              <w:t>UNEP/OzL.Pro/ExCom/51/46</w:t>
            </w:r>
          </w:p>
          <w:p w14:paraId="1D2E84C9" w14:textId="5B728246" w:rsidR="00CF7914" w:rsidRDefault="00CF7914" w:rsidP="006B7486">
            <w:pPr>
              <w:jc w:val="left"/>
              <w:rPr>
                <w:b/>
                <w:bCs/>
                <w:sz w:val="20"/>
                <w:szCs w:val="20"/>
              </w:rPr>
            </w:pPr>
            <w:r w:rsidRPr="00FE5B6E">
              <w:rPr>
                <w:sz w:val="20"/>
                <w:szCs w:val="20"/>
              </w:rPr>
              <w:t>(</w:t>
            </w:r>
            <w:r w:rsidR="002B08C5">
              <w:rPr>
                <w:sz w:val="20"/>
                <w:szCs w:val="20"/>
              </w:rPr>
              <w:t>m</w:t>
            </w:r>
            <w:r w:rsidRPr="00FE5B6E">
              <w:rPr>
                <w:sz w:val="20"/>
                <w:szCs w:val="20"/>
              </w:rPr>
              <w:t>ar</w:t>
            </w:r>
            <w:r w:rsidR="002B08C5">
              <w:rPr>
                <w:sz w:val="20"/>
                <w:szCs w:val="20"/>
              </w:rPr>
              <w:t>s</w:t>
            </w:r>
            <w:r w:rsidRPr="00FE5B6E">
              <w:rPr>
                <w:sz w:val="20"/>
                <w:szCs w:val="20"/>
              </w:rPr>
              <w:t xml:space="preserve"> 2007)</w:t>
            </w:r>
          </w:p>
          <w:p w14:paraId="1CA8DAA7" w14:textId="4DE2AB42" w:rsidR="00CF7914" w:rsidRPr="000D6539" w:rsidRDefault="000D6539" w:rsidP="006B7486">
            <w:pPr>
              <w:jc w:val="left"/>
              <w:rPr>
                <w:sz w:val="20"/>
                <w:szCs w:val="20"/>
                <w:lang w:val="fr-CA"/>
              </w:rPr>
            </w:pPr>
            <w:r w:rsidRPr="000D6539">
              <w:rPr>
                <w:sz w:val="20"/>
                <w:szCs w:val="20"/>
                <w:lang w:val="fr-CA"/>
              </w:rPr>
              <w:t xml:space="preserve">Point </w:t>
            </w:r>
            <w:r w:rsidR="00CF7914" w:rsidRPr="000D6539">
              <w:rPr>
                <w:sz w:val="20"/>
                <w:szCs w:val="20"/>
                <w:lang w:val="fr-CA"/>
              </w:rPr>
              <w:t xml:space="preserve">8: </w:t>
            </w:r>
            <w:r w:rsidRPr="000D6539">
              <w:rPr>
                <w:sz w:val="20"/>
                <w:szCs w:val="20"/>
                <w:lang w:val="fr-CA"/>
              </w:rPr>
              <w:t>Mise en œuvre du p</w:t>
            </w:r>
            <w:r w:rsidR="00CF7914" w:rsidRPr="000D6539">
              <w:rPr>
                <w:sz w:val="20"/>
                <w:szCs w:val="20"/>
                <w:lang w:val="fr-CA"/>
              </w:rPr>
              <w:t xml:space="preserve">rogramme </w:t>
            </w:r>
          </w:p>
        </w:tc>
        <w:tc>
          <w:tcPr>
            <w:tcW w:w="1453" w:type="pct"/>
            <w:shd w:val="clear" w:color="auto" w:fill="auto"/>
          </w:tcPr>
          <w:p w14:paraId="14D90506" w14:textId="67EF9639" w:rsidR="00CF7914" w:rsidRPr="000D6539" w:rsidRDefault="000D6539" w:rsidP="006B7486">
            <w:pPr>
              <w:jc w:val="left"/>
              <w:rPr>
                <w:sz w:val="20"/>
                <w:szCs w:val="20"/>
                <w:lang w:val="fr-CA"/>
              </w:rPr>
            </w:pPr>
            <w:r w:rsidRPr="000D6539">
              <w:rPr>
                <w:sz w:val="20"/>
                <w:szCs w:val="20"/>
                <w:lang w:val="fr-CA"/>
              </w:rPr>
              <w:t xml:space="preserve">Questions relatives aux modes de surveillance et de </w:t>
            </w:r>
            <w:r w:rsidR="00F37AC8">
              <w:rPr>
                <w:sz w:val="20"/>
                <w:szCs w:val="20"/>
                <w:lang w:val="fr-CA"/>
              </w:rPr>
              <w:t>rapport sur</w:t>
            </w:r>
            <w:r w:rsidRPr="000D6539">
              <w:rPr>
                <w:sz w:val="20"/>
                <w:szCs w:val="20"/>
                <w:lang w:val="fr-CA"/>
              </w:rPr>
              <w:t xml:space="preserve"> les accords plur</w:t>
            </w:r>
            <w:r>
              <w:rPr>
                <w:sz w:val="20"/>
                <w:szCs w:val="20"/>
                <w:lang w:val="fr-CA"/>
              </w:rPr>
              <w:t xml:space="preserve">iannuels </w:t>
            </w:r>
            <w:r w:rsidR="00CF7914" w:rsidRPr="000D6539">
              <w:rPr>
                <w:sz w:val="20"/>
                <w:szCs w:val="20"/>
                <w:lang w:val="fr-CA"/>
              </w:rPr>
              <w:t>(</w:t>
            </w:r>
            <w:r>
              <w:rPr>
                <w:sz w:val="20"/>
                <w:szCs w:val="20"/>
                <w:lang w:val="fr-CA"/>
              </w:rPr>
              <w:t>suivi des dé</w:t>
            </w:r>
            <w:r w:rsidR="00CF7914" w:rsidRPr="000D6539">
              <w:rPr>
                <w:sz w:val="20"/>
                <w:szCs w:val="20"/>
                <w:lang w:val="fr-CA"/>
              </w:rPr>
              <w:t xml:space="preserve">cisions 49/6(e) </w:t>
            </w:r>
            <w:r>
              <w:rPr>
                <w:sz w:val="20"/>
                <w:szCs w:val="20"/>
                <w:lang w:val="fr-CA"/>
              </w:rPr>
              <w:t>et</w:t>
            </w:r>
            <w:r w:rsidR="00CF7914" w:rsidRPr="000D6539">
              <w:rPr>
                <w:sz w:val="20"/>
                <w:szCs w:val="20"/>
                <w:lang w:val="fr-CA"/>
              </w:rPr>
              <w:t xml:space="preserve"> 50/4 UNEP/OzL.Pro/ExCom/51/14 (</w:t>
            </w:r>
            <w:r>
              <w:rPr>
                <w:sz w:val="20"/>
                <w:szCs w:val="20"/>
                <w:lang w:val="fr-CA"/>
              </w:rPr>
              <w:t>février</w:t>
            </w:r>
            <w:r w:rsidR="00CF7914" w:rsidRPr="000D6539">
              <w:rPr>
                <w:sz w:val="20"/>
                <w:szCs w:val="20"/>
                <w:lang w:val="fr-CA"/>
              </w:rPr>
              <w:t xml:space="preserve"> 2007)</w:t>
            </w:r>
          </w:p>
        </w:tc>
        <w:tc>
          <w:tcPr>
            <w:tcW w:w="1468" w:type="pct"/>
            <w:shd w:val="clear" w:color="auto" w:fill="auto"/>
          </w:tcPr>
          <w:p w14:paraId="64A26E2D" w14:textId="7EE8DF13" w:rsidR="00CF7914" w:rsidRPr="002B08C5"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2B08C5">
              <w:rPr>
                <w:rFonts w:ascii="Times New Roman" w:hAnsi="Times New Roman" w:cs="Times New Roman"/>
                <w:sz w:val="20"/>
                <w:szCs w:val="20"/>
                <w:lang w:val="fr-CA"/>
              </w:rPr>
              <w:t>A</w:t>
            </w:r>
            <w:r w:rsidR="000D6539">
              <w:rPr>
                <w:rFonts w:ascii="Times New Roman" w:hAnsi="Times New Roman" w:cs="Times New Roman"/>
                <w:sz w:val="20"/>
                <w:szCs w:val="20"/>
                <w:lang w:val="fr-CA"/>
              </w:rPr>
              <w:t>doption d</w:t>
            </w:r>
            <w:r w:rsidR="002B08C5" w:rsidRPr="002B08C5">
              <w:rPr>
                <w:rFonts w:ascii="Times New Roman" w:hAnsi="Times New Roman" w:cs="Times New Roman"/>
                <w:sz w:val="20"/>
                <w:szCs w:val="20"/>
                <w:lang w:val="fr-CA"/>
              </w:rPr>
              <w:t>u nouveau format pour les acco</w:t>
            </w:r>
            <w:r w:rsidR="002B08C5">
              <w:rPr>
                <w:rFonts w:ascii="Times New Roman" w:hAnsi="Times New Roman" w:cs="Times New Roman"/>
                <w:sz w:val="20"/>
                <w:szCs w:val="20"/>
                <w:lang w:val="fr-CA"/>
              </w:rPr>
              <w:t>rds pluriannu</w:t>
            </w:r>
            <w:r w:rsidRPr="002B08C5">
              <w:rPr>
                <w:rFonts w:ascii="Times New Roman" w:hAnsi="Times New Roman" w:cs="Times New Roman"/>
                <w:sz w:val="20"/>
                <w:szCs w:val="20"/>
                <w:lang w:val="fr-CA"/>
              </w:rPr>
              <w:t>e</w:t>
            </w:r>
            <w:r w:rsidR="002B08C5">
              <w:rPr>
                <w:rFonts w:ascii="Times New Roman" w:hAnsi="Times New Roman" w:cs="Times New Roman"/>
                <w:sz w:val="20"/>
                <w:szCs w:val="20"/>
                <w:lang w:val="fr-CA"/>
              </w:rPr>
              <w:t>ls (AP</w:t>
            </w:r>
            <w:r w:rsidRPr="002B08C5">
              <w:rPr>
                <w:rFonts w:ascii="Times New Roman" w:hAnsi="Times New Roman" w:cs="Times New Roman"/>
                <w:sz w:val="20"/>
                <w:szCs w:val="20"/>
                <w:lang w:val="fr-CA"/>
              </w:rPr>
              <w:t>) (</w:t>
            </w:r>
            <w:r w:rsidR="002B08C5">
              <w:rPr>
                <w:rFonts w:ascii="Times New Roman" w:hAnsi="Times New Roman" w:cs="Times New Roman"/>
                <w:sz w:val="20"/>
                <w:szCs w:val="20"/>
                <w:lang w:val="fr-CA"/>
              </w:rPr>
              <w:t>An</w:t>
            </w:r>
            <w:r w:rsidRPr="002B08C5">
              <w:rPr>
                <w:rFonts w:ascii="Times New Roman" w:hAnsi="Times New Roman" w:cs="Times New Roman"/>
                <w:sz w:val="20"/>
                <w:szCs w:val="20"/>
                <w:lang w:val="fr-CA"/>
              </w:rPr>
              <w:t>nex</w:t>
            </w:r>
            <w:r w:rsidR="002B08C5">
              <w:rPr>
                <w:rFonts w:ascii="Times New Roman" w:hAnsi="Times New Roman" w:cs="Times New Roman"/>
                <w:sz w:val="20"/>
                <w:szCs w:val="20"/>
                <w:lang w:val="fr-CA"/>
              </w:rPr>
              <w:t>e</w:t>
            </w:r>
            <w:r w:rsidRPr="002B08C5">
              <w:rPr>
                <w:rFonts w:ascii="Times New Roman" w:hAnsi="Times New Roman" w:cs="Times New Roman"/>
                <w:sz w:val="20"/>
                <w:szCs w:val="20"/>
                <w:lang w:val="fr-CA"/>
              </w:rPr>
              <w:t xml:space="preserve"> VI </w:t>
            </w:r>
            <w:r w:rsidR="00665C24">
              <w:rPr>
                <w:rFonts w:ascii="Times New Roman" w:hAnsi="Times New Roman" w:cs="Times New Roman"/>
                <w:sz w:val="20"/>
                <w:szCs w:val="20"/>
                <w:lang w:val="fr-CA"/>
              </w:rPr>
              <w:t>a</w:t>
            </w:r>
            <w:r w:rsidR="002B08C5">
              <w:rPr>
                <w:rFonts w:ascii="Times New Roman" w:hAnsi="Times New Roman" w:cs="Times New Roman"/>
                <w:sz w:val="20"/>
                <w:szCs w:val="20"/>
                <w:lang w:val="fr-CA"/>
              </w:rPr>
              <w:t>u d</w:t>
            </w:r>
            <w:r w:rsidRPr="002B08C5">
              <w:rPr>
                <w:rFonts w:ascii="Times New Roman" w:hAnsi="Times New Roman" w:cs="Times New Roman"/>
                <w:sz w:val="20"/>
                <w:szCs w:val="20"/>
                <w:lang w:val="fr-CA"/>
              </w:rPr>
              <w:t xml:space="preserve">ocument 51/46) </w:t>
            </w:r>
          </w:p>
        </w:tc>
      </w:tr>
      <w:tr w:rsidR="00CF7914" w:rsidRPr="00E71729" w14:paraId="3E0D8493" w14:textId="77777777" w:rsidTr="006B7486">
        <w:trPr>
          <w:trHeight w:val="548"/>
        </w:trPr>
        <w:tc>
          <w:tcPr>
            <w:tcW w:w="624" w:type="pct"/>
            <w:shd w:val="clear" w:color="auto" w:fill="auto"/>
          </w:tcPr>
          <w:p w14:paraId="5C5DC3A4" w14:textId="77777777" w:rsidR="00CF7914" w:rsidRPr="00FE5B6E" w:rsidRDefault="00CF7914" w:rsidP="006B7486">
            <w:pPr>
              <w:jc w:val="center"/>
              <w:rPr>
                <w:b/>
                <w:bCs/>
                <w:sz w:val="20"/>
                <w:szCs w:val="20"/>
              </w:rPr>
            </w:pPr>
            <w:r w:rsidRPr="00FE5B6E">
              <w:rPr>
                <w:b/>
                <w:bCs/>
                <w:sz w:val="20"/>
                <w:szCs w:val="20"/>
              </w:rPr>
              <w:t>65/6</w:t>
            </w:r>
          </w:p>
        </w:tc>
        <w:tc>
          <w:tcPr>
            <w:tcW w:w="1455" w:type="pct"/>
            <w:shd w:val="clear" w:color="auto" w:fill="auto"/>
          </w:tcPr>
          <w:p w14:paraId="14274A6A" w14:textId="44EDC5F6" w:rsidR="00CF7914" w:rsidRPr="002B08C5" w:rsidRDefault="00CF7914" w:rsidP="006B7486">
            <w:pPr>
              <w:jc w:val="left"/>
              <w:rPr>
                <w:b/>
                <w:bCs/>
                <w:sz w:val="20"/>
                <w:szCs w:val="20"/>
                <w:lang w:val="fr-CA"/>
              </w:rPr>
            </w:pPr>
            <w:r w:rsidRPr="002B08C5">
              <w:rPr>
                <w:sz w:val="20"/>
                <w:szCs w:val="20"/>
                <w:lang w:val="fr-CA"/>
              </w:rPr>
              <w:t>UNEP/OzL.Pro/ExCom/65/60 &amp; Corr.1 (</w:t>
            </w:r>
            <w:r w:rsidR="002B08C5" w:rsidRPr="002B08C5">
              <w:rPr>
                <w:sz w:val="20"/>
                <w:szCs w:val="20"/>
                <w:lang w:val="fr-CA"/>
              </w:rPr>
              <w:t>janvier</w:t>
            </w:r>
            <w:r w:rsidRPr="002B08C5">
              <w:rPr>
                <w:sz w:val="20"/>
                <w:szCs w:val="20"/>
                <w:lang w:val="fr-CA"/>
              </w:rPr>
              <w:t xml:space="preserve"> 2012)</w:t>
            </w:r>
          </w:p>
          <w:p w14:paraId="425E8432" w14:textId="7536D718" w:rsidR="00CF7914" w:rsidRPr="002B08C5" w:rsidRDefault="002B08C5" w:rsidP="006B7486">
            <w:pPr>
              <w:jc w:val="left"/>
              <w:rPr>
                <w:sz w:val="20"/>
                <w:szCs w:val="20"/>
                <w:lang w:val="fr-CA"/>
              </w:rPr>
            </w:pPr>
            <w:r w:rsidRPr="002B08C5">
              <w:rPr>
                <w:sz w:val="20"/>
                <w:szCs w:val="20"/>
                <w:lang w:val="fr-CA"/>
              </w:rPr>
              <w:t xml:space="preserve">Point 6 </w:t>
            </w:r>
            <w:r>
              <w:rPr>
                <w:sz w:val="20"/>
                <w:szCs w:val="20"/>
                <w:lang w:val="fr-CA"/>
              </w:rPr>
              <w:t>:</w:t>
            </w:r>
            <w:r w:rsidR="00CF7914" w:rsidRPr="002B08C5">
              <w:rPr>
                <w:sz w:val="20"/>
                <w:szCs w:val="20"/>
                <w:lang w:val="fr-CA"/>
              </w:rPr>
              <w:t xml:space="preserve"> </w:t>
            </w:r>
            <w:r w:rsidR="000D6539">
              <w:rPr>
                <w:sz w:val="20"/>
                <w:szCs w:val="20"/>
                <w:lang w:val="fr-CA"/>
              </w:rPr>
              <w:t>Mise en œuvre du p</w:t>
            </w:r>
            <w:r w:rsidR="00CF7914" w:rsidRPr="002B08C5">
              <w:rPr>
                <w:sz w:val="20"/>
                <w:szCs w:val="20"/>
                <w:lang w:val="fr-CA"/>
              </w:rPr>
              <w:t xml:space="preserve">rogramme </w:t>
            </w:r>
          </w:p>
        </w:tc>
        <w:tc>
          <w:tcPr>
            <w:tcW w:w="1453" w:type="pct"/>
            <w:shd w:val="clear" w:color="auto" w:fill="auto"/>
          </w:tcPr>
          <w:p w14:paraId="3F025B24" w14:textId="3C380CEB" w:rsidR="00CF7914" w:rsidRPr="000D6539" w:rsidRDefault="000D6539" w:rsidP="006B7486">
            <w:pPr>
              <w:jc w:val="left"/>
              <w:rPr>
                <w:sz w:val="20"/>
                <w:szCs w:val="20"/>
                <w:lang w:val="fr-CA"/>
              </w:rPr>
            </w:pPr>
            <w:r w:rsidRPr="000D6539">
              <w:rPr>
                <w:sz w:val="20"/>
                <w:szCs w:val="20"/>
                <w:lang w:val="fr-CA"/>
              </w:rPr>
              <w:t>Finalisation du format d</w:t>
            </w:r>
            <w:r w:rsidR="00665C24">
              <w:rPr>
                <w:sz w:val="20"/>
                <w:szCs w:val="20"/>
                <w:lang w:val="fr-CA"/>
              </w:rPr>
              <w:t>e</w:t>
            </w:r>
            <w:r w:rsidRPr="000D6539">
              <w:rPr>
                <w:sz w:val="20"/>
                <w:szCs w:val="20"/>
                <w:lang w:val="fr-CA"/>
              </w:rPr>
              <w:t xml:space="preserve"> rapport pour </w:t>
            </w:r>
            <w:r>
              <w:rPr>
                <w:sz w:val="20"/>
                <w:szCs w:val="20"/>
                <w:lang w:val="fr-CA"/>
              </w:rPr>
              <w:t xml:space="preserve">les projets pluriannuels </w:t>
            </w:r>
            <w:r w:rsidR="00CF7914" w:rsidRPr="000D6539">
              <w:rPr>
                <w:sz w:val="20"/>
                <w:szCs w:val="20"/>
                <w:lang w:val="fr-CA"/>
              </w:rPr>
              <w:t>UNEP/OzL.Pro/ExCom/65/8 (</w:t>
            </w:r>
            <w:r>
              <w:rPr>
                <w:sz w:val="20"/>
                <w:szCs w:val="20"/>
                <w:lang w:val="fr-CA"/>
              </w:rPr>
              <w:t>o</w:t>
            </w:r>
            <w:r w:rsidR="00CF7914" w:rsidRPr="000D6539">
              <w:rPr>
                <w:sz w:val="20"/>
                <w:szCs w:val="20"/>
                <w:lang w:val="fr-CA"/>
              </w:rPr>
              <w:t>ctobr</w:t>
            </w:r>
            <w:r>
              <w:rPr>
                <w:sz w:val="20"/>
                <w:szCs w:val="20"/>
                <w:lang w:val="fr-CA"/>
              </w:rPr>
              <w:t>e</w:t>
            </w:r>
            <w:r w:rsidR="00CF7914" w:rsidRPr="000D6539">
              <w:rPr>
                <w:sz w:val="20"/>
                <w:szCs w:val="20"/>
                <w:lang w:val="fr-CA"/>
              </w:rPr>
              <w:t xml:space="preserve"> 2011)</w:t>
            </w:r>
          </w:p>
        </w:tc>
        <w:tc>
          <w:tcPr>
            <w:tcW w:w="1468" w:type="pct"/>
            <w:shd w:val="clear" w:color="auto" w:fill="auto"/>
          </w:tcPr>
          <w:p w14:paraId="586F39E9" w14:textId="5609F450" w:rsidR="00CF7914" w:rsidRPr="002B08C5" w:rsidRDefault="00F37AC8" w:rsidP="00E71729">
            <w:pPr>
              <w:pStyle w:val="ListParagraph"/>
              <w:numPr>
                <w:ilvl w:val="0"/>
                <w:numId w:val="15"/>
              </w:numPr>
              <w:spacing w:after="0" w:line="240" w:lineRule="auto"/>
              <w:ind w:left="198" w:right="144" w:hanging="198"/>
              <w:rPr>
                <w:sz w:val="20"/>
                <w:szCs w:val="20"/>
                <w:lang w:val="fr-CA"/>
              </w:rPr>
            </w:pPr>
            <w:r>
              <w:rPr>
                <w:rFonts w:ascii="Times New Roman" w:hAnsi="Times New Roman" w:cs="Times New Roman"/>
                <w:sz w:val="20"/>
                <w:szCs w:val="20"/>
                <w:lang w:val="fr-CA"/>
              </w:rPr>
              <w:t>Prend</w:t>
            </w:r>
            <w:r w:rsidR="002B08C5" w:rsidRPr="002B08C5">
              <w:rPr>
                <w:rFonts w:ascii="Times New Roman" w:hAnsi="Times New Roman" w:cs="Times New Roman"/>
                <w:sz w:val="20"/>
                <w:szCs w:val="20"/>
                <w:lang w:val="fr-CA"/>
              </w:rPr>
              <w:t>r</w:t>
            </w:r>
            <w:r>
              <w:rPr>
                <w:rFonts w:ascii="Times New Roman" w:hAnsi="Times New Roman" w:cs="Times New Roman"/>
                <w:sz w:val="20"/>
                <w:szCs w:val="20"/>
                <w:lang w:val="fr-CA"/>
              </w:rPr>
              <w:t>e</w:t>
            </w:r>
            <w:r w:rsidR="002B08C5" w:rsidRPr="002B08C5">
              <w:rPr>
                <w:rFonts w:ascii="Times New Roman" w:hAnsi="Times New Roman" w:cs="Times New Roman"/>
                <w:sz w:val="20"/>
                <w:szCs w:val="20"/>
                <w:lang w:val="fr-CA"/>
              </w:rPr>
              <w:t xml:space="preserve"> note du format des RAP pour les </w:t>
            </w:r>
            <w:r w:rsidR="002B08C5">
              <w:rPr>
                <w:rFonts w:ascii="Times New Roman" w:hAnsi="Times New Roman" w:cs="Times New Roman"/>
                <w:sz w:val="20"/>
                <w:szCs w:val="20"/>
                <w:lang w:val="fr-CA"/>
              </w:rPr>
              <w:t xml:space="preserve">AP, présenté dans le document </w:t>
            </w:r>
            <w:r w:rsidR="00CF7914" w:rsidRPr="002B08C5">
              <w:rPr>
                <w:rFonts w:ascii="Times New Roman" w:hAnsi="Times New Roman" w:cs="Times New Roman"/>
                <w:sz w:val="20"/>
                <w:szCs w:val="20"/>
                <w:lang w:val="fr-CA"/>
              </w:rPr>
              <w:t>65/8</w:t>
            </w:r>
          </w:p>
        </w:tc>
      </w:tr>
      <w:tr w:rsidR="00CF7914" w:rsidRPr="00E71729" w14:paraId="2DDB53F4" w14:textId="77777777" w:rsidTr="006B7486">
        <w:trPr>
          <w:trHeight w:val="548"/>
        </w:trPr>
        <w:tc>
          <w:tcPr>
            <w:tcW w:w="624" w:type="pct"/>
            <w:shd w:val="clear" w:color="auto" w:fill="auto"/>
          </w:tcPr>
          <w:p w14:paraId="27A3C895" w14:textId="77777777" w:rsidR="00CF7914" w:rsidRPr="00FE5B6E" w:rsidRDefault="00CF7914" w:rsidP="006B7486">
            <w:pPr>
              <w:jc w:val="center"/>
              <w:rPr>
                <w:b/>
                <w:bCs/>
                <w:sz w:val="20"/>
                <w:szCs w:val="20"/>
              </w:rPr>
            </w:pPr>
            <w:r w:rsidRPr="00FE5B6E">
              <w:rPr>
                <w:b/>
                <w:bCs/>
                <w:sz w:val="20"/>
                <w:szCs w:val="20"/>
              </w:rPr>
              <w:t>68/6</w:t>
            </w:r>
          </w:p>
        </w:tc>
        <w:tc>
          <w:tcPr>
            <w:tcW w:w="1455" w:type="pct"/>
            <w:shd w:val="clear" w:color="auto" w:fill="auto"/>
          </w:tcPr>
          <w:p w14:paraId="6CABD907" w14:textId="3BCF4E5A" w:rsidR="00CF7914" w:rsidRPr="00127703" w:rsidRDefault="00CF7914" w:rsidP="006B7486">
            <w:pPr>
              <w:jc w:val="left"/>
              <w:rPr>
                <w:sz w:val="20"/>
                <w:szCs w:val="20"/>
                <w:lang w:val="pt-PT"/>
              </w:rPr>
            </w:pPr>
            <w:r w:rsidRPr="00225994">
              <w:rPr>
                <w:sz w:val="20"/>
                <w:szCs w:val="20"/>
                <w:lang w:val="pt-PT"/>
              </w:rPr>
              <w:t>UNEP/OzL.Pro/ExCom/68/53 &amp; Corrs.1-</w:t>
            </w:r>
            <w:r w:rsidR="00665C24" w:rsidRPr="00225994">
              <w:rPr>
                <w:sz w:val="20"/>
                <w:szCs w:val="20"/>
                <w:lang w:val="pt-PT"/>
              </w:rPr>
              <w:t>3</w:t>
            </w:r>
            <w:r w:rsidR="00665C24">
              <w:rPr>
                <w:sz w:val="20"/>
                <w:szCs w:val="20"/>
                <w:lang w:val="pt-PT"/>
              </w:rPr>
              <w:t xml:space="preserve"> (</w:t>
            </w:r>
            <w:r w:rsidR="00127703" w:rsidRPr="00127703">
              <w:rPr>
                <w:sz w:val="20"/>
                <w:szCs w:val="20"/>
                <w:lang w:val="fr-CA"/>
              </w:rPr>
              <w:t>juin</w:t>
            </w:r>
            <w:r w:rsidRPr="00127703">
              <w:rPr>
                <w:sz w:val="20"/>
                <w:szCs w:val="20"/>
                <w:lang w:val="fr-CA"/>
              </w:rPr>
              <w:t xml:space="preserve"> 2015)</w:t>
            </w:r>
          </w:p>
          <w:p w14:paraId="17B1E38C" w14:textId="129E55E8" w:rsidR="00CF7914" w:rsidRPr="00127703" w:rsidRDefault="00127703" w:rsidP="006B7486">
            <w:pPr>
              <w:jc w:val="left"/>
              <w:rPr>
                <w:sz w:val="20"/>
                <w:szCs w:val="20"/>
                <w:lang w:val="fr-CA"/>
              </w:rPr>
            </w:pPr>
            <w:r w:rsidRPr="00127703">
              <w:rPr>
                <w:sz w:val="20"/>
                <w:szCs w:val="20"/>
                <w:lang w:val="fr-CA"/>
              </w:rPr>
              <w:t>Point</w:t>
            </w:r>
            <w:r w:rsidR="00CF7914" w:rsidRPr="00127703">
              <w:rPr>
                <w:sz w:val="20"/>
                <w:szCs w:val="20"/>
                <w:lang w:val="fr-CA"/>
              </w:rPr>
              <w:t xml:space="preserve"> 6: </w:t>
            </w:r>
            <w:r w:rsidRPr="00127703">
              <w:rPr>
                <w:sz w:val="20"/>
                <w:szCs w:val="20"/>
                <w:lang w:val="fr-CA"/>
              </w:rPr>
              <w:t xml:space="preserve">Mise en </w:t>
            </w:r>
            <w:r w:rsidR="000200C0" w:rsidRPr="00127703">
              <w:rPr>
                <w:sz w:val="20"/>
                <w:szCs w:val="20"/>
                <w:lang w:val="fr-CA"/>
              </w:rPr>
              <w:t>œuvre</w:t>
            </w:r>
            <w:r w:rsidRPr="00127703">
              <w:rPr>
                <w:sz w:val="20"/>
                <w:szCs w:val="20"/>
                <w:lang w:val="fr-CA"/>
              </w:rPr>
              <w:t xml:space="preserve"> du p</w:t>
            </w:r>
            <w:r w:rsidR="00CF7914" w:rsidRPr="00127703">
              <w:rPr>
                <w:sz w:val="20"/>
                <w:szCs w:val="20"/>
                <w:lang w:val="fr-CA"/>
              </w:rPr>
              <w:t xml:space="preserve">rogramme </w:t>
            </w:r>
            <w:r>
              <w:rPr>
                <w:sz w:val="20"/>
                <w:szCs w:val="20"/>
                <w:lang w:val="fr-CA"/>
              </w:rPr>
              <w:t>–</w:t>
            </w:r>
            <w:r w:rsidR="00CF7914" w:rsidRPr="00127703">
              <w:rPr>
                <w:sz w:val="20"/>
                <w:szCs w:val="20"/>
                <w:lang w:val="fr-CA"/>
              </w:rPr>
              <w:t xml:space="preserve"> </w:t>
            </w:r>
            <w:r>
              <w:rPr>
                <w:sz w:val="20"/>
                <w:szCs w:val="20"/>
                <w:lang w:val="fr-CA"/>
              </w:rPr>
              <w:t>Suivi et é</w:t>
            </w:r>
            <w:r w:rsidR="00CF7914" w:rsidRPr="00127703">
              <w:rPr>
                <w:sz w:val="20"/>
                <w:szCs w:val="20"/>
                <w:lang w:val="fr-CA"/>
              </w:rPr>
              <w:t>valuation</w:t>
            </w:r>
          </w:p>
        </w:tc>
        <w:tc>
          <w:tcPr>
            <w:tcW w:w="1453" w:type="pct"/>
            <w:shd w:val="clear" w:color="auto" w:fill="auto"/>
          </w:tcPr>
          <w:p w14:paraId="1E732B08" w14:textId="4D3624D9" w:rsidR="00CF7914" w:rsidRPr="00127703" w:rsidRDefault="00127703" w:rsidP="006B7486">
            <w:pPr>
              <w:jc w:val="left"/>
              <w:rPr>
                <w:sz w:val="20"/>
                <w:szCs w:val="20"/>
                <w:lang w:val="fr-CA"/>
              </w:rPr>
            </w:pPr>
            <w:r w:rsidRPr="00127703">
              <w:rPr>
                <w:sz w:val="20"/>
                <w:szCs w:val="20"/>
                <w:lang w:val="fr-CA"/>
              </w:rPr>
              <w:t>Rapport global d’achèvement de</w:t>
            </w:r>
            <w:r w:rsidR="00F37AC8">
              <w:rPr>
                <w:sz w:val="20"/>
                <w:szCs w:val="20"/>
                <w:lang w:val="fr-CA"/>
              </w:rPr>
              <w:t>s</w:t>
            </w:r>
            <w:r w:rsidRPr="00127703">
              <w:rPr>
                <w:sz w:val="20"/>
                <w:szCs w:val="20"/>
                <w:lang w:val="fr-CA"/>
              </w:rPr>
              <w:t xml:space="preserve"> projets pluriannuels</w:t>
            </w:r>
            <w:r>
              <w:rPr>
                <w:sz w:val="20"/>
                <w:szCs w:val="20"/>
                <w:lang w:val="fr-CA"/>
              </w:rPr>
              <w:t xml:space="preserve"> </w:t>
            </w:r>
            <w:r w:rsidR="00CF7914" w:rsidRPr="00127703">
              <w:rPr>
                <w:sz w:val="20"/>
                <w:szCs w:val="20"/>
                <w:lang w:val="fr-CA"/>
              </w:rPr>
              <w:t>201</w:t>
            </w:r>
            <w:r>
              <w:rPr>
                <w:sz w:val="20"/>
                <w:szCs w:val="20"/>
                <w:lang w:val="fr-CA"/>
              </w:rPr>
              <w:t>2</w:t>
            </w:r>
            <w:r w:rsidR="00CF7914" w:rsidRPr="00127703">
              <w:rPr>
                <w:sz w:val="20"/>
                <w:szCs w:val="20"/>
                <w:lang w:val="fr-CA"/>
              </w:rPr>
              <w:t xml:space="preserve"> </w:t>
            </w:r>
          </w:p>
          <w:p w14:paraId="43469C16" w14:textId="2BDFADF5" w:rsidR="00CF7914" w:rsidRPr="007B49C3" w:rsidRDefault="00CF7914" w:rsidP="006B7486">
            <w:pPr>
              <w:jc w:val="left"/>
              <w:rPr>
                <w:sz w:val="20"/>
                <w:szCs w:val="20"/>
                <w:lang w:val="fr-CA"/>
              </w:rPr>
            </w:pPr>
            <w:r w:rsidRPr="007B49C3">
              <w:rPr>
                <w:sz w:val="20"/>
                <w:szCs w:val="20"/>
                <w:lang w:val="fr-CA"/>
              </w:rPr>
              <w:t>UNEP/OzL.Pro/ExCom/68/8 (</w:t>
            </w:r>
            <w:r w:rsidR="00127703" w:rsidRPr="007B49C3">
              <w:rPr>
                <w:sz w:val="20"/>
                <w:szCs w:val="20"/>
                <w:lang w:val="fr-CA"/>
              </w:rPr>
              <w:t>n</w:t>
            </w:r>
            <w:r w:rsidRPr="007B49C3">
              <w:rPr>
                <w:sz w:val="20"/>
                <w:szCs w:val="20"/>
                <w:lang w:val="fr-CA"/>
              </w:rPr>
              <w:t>ovembr</w:t>
            </w:r>
            <w:r w:rsidR="00127703" w:rsidRPr="007B49C3">
              <w:rPr>
                <w:sz w:val="20"/>
                <w:szCs w:val="20"/>
                <w:lang w:val="fr-CA"/>
              </w:rPr>
              <w:t>e</w:t>
            </w:r>
            <w:r w:rsidRPr="007B49C3">
              <w:rPr>
                <w:sz w:val="20"/>
                <w:szCs w:val="20"/>
                <w:lang w:val="fr-CA"/>
              </w:rPr>
              <w:t xml:space="preserve"> 2012)</w:t>
            </w:r>
          </w:p>
          <w:p w14:paraId="06DECB17" w14:textId="51BCC8C1" w:rsidR="00CF7914" w:rsidRPr="00127703" w:rsidRDefault="00127703" w:rsidP="006B7486">
            <w:pPr>
              <w:jc w:val="left"/>
              <w:rPr>
                <w:sz w:val="20"/>
                <w:szCs w:val="20"/>
                <w:lang w:val="fr-CA"/>
              </w:rPr>
            </w:pPr>
            <w:r w:rsidRPr="00127703">
              <w:rPr>
                <w:sz w:val="20"/>
                <w:szCs w:val="20"/>
                <w:lang w:val="fr-CA"/>
              </w:rPr>
              <w:t>Base de données des accords pluriannuels pour les plans de gestion de l’él</w:t>
            </w:r>
            <w:r>
              <w:rPr>
                <w:sz w:val="20"/>
                <w:szCs w:val="20"/>
                <w:lang w:val="fr-CA"/>
              </w:rPr>
              <w:t xml:space="preserve">imination des </w:t>
            </w:r>
            <w:r w:rsidR="00CF7914" w:rsidRPr="00127703">
              <w:rPr>
                <w:sz w:val="20"/>
                <w:szCs w:val="20"/>
                <w:lang w:val="fr-CA"/>
              </w:rPr>
              <w:t xml:space="preserve"> HCFC (</w:t>
            </w:r>
            <w:r>
              <w:rPr>
                <w:sz w:val="20"/>
                <w:szCs w:val="20"/>
                <w:lang w:val="fr-CA"/>
              </w:rPr>
              <w:t>dé</w:t>
            </w:r>
            <w:r w:rsidR="00CF7914" w:rsidRPr="00127703">
              <w:rPr>
                <w:sz w:val="20"/>
                <w:szCs w:val="20"/>
                <w:lang w:val="fr-CA"/>
              </w:rPr>
              <w:t>cision 63/61(e)) UNEP/OzL.Pro/ExCom/68/9 (</w:t>
            </w:r>
            <w:r>
              <w:rPr>
                <w:sz w:val="20"/>
                <w:szCs w:val="20"/>
                <w:lang w:val="fr-CA"/>
              </w:rPr>
              <w:t>n</w:t>
            </w:r>
            <w:r w:rsidR="00CF7914" w:rsidRPr="00127703">
              <w:rPr>
                <w:sz w:val="20"/>
                <w:szCs w:val="20"/>
                <w:lang w:val="fr-CA"/>
              </w:rPr>
              <w:t>ovem</w:t>
            </w:r>
            <w:r>
              <w:rPr>
                <w:sz w:val="20"/>
                <w:szCs w:val="20"/>
                <w:lang w:val="fr-CA"/>
              </w:rPr>
              <w:t>bre</w:t>
            </w:r>
            <w:r w:rsidR="00CF7914" w:rsidRPr="00127703">
              <w:rPr>
                <w:sz w:val="20"/>
                <w:szCs w:val="20"/>
                <w:lang w:val="fr-CA"/>
              </w:rPr>
              <w:t xml:space="preserve"> 2012)</w:t>
            </w:r>
          </w:p>
        </w:tc>
        <w:tc>
          <w:tcPr>
            <w:tcW w:w="1468" w:type="pct"/>
            <w:shd w:val="clear" w:color="auto" w:fill="auto"/>
          </w:tcPr>
          <w:p w14:paraId="2C21F5B1" w14:textId="1AFD99CE" w:rsidR="00CF7914" w:rsidRPr="00127703" w:rsidRDefault="00127703"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127703">
              <w:rPr>
                <w:rFonts w:ascii="Times New Roman" w:hAnsi="Times New Roman" w:cs="Times New Roman"/>
                <w:sz w:val="20"/>
                <w:szCs w:val="20"/>
                <w:lang w:val="fr-CA"/>
              </w:rPr>
              <w:t xml:space="preserve">Demander aux agences bilatérales et d’exécution de </w:t>
            </w:r>
            <w:r w:rsidR="00F37AC8">
              <w:rPr>
                <w:rFonts w:ascii="Times New Roman" w:hAnsi="Times New Roman" w:cs="Times New Roman"/>
                <w:sz w:val="20"/>
                <w:szCs w:val="20"/>
                <w:lang w:val="fr-CA"/>
              </w:rPr>
              <w:t>sou</w:t>
            </w:r>
            <w:r w:rsidRPr="00127703">
              <w:rPr>
                <w:rFonts w:ascii="Times New Roman" w:hAnsi="Times New Roman" w:cs="Times New Roman"/>
                <w:sz w:val="20"/>
                <w:szCs w:val="20"/>
                <w:lang w:val="fr-CA"/>
              </w:rPr>
              <w:t>mettre les RAP de</w:t>
            </w:r>
            <w:r w:rsidR="00665C24">
              <w:rPr>
                <w:rFonts w:ascii="Times New Roman" w:hAnsi="Times New Roman" w:cs="Times New Roman"/>
                <w:sz w:val="20"/>
                <w:szCs w:val="20"/>
                <w:lang w:val="fr-CA"/>
              </w:rPr>
              <w:t>s</w:t>
            </w:r>
            <w:r w:rsidRPr="00127703">
              <w:rPr>
                <w:rFonts w:ascii="Times New Roman" w:hAnsi="Times New Roman" w:cs="Times New Roman"/>
                <w:sz w:val="20"/>
                <w:szCs w:val="20"/>
                <w:lang w:val="fr-CA"/>
              </w:rPr>
              <w:t xml:space="preserve"> p</w:t>
            </w:r>
            <w:r>
              <w:rPr>
                <w:rFonts w:ascii="Times New Roman" w:hAnsi="Times New Roman" w:cs="Times New Roman"/>
                <w:sz w:val="20"/>
                <w:szCs w:val="20"/>
                <w:lang w:val="fr-CA"/>
              </w:rPr>
              <w:t>rojets pluriannuels à la deuxième réunion du Comité exécutif</w:t>
            </w:r>
            <w:r w:rsidR="00F37AC8">
              <w:rPr>
                <w:rFonts w:ascii="Times New Roman" w:hAnsi="Times New Roman" w:cs="Times New Roman"/>
                <w:sz w:val="20"/>
                <w:szCs w:val="20"/>
                <w:lang w:val="fr-CA"/>
              </w:rPr>
              <w:t>,</w:t>
            </w:r>
            <w:r>
              <w:rPr>
                <w:rFonts w:ascii="Times New Roman" w:hAnsi="Times New Roman" w:cs="Times New Roman"/>
                <w:sz w:val="20"/>
                <w:szCs w:val="20"/>
                <w:lang w:val="fr-CA"/>
              </w:rPr>
              <w:t xml:space="preserve"> chaque année </w:t>
            </w:r>
          </w:p>
        </w:tc>
      </w:tr>
      <w:tr w:rsidR="00CF7914" w:rsidRPr="00E71729" w14:paraId="38598F95" w14:textId="77777777" w:rsidTr="006B7486">
        <w:trPr>
          <w:trHeight w:val="1266"/>
        </w:trPr>
        <w:tc>
          <w:tcPr>
            <w:tcW w:w="624" w:type="pct"/>
            <w:shd w:val="clear" w:color="auto" w:fill="auto"/>
          </w:tcPr>
          <w:p w14:paraId="52308A83" w14:textId="77777777" w:rsidR="00CF7914" w:rsidRPr="00FE5B6E" w:rsidRDefault="00CF7914" w:rsidP="006B7486">
            <w:pPr>
              <w:jc w:val="center"/>
              <w:rPr>
                <w:b/>
                <w:bCs/>
                <w:sz w:val="20"/>
                <w:szCs w:val="20"/>
              </w:rPr>
            </w:pPr>
            <w:r w:rsidRPr="00FE5B6E">
              <w:rPr>
                <w:b/>
                <w:bCs/>
                <w:sz w:val="20"/>
                <w:szCs w:val="20"/>
              </w:rPr>
              <w:t>74/6</w:t>
            </w:r>
          </w:p>
        </w:tc>
        <w:tc>
          <w:tcPr>
            <w:tcW w:w="1455" w:type="pct"/>
            <w:shd w:val="clear" w:color="auto" w:fill="auto"/>
          </w:tcPr>
          <w:p w14:paraId="2B3E9962" w14:textId="77777777" w:rsidR="00CF7914" w:rsidRPr="00225994" w:rsidRDefault="00CF7914" w:rsidP="006B7486">
            <w:pPr>
              <w:jc w:val="left"/>
              <w:rPr>
                <w:sz w:val="20"/>
                <w:szCs w:val="20"/>
                <w:lang w:val="pt-PT"/>
              </w:rPr>
            </w:pPr>
            <w:r w:rsidRPr="00225994">
              <w:rPr>
                <w:sz w:val="20"/>
                <w:szCs w:val="20"/>
                <w:lang w:val="pt-PT"/>
              </w:rPr>
              <w:t>UNEP/OzL.Pro/ExCom/74/56</w:t>
            </w:r>
          </w:p>
          <w:p w14:paraId="1B8F1D9E" w14:textId="296B966F" w:rsidR="00CF7914" w:rsidRPr="00225994" w:rsidRDefault="00CF7914" w:rsidP="006B7486">
            <w:pPr>
              <w:jc w:val="left"/>
              <w:rPr>
                <w:sz w:val="20"/>
                <w:szCs w:val="20"/>
                <w:lang w:val="pt-PT"/>
              </w:rPr>
            </w:pPr>
            <w:r w:rsidRPr="00225994">
              <w:rPr>
                <w:sz w:val="20"/>
                <w:szCs w:val="20"/>
                <w:lang w:val="pt-PT"/>
              </w:rPr>
              <w:t>(</w:t>
            </w:r>
            <w:r w:rsidR="00127703">
              <w:rPr>
                <w:sz w:val="20"/>
                <w:szCs w:val="20"/>
                <w:lang w:val="pt-PT"/>
              </w:rPr>
              <w:t>juin</w:t>
            </w:r>
            <w:r w:rsidRPr="00225994">
              <w:rPr>
                <w:sz w:val="20"/>
                <w:szCs w:val="20"/>
                <w:lang w:val="pt-PT"/>
              </w:rPr>
              <w:t xml:space="preserve"> 2015)</w:t>
            </w:r>
          </w:p>
          <w:p w14:paraId="5C700825" w14:textId="78121A64" w:rsidR="00CF7914" w:rsidRPr="00127703" w:rsidRDefault="00127703" w:rsidP="006B7486">
            <w:pPr>
              <w:jc w:val="left"/>
              <w:rPr>
                <w:sz w:val="20"/>
                <w:szCs w:val="20"/>
                <w:lang w:val="fr-CA"/>
              </w:rPr>
            </w:pPr>
            <w:r w:rsidRPr="00127703">
              <w:rPr>
                <w:sz w:val="20"/>
                <w:szCs w:val="20"/>
                <w:lang w:val="fr-CA"/>
              </w:rPr>
              <w:t xml:space="preserve">Point </w:t>
            </w:r>
            <w:r w:rsidR="00CF7914" w:rsidRPr="00127703">
              <w:rPr>
                <w:sz w:val="20"/>
                <w:szCs w:val="20"/>
                <w:lang w:val="fr-CA"/>
              </w:rPr>
              <w:t xml:space="preserve">6: </w:t>
            </w:r>
            <w:r w:rsidRPr="00127703">
              <w:rPr>
                <w:sz w:val="20"/>
                <w:szCs w:val="20"/>
                <w:lang w:val="fr-CA"/>
              </w:rPr>
              <w:t xml:space="preserve">Mise en </w:t>
            </w:r>
            <w:r w:rsidR="000200C0" w:rsidRPr="00127703">
              <w:rPr>
                <w:sz w:val="20"/>
                <w:szCs w:val="20"/>
                <w:lang w:val="fr-CA"/>
              </w:rPr>
              <w:t>œuvre</w:t>
            </w:r>
            <w:r w:rsidRPr="00127703">
              <w:rPr>
                <w:sz w:val="20"/>
                <w:szCs w:val="20"/>
                <w:lang w:val="fr-CA"/>
              </w:rPr>
              <w:t xml:space="preserve"> du programme </w:t>
            </w:r>
            <w:r>
              <w:rPr>
                <w:sz w:val="20"/>
                <w:szCs w:val="20"/>
                <w:lang w:val="fr-CA"/>
              </w:rPr>
              <w:t>–</w:t>
            </w:r>
            <w:r w:rsidRPr="00127703">
              <w:rPr>
                <w:sz w:val="20"/>
                <w:szCs w:val="20"/>
                <w:lang w:val="fr-CA"/>
              </w:rPr>
              <w:t xml:space="preserve"> </w:t>
            </w:r>
            <w:r>
              <w:rPr>
                <w:sz w:val="20"/>
                <w:szCs w:val="20"/>
                <w:lang w:val="fr-CA"/>
              </w:rPr>
              <w:t>Suivi et é</w:t>
            </w:r>
            <w:r w:rsidRPr="00127703">
              <w:rPr>
                <w:sz w:val="20"/>
                <w:szCs w:val="20"/>
                <w:lang w:val="fr-CA"/>
              </w:rPr>
              <w:t xml:space="preserve">valuation </w:t>
            </w:r>
          </w:p>
        </w:tc>
        <w:tc>
          <w:tcPr>
            <w:tcW w:w="1453" w:type="pct"/>
            <w:shd w:val="clear" w:color="auto" w:fill="auto"/>
          </w:tcPr>
          <w:p w14:paraId="50F553CC" w14:textId="129A5129" w:rsidR="00CF7914" w:rsidRPr="00203798" w:rsidRDefault="00203798" w:rsidP="006B7486">
            <w:pPr>
              <w:jc w:val="left"/>
              <w:rPr>
                <w:sz w:val="20"/>
                <w:szCs w:val="20"/>
                <w:lang w:val="fr-CA"/>
              </w:rPr>
            </w:pPr>
            <w:r w:rsidRPr="00203798">
              <w:rPr>
                <w:sz w:val="20"/>
                <w:szCs w:val="20"/>
                <w:lang w:val="fr-CA"/>
              </w:rPr>
              <w:t>Rapport sur la base de donné</w:t>
            </w:r>
            <w:r>
              <w:rPr>
                <w:sz w:val="20"/>
                <w:szCs w:val="20"/>
                <w:lang w:val="fr-CA"/>
              </w:rPr>
              <w:t>es des accords pluriannuels</w:t>
            </w:r>
            <w:r w:rsidR="00CF7914" w:rsidRPr="00203798">
              <w:rPr>
                <w:sz w:val="20"/>
                <w:szCs w:val="20"/>
                <w:lang w:val="fr-CA"/>
              </w:rPr>
              <w:t xml:space="preserve"> </w:t>
            </w:r>
          </w:p>
          <w:p w14:paraId="6E9CA993" w14:textId="77777777" w:rsidR="00CF7914" w:rsidRPr="00B613AF" w:rsidRDefault="00CF7914" w:rsidP="006B7486">
            <w:pPr>
              <w:jc w:val="left"/>
              <w:rPr>
                <w:sz w:val="20"/>
                <w:szCs w:val="20"/>
                <w:lang w:val="fr-CA"/>
              </w:rPr>
            </w:pPr>
            <w:r w:rsidRPr="00B613AF">
              <w:rPr>
                <w:sz w:val="20"/>
                <w:szCs w:val="20"/>
                <w:lang w:val="fr-CA"/>
              </w:rPr>
              <w:t xml:space="preserve">UNEP/OzL.Pro/ExCom/74/8 </w:t>
            </w:r>
          </w:p>
          <w:p w14:paraId="0B225EE5" w14:textId="63B8F7CD" w:rsidR="00CF7914" w:rsidRPr="00B613AF" w:rsidRDefault="00CF7914" w:rsidP="006B7486">
            <w:pPr>
              <w:jc w:val="left"/>
              <w:rPr>
                <w:sz w:val="20"/>
                <w:szCs w:val="20"/>
                <w:lang w:val="fr-CA"/>
              </w:rPr>
            </w:pPr>
            <w:r w:rsidRPr="00B613AF">
              <w:rPr>
                <w:sz w:val="20"/>
                <w:szCs w:val="20"/>
                <w:lang w:val="fr-CA"/>
              </w:rPr>
              <w:t>(</w:t>
            </w:r>
            <w:r w:rsidR="00203798" w:rsidRPr="00B613AF">
              <w:rPr>
                <w:sz w:val="20"/>
                <w:szCs w:val="20"/>
                <w:lang w:val="fr-CA"/>
              </w:rPr>
              <w:t>av</w:t>
            </w:r>
            <w:r w:rsidRPr="00B613AF">
              <w:rPr>
                <w:sz w:val="20"/>
                <w:szCs w:val="20"/>
                <w:lang w:val="fr-CA"/>
              </w:rPr>
              <w:t>ril 2015)</w:t>
            </w:r>
          </w:p>
        </w:tc>
        <w:tc>
          <w:tcPr>
            <w:tcW w:w="1468" w:type="pct"/>
            <w:shd w:val="clear" w:color="auto" w:fill="auto"/>
          </w:tcPr>
          <w:p w14:paraId="409F3FA6" w14:textId="10395113" w:rsidR="00CF7914" w:rsidRPr="00203798" w:rsidRDefault="00203798"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203798">
              <w:rPr>
                <w:rFonts w:ascii="Times New Roman" w:hAnsi="Times New Roman" w:cs="Times New Roman"/>
                <w:sz w:val="20"/>
                <w:szCs w:val="20"/>
                <w:lang w:val="fr-CA"/>
              </w:rPr>
              <w:t xml:space="preserve">Demander à la </w:t>
            </w:r>
            <w:r w:rsidR="00CF7914" w:rsidRPr="00203798">
              <w:rPr>
                <w:rFonts w:ascii="Times New Roman" w:hAnsi="Times New Roman" w:cs="Times New Roman"/>
                <w:sz w:val="20"/>
                <w:szCs w:val="20"/>
                <w:lang w:val="fr-CA"/>
              </w:rPr>
              <w:t>SMEO</w:t>
            </w:r>
            <w:r w:rsidRPr="00203798">
              <w:rPr>
                <w:rFonts w:ascii="Times New Roman" w:hAnsi="Times New Roman" w:cs="Times New Roman"/>
                <w:sz w:val="20"/>
                <w:szCs w:val="20"/>
                <w:lang w:val="fr-CA"/>
              </w:rPr>
              <w:t xml:space="preserve"> de </w:t>
            </w:r>
            <w:r w:rsidR="000200C0" w:rsidRPr="00203798">
              <w:rPr>
                <w:rFonts w:ascii="Times New Roman" w:hAnsi="Times New Roman" w:cs="Times New Roman"/>
                <w:sz w:val="20"/>
                <w:szCs w:val="20"/>
                <w:lang w:val="fr-CA"/>
              </w:rPr>
              <w:t xml:space="preserve">faire </w:t>
            </w:r>
            <w:r w:rsidR="00BD6428" w:rsidRPr="00203798">
              <w:rPr>
                <w:rFonts w:ascii="Times New Roman" w:hAnsi="Times New Roman" w:cs="Times New Roman"/>
                <w:sz w:val="20"/>
                <w:szCs w:val="20"/>
                <w:lang w:val="fr-CA"/>
              </w:rPr>
              <w:t>des recommandations</w:t>
            </w:r>
            <w:r w:rsidR="00CF7914" w:rsidRPr="00203798">
              <w:rPr>
                <w:rFonts w:ascii="Times New Roman" w:hAnsi="Times New Roman" w:cs="Times New Roman"/>
                <w:sz w:val="20"/>
                <w:szCs w:val="20"/>
                <w:lang w:val="fr-CA"/>
              </w:rPr>
              <w:t xml:space="preserve"> </w:t>
            </w:r>
            <w:r w:rsidRPr="00203798">
              <w:rPr>
                <w:rFonts w:ascii="Times New Roman" w:hAnsi="Times New Roman" w:cs="Times New Roman"/>
                <w:sz w:val="20"/>
                <w:szCs w:val="20"/>
                <w:lang w:val="fr-CA"/>
              </w:rPr>
              <w:t>sur les</w:t>
            </w:r>
            <w:r w:rsidR="00CF7914" w:rsidRPr="00203798">
              <w:rPr>
                <w:rFonts w:ascii="Times New Roman" w:hAnsi="Times New Roman" w:cs="Times New Roman"/>
                <w:sz w:val="20"/>
                <w:szCs w:val="20"/>
                <w:lang w:val="fr-CA"/>
              </w:rPr>
              <w:t xml:space="preserve"> options </w:t>
            </w:r>
            <w:r w:rsidRPr="00203798">
              <w:rPr>
                <w:rFonts w:ascii="Times New Roman" w:hAnsi="Times New Roman" w:cs="Times New Roman"/>
                <w:sz w:val="20"/>
                <w:szCs w:val="20"/>
                <w:lang w:val="fr-CA"/>
              </w:rPr>
              <w:t>destinées à réduire le fardeau des agences bila</w:t>
            </w:r>
            <w:r>
              <w:rPr>
                <w:rFonts w:ascii="Times New Roman" w:hAnsi="Times New Roman" w:cs="Times New Roman"/>
                <w:sz w:val="20"/>
                <w:szCs w:val="20"/>
                <w:lang w:val="fr-CA"/>
              </w:rPr>
              <w:t>térales et d’exécution pour la base de données des AP et permettre aux pays de confirmer les données</w:t>
            </w:r>
          </w:p>
        </w:tc>
      </w:tr>
      <w:tr w:rsidR="00CF7914" w:rsidRPr="00E71729" w14:paraId="1338EFE7" w14:textId="77777777" w:rsidTr="006B7486">
        <w:trPr>
          <w:trHeight w:val="2483"/>
        </w:trPr>
        <w:tc>
          <w:tcPr>
            <w:tcW w:w="624" w:type="pct"/>
            <w:shd w:val="clear" w:color="auto" w:fill="auto"/>
          </w:tcPr>
          <w:p w14:paraId="5EE61D85" w14:textId="77777777" w:rsidR="00CF7914" w:rsidRPr="00FE5B6E" w:rsidRDefault="00CF7914" w:rsidP="006B7486">
            <w:pPr>
              <w:jc w:val="center"/>
              <w:rPr>
                <w:b/>
                <w:bCs/>
                <w:sz w:val="20"/>
                <w:szCs w:val="20"/>
              </w:rPr>
            </w:pPr>
            <w:r w:rsidRPr="00FE5B6E">
              <w:rPr>
                <w:b/>
                <w:bCs/>
                <w:sz w:val="20"/>
                <w:szCs w:val="20"/>
              </w:rPr>
              <w:lastRenderedPageBreak/>
              <w:t>75/5</w:t>
            </w:r>
          </w:p>
        </w:tc>
        <w:tc>
          <w:tcPr>
            <w:tcW w:w="1455" w:type="pct"/>
            <w:shd w:val="clear" w:color="auto" w:fill="auto"/>
          </w:tcPr>
          <w:p w14:paraId="3D0761B7" w14:textId="77777777" w:rsidR="00CF7914" w:rsidRPr="00B613AF" w:rsidRDefault="00CF7914" w:rsidP="006B7486">
            <w:pPr>
              <w:jc w:val="left"/>
              <w:rPr>
                <w:sz w:val="20"/>
                <w:szCs w:val="20"/>
                <w:lang w:val="fr-CA"/>
              </w:rPr>
            </w:pPr>
            <w:r w:rsidRPr="00B613AF">
              <w:rPr>
                <w:sz w:val="20"/>
                <w:szCs w:val="20"/>
                <w:lang w:val="fr-CA"/>
              </w:rPr>
              <w:t>UNEP/OzL.Pro/ExCom/75/85</w:t>
            </w:r>
          </w:p>
          <w:p w14:paraId="5F3C809F" w14:textId="4B9E5882" w:rsidR="00CF7914" w:rsidRPr="0062008D" w:rsidRDefault="00CF7914" w:rsidP="006B7486">
            <w:pPr>
              <w:jc w:val="left"/>
              <w:rPr>
                <w:b/>
                <w:bCs/>
                <w:sz w:val="20"/>
                <w:szCs w:val="20"/>
                <w:lang w:val="fr-CA"/>
              </w:rPr>
            </w:pPr>
            <w:r w:rsidRPr="0062008D">
              <w:rPr>
                <w:sz w:val="20"/>
                <w:szCs w:val="20"/>
                <w:lang w:val="fr-CA"/>
              </w:rPr>
              <w:t>(</w:t>
            </w:r>
            <w:r w:rsidR="0062008D" w:rsidRPr="0062008D">
              <w:rPr>
                <w:sz w:val="20"/>
                <w:szCs w:val="20"/>
                <w:lang w:val="fr-CA"/>
              </w:rPr>
              <w:t>n</w:t>
            </w:r>
            <w:r w:rsidRPr="0062008D">
              <w:rPr>
                <w:sz w:val="20"/>
                <w:szCs w:val="20"/>
                <w:lang w:val="fr-CA"/>
              </w:rPr>
              <w:t>ovembr</w:t>
            </w:r>
            <w:r w:rsidR="0062008D" w:rsidRPr="0062008D">
              <w:rPr>
                <w:sz w:val="20"/>
                <w:szCs w:val="20"/>
                <w:lang w:val="fr-CA"/>
              </w:rPr>
              <w:t>e</w:t>
            </w:r>
            <w:r w:rsidRPr="0062008D">
              <w:rPr>
                <w:sz w:val="20"/>
                <w:szCs w:val="20"/>
                <w:lang w:val="fr-CA"/>
              </w:rPr>
              <w:t xml:space="preserve"> 2015)</w:t>
            </w:r>
          </w:p>
          <w:p w14:paraId="2F1F371E" w14:textId="13ED3B95" w:rsidR="00CF7914" w:rsidRPr="0062008D" w:rsidRDefault="0062008D" w:rsidP="006B7486">
            <w:pPr>
              <w:jc w:val="left"/>
              <w:rPr>
                <w:sz w:val="20"/>
                <w:szCs w:val="20"/>
                <w:lang w:val="fr-CA"/>
              </w:rPr>
            </w:pPr>
            <w:r w:rsidRPr="0062008D">
              <w:rPr>
                <w:sz w:val="20"/>
                <w:szCs w:val="20"/>
                <w:lang w:val="fr-CA"/>
              </w:rPr>
              <w:t xml:space="preserve">Point 6 </w:t>
            </w:r>
            <w:r w:rsidR="00CF7914" w:rsidRPr="0062008D">
              <w:rPr>
                <w:sz w:val="20"/>
                <w:szCs w:val="20"/>
                <w:lang w:val="fr-CA"/>
              </w:rPr>
              <w:t xml:space="preserve">: </w:t>
            </w:r>
            <w:r w:rsidRPr="00127703">
              <w:rPr>
                <w:sz w:val="20"/>
                <w:szCs w:val="20"/>
                <w:lang w:val="fr-CA"/>
              </w:rPr>
              <w:t xml:space="preserve">Mise en </w:t>
            </w:r>
            <w:r w:rsidR="000200C0" w:rsidRPr="00127703">
              <w:rPr>
                <w:sz w:val="20"/>
                <w:szCs w:val="20"/>
                <w:lang w:val="fr-CA"/>
              </w:rPr>
              <w:t xml:space="preserve">œuvre </w:t>
            </w:r>
            <w:r w:rsidRPr="00127703">
              <w:rPr>
                <w:sz w:val="20"/>
                <w:szCs w:val="20"/>
                <w:lang w:val="fr-CA"/>
              </w:rPr>
              <w:t xml:space="preserve">du programme </w:t>
            </w:r>
            <w:r>
              <w:rPr>
                <w:sz w:val="20"/>
                <w:szCs w:val="20"/>
                <w:lang w:val="fr-CA"/>
              </w:rPr>
              <w:t>–</w:t>
            </w:r>
            <w:r w:rsidRPr="00127703">
              <w:rPr>
                <w:sz w:val="20"/>
                <w:szCs w:val="20"/>
                <w:lang w:val="fr-CA"/>
              </w:rPr>
              <w:t xml:space="preserve"> </w:t>
            </w:r>
            <w:r>
              <w:rPr>
                <w:sz w:val="20"/>
                <w:szCs w:val="20"/>
                <w:lang w:val="fr-CA"/>
              </w:rPr>
              <w:t>Suivi et é</w:t>
            </w:r>
            <w:r w:rsidRPr="00127703">
              <w:rPr>
                <w:sz w:val="20"/>
                <w:szCs w:val="20"/>
                <w:lang w:val="fr-CA"/>
              </w:rPr>
              <w:t>valuation</w:t>
            </w:r>
            <w:r w:rsidRPr="0062008D">
              <w:rPr>
                <w:sz w:val="20"/>
                <w:szCs w:val="20"/>
                <w:lang w:val="fr-CA"/>
              </w:rPr>
              <w:t xml:space="preserve"> </w:t>
            </w:r>
          </w:p>
        </w:tc>
        <w:tc>
          <w:tcPr>
            <w:tcW w:w="1453" w:type="pct"/>
            <w:shd w:val="clear" w:color="auto" w:fill="auto"/>
          </w:tcPr>
          <w:p w14:paraId="5B924E31" w14:textId="281EB6BC" w:rsidR="00CF7914" w:rsidRPr="0065192E" w:rsidRDefault="0065192E" w:rsidP="006B7486">
            <w:pPr>
              <w:jc w:val="left"/>
              <w:rPr>
                <w:sz w:val="20"/>
                <w:szCs w:val="20"/>
                <w:lang w:val="fr-CA"/>
              </w:rPr>
            </w:pPr>
            <w:r w:rsidRPr="0065192E">
              <w:rPr>
                <w:sz w:val="20"/>
                <w:szCs w:val="20"/>
                <w:lang w:val="fr-CA"/>
              </w:rPr>
              <w:t xml:space="preserve">Rapport sur la base de données </w:t>
            </w:r>
            <w:r>
              <w:rPr>
                <w:sz w:val="20"/>
                <w:szCs w:val="20"/>
                <w:lang w:val="fr-CA"/>
              </w:rPr>
              <w:t>des accords pluriannuels (dé</w:t>
            </w:r>
            <w:r w:rsidR="00CF7914" w:rsidRPr="0065192E">
              <w:rPr>
                <w:sz w:val="20"/>
                <w:szCs w:val="20"/>
                <w:lang w:val="fr-CA"/>
              </w:rPr>
              <w:t>cision 74/6) UNEP/OzL.Pro/ExCom/75/8 (</w:t>
            </w:r>
            <w:r>
              <w:rPr>
                <w:sz w:val="20"/>
                <w:szCs w:val="20"/>
                <w:lang w:val="fr-CA"/>
              </w:rPr>
              <w:t>o</w:t>
            </w:r>
            <w:r w:rsidR="00CF7914" w:rsidRPr="0065192E">
              <w:rPr>
                <w:sz w:val="20"/>
                <w:szCs w:val="20"/>
                <w:lang w:val="fr-CA"/>
              </w:rPr>
              <w:t>ctobr</w:t>
            </w:r>
            <w:r>
              <w:rPr>
                <w:sz w:val="20"/>
                <w:szCs w:val="20"/>
                <w:lang w:val="fr-CA"/>
              </w:rPr>
              <w:t>e</w:t>
            </w:r>
            <w:r w:rsidR="00CF7914" w:rsidRPr="0065192E">
              <w:rPr>
                <w:sz w:val="20"/>
                <w:szCs w:val="20"/>
                <w:lang w:val="fr-CA"/>
              </w:rPr>
              <w:t xml:space="preserve"> 2015)</w:t>
            </w:r>
          </w:p>
          <w:p w14:paraId="16CE94E8" w14:textId="46B0EA03" w:rsidR="00CF7914" w:rsidRPr="0065192E" w:rsidRDefault="0065192E" w:rsidP="006B7486">
            <w:pPr>
              <w:jc w:val="left"/>
              <w:rPr>
                <w:sz w:val="20"/>
                <w:szCs w:val="20"/>
                <w:lang w:val="fr-CA"/>
              </w:rPr>
            </w:pPr>
            <w:r w:rsidRPr="0065192E">
              <w:rPr>
                <w:sz w:val="20"/>
                <w:szCs w:val="20"/>
                <w:lang w:val="fr-CA"/>
              </w:rPr>
              <w:t xml:space="preserve">Rapport global d’achèvement des projets </w:t>
            </w:r>
            <w:r w:rsidR="00CF7914" w:rsidRPr="0065192E">
              <w:rPr>
                <w:sz w:val="20"/>
                <w:szCs w:val="20"/>
                <w:lang w:val="fr-CA"/>
              </w:rPr>
              <w:t>2015 UNEP/OzL.Pro/ExCom/75/7 (</w:t>
            </w:r>
            <w:r>
              <w:rPr>
                <w:sz w:val="20"/>
                <w:szCs w:val="20"/>
                <w:lang w:val="fr-CA"/>
              </w:rPr>
              <w:t>o</w:t>
            </w:r>
            <w:r w:rsidR="00CF7914" w:rsidRPr="0065192E">
              <w:rPr>
                <w:sz w:val="20"/>
                <w:szCs w:val="20"/>
                <w:lang w:val="fr-CA"/>
              </w:rPr>
              <w:t>ctobr</w:t>
            </w:r>
            <w:r>
              <w:rPr>
                <w:sz w:val="20"/>
                <w:szCs w:val="20"/>
                <w:lang w:val="fr-CA"/>
              </w:rPr>
              <w:t>e</w:t>
            </w:r>
            <w:r w:rsidR="00CF7914" w:rsidRPr="0065192E">
              <w:rPr>
                <w:sz w:val="20"/>
                <w:szCs w:val="20"/>
                <w:lang w:val="fr-CA"/>
              </w:rPr>
              <w:t xml:space="preserve"> 2015)</w:t>
            </w:r>
          </w:p>
        </w:tc>
        <w:tc>
          <w:tcPr>
            <w:tcW w:w="1468" w:type="pct"/>
            <w:shd w:val="clear" w:color="auto" w:fill="auto"/>
          </w:tcPr>
          <w:p w14:paraId="0E33395D" w14:textId="3E958A89" w:rsidR="00CF7914" w:rsidRPr="0065192E"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5192E">
              <w:rPr>
                <w:rFonts w:ascii="Times New Roman" w:hAnsi="Times New Roman" w:cs="Times New Roman"/>
                <w:sz w:val="20"/>
                <w:szCs w:val="20"/>
                <w:lang w:val="fr-CA"/>
              </w:rPr>
              <w:t>Invite</w:t>
            </w:r>
            <w:r w:rsidR="0065192E" w:rsidRPr="0065192E">
              <w:rPr>
                <w:rFonts w:ascii="Times New Roman" w:hAnsi="Times New Roman" w:cs="Times New Roman"/>
                <w:sz w:val="20"/>
                <w:szCs w:val="20"/>
                <w:lang w:val="fr-CA"/>
              </w:rPr>
              <w:t xml:space="preserve">r toutes les parties impliquées </w:t>
            </w:r>
            <w:r w:rsidRPr="0065192E">
              <w:rPr>
                <w:rFonts w:ascii="Times New Roman" w:hAnsi="Times New Roman" w:cs="Times New Roman"/>
                <w:sz w:val="20"/>
                <w:szCs w:val="20"/>
                <w:lang w:val="fr-CA"/>
              </w:rPr>
              <w:t>da</w:t>
            </w:r>
            <w:r w:rsidR="0065192E" w:rsidRPr="0065192E">
              <w:rPr>
                <w:rFonts w:ascii="Times New Roman" w:hAnsi="Times New Roman" w:cs="Times New Roman"/>
                <w:sz w:val="20"/>
                <w:szCs w:val="20"/>
                <w:lang w:val="fr-CA"/>
              </w:rPr>
              <w:t>ns les AP à</w:t>
            </w:r>
            <w:r w:rsidR="0065192E">
              <w:rPr>
                <w:rFonts w:ascii="Times New Roman" w:hAnsi="Times New Roman" w:cs="Times New Roman"/>
                <w:sz w:val="20"/>
                <w:szCs w:val="20"/>
                <w:lang w:val="fr-CA"/>
              </w:rPr>
              <w:t xml:space="preserve"> </w:t>
            </w:r>
            <w:r w:rsidR="00BD6428">
              <w:rPr>
                <w:rFonts w:ascii="Times New Roman" w:hAnsi="Times New Roman" w:cs="Times New Roman"/>
                <w:sz w:val="20"/>
                <w:szCs w:val="20"/>
                <w:lang w:val="fr-CA"/>
              </w:rPr>
              <w:t>tenir</w:t>
            </w:r>
            <w:r w:rsidR="0065192E">
              <w:rPr>
                <w:rFonts w:ascii="Times New Roman" w:hAnsi="Times New Roman" w:cs="Times New Roman"/>
                <w:sz w:val="20"/>
                <w:szCs w:val="20"/>
                <w:lang w:val="fr-CA"/>
              </w:rPr>
              <w:t xml:space="preserve"> compte des leçons tirées pour des projets futurs </w:t>
            </w:r>
          </w:p>
          <w:p w14:paraId="5E2C5749" w14:textId="2AA60F18" w:rsidR="00CF7914" w:rsidRPr="0065192E"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5192E">
              <w:rPr>
                <w:rFonts w:ascii="Times New Roman" w:hAnsi="Times New Roman" w:cs="Times New Roman"/>
                <w:sz w:val="20"/>
                <w:szCs w:val="20"/>
                <w:lang w:val="fr-CA"/>
              </w:rPr>
              <w:t>Appro</w:t>
            </w:r>
            <w:r w:rsidR="0065192E" w:rsidRPr="0065192E">
              <w:rPr>
                <w:rFonts w:ascii="Times New Roman" w:hAnsi="Times New Roman" w:cs="Times New Roman"/>
                <w:sz w:val="20"/>
                <w:szCs w:val="20"/>
                <w:lang w:val="fr-CA"/>
              </w:rPr>
              <w:t>bation du format de RAP pour l</w:t>
            </w:r>
            <w:r w:rsidR="0065192E">
              <w:rPr>
                <w:rFonts w:ascii="Times New Roman" w:hAnsi="Times New Roman" w:cs="Times New Roman"/>
                <w:sz w:val="20"/>
                <w:szCs w:val="20"/>
                <w:lang w:val="fr-CA"/>
              </w:rPr>
              <w:t xml:space="preserve">e plan de gestion de l’élimination des </w:t>
            </w:r>
            <w:r w:rsidR="0065192E" w:rsidRPr="0065192E">
              <w:rPr>
                <w:rFonts w:ascii="Times New Roman" w:hAnsi="Times New Roman" w:cs="Times New Roman"/>
                <w:sz w:val="20"/>
                <w:szCs w:val="20"/>
                <w:lang w:val="fr-CA"/>
              </w:rPr>
              <w:t>HCFC</w:t>
            </w:r>
            <w:r w:rsidR="0065192E">
              <w:rPr>
                <w:rFonts w:ascii="Times New Roman" w:hAnsi="Times New Roman" w:cs="Times New Roman"/>
                <w:sz w:val="20"/>
                <w:szCs w:val="20"/>
                <w:lang w:val="fr-CA"/>
              </w:rPr>
              <w:t>, contenu à l’</w:t>
            </w:r>
            <w:r w:rsidRPr="0065192E">
              <w:rPr>
                <w:rFonts w:ascii="Times New Roman" w:hAnsi="Times New Roman" w:cs="Times New Roman"/>
                <w:sz w:val="20"/>
                <w:szCs w:val="20"/>
                <w:lang w:val="fr-CA"/>
              </w:rPr>
              <w:t>Annex</w:t>
            </w:r>
            <w:r w:rsidR="0065192E">
              <w:rPr>
                <w:rFonts w:ascii="Times New Roman" w:hAnsi="Times New Roman" w:cs="Times New Roman"/>
                <w:sz w:val="20"/>
                <w:szCs w:val="20"/>
                <w:lang w:val="fr-CA"/>
              </w:rPr>
              <w:t>e</w:t>
            </w:r>
            <w:r w:rsidRPr="0065192E">
              <w:rPr>
                <w:rFonts w:ascii="Times New Roman" w:hAnsi="Times New Roman" w:cs="Times New Roman"/>
                <w:sz w:val="20"/>
                <w:szCs w:val="20"/>
                <w:lang w:val="fr-CA"/>
              </w:rPr>
              <w:t xml:space="preserve"> III </w:t>
            </w:r>
            <w:r w:rsidR="002807B4">
              <w:rPr>
                <w:rFonts w:ascii="Times New Roman" w:hAnsi="Times New Roman" w:cs="Times New Roman"/>
                <w:sz w:val="20"/>
                <w:szCs w:val="20"/>
                <w:lang w:val="fr-CA"/>
              </w:rPr>
              <w:t>a</w:t>
            </w:r>
            <w:r w:rsidR="0065192E">
              <w:rPr>
                <w:rFonts w:ascii="Times New Roman" w:hAnsi="Times New Roman" w:cs="Times New Roman"/>
                <w:sz w:val="20"/>
                <w:szCs w:val="20"/>
                <w:lang w:val="fr-CA"/>
              </w:rPr>
              <w:t xml:space="preserve">u </w:t>
            </w:r>
            <w:r w:rsidRPr="0065192E">
              <w:rPr>
                <w:rFonts w:ascii="Times New Roman" w:hAnsi="Times New Roman" w:cs="Times New Roman"/>
                <w:sz w:val="20"/>
                <w:szCs w:val="20"/>
                <w:lang w:val="fr-CA"/>
              </w:rPr>
              <w:t>document 75/5</w:t>
            </w:r>
          </w:p>
          <w:p w14:paraId="661D75B1" w14:textId="01010E6D" w:rsidR="00CF7914" w:rsidRPr="0065192E" w:rsidRDefault="0065192E"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65192E">
              <w:rPr>
                <w:rFonts w:ascii="Times New Roman" w:hAnsi="Times New Roman" w:cs="Times New Roman"/>
                <w:sz w:val="20"/>
                <w:szCs w:val="20"/>
                <w:lang w:val="fr-CA"/>
              </w:rPr>
              <w:t xml:space="preserve">Demander à la </w:t>
            </w:r>
            <w:r w:rsidR="00CF7914" w:rsidRPr="0065192E">
              <w:rPr>
                <w:rFonts w:ascii="Times New Roman" w:hAnsi="Times New Roman" w:cs="Times New Roman"/>
                <w:sz w:val="20"/>
                <w:szCs w:val="20"/>
                <w:lang w:val="fr-CA"/>
              </w:rPr>
              <w:t xml:space="preserve">SMEO </w:t>
            </w:r>
            <w:r w:rsidRPr="0065192E">
              <w:rPr>
                <w:rFonts w:ascii="Times New Roman" w:hAnsi="Times New Roman" w:cs="Times New Roman"/>
                <w:sz w:val="20"/>
                <w:szCs w:val="20"/>
                <w:lang w:val="fr-CA"/>
              </w:rPr>
              <w:t xml:space="preserve">de développer </w:t>
            </w:r>
            <w:r w:rsidR="00BD6428">
              <w:rPr>
                <w:rFonts w:ascii="Times New Roman" w:hAnsi="Times New Roman" w:cs="Times New Roman"/>
                <w:sz w:val="20"/>
                <w:szCs w:val="20"/>
                <w:lang w:val="fr-CA"/>
              </w:rPr>
              <w:t xml:space="preserve">une </w:t>
            </w:r>
            <w:r w:rsidR="00CF7914" w:rsidRPr="0065192E">
              <w:rPr>
                <w:rFonts w:ascii="Times New Roman" w:hAnsi="Times New Roman" w:cs="Times New Roman"/>
                <w:sz w:val="20"/>
                <w:szCs w:val="20"/>
                <w:lang w:val="fr-CA"/>
              </w:rPr>
              <w:t xml:space="preserve">application </w:t>
            </w:r>
            <w:r w:rsidRPr="0065192E">
              <w:rPr>
                <w:rFonts w:ascii="Times New Roman" w:hAnsi="Times New Roman" w:cs="Times New Roman"/>
                <w:sz w:val="20"/>
                <w:szCs w:val="20"/>
                <w:lang w:val="fr-CA"/>
              </w:rPr>
              <w:t>pour la recherche et l’extract</w:t>
            </w:r>
            <w:r>
              <w:rPr>
                <w:rFonts w:ascii="Times New Roman" w:hAnsi="Times New Roman" w:cs="Times New Roman"/>
                <w:sz w:val="20"/>
                <w:szCs w:val="20"/>
                <w:lang w:val="fr-CA"/>
              </w:rPr>
              <w:t>ion d’informations sur les leçons tirées</w:t>
            </w:r>
          </w:p>
        </w:tc>
      </w:tr>
      <w:tr w:rsidR="00CF7914" w:rsidRPr="00E71729" w14:paraId="10436CF4" w14:textId="77777777" w:rsidTr="006B7486">
        <w:trPr>
          <w:trHeight w:val="2060"/>
        </w:trPr>
        <w:tc>
          <w:tcPr>
            <w:tcW w:w="624" w:type="pct"/>
            <w:shd w:val="clear" w:color="auto" w:fill="auto"/>
          </w:tcPr>
          <w:p w14:paraId="0A583A47" w14:textId="77777777" w:rsidR="00CF7914" w:rsidRPr="00280B62" w:rsidRDefault="00CF7914" w:rsidP="006B7486">
            <w:pPr>
              <w:jc w:val="center"/>
              <w:rPr>
                <w:b/>
                <w:bCs/>
                <w:sz w:val="20"/>
                <w:szCs w:val="20"/>
              </w:rPr>
            </w:pPr>
            <w:r w:rsidRPr="00280B62">
              <w:rPr>
                <w:b/>
                <w:bCs/>
                <w:sz w:val="20"/>
                <w:szCs w:val="20"/>
              </w:rPr>
              <w:t>76/5</w:t>
            </w:r>
          </w:p>
        </w:tc>
        <w:tc>
          <w:tcPr>
            <w:tcW w:w="1455" w:type="pct"/>
            <w:shd w:val="clear" w:color="auto" w:fill="auto"/>
          </w:tcPr>
          <w:p w14:paraId="75C06299" w14:textId="384C52B2" w:rsidR="00CF7914" w:rsidRPr="00280B62" w:rsidRDefault="00CF7914" w:rsidP="006B7486">
            <w:pPr>
              <w:jc w:val="left"/>
              <w:rPr>
                <w:sz w:val="20"/>
                <w:szCs w:val="20"/>
                <w:lang w:val="en-US"/>
              </w:rPr>
            </w:pPr>
            <w:r w:rsidRPr="00280B62">
              <w:rPr>
                <w:sz w:val="20"/>
                <w:szCs w:val="20"/>
                <w:lang w:val="en-US"/>
              </w:rPr>
              <w:t>UNEP/OzL.Pro/ExCom/76/66 (</w:t>
            </w:r>
            <w:r w:rsidR="0065192E">
              <w:rPr>
                <w:sz w:val="20"/>
                <w:szCs w:val="20"/>
                <w:lang w:val="en-US"/>
              </w:rPr>
              <w:t>mai</w:t>
            </w:r>
            <w:r w:rsidRPr="00280B62">
              <w:rPr>
                <w:sz w:val="20"/>
                <w:szCs w:val="20"/>
                <w:lang w:val="en-US"/>
              </w:rPr>
              <w:t xml:space="preserve"> 2016)</w:t>
            </w:r>
          </w:p>
          <w:p w14:paraId="7093793F" w14:textId="669E4511" w:rsidR="00CF7914" w:rsidRPr="0065192E" w:rsidRDefault="0065192E" w:rsidP="006B7486">
            <w:pPr>
              <w:jc w:val="left"/>
              <w:rPr>
                <w:sz w:val="20"/>
                <w:szCs w:val="20"/>
                <w:lang w:val="fr-CA"/>
              </w:rPr>
            </w:pPr>
            <w:r w:rsidRPr="0065192E">
              <w:rPr>
                <w:sz w:val="20"/>
                <w:szCs w:val="20"/>
                <w:lang w:val="fr-CA"/>
              </w:rPr>
              <w:t xml:space="preserve">Point </w:t>
            </w:r>
            <w:r w:rsidR="00CF7914" w:rsidRPr="0065192E">
              <w:rPr>
                <w:sz w:val="20"/>
                <w:szCs w:val="20"/>
                <w:lang w:val="fr-CA"/>
              </w:rPr>
              <w:t>6</w:t>
            </w:r>
            <w:r w:rsidRPr="0065192E">
              <w:rPr>
                <w:sz w:val="20"/>
                <w:szCs w:val="20"/>
                <w:lang w:val="fr-CA"/>
              </w:rPr>
              <w:t xml:space="preserve"> </w:t>
            </w:r>
            <w:r w:rsidR="00CF7914" w:rsidRPr="0065192E">
              <w:rPr>
                <w:sz w:val="20"/>
                <w:szCs w:val="20"/>
                <w:lang w:val="fr-CA"/>
              </w:rPr>
              <w:t xml:space="preserve">: </w:t>
            </w:r>
            <w:r w:rsidRPr="00127703">
              <w:rPr>
                <w:sz w:val="20"/>
                <w:szCs w:val="20"/>
                <w:lang w:val="fr-CA"/>
              </w:rPr>
              <w:t xml:space="preserve">Mise en </w:t>
            </w:r>
            <w:r w:rsidR="000200C0" w:rsidRPr="00127703">
              <w:rPr>
                <w:sz w:val="20"/>
                <w:szCs w:val="20"/>
                <w:lang w:val="fr-CA"/>
              </w:rPr>
              <w:t>œuvre</w:t>
            </w:r>
            <w:r w:rsidRPr="00127703">
              <w:rPr>
                <w:sz w:val="20"/>
                <w:szCs w:val="20"/>
                <w:lang w:val="fr-CA"/>
              </w:rPr>
              <w:t xml:space="preserve"> du programme </w:t>
            </w:r>
            <w:r>
              <w:rPr>
                <w:sz w:val="20"/>
                <w:szCs w:val="20"/>
                <w:lang w:val="fr-CA"/>
              </w:rPr>
              <w:t>–</w:t>
            </w:r>
            <w:r w:rsidRPr="00127703">
              <w:rPr>
                <w:sz w:val="20"/>
                <w:szCs w:val="20"/>
                <w:lang w:val="fr-CA"/>
              </w:rPr>
              <w:t xml:space="preserve"> </w:t>
            </w:r>
            <w:r>
              <w:rPr>
                <w:sz w:val="20"/>
                <w:szCs w:val="20"/>
                <w:lang w:val="fr-CA"/>
              </w:rPr>
              <w:t>Suivi et é</w:t>
            </w:r>
            <w:r w:rsidRPr="00127703">
              <w:rPr>
                <w:sz w:val="20"/>
                <w:szCs w:val="20"/>
                <w:lang w:val="fr-CA"/>
              </w:rPr>
              <w:t>valuation</w:t>
            </w:r>
            <w:r w:rsidRPr="0065192E">
              <w:rPr>
                <w:sz w:val="20"/>
                <w:szCs w:val="20"/>
                <w:lang w:val="fr-CA"/>
              </w:rPr>
              <w:t xml:space="preserve"> </w:t>
            </w:r>
          </w:p>
        </w:tc>
        <w:tc>
          <w:tcPr>
            <w:tcW w:w="1453" w:type="pct"/>
            <w:shd w:val="clear" w:color="auto" w:fill="auto"/>
          </w:tcPr>
          <w:p w14:paraId="649F54DB" w14:textId="2D8BA5FB" w:rsidR="00CF7914" w:rsidRPr="00F461F8" w:rsidRDefault="00F461F8" w:rsidP="006B7486">
            <w:pPr>
              <w:jc w:val="left"/>
              <w:rPr>
                <w:sz w:val="20"/>
                <w:szCs w:val="20"/>
                <w:lang w:val="fr-CA"/>
              </w:rPr>
            </w:pPr>
            <w:r w:rsidRPr="00F461F8">
              <w:rPr>
                <w:sz w:val="20"/>
                <w:szCs w:val="20"/>
                <w:lang w:val="fr-CA"/>
              </w:rPr>
              <w:t xml:space="preserve">Rapport global </w:t>
            </w:r>
            <w:r>
              <w:rPr>
                <w:sz w:val="20"/>
                <w:szCs w:val="20"/>
                <w:lang w:val="fr-CA"/>
              </w:rPr>
              <w:t>sur l</w:t>
            </w:r>
            <w:r w:rsidRPr="00F461F8">
              <w:rPr>
                <w:sz w:val="20"/>
                <w:szCs w:val="20"/>
                <w:lang w:val="fr-CA"/>
              </w:rPr>
              <w:t xml:space="preserve">’achèvement des projets </w:t>
            </w:r>
            <w:r>
              <w:rPr>
                <w:sz w:val="20"/>
                <w:szCs w:val="20"/>
                <w:lang w:val="fr-CA"/>
              </w:rPr>
              <w:t xml:space="preserve">de </w:t>
            </w:r>
            <w:r w:rsidR="00CF7914" w:rsidRPr="00F461F8">
              <w:rPr>
                <w:sz w:val="20"/>
                <w:szCs w:val="20"/>
                <w:lang w:val="fr-CA"/>
              </w:rPr>
              <w:t>2016 UNEP/OzL.Pro/ExCom/76/7 (</w:t>
            </w:r>
            <w:r>
              <w:rPr>
                <w:sz w:val="20"/>
                <w:szCs w:val="20"/>
                <w:lang w:val="fr-CA"/>
              </w:rPr>
              <w:t>av</w:t>
            </w:r>
            <w:r w:rsidR="00CF7914" w:rsidRPr="00F461F8">
              <w:rPr>
                <w:sz w:val="20"/>
                <w:szCs w:val="20"/>
                <w:lang w:val="fr-CA"/>
              </w:rPr>
              <w:t xml:space="preserve">ril 2016) </w:t>
            </w:r>
          </w:p>
        </w:tc>
        <w:tc>
          <w:tcPr>
            <w:tcW w:w="1468" w:type="pct"/>
            <w:shd w:val="clear" w:color="auto" w:fill="auto"/>
          </w:tcPr>
          <w:p w14:paraId="4F872FD9" w14:textId="5A203FA7" w:rsidR="00CF7914" w:rsidRPr="00F461F8" w:rsidRDefault="00F461F8"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F461F8">
              <w:rPr>
                <w:rFonts w:ascii="Times New Roman" w:hAnsi="Times New Roman" w:cs="Times New Roman"/>
                <w:sz w:val="20"/>
                <w:szCs w:val="20"/>
                <w:lang w:val="fr-CA"/>
              </w:rPr>
              <w:t xml:space="preserve">Exhorter les agences bilatérales et d’exécution à inscrire des </w:t>
            </w:r>
            <w:r>
              <w:rPr>
                <w:rFonts w:ascii="Times New Roman" w:hAnsi="Times New Roman" w:cs="Times New Roman"/>
                <w:sz w:val="20"/>
                <w:szCs w:val="20"/>
                <w:lang w:val="fr-CA"/>
              </w:rPr>
              <w:t>leçons claires</w:t>
            </w:r>
            <w:r w:rsidRPr="00F461F8">
              <w:rPr>
                <w:rFonts w:ascii="Times New Roman" w:hAnsi="Times New Roman" w:cs="Times New Roman"/>
                <w:sz w:val="20"/>
                <w:szCs w:val="20"/>
                <w:lang w:val="fr-CA"/>
              </w:rPr>
              <w:t>, bien rédigé</w:t>
            </w:r>
            <w:r>
              <w:rPr>
                <w:rFonts w:ascii="Times New Roman" w:hAnsi="Times New Roman" w:cs="Times New Roman"/>
                <w:sz w:val="20"/>
                <w:szCs w:val="20"/>
                <w:lang w:val="fr-CA"/>
              </w:rPr>
              <w:t>e</w:t>
            </w:r>
            <w:r w:rsidRPr="00F461F8">
              <w:rPr>
                <w:rFonts w:ascii="Times New Roman" w:hAnsi="Times New Roman" w:cs="Times New Roman"/>
                <w:sz w:val="20"/>
                <w:szCs w:val="20"/>
                <w:lang w:val="fr-CA"/>
              </w:rPr>
              <w:t>s et détaillé</w:t>
            </w:r>
            <w:r>
              <w:rPr>
                <w:rFonts w:ascii="Times New Roman" w:hAnsi="Times New Roman" w:cs="Times New Roman"/>
                <w:sz w:val="20"/>
                <w:szCs w:val="20"/>
                <w:lang w:val="fr-CA"/>
              </w:rPr>
              <w:t>e</w:t>
            </w:r>
            <w:r w:rsidRPr="00F461F8">
              <w:rPr>
                <w:rFonts w:ascii="Times New Roman" w:hAnsi="Times New Roman" w:cs="Times New Roman"/>
                <w:sz w:val="20"/>
                <w:szCs w:val="20"/>
                <w:lang w:val="fr-CA"/>
              </w:rPr>
              <w:t>s lorsqu’elles remettent leurs RAP</w:t>
            </w:r>
            <w:r>
              <w:rPr>
                <w:rFonts w:ascii="Times New Roman" w:hAnsi="Times New Roman" w:cs="Times New Roman"/>
                <w:sz w:val="20"/>
                <w:szCs w:val="20"/>
                <w:lang w:val="fr-CA"/>
              </w:rPr>
              <w:t xml:space="preserve"> puisque ces leçons apparaitront « tel quel » dans la base de données des leçons tirées</w:t>
            </w:r>
            <w:r w:rsidR="00CF7914" w:rsidRPr="00F461F8">
              <w:rPr>
                <w:rFonts w:ascii="Times New Roman" w:hAnsi="Times New Roman" w:cs="Times New Roman"/>
                <w:sz w:val="20"/>
                <w:szCs w:val="20"/>
                <w:lang w:val="fr-CA"/>
              </w:rPr>
              <w:t>;</w:t>
            </w:r>
          </w:p>
        </w:tc>
      </w:tr>
      <w:tr w:rsidR="00CF7914" w:rsidRPr="00E71729" w14:paraId="6BFD568F" w14:textId="77777777" w:rsidTr="006B7486">
        <w:trPr>
          <w:trHeight w:val="782"/>
        </w:trPr>
        <w:tc>
          <w:tcPr>
            <w:tcW w:w="624" w:type="pct"/>
            <w:shd w:val="clear" w:color="auto" w:fill="auto"/>
          </w:tcPr>
          <w:p w14:paraId="05B78D4F" w14:textId="77777777" w:rsidR="00CF7914" w:rsidRPr="00FE5B6E" w:rsidRDefault="00CF7914" w:rsidP="006B7486">
            <w:pPr>
              <w:jc w:val="center"/>
              <w:rPr>
                <w:b/>
                <w:bCs/>
                <w:sz w:val="20"/>
                <w:szCs w:val="20"/>
              </w:rPr>
            </w:pPr>
            <w:r w:rsidRPr="00FE5B6E">
              <w:rPr>
                <w:b/>
                <w:bCs/>
                <w:sz w:val="20"/>
                <w:szCs w:val="20"/>
              </w:rPr>
              <w:t>81/29</w:t>
            </w:r>
          </w:p>
        </w:tc>
        <w:tc>
          <w:tcPr>
            <w:tcW w:w="1455" w:type="pct"/>
            <w:shd w:val="clear" w:color="auto" w:fill="auto"/>
          </w:tcPr>
          <w:p w14:paraId="6DB4B9CE" w14:textId="77777777" w:rsidR="00CF7914" w:rsidRPr="00225994" w:rsidRDefault="00CF7914" w:rsidP="006B7486">
            <w:pPr>
              <w:jc w:val="left"/>
              <w:rPr>
                <w:sz w:val="20"/>
                <w:szCs w:val="20"/>
                <w:lang w:val="pt-PT"/>
              </w:rPr>
            </w:pPr>
            <w:r w:rsidRPr="00225994">
              <w:rPr>
                <w:sz w:val="20"/>
                <w:szCs w:val="20"/>
                <w:lang w:val="pt-PT"/>
              </w:rPr>
              <w:t xml:space="preserve">UNEP/OzL.Pro/ExCom/81/58 </w:t>
            </w:r>
          </w:p>
          <w:p w14:paraId="4949172F" w14:textId="1527E975" w:rsidR="00CF7914" w:rsidRPr="00225994" w:rsidRDefault="00CF7914" w:rsidP="006B7486">
            <w:pPr>
              <w:jc w:val="left"/>
              <w:rPr>
                <w:sz w:val="20"/>
                <w:szCs w:val="20"/>
                <w:lang w:val="pt-PT"/>
              </w:rPr>
            </w:pPr>
            <w:r w:rsidRPr="00225994">
              <w:rPr>
                <w:sz w:val="20"/>
                <w:szCs w:val="20"/>
                <w:lang w:val="pt-PT"/>
              </w:rPr>
              <w:t>(</w:t>
            </w:r>
            <w:r w:rsidR="00F461F8">
              <w:rPr>
                <w:sz w:val="20"/>
                <w:szCs w:val="20"/>
                <w:lang w:val="pt-PT"/>
              </w:rPr>
              <w:t>juin</w:t>
            </w:r>
            <w:r w:rsidRPr="00225994">
              <w:rPr>
                <w:sz w:val="20"/>
                <w:szCs w:val="20"/>
                <w:lang w:val="pt-PT"/>
              </w:rPr>
              <w:t xml:space="preserve"> 2018)</w:t>
            </w:r>
          </w:p>
          <w:p w14:paraId="140B4FF3" w14:textId="19D89500" w:rsidR="00CF7914" w:rsidRPr="00F461F8" w:rsidRDefault="00F461F8" w:rsidP="006B7486">
            <w:pPr>
              <w:jc w:val="left"/>
              <w:rPr>
                <w:sz w:val="20"/>
                <w:szCs w:val="20"/>
                <w:lang w:val="fr-CA"/>
              </w:rPr>
            </w:pPr>
            <w:r w:rsidRPr="00F461F8">
              <w:rPr>
                <w:sz w:val="20"/>
                <w:szCs w:val="20"/>
                <w:lang w:val="fr-CA"/>
              </w:rPr>
              <w:t>Point</w:t>
            </w:r>
            <w:r w:rsidR="00CF7914" w:rsidRPr="00F461F8">
              <w:rPr>
                <w:sz w:val="20"/>
                <w:szCs w:val="20"/>
                <w:lang w:val="fr-CA"/>
              </w:rPr>
              <w:t xml:space="preserve"> 9: Pro</w:t>
            </w:r>
            <w:r w:rsidRPr="00F461F8">
              <w:rPr>
                <w:sz w:val="20"/>
                <w:szCs w:val="20"/>
                <w:lang w:val="fr-CA"/>
              </w:rPr>
              <w:t xml:space="preserve">positions de projets </w:t>
            </w:r>
          </w:p>
        </w:tc>
        <w:tc>
          <w:tcPr>
            <w:tcW w:w="1453" w:type="pct"/>
            <w:shd w:val="clear" w:color="auto" w:fill="auto"/>
          </w:tcPr>
          <w:p w14:paraId="1106EA02" w14:textId="77777777" w:rsidR="00CF7914" w:rsidRPr="00F461F8" w:rsidRDefault="00CF7914" w:rsidP="006B7486">
            <w:pPr>
              <w:jc w:val="left"/>
              <w:rPr>
                <w:sz w:val="20"/>
                <w:szCs w:val="20"/>
                <w:lang w:val="fr-CA"/>
              </w:rPr>
            </w:pPr>
          </w:p>
        </w:tc>
        <w:tc>
          <w:tcPr>
            <w:tcW w:w="1468" w:type="pct"/>
            <w:shd w:val="clear" w:color="auto" w:fill="auto"/>
          </w:tcPr>
          <w:p w14:paraId="514C0234" w14:textId="385DD7DD" w:rsidR="00CF7914" w:rsidRPr="00F461F8" w:rsidRDefault="00F461F8"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F461F8">
              <w:rPr>
                <w:rFonts w:ascii="Times New Roman" w:hAnsi="Times New Roman" w:cs="Times New Roman"/>
                <w:sz w:val="20"/>
                <w:szCs w:val="20"/>
                <w:lang w:val="fr-CA"/>
              </w:rPr>
              <w:t xml:space="preserve">Il a été décidé </w:t>
            </w:r>
            <w:r w:rsidR="00326AE2">
              <w:rPr>
                <w:rFonts w:ascii="Times New Roman" w:hAnsi="Times New Roman" w:cs="Times New Roman"/>
                <w:sz w:val="20"/>
                <w:szCs w:val="20"/>
                <w:lang w:val="fr-CA"/>
              </w:rPr>
              <w:t>de ne pas examiner</w:t>
            </w:r>
            <w:r w:rsidRPr="00F461F8">
              <w:rPr>
                <w:rFonts w:ascii="Times New Roman" w:hAnsi="Times New Roman" w:cs="Times New Roman"/>
                <w:sz w:val="20"/>
                <w:szCs w:val="20"/>
                <w:lang w:val="fr-CA"/>
              </w:rPr>
              <w:t xml:space="preserve"> les demandes de financement </w:t>
            </w:r>
            <w:r w:rsidR="00BD6428">
              <w:rPr>
                <w:rFonts w:ascii="Times New Roman" w:hAnsi="Times New Roman" w:cs="Times New Roman"/>
                <w:sz w:val="20"/>
                <w:szCs w:val="20"/>
                <w:lang w:val="fr-CA"/>
              </w:rPr>
              <w:t>pour</w:t>
            </w:r>
            <w:r w:rsidRPr="00F461F8">
              <w:rPr>
                <w:rFonts w:ascii="Times New Roman" w:hAnsi="Times New Roman" w:cs="Times New Roman"/>
                <w:sz w:val="20"/>
                <w:szCs w:val="20"/>
                <w:lang w:val="fr-CA"/>
              </w:rPr>
              <w:t xml:space="preserve"> les tranches ultérieures </w:t>
            </w:r>
            <w:r>
              <w:rPr>
                <w:rFonts w:ascii="Times New Roman" w:hAnsi="Times New Roman" w:cs="Times New Roman"/>
                <w:sz w:val="20"/>
                <w:szCs w:val="20"/>
                <w:lang w:val="fr-CA"/>
              </w:rPr>
              <w:t xml:space="preserve">lorsque des RAP pour </w:t>
            </w:r>
            <w:r w:rsidR="00BD6428">
              <w:rPr>
                <w:rFonts w:ascii="Times New Roman" w:hAnsi="Times New Roman" w:cs="Times New Roman"/>
                <w:sz w:val="20"/>
                <w:szCs w:val="20"/>
                <w:lang w:val="fr-CA"/>
              </w:rPr>
              <w:t>d</w:t>
            </w:r>
            <w:r>
              <w:rPr>
                <w:rFonts w:ascii="Times New Roman" w:hAnsi="Times New Roman" w:cs="Times New Roman"/>
                <w:sz w:val="20"/>
                <w:szCs w:val="20"/>
                <w:lang w:val="fr-CA"/>
              </w:rPr>
              <w:t>es tranches précédentes n’ont pas été soumis</w:t>
            </w:r>
            <w:r w:rsidRPr="00F461F8">
              <w:rPr>
                <w:rFonts w:ascii="Times New Roman" w:hAnsi="Times New Roman" w:cs="Times New Roman"/>
                <w:sz w:val="20"/>
                <w:szCs w:val="20"/>
                <w:lang w:val="fr-CA"/>
              </w:rPr>
              <w:t xml:space="preserve">  </w:t>
            </w:r>
          </w:p>
        </w:tc>
      </w:tr>
      <w:tr w:rsidR="00CF7914" w:rsidRPr="00E71729" w14:paraId="0FCF2168" w14:textId="77777777" w:rsidTr="006B7486">
        <w:trPr>
          <w:trHeight w:val="728"/>
        </w:trPr>
        <w:tc>
          <w:tcPr>
            <w:tcW w:w="624" w:type="pct"/>
            <w:shd w:val="clear" w:color="auto" w:fill="auto"/>
          </w:tcPr>
          <w:p w14:paraId="70EEABB3" w14:textId="77777777" w:rsidR="00CF7914" w:rsidRPr="00FE5B6E" w:rsidRDefault="00CF7914" w:rsidP="006B7486">
            <w:pPr>
              <w:jc w:val="center"/>
              <w:rPr>
                <w:b/>
                <w:bCs/>
                <w:sz w:val="20"/>
                <w:szCs w:val="20"/>
              </w:rPr>
            </w:pPr>
            <w:r w:rsidRPr="00FE5B6E">
              <w:rPr>
                <w:b/>
                <w:bCs/>
                <w:sz w:val="20"/>
                <w:szCs w:val="20"/>
              </w:rPr>
              <w:t>90/28</w:t>
            </w:r>
          </w:p>
        </w:tc>
        <w:tc>
          <w:tcPr>
            <w:tcW w:w="1455" w:type="pct"/>
            <w:shd w:val="clear" w:color="auto" w:fill="auto"/>
          </w:tcPr>
          <w:p w14:paraId="0F3DE6B2" w14:textId="77777777" w:rsidR="00CF7914" w:rsidRPr="00452EAE" w:rsidRDefault="00CF7914" w:rsidP="006B7486">
            <w:pPr>
              <w:jc w:val="left"/>
              <w:rPr>
                <w:sz w:val="20"/>
                <w:szCs w:val="20"/>
                <w:lang w:val="pt-PT"/>
              </w:rPr>
            </w:pPr>
            <w:r w:rsidRPr="00452EAE">
              <w:rPr>
                <w:sz w:val="20"/>
                <w:szCs w:val="20"/>
                <w:lang w:val="pt-PT"/>
              </w:rPr>
              <w:t>UNEP/OzL.Pro/ExCom/90/40</w:t>
            </w:r>
          </w:p>
          <w:p w14:paraId="54C7E718" w14:textId="1E30624A" w:rsidR="00CF7914" w:rsidRPr="00452EAE" w:rsidRDefault="00CF7914" w:rsidP="006B7486">
            <w:pPr>
              <w:jc w:val="left"/>
              <w:rPr>
                <w:sz w:val="20"/>
                <w:szCs w:val="20"/>
                <w:lang w:val="pt-PT"/>
              </w:rPr>
            </w:pPr>
            <w:r w:rsidRPr="00452EAE">
              <w:rPr>
                <w:sz w:val="20"/>
                <w:szCs w:val="20"/>
                <w:lang w:val="pt-PT"/>
              </w:rPr>
              <w:t>(</w:t>
            </w:r>
            <w:r w:rsidR="00326AE2">
              <w:rPr>
                <w:sz w:val="20"/>
                <w:szCs w:val="20"/>
                <w:lang w:val="pt-PT"/>
              </w:rPr>
              <w:t>juin</w:t>
            </w:r>
            <w:r w:rsidRPr="00452EAE">
              <w:rPr>
                <w:sz w:val="20"/>
                <w:szCs w:val="20"/>
                <w:lang w:val="pt-PT"/>
              </w:rPr>
              <w:t xml:space="preserve"> 2022)</w:t>
            </w:r>
          </w:p>
          <w:p w14:paraId="13F978E9" w14:textId="32870D94" w:rsidR="00CF7914" w:rsidRPr="00326AE2" w:rsidRDefault="00326AE2" w:rsidP="006B7486">
            <w:pPr>
              <w:jc w:val="left"/>
              <w:rPr>
                <w:sz w:val="20"/>
                <w:szCs w:val="20"/>
                <w:lang w:val="fr-CA"/>
              </w:rPr>
            </w:pPr>
            <w:r w:rsidRPr="00326AE2">
              <w:rPr>
                <w:sz w:val="20"/>
                <w:szCs w:val="20"/>
                <w:lang w:val="fr-CA"/>
              </w:rPr>
              <w:t>Point</w:t>
            </w:r>
            <w:r w:rsidR="00CF7914" w:rsidRPr="00326AE2">
              <w:rPr>
                <w:sz w:val="20"/>
                <w:szCs w:val="20"/>
                <w:lang w:val="fr-CA"/>
              </w:rPr>
              <w:t xml:space="preserve"> 7: </w:t>
            </w:r>
            <w:r w:rsidRPr="00326AE2">
              <w:rPr>
                <w:sz w:val="20"/>
                <w:szCs w:val="20"/>
                <w:lang w:val="fr-CA"/>
              </w:rPr>
              <w:t xml:space="preserve">Mise en </w:t>
            </w:r>
            <w:r w:rsidR="000200C0">
              <w:rPr>
                <w:sz w:val="20"/>
                <w:szCs w:val="20"/>
                <w:lang w:val="fr-CA"/>
              </w:rPr>
              <w:t>œ</w:t>
            </w:r>
            <w:r w:rsidR="000200C0" w:rsidRPr="00326AE2">
              <w:rPr>
                <w:sz w:val="20"/>
                <w:szCs w:val="20"/>
                <w:lang w:val="fr-CA"/>
              </w:rPr>
              <w:t>uvre</w:t>
            </w:r>
            <w:r w:rsidRPr="00326AE2">
              <w:rPr>
                <w:sz w:val="20"/>
                <w:szCs w:val="20"/>
                <w:lang w:val="fr-CA"/>
              </w:rPr>
              <w:t xml:space="preserve"> du p</w:t>
            </w:r>
            <w:r w:rsidR="00CF7914" w:rsidRPr="00326AE2">
              <w:rPr>
                <w:sz w:val="20"/>
                <w:szCs w:val="20"/>
                <w:lang w:val="fr-CA"/>
              </w:rPr>
              <w:t xml:space="preserve">rogramme </w:t>
            </w:r>
          </w:p>
        </w:tc>
        <w:tc>
          <w:tcPr>
            <w:tcW w:w="1453" w:type="pct"/>
            <w:shd w:val="clear" w:color="auto" w:fill="auto"/>
          </w:tcPr>
          <w:p w14:paraId="64A0396A" w14:textId="77777777" w:rsidR="00CF7914" w:rsidRPr="00FE5B6E" w:rsidRDefault="00CF7914" w:rsidP="006B7486">
            <w:pPr>
              <w:jc w:val="left"/>
              <w:rPr>
                <w:sz w:val="20"/>
                <w:szCs w:val="20"/>
                <w:lang w:val="pt-PT"/>
              </w:rPr>
            </w:pPr>
          </w:p>
        </w:tc>
        <w:tc>
          <w:tcPr>
            <w:tcW w:w="1468" w:type="pct"/>
            <w:shd w:val="clear" w:color="auto" w:fill="auto"/>
          </w:tcPr>
          <w:p w14:paraId="71C78F3E" w14:textId="3D9EFF96" w:rsidR="00CF7914" w:rsidRPr="00326AE2" w:rsidRDefault="00326AE2" w:rsidP="00E71729">
            <w:pPr>
              <w:pStyle w:val="ListParagraph"/>
              <w:numPr>
                <w:ilvl w:val="0"/>
                <w:numId w:val="15"/>
              </w:numPr>
              <w:spacing w:after="0" w:line="240" w:lineRule="auto"/>
              <w:ind w:left="198" w:right="144" w:hanging="198"/>
              <w:rPr>
                <w:rFonts w:ascii="Times New Roman" w:hAnsi="Times New Roman" w:cs="Times New Roman"/>
                <w:sz w:val="20"/>
                <w:szCs w:val="20"/>
                <w:lang w:val="pt-PT"/>
              </w:rPr>
            </w:pPr>
            <w:r w:rsidRPr="00326AE2">
              <w:rPr>
                <w:rFonts w:ascii="Times New Roman" w:hAnsi="Times New Roman" w:cs="Times New Roman"/>
                <w:sz w:val="20"/>
                <w:szCs w:val="20"/>
                <w:lang w:val="pt-PT"/>
              </w:rPr>
              <w:t xml:space="preserve">Demander à la SMEO d’explorer des manières de collecter de meilleures données, </w:t>
            </w:r>
            <w:r>
              <w:rPr>
                <w:rFonts w:ascii="Times New Roman" w:hAnsi="Times New Roman" w:cs="Times New Roman"/>
                <w:sz w:val="20"/>
                <w:szCs w:val="20"/>
                <w:lang w:val="pt-PT"/>
              </w:rPr>
              <w:t xml:space="preserve">d’améliorer l’accessibilité de la base de données et l’accès </w:t>
            </w:r>
            <w:r w:rsidR="00BD6428">
              <w:rPr>
                <w:rFonts w:ascii="Times New Roman" w:hAnsi="Times New Roman" w:cs="Times New Roman"/>
                <w:sz w:val="20"/>
                <w:szCs w:val="20"/>
                <w:lang w:val="pt-PT"/>
              </w:rPr>
              <w:t xml:space="preserve">en ligne </w:t>
            </w:r>
            <w:r>
              <w:rPr>
                <w:rFonts w:ascii="Times New Roman" w:hAnsi="Times New Roman" w:cs="Times New Roman"/>
                <w:sz w:val="20"/>
                <w:szCs w:val="20"/>
                <w:lang w:val="pt-PT"/>
              </w:rPr>
              <w:t xml:space="preserve">aux informations sur les RAP des AP </w:t>
            </w:r>
          </w:p>
        </w:tc>
      </w:tr>
      <w:tr w:rsidR="00CF7914" w:rsidRPr="00E71729" w14:paraId="66EC0EE2" w14:textId="77777777" w:rsidTr="006B7486">
        <w:trPr>
          <w:trHeight w:val="872"/>
        </w:trPr>
        <w:tc>
          <w:tcPr>
            <w:tcW w:w="624" w:type="pct"/>
            <w:shd w:val="clear" w:color="auto" w:fill="auto"/>
          </w:tcPr>
          <w:p w14:paraId="18414B34" w14:textId="77777777" w:rsidR="00CF7914" w:rsidRPr="00FE5B6E" w:rsidRDefault="00CF7914" w:rsidP="006B7486">
            <w:pPr>
              <w:jc w:val="center"/>
              <w:rPr>
                <w:b/>
                <w:bCs/>
                <w:sz w:val="20"/>
                <w:szCs w:val="20"/>
              </w:rPr>
            </w:pPr>
            <w:r w:rsidRPr="00FE5B6E">
              <w:rPr>
                <w:b/>
                <w:bCs/>
                <w:sz w:val="20"/>
                <w:szCs w:val="20"/>
              </w:rPr>
              <w:t>91/9</w:t>
            </w:r>
          </w:p>
        </w:tc>
        <w:tc>
          <w:tcPr>
            <w:tcW w:w="1455" w:type="pct"/>
            <w:shd w:val="clear" w:color="auto" w:fill="auto"/>
          </w:tcPr>
          <w:p w14:paraId="1BEEDB1E" w14:textId="77777777" w:rsidR="00CF7914" w:rsidRPr="00B613AF" w:rsidRDefault="00CF7914" w:rsidP="006B7486">
            <w:pPr>
              <w:jc w:val="left"/>
              <w:rPr>
                <w:sz w:val="20"/>
                <w:szCs w:val="20"/>
                <w:lang w:val="fr-CA"/>
              </w:rPr>
            </w:pPr>
            <w:r w:rsidRPr="00B613AF">
              <w:rPr>
                <w:sz w:val="20"/>
                <w:szCs w:val="20"/>
                <w:lang w:val="fr-CA"/>
              </w:rPr>
              <w:t>UNEP/OzL.Pro/ExCom/91/72</w:t>
            </w:r>
          </w:p>
          <w:p w14:paraId="3558BD7B" w14:textId="669D8EF2" w:rsidR="00CF7914" w:rsidRPr="00B613AF" w:rsidRDefault="00CF7914" w:rsidP="006B7486">
            <w:pPr>
              <w:jc w:val="left"/>
              <w:rPr>
                <w:sz w:val="20"/>
                <w:szCs w:val="20"/>
                <w:lang w:val="fr-CA"/>
              </w:rPr>
            </w:pPr>
            <w:r w:rsidRPr="00B613AF">
              <w:rPr>
                <w:sz w:val="20"/>
                <w:szCs w:val="20"/>
                <w:lang w:val="fr-CA"/>
              </w:rPr>
              <w:t>(</w:t>
            </w:r>
            <w:r w:rsidR="00326AE2" w:rsidRPr="00B613AF">
              <w:rPr>
                <w:sz w:val="20"/>
                <w:szCs w:val="20"/>
                <w:lang w:val="fr-CA"/>
              </w:rPr>
              <w:t>dé</w:t>
            </w:r>
            <w:r w:rsidRPr="00B613AF">
              <w:rPr>
                <w:sz w:val="20"/>
                <w:szCs w:val="20"/>
                <w:lang w:val="fr-CA"/>
              </w:rPr>
              <w:t>cembr</w:t>
            </w:r>
            <w:r w:rsidR="00326AE2" w:rsidRPr="00B613AF">
              <w:rPr>
                <w:sz w:val="20"/>
                <w:szCs w:val="20"/>
                <w:lang w:val="fr-CA"/>
              </w:rPr>
              <w:t>e</w:t>
            </w:r>
            <w:r w:rsidRPr="00B613AF">
              <w:rPr>
                <w:sz w:val="20"/>
                <w:szCs w:val="20"/>
                <w:lang w:val="fr-CA"/>
              </w:rPr>
              <w:t xml:space="preserve"> 2022)</w:t>
            </w:r>
          </w:p>
          <w:p w14:paraId="2869D846" w14:textId="0BE1A5CB" w:rsidR="00CF7914" w:rsidRPr="00C740D8" w:rsidRDefault="00326AE2" w:rsidP="006B7486">
            <w:pPr>
              <w:jc w:val="left"/>
              <w:rPr>
                <w:sz w:val="20"/>
                <w:szCs w:val="20"/>
                <w:lang w:val="fr-CA"/>
              </w:rPr>
            </w:pPr>
            <w:r w:rsidRPr="00C740D8">
              <w:rPr>
                <w:sz w:val="20"/>
                <w:szCs w:val="20"/>
                <w:lang w:val="fr-CA"/>
              </w:rPr>
              <w:t>Point</w:t>
            </w:r>
            <w:r w:rsidR="00CF7914" w:rsidRPr="00C740D8">
              <w:rPr>
                <w:sz w:val="20"/>
                <w:szCs w:val="20"/>
                <w:lang w:val="fr-CA"/>
              </w:rPr>
              <w:t xml:space="preserve"> 6: </w:t>
            </w:r>
            <w:r w:rsidRPr="00C740D8">
              <w:rPr>
                <w:sz w:val="20"/>
                <w:szCs w:val="20"/>
                <w:lang w:val="fr-CA"/>
              </w:rPr>
              <w:t>É</w:t>
            </w:r>
            <w:r w:rsidR="00CF7914" w:rsidRPr="00C740D8">
              <w:rPr>
                <w:sz w:val="20"/>
                <w:szCs w:val="20"/>
                <w:lang w:val="fr-CA"/>
              </w:rPr>
              <w:t xml:space="preserve">valuation </w:t>
            </w:r>
          </w:p>
        </w:tc>
        <w:tc>
          <w:tcPr>
            <w:tcW w:w="1453" w:type="pct"/>
            <w:shd w:val="clear" w:color="auto" w:fill="auto"/>
          </w:tcPr>
          <w:p w14:paraId="7F9ABEEE" w14:textId="1A96ECEF" w:rsidR="00CF7914" w:rsidRPr="00326AE2" w:rsidRDefault="00326AE2" w:rsidP="006B7486">
            <w:pPr>
              <w:jc w:val="left"/>
              <w:rPr>
                <w:sz w:val="20"/>
                <w:szCs w:val="20"/>
                <w:lang w:val="fr-CA"/>
              </w:rPr>
            </w:pPr>
            <w:r>
              <w:rPr>
                <w:sz w:val="20"/>
                <w:szCs w:val="20"/>
                <w:lang w:val="fr-CA"/>
              </w:rPr>
              <w:t>Projet de</w:t>
            </w:r>
            <w:r w:rsidRPr="00326AE2">
              <w:rPr>
                <w:sz w:val="20"/>
                <w:szCs w:val="20"/>
                <w:lang w:val="fr-CA"/>
              </w:rPr>
              <w:t xml:space="preserve"> programme de travail suivi et évaluation pour l’année </w:t>
            </w:r>
            <w:r w:rsidR="00CF7914" w:rsidRPr="00326AE2">
              <w:rPr>
                <w:sz w:val="20"/>
                <w:szCs w:val="20"/>
                <w:lang w:val="fr-CA"/>
              </w:rPr>
              <w:t>2023 UNEP/OzL.Pro/ExCom/91/11/Rev.1 (</w:t>
            </w:r>
            <w:r>
              <w:rPr>
                <w:sz w:val="20"/>
                <w:szCs w:val="20"/>
                <w:lang w:val="fr-CA"/>
              </w:rPr>
              <w:t>dé</w:t>
            </w:r>
            <w:r w:rsidR="00CF7914" w:rsidRPr="00326AE2">
              <w:rPr>
                <w:sz w:val="20"/>
                <w:szCs w:val="20"/>
                <w:lang w:val="fr-CA"/>
              </w:rPr>
              <w:t>cembr</w:t>
            </w:r>
            <w:r>
              <w:rPr>
                <w:sz w:val="20"/>
                <w:szCs w:val="20"/>
                <w:lang w:val="fr-CA"/>
              </w:rPr>
              <w:t>e</w:t>
            </w:r>
            <w:r w:rsidR="00CF7914" w:rsidRPr="00326AE2">
              <w:rPr>
                <w:sz w:val="20"/>
                <w:szCs w:val="20"/>
                <w:lang w:val="fr-CA"/>
              </w:rPr>
              <w:t xml:space="preserve"> 2022)</w:t>
            </w:r>
          </w:p>
        </w:tc>
        <w:tc>
          <w:tcPr>
            <w:tcW w:w="1468" w:type="pct"/>
            <w:shd w:val="clear" w:color="auto" w:fill="auto"/>
          </w:tcPr>
          <w:p w14:paraId="6E9BB7EE" w14:textId="23FB98F9" w:rsidR="00CF7914" w:rsidRPr="00326AE2" w:rsidRDefault="00CF7914"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326AE2">
              <w:rPr>
                <w:rFonts w:ascii="Times New Roman" w:hAnsi="Times New Roman" w:cs="Times New Roman"/>
                <w:sz w:val="20"/>
                <w:szCs w:val="20"/>
                <w:lang w:val="fr-CA"/>
              </w:rPr>
              <w:t>Appro</w:t>
            </w:r>
            <w:r w:rsidR="00326AE2" w:rsidRPr="00326AE2">
              <w:rPr>
                <w:rFonts w:ascii="Times New Roman" w:hAnsi="Times New Roman" w:cs="Times New Roman"/>
                <w:sz w:val="20"/>
                <w:szCs w:val="20"/>
                <w:lang w:val="fr-CA"/>
              </w:rPr>
              <w:t>bation du projet de programme de travail suivi et évaluation</w:t>
            </w:r>
            <w:r w:rsidR="00326AE2">
              <w:rPr>
                <w:rFonts w:ascii="Times New Roman" w:hAnsi="Times New Roman" w:cs="Times New Roman"/>
                <w:sz w:val="20"/>
                <w:szCs w:val="20"/>
                <w:lang w:val="fr-CA"/>
              </w:rPr>
              <w:t xml:space="preserve"> </w:t>
            </w:r>
            <w:r w:rsidR="00557FDA">
              <w:rPr>
                <w:rFonts w:ascii="Times New Roman" w:hAnsi="Times New Roman" w:cs="Times New Roman"/>
                <w:sz w:val="20"/>
                <w:szCs w:val="20"/>
                <w:lang w:val="fr-CA"/>
              </w:rPr>
              <w:t>incluant un examen interne des RAP et de leurs formats, processus et base de données, e</w:t>
            </w:r>
            <w:r w:rsidRPr="00326AE2">
              <w:rPr>
                <w:rFonts w:ascii="Times New Roman" w:hAnsi="Times New Roman" w:cs="Times New Roman"/>
                <w:sz w:val="20"/>
                <w:szCs w:val="20"/>
                <w:lang w:val="fr-CA"/>
              </w:rPr>
              <w:t>n 2023</w:t>
            </w:r>
          </w:p>
        </w:tc>
      </w:tr>
      <w:tr w:rsidR="00CF7914" w:rsidRPr="00E71729" w14:paraId="79CF8616" w14:textId="77777777" w:rsidTr="006B7486">
        <w:trPr>
          <w:trHeight w:val="872"/>
        </w:trPr>
        <w:tc>
          <w:tcPr>
            <w:tcW w:w="624" w:type="pct"/>
            <w:shd w:val="clear" w:color="auto" w:fill="auto"/>
          </w:tcPr>
          <w:p w14:paraId="0903E3D3" w14:textId="77777777" w:rsidR="00CF7914" w:rsidRPr="00FE5B6E" w:rsidRDefault="00CF7914" w:rsidP="006B7486">
            <w:pPr>
              <w:jc w:val="center"/>
              <w:rPr>
                <w:b/>
                <w:bCs/>
                <w:sz w:val="20"/>
                <w:szCs w:val="20"/>
              </w:rPr>
            </w:pPr>
            <w:r w:rsidRPr="00FE5B6E">
              <w:rPr>
                <w:b/>
                <w:bCs/>
                <w:sz w:val="20"/>
                <w:szCs w:val="20"/>
              </w:rPr>
              <w:t>91/28</w:t>
            </w:r>
          </w:p>
        </w:tc>
        <w:tc>
          <w:tcPr>
            <w:tcW w:w="1455" w:type="pct"/>
            <w:shd w:val="clear" w:color="auto" w:fill="auto"/>
          </w:tcPr>
          <w:p w14:paraId="7547C275" w14:textId="77777777" w:rsidR="00CF7914" w:rsidRPr="00B613AF" w:rsidRDefault="00CF7914" w:rsidP="006B7486">
            <w:pPr>
              <w:jc w:val="left"/>
              <w:rPr>
                <w:sz w:val="20"/>
                <w:szCs w:val="20"/>
                <w:lang w:val="fr-CA"/>
              </w:rPr>
            </w:pPr>
            <w:r w:rsidRPr="00B613AF">
              <w:rPr>
                <w:sz w:val="20"/>
                <w:szCs w:val="20"/>
                <w:lang w:val="fr-CA"/>
              </w:rPr>
              <w:t>UNEP/OzL.Pro/ExCom/91/72</w:t>
            </w:r>
          </w:p>
          <w:p w14:paraId="5CFBF42B" w14:textId="4C4CCC96" w:rsidR="00CF7914" w:rsidRPr="00557FDA" w:rsidRDefault="00CF7914" w:rsidP="006B7486">
            <w:pPr>
              <w:jc w:val="left"/>
              <w:rPr>
                <w:sz w:val="20"/>
                <w:szCs w:val="20"/>
                <w:lang w:val="fr-CA"/>
              </w:rPr>
            </w:pPr>
            <w:r w:rsidRPr="00557FDA">
              <w:rPr>
                <w:sz w:val="20"/>
                <w:szCs w:val="20"/>
                <w:lang w:val="fr-CA"/>
              </w:rPr>
              <w:t>(</w:t>
            </w:r>
            <w:r w:rsidR="00557FDA" w:rsidRPr="00557FDA">
              <w:rPr>
                <w:sz w:val="20"/>
                <w:szCs w:val="20"/>
                <w:lang w:val="fr-CA"/>
              </w:rPr>
              <w:t>dé</w:t>
            </w:r>
            <w:r w:rsidRPr="00557FDA">
              <w:rPr>
                <w:sz w:val="20"/>
                <w:szCs w:val="20"/>
                <w:lang w:val="fr-CA"/>
              </w:rPr>
              <w:t>cembr</w:t>
            </w:r>
            <w:r w:rsidR="00557FDA" w:rsidRPr="00557FDA">
              <w:rPr>
                <w:sz w:val="20"/>
                <w:szCs w:val="20"/>
                <w:lang w:val="fr-CA"/>
              </w:rPr>
              <w:t>e</w:t>
            </w:r>
            <w:r w:rsidRPr="00557FDA">
              <w:rPr>
                <w:sz w:val="20"/>
                <w:szCs w:val="20"/>
                <w:lang w:val="fr-CA"/>
              </w:rPr>
              <w:t xml:space="preserve"> 2022)</w:t>
            </w:r>
          </w:p>
          <w:p w14:paraId="48D30497" w14:textId="70445BAB" w:rsidR="00CF7914" w:rsidRPr="00557FDA" w:rsidRDefault="00557FDA" w:rsidP="006B7486">
            <w:pPr>
              <w:jc w:val="left"/>
              <w:rPr>
                <w:sz w:val="20"/>
                <w:szCs w:val="20"/>
                <w:lang w:val="fr-CA"/>
              </w:rPr>
            </w:pPr>
            <w:r w:rsidRPr="00557FDA">
              <w:rPr>
                <w:sz w:val="20"/>
                <w:szCs w:val="20"/>
                <w:lang w:val="fr-CA"/>
              </w:rPr>
              <w:t>Point</w:t>
            </w:r>
            <w:r w:rsidR="00CF7914" w:rsidRPr="00557FDA">
              <w:rPr>
                <w:sz w:val="20"/>
                <w:szCs w:val="20"/>
                <w:lang w:val="fr-CA"/>
              </w:rPr>
              <w:t xml:space="preserve"> 7: </w:t>
            </w:r>
            <w:r w:rsidRPr="00557FDA">
              <w:rPr>
                <w:sz w:val="20"/>
                <w:szCs w:val="20"/>
                <w:lang w:val="fr-CA"/>
              </w:rPr>
              <w:t xml:space="preserve">Mise en </w:t>
            </w:r>
            <w:r w:rsidR="000200C0" w:rsidRPr="00557FDA">
              <w:rPr>
                <w:sz w:val="20"/>
                <w:szCs w:val="20"/>
                <w:lang w:val="fr-CA"/>
              </w:rPr>
              <w:t>œuvre</w:t>
            </w:r>
            <w:r w:rsidRPr="00557FDA">
              <w:rPr>
                <w:sz w:val="20"/>
                <w:szCs w:val="20"/>
                <w:lang w:val="fr-CA"/>
              </w:rPr>
              <w:t xml:space="preserve"> du p</w:t>
            </w:r>
            <w:r w:rsidR="00CF7914" w:rsidRPr="00557FDA">
              <w:rPr>
                <w:sz w:val="20"/>
                <w:szCs w:val="20"/>
                <w:lang w:val="fr-CA"/>
              </w:rPr>
              <w:t xml:space="preserve">rogramme </w:t>
            </w:r>
          </w:p>
          <w:p w14:paraId="6263EF11" w14:textId="77777777" w:rsidR="00CF7914" w:rsidRPr="00557FDA" w:rsidRDefault="00CF7914" w:rsidP="006B7486">
            <w:pPr>
              <w:jc w:val="left"/>
              <w:rPr>
                <w:sz w:val="20"/>
                <w:szCs w:val="20"/>
                <w:lang w:val="fr-CA"/>
              </w:rPr>
            </w:pPr>
          </w:p>
        </w:tc>
        <w:tc>
          <w:tcPr>
            <w:tcW w:w="1453" w:type="pct"/>
            <w:shd w:val="clear" w:color="auto" w:fill="auto"/>
          </w:tcPr>
          <w:p w14:paraId="2ED753B1" w14:textId="77777777" w:rsidR="00CF7914" w:rsidRPr="00557FDA" w:rsidRDefault="00CF7914" w:rsidP="006B7486">
            <w:pPr>
              <w:jc w:val="left"/>
              <w:rPr>
                <w:sz w:val="20"/>
                <w:szCs w:val="20"/>
                <w:lang w:val="fr-CA"/>
              </w:rPr>
            </w:pPr>
          </w:p>
        </w:tc>
        <w:tc>
          <w:tcPr>
            <w:tcW w:w="1468" w:type="pct"/>
            <w:shd w:val="clear" w:color="auto" w:fill="auto"/>
          </w:tcPr>
          <w:p w14:paraId="15B27216" w14:textId="0E55D427" w:rsidR="00CF7914" w:rsidRPr="00557FDA" w:rsidRDefault="00557FDA"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Pr>
                <w:rFonts w:ascii="Times New Roman" w:hAnsi="Times New Roman" w:cs="Times New Roman"/>
                <w:sz w:val="20"/>
                <w:szCs w:val="20"/>
                <w:lang w:val="fr-CA"/>
              </w:rPr>
              <w:t xml:space="preserve">Encourager les </w:t>
            </w:r>
            <w:r w:rsidRPr="00557FDA">
              <w:rPr>
                <w:rFonts w:ascii="Times New Roman" w:hAnsi="Times New Roman" w:cs="Times New Roman"/>
                <w:sz w:val="20"/>
                <w:szCs w:val="20"/>
                <w:lang w:val="fr-CA"/>
              </w:rPr>
              <w:t>agences bilatéral</w:t>
            </w:r>
            <w:r>
              <w:rPr>
                <w:rFonts w:ascii="Times New Roman" w:hAnsi="Times New Roman" w:cs="Times New Roman"/>
                <w:sz w:val="20"/>
                <w:szCs w:val="20"/>
                <w:lang w:val="fr-CA"/>
              </w:rPr>
              <w:t>es et d’exécution, en réitérant l</w:t>
            </w:r>
            <w:r w:rsidRPr="00557FDA">
              <w:rPr>
                <w:rFonts w:ascii="Times New Roman" w:hAnsi="Times New Roman" w:cs="Times New Roman"/>
                <w:sz w:val="20"/>
                <w:szCs w:val="20"/>
                <w:lang w:val="fr-CA"/>
              </w:rPr>
              <w:t xml:space="preserve">es décisions </w:t>
            </w:r>
            <w:r w:rsidR="00CF7914" w:rsidRPr="00557FDA">
              <w:rPr>
                <w:rFonts w:ascii="Times New Roman" w:hAnsi="Times New Roman" w:cs="Times New Roman"/>
                <w:sz w:val="20"/>
                <w:szCs w:val="20"/>
                <w:lang w:val="fr-CA"/>
              </w:rPr>
              <w:t xml:space="preserve">23/8(i) </w:t>
            </w:r>
            <w:r w:rsidRPr="00557FDA">
              <w:rPr>
                <w:rFonts w:ascii="Times New Roman" w:hAnsi="Times New Roman" w:cs="Times New Roman"/>
                <w:sz w:val="20"/>
                <w:szCs w:val="20"/>
                <w:lang w:val="fr-CA"/>
              </w:rPr>
              <w:t>et</w:t>
            </w:r>
            <w:r w:rsidR="00CF7914" w:rsidRPr="00557FDA">
              <w:rPr>
                <w:rFonts w:ascii="Times New Roman" w:hAnsi="Times New Roman" w:cs="Times New Roman"/>
                <w:sz w:val="20"/>
                <w:szCs w:val="20"/>
                <w:lang w:val="fr-CA"/>
              </w:rPr>
              <w:t xml:space="preserve"> 81/29</w:t>
            </w:r>
            <w:r>
              <w:rPr>
                <w:rFonts w:ascii="Times New Roman" w:hAnsi="Times New Roman" w:cs="Times New Roman"/>
                <w:sz w:val="20"/>
                <w:szCs w:val="20"/>
                <w:lang w:val="fr-CA"/>
              </w:rPr>
              <w:t>, à soumettre les RAP dans les six mois suivant l’achèvement opérationnel des projets</w:t>
            </w:r>
            <w:r w:rsidRPr="00557FDA">
              <w:rPr>
                <w:rFonts w:ascii="Times New Roman" w:hAnsi="Times New Roman" w:cs="Times New Roman"/>
                <w:sz w:val="20"/>
                <w:szCs w:val="20"/>
                <w:lang w:val="fr-CA"/>
              </w:rPr>
              <w:t xml:space="preserve"> </w:t>
            </w:r>
          </w:p>
        </w:tc>
      </w:tr>
      <w:tr w:rsidR="00CF7914" w:rsidRPr="00E71729" w14:paraId="19B14567" w14:textId="77777777" w:rsidTr="006B7486">
        <w:trPr>
          <w:trHeight w:val="548"/>
        </w:trPr>
        <w:tc>
          <w:tcPr>
            <w:tcW w:w="624" w:type="pct"/>
            <w:shd w:val="clear" w:color="auto" w:fill="auto"/>
          </w:tcPr>
          <w:p w14:paraId="295800DD" w14:textId="77777777" w:rsidR="00CF7914" w:rsidRPr="00FE5B6E" w:rsidRDefault="00CF7914" w:rsidP="006B7486">
            <w:pPr>
              <w:jc w:val="center"/>
              <w:rPr>
                <w:b/>
                <w:bCs/>
                <w:sz w:val="20"/>
                <w:szCs w:val="20"/>
              </w:rPr>
            </w:pPr>
            <w:r w:rsidRPr="00FE5B6E">
              <w:rPr>
                <w:b/>
                <w:bCs/>
                <w:sz w:val="20"/>
                <w:szCs w:val="20"/>
              </w:rPr>
              <w:lastRenderedPageBreak/>
              <w:t>93/25</w:t>
            </w:r>
          </w:p>
        </w:tc>
        <w:tc>
          <w:tcPr>
            <w:tcW w:w="1455" w:type="pct"/>
            <w:shd w:val="clear" w:color="auto" w:fill="auto"/>
          </w:tcPr>
          <w:p w14:paraId="3025F654" w14:textId="77777777" w:rsidR="00CF7914" w:rsidRPr="00B613AF" w:rsidRDefault="00CF7914" w:rsidP="006B7486">
            <w:pPr>
              <w:jc w:val="left"/>
              <w:rPr>
                <w:sz w:val="20"/>
                <w:szCs w:val="20"/>
                <w:lang w:val="fr-CA"/>
              </w:rPr>
            </w:pPr>
            <w:r w:rsidRPr="00B613AF">
              <w:rPr>
                <w:sz w:val="20"/>
                <w:szCs w:val="20"/>
                <w:lang w:val="fr-CA"/>
              </w:rPr>
              <w:t>UNEP/OzL.Pro/ExCom/93/105</w:t>
            </w:r>
          </w:p>
          <w:p w14:paraId="3B67B867" w14:textId="025B5482" w:rsidR="00CF7914" w:rsidRPr="00557FDA" w:rsidRDefault="00CF7914" w:rsidP="006B7486">
            <w:pPr>
              <w:jc w:val="left"/>
              <w:rPr>
                <w:b/>
                <w:bCs/>
                <w:sz w:val="20"/>
                <w:szCs w:val="20"/>
                <w:lang w:val="fr-CA"/>
              </w:rPr>
            </w:pPr>
            <w:r w:rsidRPr="00557FDA">
              <w:rPr>
                <w:sz w:val="20"/>
                <w:szCs w:val="20"/>
                <w:lang w:val="fr-CA"/>
              </w:rPr>
              <w:t>(</w:t>
            </w:r>
            <w:r w:rsidR="00557FDA" w:rsidRPr="00557FDA">
              <w:rPr>
                <w:sz w:val="20"/>
                <w:szCs w:val="20"/>
                <w:lang w:val="fr-CA"/>
              </w:rPr>
              <w:t>dé</w:t>
            </w:r>
            <w:r w:rsidRPr="00557FDA">
              <w:rPr>
                <w:sz w:val="20"/>
                <w:szCs w:val="20"/>
                <w:lang w:val="fr-CA"/>
              </w:rPr>
              <w:t>cembr</w:t>
            </w:r>
            <w:r w:rsidR="00557FDA" w:rsidRPr="00557FDA">
              <w:rPr>
                <w:sz w:val="20"/>
                <w:szCs w:val="20"/>
                <w:lang w:val="fr-CA"/>
              </w:rPr>
              <w:t>e</w:t>
            </w:r>
            <w:r w:rsidRPr="00557FDA">
              <w:rPr>
                <w:sz w:val="20"/>
                <w:szCs w:val="20"/>
                <w:lang w:val="fr-CA"/>
              </w:rPr>
              <w:t xml:space="preserve"> 2023)</w:t>
            </w:r>
          </w:p>
          <w:p w14:paraId="151A10A0" w14:textId="225B8C0A" w:rsidR="00CF7914" w:rsidRPr="00557FDA" w:rsidRDefault="00557FDA" w:rsidP="006B7486">
            <w:pPr>
              <w:jc w:val="left"/>
              <w:rPr>
                <w:sz w:val="20"/>
                <w:szCs w:val="20"/>
                <w:lang w:val="fr-CA"/>
              </w:rPr>
            </w:pPr>
            <w:r w:rsidRPr="00557FDA">
              <w:rPr>
                <w:sz w:val="20"/>
                <w:szCs w:val="20"/>
                <w:lang w:val="fr-CA"/>
              </w:rPr>
              <w:t>Point</w:t>
            </w:r>
            <w:r w:rsidR="00CF7914" w:rsidRPr="00557FDA">
              <w:rPr>
                <w:sz w:val="20"/>
                <w:szCs w:val="20"/>
                <w:lang w:val="fr-CA"/>
              </w:rPr>
              <w:t xml:space="preserve"> 7: </w:t>
            </w:r>
            <w:r w:rsidRPr="00557FDA">
              <w:rPr>
                <w:sz w:val="20"/>
                <w:szCs w:val="20"/>
                <w:lang w:val="fr-CA"/>
              </w:rPr>
              <w:t xml:space="preserve">Mise en </w:t>
            </w:r>
            <w:r w:rsidR="000200C0" w:rsidRPr="00557FDA">
              <w:rPr>
                <w:sz w:val="20"/>
                <w:szCs w:val="20"/>
                <w:lang w:val="fr-CA"/>
              </w:rPr>
              <w:t>œuvre</w:t>
            </w:r>
            <w:r w:rsidRPr="00557FDA">
              <w:rPr>
                <w:sz w:val="20"/>
                <w:szCs w:val="20"/>
                <w:lang w:val="fr-CA"/>
              </w:rPr>
              <w:t xml:space="preserve"> du p</w:t>
            </w:r>
            <w:r w:rsidR="00CF7914" w:rsidRPr="00557FDA">
              <w:rPr>
                <w:sz w:val="20"/>
                <w:szCs w:val="20"/>
                <w:lang w:val="fr-CA"/>
              </w:rPr>
              <w:t xml:space="preserve">rogramme </w:t>
            </w:r>
          </w:p>
        </w:tc>
        <w:tc>
          <w:tcPr>
            <w:tcW w:w="1453" w:type="pct"/>
            <w:shd w:val="clear" w:color="auto" w:fill="auto"/>
          </w:tcPr>
          <w:p w14:paraId="23FC8F5C" w14:textId="2D18109C" w:rsidR="00CF7914" w:rsidRPr="00557FDA" w:rsidRDefault="00557FDA" w:rsidP="006B7486">
            <w:pPr>
              <w:jc w:val="left"/>
              <w:rPr>
                <w:sz w:val="20"/>
                <w:szCs w:val="20"/>
                <w:lang w:val="fr-CA"/>
              </w:rPr>
            </w:pPr>
            <w:r w:rsidRPr="00557FDA">
              <w:rPr>
                <w:sz w:val="20"/>
                <w:szCs w:val="20"/>
                <w:lang w:val="fr-CA"/>
              </w:rPr>
              <w:t>Rapport global d’achèvement des projets de l’a</w:t>
            </w:r>
            <w:r>
              <w:rPr>
                <w:sz w:val="20"/>
                <w:szCs w:val="20"/>
                <w:lang w:val="fr-CA"/>
              </w:rPr>
              <w:t>nné</w:t>
            </w:r>
            <w:r w:rsidR="000200C0">
              <w:rPr>
                <w:sz w:val="20"/>
                <w:szCs w:val="20"/>
                <w:lang w:val="fr-CA"/>
              </w:rPr>
              <w:t>e</w:t>
            </w:r>
            <w:r>
              <w:rPr>
                <w:sz w:val="20"/>
                <w:szCs w:val="20"/>
                <w:lang w:val="fr-CA"/>
              </w:rPr>
              <w:t xml:space="preserve"> </w:t>
            </w:r>
            <w:r w:rsidR="00CF7914" w:rsidRPr="00557FDA">
              <w:rPr>
                <w:sz w:val="20"/>
                <w:szCs w:val="20"/>
                <w:lang w:val="fr-CA"/>
              </w:rPr>
              <w:t>2023 (Part</w:t>
            </w:r>
            <w:r>
              <w:rPr>
                <w:sz w:val="20"/>
                <w:szCs w:val="20"/>
                <w:lang w:val="fr-CA"/>
              </w:rPr>
              <w:t>ie</w:t>
            </w:r>
            <w:r w:rsidR="00CF7914" w:rsidRPr="00557FDA">
              <w:rPr>
                <w:sz w:val="20"/>
                <w:szCs w:val="20"/>
                <w:lang w:val="fr-CA"/>
              </w:rPr>
              <w:t xml:space="preserve"> II)</w:t>
            </w:r>
          </w:p>
          <w:p w14:paraId="2B148FF8" w14:textId="77777777" w:rsidR="00CF7914" w:rsidRPr="00FE5B6E" w:rsidRDefault="00CF7914" w:rsidP="006B7486">
            <w:pPr>
              <w:jc w:val="left"/>
              <w:rPr>
                <w:sz w:val="20"/>
                <w:szCs w:val="20"/>
              </w:rPr>
            </w:pPr>
            <w:r w:rsidRPr="00FE5B6E">
              <w:rPr>
                <w:sz w:val="20"/>
                <w:szCs w:val="20"/>
              </w:rPr>
              <w:t>UNEP/OzL.Pro/ExCom/93/22</w:t>
            </w:r>
          </w:p>
          <w:p w14:paraId="4EE3E4E0" w14:textId="0C00401D" w:rsidR="00CF7914" w:rsidRPr="00FE5B6E" w:rsidRDefault="00CF7914" w:rsidP="006B7486">
            <w:pPr>
              <w:jc w:val="left"/>
              <w:rPr>
                <w:sz w:val="20"/>
                <w:szCs w:val="20"/>
              </w:rPr>
            </w:pPr>
            <w:r w:rsidRPr="00FE5B6E">
              <w:rPr>
                <w:sz w:val="20"/>
                <w:szCs w:val="20"/>
              </w:rPr>
              <w:t>(</w:t>
            </w:r>
            <w:r w:rsidR="00557FDA">
              <w:rPr>
                <w:sz w:val="20"/>
                <w:szCs w:val="20"/>
              </w:rPr>
              <w:t>n</w:t>
            </w:r>
            <w:r w:rsidRPr="00FE5B6E">
              <w:rPr>
                <w:sz w:val="20"/>
                <w:szCs w:val="20"/>
              </w:rPr>
              <w:t>ovembr</w:t>
            </w:r>
            <w:r w:rsidR="00557FDA">
              <w:rPr>
                <w:sz w:val="20"/>
                <w:szCs w:val="20"/>
              </w:rPr>
              <w:t>e</w:t>
            </w:r>
            <w:r w:rsidRPr="00FE5B6E">
              <w:rPr>
                <w:sz w:val="20"/>
                <w:szCs w:val="20"/>
              </w:rPr>
              <w:t xml:space="preserve"> 2023)</w:t>
            </w:r>
          </w:p>
        </w:tc>
        <w:tc>
          <w:tcPr>
            <w:tcW w:w="1468" w:type="pct"/>
            <w:shd w:val="clear" w:color="auto" w:fill="auto"/>
          </w:tcPr>
          <w:p w14:paraId="17D03FAB" w14:textId="57DD1A84" w:rsidR="00CF7914" w:rsidRPr="000C3719" w:rsidRDefault="000C3719"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0C3719">
              <w:rPr>
                <w:rFonts w:ascii="Times New Roman" w:hAnsi="Times New Roman" w:cs="Times New Roman"/>
                <w:sz w:val="20"/>
                <w:szCs w:val="20"/>
                <w:lang w:val="fr-CA"/>
              </w:rPr>
              <w:t xml:space="preserve">Prendre note qu’il ne sera plus nécessaire de remettre un RAP pour l’assistance technique </w:t>
            </w:r>
            <w:r w:rsidR="00BD6428">
              <w:rPr>
                <w:rFonts w:ascii="Times New Roman" w:hAnsi="Times New Roman" w:cs="Times New Roman"/>
                <w:sz w:val="20"/>
                <w:szCs w:val="20"/>
                <w:lang w:val="fr-CA"/>
              </w:rPr>
              <w:t xml:space="preserve">car les </w:t>
            </w:r>
            <w:r w:rsidRPr="000C3719">
              <w:rPr>
                <w:rFonts w:ascii="Times New Roman" w:hAnsi="Times New Roman" w:cs="Times New Roman"/>
                <w:sz w:val="20"/>
                <w:szCs w:val="20"/>
                <w:lang w:val="fr-CA"/>
              </w:rPr>
              <w:t xml:space="preserve">rapports de vérification </w:t>
            </w:r>
            <w:r w:rsidR="00BD6428">
              <w:rPr>
                <w:rFonts w:ascii="Times New Roman" w:hAnsi="Times New Roman" w:cs="Times New Roman"/>
                <w:sz w:val="20"/>
                <w:szCs w:val="20"/>
                <w:lang w:val="fr-CA"/>
              </w:rPr>
              <w:t xml:space="preserve">ne seront plus exigés </w:t>
            </w:r>
            <w:r w:rsidRPr="000C3719">
              <w:rPr>
                <w:rFonts w:ascii="Times New Roman" w:hAnsi="Times New Roman" w:cs="Times New Roman"/>
                <w:sz w:val="20"/>
                <w:szCs w:val="20"/>
                <w:lang w:val="fr-CA"/>
              </w:rPr>
              <w:t xml:space="preserve">à </w:t>
            </w:r>
            <w:r w:rsidR="00BD6428">
              <w:rPr>
                <w:rFonts w:ascii="Times New Roman" w:hAnsi="Times New Roman" w:cs="Times New Roman"/>
                <w:sz w:val="20"/>
                <w:szCs w:val="20"/>
                <w:lang w:val="fr-CA"/>
              </w:rPr>
              <w:t>partir</w:t>
            </w:r>
            <w:r w:rsidRPr="000C3719">
              <w:rPr>
                <w:rFonts w:ascii="Times New Roman" w:hAnsi="Times New Roman" w:cs="Times New Roman"/>
                <w:sz w:val="20"/>
                <w:szCs w:val="20"/>
                <w:lang w:val="fr-CA"/>
              </w:rPr>
              <w:t xml:space="preserve"> de </w:t>
            </w:r>
            <w:r w:rsidR="00CF7914" w:rsidRPr="000C3719">
              <w:rPr>
                <w:rFonts w:ascii="Times New Roman" w:hAnsi="Times New Roman" w:cs="Times New Roman"/>
                <w:sz w:val="20"/>
                <w:szCs w:val="20"/>
                <w:lang w:val="fr-CA"/>
              </w:rPr>
              <w:t>2024</w:t>
            </w:r>
            <w:r>
              <w:rPr>
                <w:rFonts w:ascii="Times New Roman" w:hAnsi="Times New Roman" w:cs="Times New Roman"/>
                <w:sz w:val="20"/>
                <w:szCs w:val="20"/>
                <w:lang w:val="fr-CA"/>
              </w:rPr>
              <w:t>.</w:t>
            </w:r>
          </w:p>
          <w:p w14:paraId="2B2731E1" w14:textId="64F2C651" w:rsidR="00CF7914" w:rsidRPr="000C3719" w:rsidRDefault="000C3719" w:rsidP="00E71729">
            <w:pPr>
              <w:pStyle w:val="ListParagraph"/>
              <w:numPr>
                <w:ilvl w:val="0"/>
                <w:numId w:val="15"/>
              </w:numPr>
              <w:spacing w:after="0" w:line="240" w:lineRule="auto"/>
              <w:ind w:left="198" w:right="144" w:hanging="198"/>
              <w:rPr>
                <w:rFonts w:ascii="Times New Roman" w:hAnsi="Times New Roman" w:cs="Times New Roman"/>
                <w:sz w:val="20"/>
                <w:szCs w:val="20"/>
                <w:lang w:val="fr-CA"/>
              </w:rPr>
            </w:pPr>
            <w:r w:rsidRPr="000C3719">
              <w:rPr>
                <w:rFonts w:ascii="Times New Roman" w:hAnsi="Times New Roman" w:cs="Times New Roman"/>
                <w:sz w:val="20"/>
                <w:szCs w:val="20"/>
                <w:lang w:val="fr-CA"/>
              </w:rPr>
              <w:t>Demander aux agences bilatérales et d’exécution d’inclure les informations pertinentes relatives au</w:t>
            </w:r>
            <w:r w:rsidR="00BD6428">
              <w:rPr>
                <w:rFonts w:ascii="Times New Roman" w:hAnsi="Times New Roman" w:cs="Times New Roman"/>
                <w:sz w:val="20"/>
                <w:szCs w:val="20"/>
                <w:lang w:val="fr-CA"/>
              </w:rPr>
              <w:t>x questions de</w:t>
            </w:r>
            <w:r w:rsidRPr="000C3719">
              <w:rPr>
                <w:rFonts w:ascii="Times New Roman" w:hAnsi="Times New Roman" w:cs="Times New Roman"/>
                <w:sz w:val="20"/>
                <w:szCs w:val="20"/>
                <w:lang w:val="fr-CA"/>
              </w:rPr>
              <w:t xml:space="preserve"> </w:t>
            </w:r>
            <w:r>
              <w:rPr>
                <w:rFonts w:ascii="Times New Roman" w:hAnsi="Times New Roman" w:cs="Times New Roman"/>
                <w:sz w:val="20"/>
                <w:szCs w:val="20"/>
                <w:lang w:val="fr-CA"/>
              </w:rPr>
              <w:t>genre et de communiquer les leçons tirées et les raisons des retards de mise en œuvre des RAP</w:t>
            </w:r>
            <w:r w:rsidR="00BD6428">
              <w:rPr>
                <w:rFonts w:ascii="Times New Roman" w:hAnsi="Times New Roman" w:cs="Times New Roman"/>
                <w:sz w:val="20"/>
                <w:szCs w:val="20"/>
                <w:lang w:val="fr-CA"/>
              </w:rPr>
              <w:t xml:space="preserve"> </w:t>
            </w:r>
            <w:r w:rsidR="002807B4">
              <w:rPr>
                <w:rFonts w:ascii="Times New Roman" w:hAnsi="Times New Roman" w:cs="Times New Roman"/>
                <w:sz w:val="20"/>
                <w:szCs w:val="20"/>
                <w:lang w:val="fr-CA"/>
              </w:rPr>
              <w:t>pour améliorer</w:t>
            </w:r>
            <w:r>
              <w:rPr>
                <w:rFonts w:ascii="Times New Roman" w:hAnsi="Times New Roman" w:cs="Times New Roman"/>
                <w:sz w:val="20"/>
                <w:szCs w:val="20"/>
                <w:lang w:val="fr-CA"/>
              </w:rPr>
              <w:t xml:space="preserve"> la conception et la mise en œuvre des projets </w:t>
            </w:r>
          </w:p>
        </w:tc>
      </w:tr>
    </w:tbl>
    <w:p w14:paraId="40C050E4" w14:textId="77777777" w:rsidR="00CF7914" w:rsidRPr="000C3719" w:rsidRDefault="00CF7914" w:rsidP="00CF7914">
      <w:pPr>
        <w:rPr>
          <w:sz w:val="20"/>
          <w:szCs w:val="20"/>
          <w:lang w:val="fr-CA"/>
        </w:rPr>
      </w:pPr>
    </w:p>
    <w:p w14:paraId="2CEC17D1" w14:textId="6975971A" w:rsidR="003F044A" w:rsidRDefault="003F044A">
      <w:pPr>
        <w:jc w:val="left"/>
        <w:rPr>
          <w:rFonts w:eastAsia="Calibri"/>
          <w:lang w:val="fr-CA"/>
        </w:rPr>
      </w:pPr>
      <w:r>
        <w:rPr>
          <w:rFonts w:eastAsia="Calibri"/>
          <w:lang w:val="fr-CA"/>
        </w:rPr>
        <w:br w:type="page"/>
      </w:r>
    </w:p>
    <w:p w14:paraId="5F32AC7E" w14:textId="77777777" w:rsidR="00CF7914" w:rsidRPr="000C3719" w:rsidRDefault="00CF7914" w:rsidP="00CF7914">
      <w:pPr>
        <w:pStyle w:val="Heading2"/>
        <w:numPr>
          <w:ilvl w:val="0"/>
          <w:numId w:val="0"/>
        </w:numPr>
        <w:ind w:left="1440"/>
        <w:rPr>
          <w:rFonts w:eastAsia="Calibri"/>
          <w:lang w:val="fr-CA"/>
        </w:rPr>
        <w:sectPr w:rsidR="00CF7914" w:rsidRPr="000C3719" w:rsidSect="0084384F">
          <w:headerReference w:type="even" r:id="rId19"/>
          <w:headerReference w:type="default" r:id="rId20"/>
          <w:footerReference w:type="default" r:id="rId21"/>
          <w:pgSz w:w="12240" w:h="15840" w:code="1"/>
          <w:pgMar w:top="720" w:right="1350" w:bottom="864" w:left="1440" w:header="720" w:footer="475" w:gutter="0"/>
          <w:pgNumType w:start="1"/>
          <w:cols w:space="720"/>
          <w:docGrid w:linePitch="299"/>
        </w:sectPr>
      </w:pPr>
    </w:p>
    <w:p w14:paraId="785A705C" w14:textId="0220BEA9" w:rsidR="00CF7914" w:rsidRPr="00B613AF" w:rsidRDefault="00CF7914" w:rsidP="00CF7914">
      <w:pPr>
        <w:pStyle w:val="Heading2"/>
        <w:numPr>
          <w:ilvl w:val="0"/>
          <w:numId w:val="0"/>
        </w:numPr>
        <w:ind w:left="-57"/>
        <w:jc w:val="center"/>
        <w:rPr>
          <w:b/>
          <w:bCs/>
          <w:lang w:val="fr-CA"/>
        </w:rPr>
      </w:pPr>
      <w:r w:rsidRPr="00B613AF">
        <w:rPr>
          <w:b/>
          <w:bCs/>
          <w:lang w:val="fr-CA"/>
        </w:rPr>
        <w:lastRenderedPageBreak/>
        <w:t>Annex</w:t>
      </w:r>
      <w:r w:rsidR="000200C0" w:rsidRPr="00B613AF">
        <w:rPr>
          <w:b/>
          <w:bCs/>
          <w:lang w:val="fr-CA"/>
        </w:rPr>
        <w:t>e</w:t>
      </w:r>
      <w:r w:rsidRPr="00B613AF">
        <w:rPr>
          <w:b/>
          <w:bCs/>
          <w:lang w:val="fr-CA"/>
        </w:rPr>
        <w:t xml:space="preserve"> II</w:t>
      </w:r>
    </w:p>
    <w:p w14:paraId="4095658B" w14:textId="0414D089" w:rsidR="00CF7914" w:rsidRPr="000200C0" w:rsidRDefault="000200C0" w:rsidP="00CF7914">
      <w:pPr>
        <w:ind w:left="-57"/>
        <w:jc w:val="center"/>
        <w:rPr>
          <w:b/>
          <w:bCs/>
          <w:lang w:val="fr-CA"/>
        </w:rPr>
      </w:pPr>
      <w:r w:rsidRPr="000200C0">
        <w:rPr>
          <w:b/>
          <w:bCs/>
          <w:lang w:val="fr-CA"/>
        </w:rPr>
        <w:t>RÉSUMÉ DES RÉPONSES DES AGENCES BILATÉRALES ET D</w:t>
      </w:r>
      <w:r>
        <w:rPr>
          <w:b/>
          <w:bCs/>
          <w:lang w:val="fr-CA"/>
        </w:rPr>
        <w:t xml:space="preserve">’EXÉCUTION AU SONDAGE </w:t>
      </w:r>
    </w:p>
    <w:p w14:paraId="3E656388" w14:textId="77777777" w:rsidR="00CF7914" w:rsidRPr="000200C0" w:rsidRDefault="00CF7914" w:rsidP="00CF7914">
      <w:pPr>
        <w:ind w:left="-58"/>
        <w:jc w:val="center"/>
        <w:rPr>
          <w:b/>
          <w:bCs/>
          <w:sz w:val="20"/>
          <w:szCs w:val="20"/>
          <w:lang w:val="fr-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4"/>
        <w:gridCol w:w="7356"/>
      </w:tblGrid>
      <w:tr w:rsidR="00CF7914" w:rsidRPr="00E71729" w14:paraId="106C9FCD" w14:textId="77777777" w:rsidTr="006B7486">
        <w:trPr>
          <w:trHeight w:val="870"/>
          <w:jc w:val="center"/>
        </w:trPr>
        <w:tc>
          <w:tcPr>
            <w:tcW w:w="1104" w:type="pct"/>
            <w:shd w:val="clear" w:color="auto" w:fill="auto"/>
            <w:noWrap/>
          </w:tcPr>
          <w:p w14:paraId="52A830AC" w14:textId="18253DE1" w:rsidR="00CF7914" w:rsidRPr="00B613AF" w:rsidRDefault="00B613AF" w:rsidP="006B7486">
            <w:pPr>
              <w:ind w:right="-67"/>
              <w:jc w:val="left"/>
              <w:rPr>
                <w:b/>
                <w:bCs/>
                <w:lang w:val="fr-CA"/>
              </w:rPr>
            </w:pPr>
            <w:r w:rsidRPr="00B613AF">
              <w:rPr>
                <w:b/>
                <w:bCs/>
                <w:lang w:val="fr-CA"/>
              </w:rPr>
              <w:t xml:space="preserve">Format </w:t>
            </w:r>
            <w:r>
              <w:rPr>
                <w:b/>
                <w:bCs/>
                <w:lang w:val="fr-CA"/>
              </w:rPr>
              <w:t>d</w:t>
            </w:r>
            <w:r w:rsidR="00BD6428">
              <w:rPr>
                <w:b/>
                <w:bCs/>
                <w:lang w:val="fr-CA"/>
              </w:rPr>
              <w:t>u</w:t>
            </w:r>
            <w:r w:rsidRPr="00B613AF">
              <w:rPr>
                <w:b/>
                <w:bCs/>
                <w:lang w:val="fr-CA"/>
              </w:rPr>
              <w:t xml:space="preserve"> RAP (projets individuels et </w:t>
            </w:r>
            <w:r>
              <w:rPr>
                <w:b/>
                <w:bCs/>
                <w:lang w:val="fr-CA"/>
              </w:rPr>
              <w:t>projets des AP) et lignes directrices</w:t>
            </w:r>
            <w:r w:rsidR="00CF7914" w:rsidRPr="00B613AF">
              <w:rPr>
                <w:b/>
                <w:bCs/>
                <w:lang w:val="fr-CA"/>
              </w:rPr>
              <w:t xml:space="preserve"> </w:t>
            </w:r>
          </w:p>
        </w:tc>
        <w:tc>
          <w:tcPr>
            <w:tcW w:w="3896" w:type="pct"/>
            <w:shd w:val="clear" w:color="auto" w:fill="auto"/>
          </w:tcPr>
          <w:p w14:paraId="19600F47" w14:textId="193299E0" w:rsidR="00CF7914" w:rsidRPr="00B613AF" w:rsidRDefault="00B613AF" w:rsidP="00E71729">
            <w:pPr>
              <w:numPr>
                <w:ilvl w:val="0"/>
                <w:numId w:val="12"/>
              </w:numPr>
              <w:ind w:left="360" w:right="144"/>
              <w:contextualSpacing/>
              <w:rPr>
                <w:lang w:val="fr-CA"/>
              </w:rPr>
            </w:pPr>
            <w:r w:rsidRPr="00B613AF">
              <w:rPr>
                <w:lang w:val="fr-CA"/>
              </w:rPr>
              <w:t>L</w:t>
            </w:r>
            <w:r w:rsidR="00CF7914" w:rsidRPr="00B613AF">
              <w:rPr>
                <w:lang w:val="fr-CA"/>
              </w:rPr>
              <w:t>e n</w:t>
            </w:r>
            <w:r w:rsidRPr="00B613AF">
              <w:rPr>
                <w:lang w:val="fr-CA"/>
              </w:rPr>
              <w:t>ouv</w:t>
            </w:r>
            <w:r w:rsidR="00CF7914" w:rsidRPr="00B613AF">
              <w:rPr>
                <w:lang w:val="fr-CA"/>
              </w:rPr>
              <w:t>e</w:t>
            </w:r>
            <w:r w:rsidRPr="00B613AF">
              <w:rPr>
                <w:lang w:val="fr-CA"/>
              </w:rPr>
              <w:t>au</w:t>
            </w:r>
            <w:r w:rsidR="00CF7914" w:rsidRPr="00B613AF">
              <w:rPr>
                <w:lang w:val="fr-CA"/>
              </w:rPr>
              <w:t xml:space="preserve"> format </w:t>
            </w:r>
            <w:r w:rsidRPr="00B613AF">
              <w:rPr>
                <w:lang w:val="fr-CA"/>
              </w:rPr>
              <w:t>devrait inclure des</w:t>
            </w:r>
            <w:r w:rsidR="00CF7914" w:rsidRPr="00B613AF">
              <w:rPr>
                <w:lang w:val="fr-CA"/>
              </w:rPr>
              <w:t xml:space="preserve"> sections</w:t>
            </w:r>
            <w:r w:rsidRPr="00B613AF">
              <w:rPr>
                <w:lang w:val="fr-CA"/>
              </w:rPr>
              <w:t xml:space="preserve"> </w:t>
            </w:r>
            <w:r w:rsidR="00586BA9">
              <w:rPr>
                <w:lang w:val="fr-CA"/>
              </w:rPr>
              <w:t>contenant</w:t>
            </w:r>
            <w:r w:rsidRPr="00B613AF">
              <w:rPr>
                <w:lang w:val="fr-CA"/>
              </w:rPr>
              <w:t xml:space="preserve"> d</w:t>
            </w:r>
            <w:r w:rsidR="00586BA9">
              <w:rPr>
                <w:lang w:val="fr-CA"/>
              </w:rPr>
              <w:t xml:space="preserve">avantage de </w:t>
            </w:r>
            <w:r w:rsidRPr="00B613AF">
              <w:rPr>
                <w:lang w:val="fr-CA"/>
              </w:rPr>
              <w:t>donn</w:t>
            </w:r>
            <w:r>
              <w:rPr>
                <w:lang w:val="fr-CA"/>
              </w:rPr>
              <w:t>ée</w:t>
            </w:r>
            <w:r w:rsidR="00586BA9">
              <w:rPr>
                <w:lang w:val="fr-CA"/>
              </w:rPr>
              <w:t>s</w:t>
            </w:r>
            <w:r>
              <w:rPr>
                <w:lang w:val="fr-CA"/>
              </w:rPr>
              <w:t xml:space="preserve"> qualitatives</w:t>
            </w:r>
            <w:r w:rsidR="00586BA9">
              <w:rPr>
                <w:lang w:val="fr-CA"/>
              </w:rPr>
              <w:t xml:space="preserve"> plutôt que des données </w:t>
            </w:r>
            <w:r w:rsidR="00CF7914" w:rsidRPr="00B613AF">
              <w:rPr>
                <w:lang w:val="fr-CA"/>
              </w:rPr>
              <w:t>quantitative</w:t>
            </w:r>
            <w:r w:rsidR="00586BA9">
              <w:rPr>
                <w:lang w:val="fr-CA"/>
              </w:rPr>
              <w:t>s</w:t>
            </w:r>
            <w:r w:rsidR="00CF7914" w:rsidRPr="00B613AF">
              <w:rPr>
                <w:lang w:val="fr-CA"/>
              </w:rPr>
              <w:t xml:space="preserve">; </w:t>
            </w:r>
            <w:r w:rsidR="00D621F9">
              <w:rPr>
                <w:lang w:val="fr-CA"/>
              </w:rPr>
              <w:t xml:space="preserve">prévoir </w:t>
            </w:r>
            <w:r w:rsidR="00586BA9">
              <w:rPr>
                <w:lang w:val="fr-CA"/>
              </w:rPr>
              <w:t>de l’espace pour permettre aux agences de faire rapport sur les résultats d’ensemble du projet</w:t>
            </w:r>
            <w:r w:rsidR="00CF7914" w:rsidRPr="00B613AF">
              <w:rPr>
                <w:lang w:val="fr-CA"/>
              </w:rPr>
              <w:t>.</w:t>
            </w:r>
          </w:p>
          <w:p w14:paraId="1536D3A3" w14:textId="0867FE74" w:rsidR="00CF7914" w:rsidRPr="00586BA9" w:rsidRDefault="00586BA9" w:rsidP="00E71729">
            <w:pPr>
              <w:numPr>
                <w:ilvl w:val="0"/>
                <w:numId w:val="12"/>
              </w:numPr>
              <w:ind w:left="360" w:right="144"/>
              <w:contextualSpacing/>
              <w:rPr>
                <w:lang w:val="fr-CA"/>
              </w:rPr>
            </w:pPr>
            <w:r w:rsidRPr="00586BA9">
              <w:rPr>
                <w:lang w:val="fr-CA"/>
              </w:rPr>
              <w:t>Les</w:t>
            </w:r>
            <w:r w:rsidR="00CF7914" w:rsidRPr="00586BA9">
              <w:rPr>
                <w:lang w:val="fr-CA"/>
              </w:rPr>
              <w:t xml:space="preserve"> information</w:t>
            </w:r>
            <w:r w:rsidRPr="00586BA9">
              <w:rPr>
                <w:lang w:val="fr-CA"/>
              </w:rPr>
              <w:t xml:space="preserve">s insérées dans le RAP devraient être utilisées dans d’autres rapports, tels que les rapports annuels des </w:t>
            </w:r>
            <w:r>
              <w:rPr>
                <w:lang w:val="fr-CA"/>
              </w:rPr>
              <w:t>agences d’exécution qui ciblent un auditoire plus général</w:t>
            </w:r>
            <w:r w:rsidR="00CF7914" w:rsidRPr="00586BA9">
              <w:rPr>
                <w:shd w:val="clear" w:color="auto" w:fill="FFFFFF"/>
                <w:lang w:val="fr-CA" w:eastAsia="en-CA"/>
              </w:rPr>
              <w:t>.</w:t>
            </w:r>
          </w:p>
          <w:p w14:paraId="7361DA92" w14:textId="3233CFF7" w:rsidR="00CF7914" w:rsidRPr="00586BA9" w:rsidRDefault="00586BA9" w:rsidP="00E71729">
            <w:pPr>
              <w:numPr>
                <w:ilvl w:val="0"/>
                <w:numId w:val="12"/>
              </w:numPr>
              <w:ind w:left="360" w:right="144"/>
              <w:contextualSpacing/>
              <w:rPr>
                <w:lang w:val="fr-CA"/>
              </w:rPr>
            </w:pPr>
            <w:r w:rsidRPr="00586BA9">
              <w:rPr>
                <w:lang w:val="fr-CA"/>
              </w:rPr>
              <w:t>Certaines sections sont déjà préremplies à partir de l’inventaire du</w:t>
            </w:r>
            <w:r w:rsidR="00CF7914" w:rsidRPr="00586BA9">
              <w:rPr>
                <w:lang w:val="fr-CA"/>
              </w:rPr>
              <w:t xml:space="preserve"> Secr</w:t>
            </w:r>
            <w:r w:rsidRPr="00586BA9">
              <w:rPr>
                <w:lang w:val="fr-CA"/>
              </w:rPr>
              <w:t>é</w:t>
            </w:r>
            <w:r w:rsidR="00CF7914" w:rsidRPr="00586BA9">
              <w:rPr>
                <w:lang w:val="fr-CA"/>
              </w:rPr>
              <w:t>tariat</w:t>
            </w:r>
            <w:r w:rsidRPr="00586BA9">
              <w:rPr>
                <w:lang w:val="fr-CA"/>
              </w:rPr>
              <w:t xml:space="preserve"> et d’a</w:t>
            </w:r>
            <w:r>
              <w:rPr>
                <w:lang w:val="fr-CA"/>
              </w:rPr>
              <w:t>utres projet</w:t>
            </w:r>
            <w:r w:rsidR="00CF7914" w:rsidRPr="00586BA9">
              <w:rPr>
                <w:lang w:val="fr-CA"/>
              </w:rPr>
              <w:t>s</w:t>
            </w:r>
            <w:r>
              <w:rPr>
                <w:lang w:val="fr-CA"/>
              </w:rPr>
              <w:t>; il faudrait rationaliser les exigences de rapports pour éviter la</w:t>
            </w:r>
            <w:r w:rsidR="00CF7914" w:rsidRPr="00586BA9">
              <w:rPr>
                <w:lang w:val="fr-CA"/>
              </w:rPr>
              <w:t xml:space="preserve"> duplication </w:t>
            </w:r>
            <w:r>
              <w:rPr>
                <w:lang w:val="fr-CA"/>
              </w:rPr>
              <w:t>et une surcharge de travail pour les agences</w:t>
            </w:r>
          </w:p>
          <w:p w14:paraId="0C0B0263" w14:textId="08C19BD6" w:rsidR="00CF7914" w:rsidRPr="00586BA9" w:rsidRDefault="00586BA9" w:rsidP="00E71729">
            <w:pPr>
              <w:numPr>
                <w:ilvl w:val="0"/>
                <w:numId w:val="12"/>
              </w:numPr>
              <w:ind w:left="360" w:right="144"/>
              <w:contextualSpacing/>
              <w:rPr>
                <w:lang w:val="fr-CA"/>
              </w:rPr>
            </w:pPr>
            <w:r w:rsidRPr="00586BA9">
              <w:rPr>
                <w:lang w:val="fr-CA"/>
              </w:rPr>
              <w:t>Des sections pourraient être ajoutées au nouve</w:t>
            </w:r>
            <w:r>
              <w:rPr>
                <w:lang w:val="fr-CA"/>
              </w:rPr>
              <w:t>au</w:t>
            </w:r>
            <w:r w:rsidR="00CF7914" w:rsidRPr="00586BA9">
              <w:rPr>
                <w:lang w:val="fr-CA"/>
              </w:rPr>
              <w:t xml:space="preserve"> format:</w:t>
            </w:r>
          </w:p>
          <w:p w14:paraId="1D67404C" w14:textId="0A021177" w:rsidR="00CF7914" w:rsidRPr="00586BA9" w:rsidRDefault="00586BA9" w:rsidP="00E71729">
            <w:pPr>
              <w:numPr>
                <w:ilvl w:val="1"/>
                <w:numId w:val="12"/>
              </w:numPr>
              <w:ind w:left="744" w:right="144"/>
              <w:contextualSpacing/>
              <w:rPr>
                <w:i/>
                <w:iCs/>
                <w:kern w:val="2"/>
                <w:lang w:val="fr-CA"/>
              </w:rPr>
            </w:pPr>
            <w:r w:rsidRPr="00586BA9">
              <w:rPr>
                <w:i/>
                <w:iCs/>
                <w:kern w:val="2"/>
                <w:lang w:val="fr-CA"/>
              </w:rPr>
              <w:t>Autres résultats et impacts</w:t>
            </w:r>
          </w:p>
          <w:p w14:paraId="1D1A5D28" w14:textId="21B2082F" w:rsidR="00CF7914" w:rsidRPr="00EA7485" w:rsidRDefault="00586BA9" w:rsidP="00E71729">
            <w:pPr>
              <w:numPr>
                <w:ilvl w:val="1"/>
                <w:numId w:val="12"/>
              </w:numPr>
              <w:ind w:left="744" w:right="144"/>
              <w:contextualSpacing/>
              <w:rPr>
                <w:i/>
                <w:iCs/>
                <w:kern w:val="2"/>
                <w:lang w:val="en-US"/>
              </w:rPr>
            </w:pPr>
            <w:r>
              <w:rPr>
                <w:i/>
                <w:iCs/>
                <w:kern w:val="2"/>
                <w:lang w:val="en-US"/>
              </w:rPr>
              <w:t>Observations</w:t>
            </w:r>
          </w:p>
          <w:p w14:paraId="17748E31" w14:textId="5105D1EB" w:rsidR="00CF7914" w:rsidRPr="002366FF" w:rsidRDefault="002366FF" w:rsidP="00E71729">
            <w:pPr>
              <w:numPr>
                <w:ilvl w:val="1"/>
                <w:numId w:val="12"/>
              </w:numPr>
              <w:ind w:left="744" w:right="144"/>
              <w:contextualSpacing/>
              <w:rPr>
                <w:i/>
                <w:iCs/>
                <w:kern w:val="2"/>
                <w:lang w:val="fr-CA"/>
              </w:rPr>
            </w:pPr>
            <w:r w:rsidRPr="002366FF">
              <w:rPr>
                <w:i/>
                <w:iCs/>
                <w:kern w:val="2"/>
                <w:lang w:val="fr-CA"/>
              </w:rPr>
              <w:t xml:space="preserve">Évaluation rapide de la performance de l’agence pour permettre aux pays </w:t>
            </w:r>
            <w:r>
              <w:rPr>
                <w:i/>
                <w:iCs/>
                <w:kern w:val="2"/>
                <w:lang w:val="fr-CA"/>
              </w:rPr>
              <w:t>d’ajouter un commentaire</w:t>
            </w:r>
            <w:r w:rsidR="00CF7914" w:rsidRPr="002366FF">
              <w:rPr>
                <w:i/>
                <w:iCs/>
                <w:kern w:val="2"/>
                <w:lang w:val="fr-CA"/>
              </w:rPr>
              <w:t>.</w:t>
            </w:r>
          </w:p>
          <w:p w14:paraId="6D7FAC4A" w14:textId="7F206320" w:rsidR="00CF7914" w:rsidRPr="002366FF" w:rsidRDefault="002366FF" w:rsidP="00E71729">
            <w:pPr>
              <w:numPr>
                <w:ilvl w:val="1"/>
                <w:numId w:val="12"/>
              </w:numPr>
              <w:ind w:left="744" w:right="144"/>
              <w:contextualSpacing/>
              <w:rPr>
                <w:i/>
                <w:iCs/>
                <w:kern w:val="2"/>
                <w:lang w:val="fr-CA"/>
              </w:rPr>
            </w:pPr>
            <w:r w:rsidRPr="002366FF">
              <w:rPr>
                <w:i/>
                <w:iCs/>
                <w:kern w:val="2"/>
                <w:lang w:val="fr-CA"/>
              </w:rPr>
              <w:t xml:space="preserve">Le nouveau </w:t>
            </w:r>
            <w:r w:rsidR="00CF7914" w:rsidRPr="002366FF">
              <w:rPr>
                <w:i/>
                <w:iCs/>
                <w:kern w:val="2"/>
                <w:lang w:val="fr-CA"/>
              </w:rPr>
              <w:t xml:space="preserve">format </w:t>
            </w:r>
            <w:r w:rsidRPr="002366FF">
              <w:rPr>
                <w:i/>
                <w:iCs/>
                <w:kern w:val="2"/>
                <w:lang w:val="fr-CA"/>
              </w:rPr>
              <w:t xml:space="preserve">devrait faire rapport et évaluer les questions de genre, les composantes de l’élimination </w:t>
            </w:r>
            <w:r>
              <w:rPr>
                <w:i/>
                <w:iCs/>
                <w:kern w:val="2"/>
                <w:lang w:val="fr-CA"/>
              </w:rPr>
              <w:t>et de l’efficacité énergétique</w:t>
            </w:r>
            <w:r w:rsidR="002807B4">
              <w:rPr>
                <w:i/>
                <w:iCs/>
                <w:kern w:val="2"/>
                <w:lang w:val="fr-CA"/>
              </w:rPr>
              <w:t>,</w:t>
            </w:r>
            <w:r>
              <w:rPr>
                <w:i/>
                <w:iCs/>
                <w:kern w:val="2"/>
                <w:lang w:val="fr-CA"/>
              </w:rPr>
              <w:t xml:space="preserve"> </w:t>
            </w:r>
            <w:r w:rsidR="00CF7914" w:rsidRPr="002366FF">
              <w:rPr>
                <w:i/>
                <w:iCs/>
                <w:kern w:val="2"/>
                <w:lang w:val="fr-CA"/>
              </w:rPr>
              <w:t>s</w:t>
            </w:r>
            <w:r>
              <w:rPr>
                <w:i/>
                <w:iCs/>
                <w:kern w:val="2"/>
                <w:lang w:val="fr-CA"/>
              </w:rPr>
              <w:t xml:space="preserve">elon les lignes directrices et la liste des indicateurs fournis par le Fonds multilatéral afin d’éviter la duplication </w:t>
            </w:r>
            <w:r w:rsidR="00D81E0C">
              <w:rPr>
                <w:i/>
                <w:iCs/>
                <w:kern w:val="2"/>
                <w:lang w:val="fr-CA"/>
              </w:rPr>
              <w:t>des</w:t>
            </w:r>
            <w:r>
              <w:rPr>
                <w:i/>
                <w:iCs/>
                <w:kern w:val="2"/>
                <w:lang w:val="fr-CA"/>
              </w:rPr>
              <w:t xml:space="preserve"> rapports</w:t>
            </w:r>
            <w:r w:rsidR="00CF7914" w:rsidRPr="002366FF">
              <w:rPr>
                <w:i/>
                <w:iCs/>
                <w:kern w:val="2"/>
                <w:lang w:val="fr-CA"/>
              </w:rPr>
              <w:t>.</w:t>
            </w:r>
          </w:p>
          <w:p w14:paraId="180DB892" w14:textId="4F6DA1C9" w:rsidR="00D81E0C" w:rsidRDefault="002366FF" w:rsidP="00E71729">
            <w:pPr>
              <w:numPr>
                <w:ilvl w:val="1"/>
                <w:numId w:val="12"/>
              </w:numPr>
              <w:ind w:left="744" w:right="144"/>
              <w:textAlignment w:val="baseline"/>
              <w:rPr>
                <w:i/>
                <w:iCs/>
                <w:lang w:val="fr-CA" w:eastAsia="en-CA"/>
              </w:rPr>
            </w:pPr>
            <w:r w:rsidRPr="002366FF">
              <w:rPr>
                <w:i/>
                <w:iCs/>
                <w:lang w:val="fr-CA" w:eastAsia="en-CA"/>
              </w:rPr>
              <w:t>Acceptabilité environnementale des produits chimiques de remplacement</w:t>
            </w:r>
            <w:r w:rsidR="00D621F9">
              <w:rPr>
                <w:i/>
                <w:iCs/>
                <w:lang w:val="fr-CA" w:eastAsia="en-CA"/>
              </w:rPr>
              <w:t xml:space="preserve"> </w:t>
            </w:r>
            <w:r w:rsidRPr="002366FF">
              <w:rPr>
                <w:i/>
                <w:iCs/>
                <w:lang w:val="fr-CA" w:eastAsia="en-CA"/>
              </w:rPr>
              <w:t>: En</w:t>
            </w:r>
            <w:r>
              <w:rPr>
                <w:i/>
                <w:iCs/>
                <w:lang w:val="fr-CA" w:eastAsia="en-CA"/>
              </w:rPr>
              <w:t xml:space="preserve"> </w:t>
            </w:r>
            <w:r w:rsidRPr="002366FF">
              <w:rPr>
                <w:i/>
                <w:iCs/>
                <w:lang w:val="fr-CA" w:eastAsia="en-CA"/>
              </w:rPr>
              <w:t>cas d’adoption de nouveaux produits chi</w:t>
            </w:r>
            <w:r>
              <w:rPr>
                <w:i/>
                <w:iCs/>
                <w:lang w:val="fr-CA" w:eastAsia="en-CA"/>
              </w:rPr>
              <w:t>miques de remplacement, un examen détaillé des impacts d</w:t>
            </w:r>
            <w:r w:rsidR="00D81E0C">
              <w:rPr>
                <w:i/>
                <w:iCs/>
                <w:lang w:val="fr-CA" w:eastAsia="en-CA"/>
              </w:rPr>
              <w:t>e c</w:t>
            </w:r>
            <w:r>
              <w:rPr>
                <w:i/>
                <w:iCs/>
                <w:lang w:val="fr-CA" w:eastAsia="en-CA"/>
              </w:rPr>
              <w:t xml:space="preserve">es produits sur les changements climatiques, y compris le potentiel de réchauffement climatique </w:t>
            </w:r>
            <w:r w:rsidR="00D81E0C">
              <w:rPr>
                <w:i/>
                <w:iCs/>
                <w:lang w:val="fr-CA" w:eastAsia="en-CA"/>
              </w:rPr>
              <w:t xml:space="preserve">susceptible d’être </w:t>
            </w:r>
            <w:r>
              <w:rPr>
                <w:i/>
                <w:iCs/>
                <w:lang w:val="fr-CA" w:eastAsia="en-CA"/>
              </w:rPr>
              <w:t>causé, est nécessaire.</w:t>
            </w:r>
            <w:r w:rsidR="00D81E0C">
              <w:rPr>
                <w:i/>
                <w:iCs/>
                <w:lang w:val="fr-CA" w:eastAsia="en-CA"/>
              </w:rPr>
              <w:t xml:space="preserve"> </w:t>
            </w:r>
            <w:r w:rsidR="00D621F9">
              <w:rPr>
                <w:i/>
                <w:iCs/>
                <w:lang w:val="fr-CA" w:eastAsia="en-CA"/>
              </w:rPr>
              <w:t xml:space="preserve"> </w:t>
            </w:r>
            <w:r w:rsidRPr="002366FF">
              <w:rPr>
                <w:i/>
                <w:iCs/>
                <w:lang w:val="fr-CA" w:eastAsia="en-CA"/>
              </w:rPr>
              <w:t>Les avantages/</w:t>
            </w:r>
          </w:p>
          <w:p w14:paraId="56017F74" w14:textId="6A402DA5" w:rsidR="00CF7914" w:rsidRPr="002366FF" w:rsidRDefault="002366FF" w:rsidP="00D81E0C">
            <w:pPr>
              <w:ind w:left="744" w:right="144"/>
              <w:textAlignment w:val="baseline"/>
              <w:rPr>
                <w:i/>
                <w:iCs/>
                <w:lang w:val="fr-CA" w:eastAsia="en-CA"/>
              </w:rPr>
            </w:pPr>
            <w:r w:rsidRPr="002366FF">
              <w:rPr>
                <w:i/>
                <w:iCs/>
                <w:lang w:val="fr-CA" w:eastAsia="en-CA"/>
              </w:rPr>
              <w:t>inconvénients, la</w:t>
            </w:r>
            <w:r w:rsidR="00CF7914" w:rsidRPr="002366FF">
              <w:rPr>
                <w:i/>
                <w:iCs/>
                <w:lang w:val="fr-CA" w:eastAsia="en-CA"/>
              </w:rPr>
              <w:t xml:space="preserve"> toxicit</w:t>
            </w:r>
            <w:r w:rsidRPr="002366FF">
              <w:rPr>
                <w:i/>
                <w:iCs/>
                <w:lang w:val="fr-CA" w:eastAsia="en-CA"/>
              </w:rPr>
              <w:t>é</w:t>
            </w:r>
            <w:r w:rsidR="00CF7914" w:rsidRPr="002366FF">
              <w:rPr>
                <w:i/>
                <w:iCs/>
                <w:lang w:val="fr-CA" w:eastAsia="en-CA"/>
              </w:rPr>
              <w:t xml:space="preserve">, </w:t>
            </w:r>
            <w:r w:rsidRPr="002366FF">
              <w:rPr>
                <w:i/>
                <w:iCs/>
                <w:lang w:val="fr-CA" w:eastAsia="en-CA"/>
              </w:rPr>
              <w:t>l'inflammabilité, la santé publique et au</w:t>
            </w:r>
            <w:r>
              <w:rPr>
                <w:i/>
                <w:iCs/>
                <w:lang w:val="fr-CA" w:eastAsia="en-CA"/>
              </w:rPr>
              <w:t xml:space="preserve">tres mesures d’acceptabilité environnementale des produits de remplacement </w:t>
            </w:r>
            <w:r w:rsidR="007B49C3">
              <w:rPr>
                <w:i/>
                <w:iCs/>
                <w:lang w:val="fr-CA" w:eastAsia="en-CA"/>
              </w:rPr>
              <w:t xml:space="preserve">doivent être </w:t>
            </w:r>
            <w:r w:rsidR="00D81E0C">
              <w:rPr>
                <w:i/>
                <w:iCs/>
                <w:lang w:val="fr-CA" w:eastAsia="en-CA"/>
              </w:rPr>
              <w:t>mi</w:t>
            </w:r>
            <w:r w:rsidR="007B49C3">
              <w:rPr>
                <w:i/>
                <w:iCs/>
                <w:lang w:val="fr-CA" w:eastAsia="en-CA"/>
              </w:rPr>
              <w:t>s</w:t>
            </w:r>
            <w:r w:rsidR="00D81E0C">
              <w:rPr>
                <w:i/>
                <w:iCs/>
                <w:lang w:val="fr-CA" w:eastAsia="en-CA"/>
              </w:rPr>
              <w:t xml:space="preserve"> en lumière</w:t>
            </w:r>
            <w:r w:rsidR="007B49C3">
              <w:rPr>
                <w:i/>
                <w:iCs/>
                <w:lang w:val="fr-CA" w:eastAsia="en-CA"/>
              </w:rPr>
              <w:t xml:space="preserve">. </w:t>
            </w:r>
          </w:p>
          <w:p w14:paraId="128366A0" w14:textId="4D0DB70B" w:rsidR="00CF7914" w:rsidRPr="007B49C3" w:rsidRDefault="007B49C3" w:rsidP="00E71729">
            <w:pPr>
              <w:numPr>
                <w:ilvl w:val="1"/>
                <w:numId w:val="12"/>
              </w:numPr>
              <w:ind w:left="744" w:right="144"/>
              <w:textAlignment w:val="baseline"/>
              <w:rPr>
                <w:i/>
                <w:iCs/>
                <w:lang w:val="fr-CA" w:eastAsia="en-CA"/>
              </w:rPr>
            </w:pPr>
            <w:r w:rsidRPr="007B49C3">
              <w:rPr>
                <w:i/>
                <w:iCs/>
                <w:lang w:val="fr-CA" w:eastAsia="en-CA"/>
              </w:rPr>
              <w:t>Des évaluations des impacts environnementaux, avec un examen systématique des effets/conséquences posi</w:t>
            </w:r>
            <w:r>
              <w:rPr>
                <w:i/>
                <w:iCs/>
                <w:lang w:val="fr-CA" w:eastAsia="en-CA"/>
              </w:rPr>
              <w:t>tifs et négatifs du projet (produits chimiques de remplacement), sur l’environnement/ l’écosystème devraient être incluses dans le RAP</w:t>
            </w:r>
            <w:r w:rsidR="00CF7914" w:rsidRPr="007B49C3">
              <w:rPr>
                <w:i/>
                <w:iCs/>
                <w:lang w:val="fr-CA" w:eastAsia="en-CA"/>
              </w:rPr>
              <w:t>.</w:t>
            </w:r>
          </w:p>
          <w:p w14:paraId="5604C7AA" w14:textId="54BD0A76" w:rsidR="00CF7914" w:rsidRPr="007B49C3" w:rsidRDefault="007B49C3" w:rsidP="00E71729">
            <w:pPr>
              <w:numPr>
                <w:ilvl w:val="0"/>
                <w:numId w:val="12"/>
              </w:numPr>
              <w:ind w:left="360" w:right="144"/>
              <w:contextualSpacing/>
              <w:rPr>
                <w:kern w:val="2"/>
                <w:lang w:val="fr-CA"/>
              </w:rPr>
            </w:pPr>
            <w:r w:rsidRPr="007B49C3">
              <w:rPr>
                <w:kern w:val="2"/>
                <w:lang w:val="fr-CA"/>
              </w:rPr>
              <w:t xml:space="preserve">Les lignes directrices pour les RAP de projets individuels et pluriannuels doivent être révisées pour </w:t>
            </w:r>
            <w:r w:rsidR="002807B4">
              <w:rPr>
                <w:kern w:val="2"/>
                <w:lang w:val="fr-CA"/>
              </w:rPr>
              <w:t>décrire davantage</w:t>
            </w:r>
            <w:r w:rsidRPr="007B49C3">
              <w:rPr>
                <w:kern w:val="2"/>
                <w:lang w:val="fr-CA"/>
              </w:rPr>
              <w:t xml:space="preserve"> la manière dont les équipes de projet des agences devraient remplir </w:t>
            </w:r>
            <w:r>
              <w:rPr>
                <w:kern w:val="2"/>
                <w:lang w:val="fr-CA"/>
              </w:rPr>
              <w:t>les sections; les lignes directrices devraient fournir une explicati</w:t>
            </w:r>
            <w:r w:rsidR="002807B4">
              <w:rPr>
                <w:kern w:val="2"/>
                <w:lang w:val="fr-CA"/>
              </w:rPr>
              <w:t>on narrati</w:t>
            </w:r>
            <w:r>
              <w:rPr>
                <w:kern w:val="2"/>
                <w:lang w:val="fr-CA"/>
              </w:rPr>
              <w:t xml:space="preserve">ve sur la manière de formuler les détails </w:t>
            </w:r>
            <w:r w:rsidR="009A2AFB">
              <w:rPr>
                <w:kern w:val="2"/>
                <w:lang w:val="fr-CA"/>
              </w:rPr>
              <w:t xml:space="preserve">pour démontrer les impacts des activités et de faire rapport sur les leçons tirées ainsi que </w:t>
            </w:r>
            <w:r w:rsidR="00D81E0C">
              <w:rPr>
                <w:kern w:val="2"/>
                <w:lang w:val="fr-CA"/>
              </w:rPr>
              <w:t xml:space="preserve">sur </w:t>
            </w:r>
            <w:r w:rsidR="009A2AFB">
              <w:rPr>
                <w:kern w:val="2"/>
                <w:lang w:val="fr-CA"/>
              </w:rPr>
              <w:t>les causes de retards.</w:t>
            </w:r>
            <w:r w:rsidR="00CF7914" w:rsidRPr="007B49C3">
              <w:rPr>
                <w:kern w:val="2"/>
                <w:lang w:val="fr-CA"/>
              </w:rPr>
              <w:t xml:space="preserve"> </w:t>
            </w:r>
          </w:p>
        </w:tc>
      </w:tr>
      <w:tr w:rsidR="00CF7914" w:rsidRPr="00E71729" w14:paraId="46D48146" w14:textId="77777777" w:rsidTr="006B7486">
        <w:trPr>
          <w:trHeight w:val="374"/>
          <w:jc w:val="center"/>
        </w:trPr>
        <w:tc>
          <w:tcPr>
            <w:tcW w:w="1104" w:type="pct"/>
            <w:shd w:val="clear" w:color="auto" w:fill="auto"/>
            <w:noWrap/>
            <w:hideMark/>
          </w:tcPr>
          <w:p w14:paraId="323B2330" w14:textId="31D40516" w:rsidR="00CF7914" w:rsidRPr="00EA7485" w:rsidRDefault="009A2AFB" w:rsidP="006B7486">
            <w:pPr>
              <w:ind w:right="-67"/>
              <w:jc w:val="left"/>
              <w:rPr>
                <w:b/>
                <w:bCs/>
              </w:rPr>
            </w:pPr>
            <w:r>
              <w:rPr>
                <w:b/>
                <w:bCs/>
              </w:rPr>
              <w:t>Outils</w:t>
            </w:r>
          </w:p>
        </w:tc>
        <w:tc>
          <w:tcPr>
            <w:tcW w:w="3896" w:type="pct"/>
            <w:shd w:val="clear" w:color="auto" w:fill="auto"/>
            <w:hideMark/>
          </w:tcPr>
          <w:p w14:paraId="21C1A641" w14:textId="686C7EE8" w:rsidR="00CF7914" w:rsidRPr="009A2AFB" w:rsidRDefault="009A2AFB" w:rsidP="00E71729">
            <w:pPr>
              <w:numPr>
                <w:ilvl w:val="0"/>
                <w:numId w:val="12"/>
              </w:numPr>
              <w:ind w:left="432" w:right="144"/>
              <w:contextualSpacing/>
              <w:rPr>
                <w:lang w:val="fr-CA"/>
              </w:rPr>
            </w:pPr>
            <w:r w:rsidRPr="009A2AFB">
              <w:rPr>
                <w:lang w:val="fr-CA"/>
              </w:rPr>
              <w:t xml:space="preserve">Un format numérique et plus convivial, avec des fichiers téléchargeables pour faciliter </w:t>
            </w:r>
            <w:r w:rsidR="00D81E0C">
              <w:rPr>
                <w:lang w:val="fr-CA"/>
              </w:rPr>
              <w:t xml:space="preserve">l’édition </w:t>
            </w:r>
            <w:r w:rsidRPr="009A2AFB">
              <w:rPr>
                <w:lang w:val="fr-CA"/>
              </w:rPr>
              <w:t>hors ligne et l</w:t>
            </w:r>
            <w:r>
              <w:rPr>
                <w:lang w:val="fr-CA"/>
              </w:rPr>
              <w:t>a saisie</w:t>
            </w:r>
            <w:r w:rsidRPr="009A2AFB">
              <w:rPr>
                <w:lang w:val="fr-CA"/>
              </w:rPr>
              <w:t xml:space="preserve"> de données</w:t>
            </w:r>
            <w:r w:rsidR="00CF7914" w:rsidRPr="009A2AFB">
              <w:rPr>
                <w:lang w:val="fr-CA"/>
              </w:rPr>
              <w:t>.</w:t>
            </w:r>
          </w:p>
          <w:p w14:paraId="1D13DFD6" w14:textId="4C8763F8" w:rsidR="00CF7914" w:rsidRPr="009A2AFB" w:rsidRDefault="009A2AFB" w:rsidP="00E71729">
            <w:pPr>
              <w:numPr>
                <w:ilvl w:val="0"/>
                <w:numId w:val="12"/>
              </w:numPr>
              <w:ind w:left="432" w:right="144"/>
              <w:contextualSpacing/>
              <w:rPr>
                <w:lang w:val="fr-CA"/>
              </w:rPr>
            </w:pPr>
            <w:r w:rsidRPr="009A2AFB">
              <w:rPr>
                <w:lang w:val="fr-CA"/>
              </w:rPr>
              <w:t>Le nouveau format numé</w:t>
            </w:r>
            <w:r>
              <w:rPr>
                <w:lang w:val="fr-CA"/>
              </w:rPr>
              <w:t>rique devrait permettre de télécharger/joindre des documents à titre de référence (par ex. des fichiers, des photos, etc.)</w:t>
            </w:r>
          </w:p>
          <w:p w14:paraId="1E7ECE84" w14:textId="4194A2B1" w:rsidR="00CF7914" w:rsidRPr="009B721C" w:rsidRDefault="009A2AFB" w:rsidP="00E71729">
            <w:pPr>
              <w:numPr>
                <w:ilvl w:val="0"/>
                <w:numId w:val="12"/>
              </w:numPr>
              <w:ind w:left="432" w:right="144"/>
              <w:contextualSpacing/>
              <w:rPr>
                <w:lang w:val="fr-CA"/>
              </w:rPr>
            </w:pPr>
            <w:r w:rsidRPr="009B721C">
              <w:rPr>
                <w:lang w:val="fr-CA"/>
              </w:rPr>
              <w:t>Le format des s</w:t>
            </w:r>
            <w:r w:rsidR="00CF7914" w:rsidRPr="009B721C">
              <w:rPr>
                <w:lang w:val="fr-CA"/>
              </w:rPr>
              <w:t xml:space="preserve">ections </w:t>
            </w:r>
            <w:r w:rsidRPr="009B721C">
              <w:rPr>
                <w:lang w:val="fr-CA"/>
              </w:rPr>
              <w:t xml:space="preserve">devrait permettre de les </w:t>
            </w:r>
            <w:r w:rsidR="00D81E0C">
              <w:rPr>
                <w:lang w:val="fr-CA"/>
              </w:rPr>
              <w:t>éditer</w:t>
            </w:r>
            <w:r w:rsidRPr="009B721C">
              <w:rPr>
                <w:lang w:val="fr-CA"/>
              </w:rPr>
              <w:t xml:space="preserve">, </w:t>
            </w:r>
            <w:r w:rsidR="00D81E0C">
              <w:rPr>
                <w:lang w:val="fr-CA"/>
              </w:rPr>
              <w:t xml:space="preserve">de </w:t>
            </w:r>
            <w:r w:rsidR="009B721C" w:rsidRPr="009B721C">
              <w:rPr>
                <w:lang w:val="fr-CA"/>
              </w:rPr>
              <w:t xml:space="preserve">les suivre et </w:t>
            </w:r>
            <w:r w:rsidR="00D81E0C">
              <w:rPr>
                <w:lang w:val="fr-CA"/>
              </w:rPr>
              <w:t xml:space="preserve">de </w:t>
            </w:r>
            <w:r w:rsidR="009B721C" w:rsidRPr="009B721C">
              <w:rPr>
                <w:lang w:val="fr-CA"/>
              </w:rPr>
              <w:t>les révi</w:t>
            </w:r>
            <w:r w:rsidR="009B721C">
              <w:rPr>
                <w:lang w:val="fr-CA"/>
              </w:rPr>
              <w:t>ser avant</w:t>
            </w:r>
            <w:r w:rsidR="00D81E0C">
              <w:rPr>
                <w:lang w:val="fr-CA"/>
              </w:rPr>
              <w:t xml:space="preserve"> de les soumettre</w:t>
            </w:r>
            <w:r w:rsidR="009B721C">
              <w:rPr>
                <w:lang w:val="fr-CA"/>
              </w:rPr>
              <w:t xml:space="preserve"> </w:t>
            </w:r>
            <w:r w:rsidR="00CF7914" w:rsidRPr="009B721C">
              <w:rPr>
                <w:lang w:val="fr-CA"/>
              </w:rPr>
              <w:t>(</w:t>
            </w:r>
            <w:r w:rsidR="009B721C">
              <w:rPr>
                <w:lang w:val="fr-CA"/>
              </w:rPr>
              <w:t>d</w:t>
            </w:r>
            <w:r w:rsidR="00C771F3">
              <w:rPr>
                <w:lang w:val="fr-CA"/>
              </w:rPr>
              <w:t>e</w:t>
            </w:r>
            <w:r w:rsidR="009B721C">
              <w:rPr>
                <w:lang w:val="fr-CA"/>
              </w:rPr>
              <w:t>s sections plus extensibles pour les informations narratives</w:t>
            </w:r>
            <w:r w:rsidR="00CF7914" w:rsidRPr="009B721C">
              <w:rPr>
                <w:lang w:val="fr-CA"/>
              </w:rPr>
              <w:t>)</w:t>
            </w:r>
          </w:p>
          <w:p w14:paraId="01C55328" w14:textId="610E6219" w:rsidR="009B721C" w:rsidRPr="00BC6C77" w:rsidRDefault="009B721C" w:rsidP="00E71729">
            <w:pPr>
              <w:numPr>
                <w:ilvl w:val="0"/>
                <w:numId w:val="12"/>
              </w:numPr>
              <w:ind w:left="432" w:right="144"/>
              <w:textAlignment w:val="baseline"/>
              <w:rPr>
                <w:lang w:val="fr-CA" w:eastAsia="en-CA"/>
              </w:rPr>
            </w:pPr>
            <w:r w:rsidRPr="009B721C">
              <w:rPr>
                <w:lang w:val="fr-CA" w:eastAsia="en-CA"/>
              </w:rPr>
              <w:t>Pour s’assurer d’insérer dans le format les informations les plus récentes, il faudrait une option qui permette aux utilis</w:t>
            </w:r>
            <w:r>
              <w:rPr>
                <w:lang w:val="fr-CA" w:eastAsia="en-CA"/>
              </w:rPr>
              <w:t xml:space="preserve">ateurs de mettre à jour les RAP lorsqu’il s’agit d’informations qui proviennent du rapport périodique. </w:t>
            </w:r>
          </w:p>
          <w:p w14:paraId="0A13D7A9" w14:textId="7C8C435E" w:rsidR="00CF7914" w:rsidRPr="00BC6C77" w:rsidRDefault="009B721C" w:rsidP="00E71729">
            <w:pPr>
              <w:numPr>
                <w:ilvl w:val="0"/>
                <w:numId w:val="12"/>
              </w:numPr>
              <w:ind w:left="432" w:right="144"/>
              <w:textAlignment w:val="baseline"/>
              <w:rPr>
                <w:lang w:val="fr-CA" w:eastAsia="en-CA"/>
              </w:rPr>
            </w:pPr>
            <w:r w:rsidRPr="009B721C">
              <w:rPr>
                <w:lang w:val="fr-CA" w:eastAsia="en-CA"/>
              </w:rPr>
              <w:lastRenderedPageBreak/>
              <w:t>Mé</w:t>
            </w:r>
            <w:r w:rsidR="00CF7914" w:rsidRPr="009B721C">
              <w:rPr>
                <w:lang w:val="fr-CA" w:eastAsia="en-CA"/>
              </w:rPr>
              <w:t>canism</w:t>
            </w:r>
            <w:r w:rsidRPr="009B721C">
              <w:rPr>
                <w:lang w:val="fr-CA" w:eastAsia="en-CA"/>
              </w:rPr>
              <w:t xml:space="preserve">e de rétroaction pour l’utilisateur : </w:t>
            </w:r>
            <w:r w:rsidR="00C771F3">
              <w:rPr>
                <w:lang w:val="fr-CA" w:eastAsia="en-CA"/>
              </w:rPr>
              <w:t>Instaurer</w:t>
            </w:r>
            <w:r w:rsidRPr="009B721C">
              <w:rPr>
                <w:lang w:val="fr-CA" w:eastAsia="en-CA"/>
              </w:rPr>
              <w:t xml:space="preserve"> un mécanis</w:t>
            </w:r>
            <w:r>
              <w:rPr>
                <w:lang w:val="fr-CA" w:eastAsia="en-CA"/>
              </w:rPr>
              <w:t xml:space="preserve">me de rétroaction qui permette aux utilisateurs de faire des suggestions, signaler des problèmes ou faire des commentaires sur la base de données. </w:t>
            </w:r>
            <w:r w:rsidR="00C771F3">
              <w:rPr>
                <w:lang w:val="fr-CA" w:eastAsia="en-CA"/>
              </w:rPr>
              <w:t xml:space="preserve"> </w:t>
            </w:r>
            <w:r w:rsidRPr="009B721C">
              <w:rPr>
                <w:lang w:val="fr-CA" w:eastAsia="en-CA"/>
              </w:rPr>
              <w:t xml:space="preserve">Cette rétroaction précieuse peut contribuer à identifier </w:t>
            </w:r>
            <w:r>
              <w:rPr>
                <w:lang w:val="fr-CA" w:eastAsia="en-CA"/>
              </w:rPr>
              <w:t xml:space="preserve">les domaines à améliorer et </w:t>
            </w:r>
            <w:r w:rsidR="00C771F3">
              <w:rPr>
                <w:lang w:val="fr-CA" w:eastAsia="en-CA"/>
              </w:rPr>
              <w:t xml:space="preserve">à </w:t>
            </w:r>
            <w:r>
              <w:rPr>
                <w:lang w:val="fr-CA" w:eastAsia="en-CA"/>
              </w:rPr>
              <w:t xml:space="preserve">répondre rapidement </w:t>
            </w:r>
            <w:r w:rsidR="00C771F3">
              <w:rPr>
                <w:lang w:val="fr-CA" w:eastAsia="en-CA"/>
              </w:rPr>
              <w:t>aux</w:t>
            </w:r>
            <w:r>
              <w:rPr>
                <w:lang w:val="fr-CA" w:eastAsia="en-CA"/>
              </w:rPr>
              <w:t xml:space="preserve"> préoccupations des utilisateurs.</w:t>
            </w:r>
            <w:r w:rsidRPr="009B721C">
              <w:rPr>
                <w:lang w:val="fr-CA" w:eastAsia="en-CA"/>
              </w:rPr>
              <w:t xml:space="preserve">  </w:t>
            </w:r>
          </w:p>
          <w:p w14:paraId="364535BB" w14:textId="03F4A265" w:rsidR="00CF7914" w:rsidRPr="00BC6C77" w:rsidRDefault="009B721C" w:rsidP="00E71729">
            <w:pPr>
              <w:numPr>
                <w:ilvl w:val="0"/>
                <w:numId w:val="12"/>
              </w:numPr>
              <w:ind w:left="432" w:right="144"/>
              <w:textAlignment w:val="baseline"/>
              <w:rPr>
                <w:lang w:val="fr-CA" w:eastAsia="en-CA"/>
              </w:rPr>
            </w:pPr>
            <w:r w:rsidRPr="009B721C">
              <w:rPr>
                <w:lang w:val="fr-CA" w:eastAsia="en-CA"/>
              </w:rPr>
              <w:t xml:space="preserve">Formation et soutien des utilisateurs </w:t>
            </w:r>
            <w:r w:rsidR="00CF7914" w:rsidRPr="009B721C">
              <w:rPr>
                <w:lang w:val="fr-CA" w:eastAsia="en-CA"/>
              </w:rPr>
              <w:t>: Offr</w:t>
            </w:r>
            <w:r w:rsidRPr="009B721C">
              <w:rPr>
                <w:lang w:val="fr-CA" w:eastAsia="en-CA"/>
              </w:rPr>
              <w:t>ir des ressources de formation</w:t>
            </w:r>
            <w:r w:rsidR="00C771F3">
              <w:rPr>
                <w:lang w:val="fr-CA" w:eastAsia="en-CA"/>
              </w:rPr>
              <w:t xml:space="preserve"> (</w:t>
            </w:r>
            <w:r w:rsidR="00BC6C77">
              <w:rPr>
                <w:lang w:val="fr-CA" w:eastAsia="en-CA"/>
              </w:rPr>
              <w:t>tutoriels vidéo ou guides de l’utilisateur</w:t>
            </w:r>
            <w:r w:rsidR="00C771F3">
              <w:rPr>
                <w:lang w:val="fr-CA" w:eastAsia="en-CA"/>
              </w:rPr>
              <w:t>)</w:t>
            </w:r>
            <w:r w:rsidR="00CF7914" w:rsidRPr="009B721C">
              <w:rPr>
                <w:lang w:val="fr-CA" w:eastAsia="en-CA"/>
              </w:rPr>
              <w:t xml:space="preserve"> </w:t>
            </w:r>
            <w:r w:rsidR="00BC6C77">
              <w:rPr>
                <w:lang w:val="fr-CA" w:eastAsia="en-CA"/>
              </w:rPr>
              <w:t xml:space="preserve">pour aider les utilisateurs à naviguer efficacement dans la base de données. </w:t>
            </w:r>
            <w:r w:rsidR="00C771F3">
              <w:rPr>
                <w:lang w:val="fr-CA" w:eastAsia="en-CA"/>
              </w:rPr>
              <w:t xml:space="preserve"> Offrir, si</w:t>
            </w:r>
            <w:r w:rsidR="00BC6C77" w:rsidRPr="00BC6C77">
              <w:rPr>
                <w:lang w:val="fr-CA" w:eastAsia="en-CA"/>
              </w:rPr>
              <w:t xml:space="preserve"> possible,</w:t>
            </w:r>
            <w:r w:rsidR="00C771F3">
              <w:rPr>
                <w:lang w:val="fr-CA" w:eastAsia="en-CA"/>
              </w:rPr>
              <w:t xml:space="preserve"> </w:t>
            </w:r>
            <w:r w:rsidR="00BC6C77" w:rsidRPr="00BC6C77">
              <w:rPr>
                <w:lang w:val="fr-CA" w:eastAsia="en-CA"/>
              </w:rPr>
              <w:t>des canaux de soutien</w:t>
            </w:r>
            <w:r w:rsidR="00BC6C77">
              <w:rPr>
                <w:lang w:val="fr-CA" w:eastAsia="en-CA"/>
              </w:rPr>
              <w:t>, par courriel ou par clavardage,</w:t>
            </w:r>
            <w:r w:rsidR="00C771F3">
              <w:rPr>
                <w:lang w:val="fr-CA" w:eastAsia="en-CA"/>
              </w:rPr>
              <w:t xml:space="preserve"> pour répondre </w:t>
            </w:r>
            <w:r w:rsidR="00BC6C77">
              <w:rPr>
                <w:lang w:val="fr-CA" w:eastAsia="en-CA"/>
              </w:rPr>
              <w:t xml:space="preserve">aux questions des utilisateurs ou </w:t>
            </w:r>
            <w:r w:rsidR="00C771F3">
              <w:rPr>
                <w:lang w:val="fr-CA" w:eastAsia="en-CA"/>
              </w:rPr>
              <w:t>résoudre</w:t>
            </w:r>
            <w:r w:rsidR="00BC6C77">
              <w:rPr>
                <w:lang w:val="fr-CA" w:eastAsia="en-CA"/>
              </w:rPr>
              <w:t xml:space="preserve"> des difficultés techniques.</w:t>
            </w:r>
          </w:p>
          <w:p w14:paraId="182B0E69" w14:textId="43B4947F" w:rsidR="00CF7914" w:rsidRPr="00BC6C77" w:rsidRDefault="00BC6C77" w:rsidP="00E71729">
            <w:pPr>
              <w:numPr>
                <w:ilvl w:val="0"/>
                <w:numId w:val="12"/>
              </w:numPr>
              <w:ind w:left="432" w:right="144"/>
              <w:contextualSpacing/>
              <w:rPr>
                <w:lang w:val="fr-CA"/>
              </w:rPr>
            </w:pPr>
            <w:r w:rsidRPr="00BC6C77">
              <w:rPr>
                <w:lang w:val="fr-CA"/>
              </w:rPr>
              <w:t xml:space="preserve">Soumission en ligne des RAP de projets individuels </w:t>
            </w:r>
            <w:r w:rsidR="00D81E0C">
              <w:rPr>
                <w:lang w:val="fr-CA"/>
              </w:rPr>
              <w:t xml:space="preserve">similaire à celle </w:t>
            </w:r>
            <w:r>
              <w:rPr>
                <w:lang w:val="fr-CA"/>
              </w:rPr>
              <w:t>pour les RAP de projets pluriannuels</w:t>
            </w:r>
          </w:p>
        </w:tc>
      </w:tr>
      <w:tr w:rsidR="00CF7914" w:rsidRPr="00E71729" w14:paraId="2F82B565" w14:textId="77777777" w:rsidTr="006B7486">
        <w:trPr>
          <w:trHeight w:val="374"/>
          <w:jc w:val="center"/>
        </w:trPr>
        <w:tc>
          <w:tcPr>
            <w:tcW w:w="1104" w:type="pct"/>
            <w:shd w:val="clear" w:color="auto" w:fill="auto"/>
            <w:noWrap/>
          </w:tcPr>
          <w:p w14:paraId="61703DEF" w14:textId="52A2563F" w:rsidR="00CF7914" w:rsidRPr="00EA7485" w:rsidRDefault="00CF7914" w:rsidP="006B7486">
            <w:pPr>
              <w:ind w:right="-67"/>
              <w:jc w:val="left"/>
              <w:rPr>
                <w:b/>
                <w:bCs/>
              </w:rPr>
            </w:pPr>
            <w:r w:rsidRPr="00EA7485">
              <w:rPr>
                <w:b/>
                <w:bCs/>
              </w:rPr>
              <w:lastRenderedPageBreak/>
              <w:t>Process</w:t>
            </w:r>
            <w:r w:rsidR="00BC6C77">
              <w:rPr>
                <w:b/>
                <w:bCs/>
              </w:rPr>
              <w:t>us</w:t>
            </w:r>
          </w:p>
        </w:tc>
        <w:tc>
          <w:tcPr>
            <w:tcW w:w="3896" w:type="pct"/>
            <w:shd w:val="clear" w:color="auto" w:fill="auto"/>
          </w:tcPr>
          <w:p w14:paraId="2A04DC0F" w14:textId="40331B3C" w:rsidR="00CF7914" w:rsidRPr="00BC6C77" w:rsidRDefault="00BC6C77" w:rsidP="00E71729">
            <w:pPr>
              <w:numPr>
                <w:ilvl w:val="0"/>
                <w:numId w:val="12"/>
              </w:numPr>
              <w:ind w:left="432" w:right="144"/>
              <w:contextualSpacing/>
              <w:rPr>
                <w:kern w:val="2"/>
                <w:shd w:val="clear" w:color="auto" w:fill="FFFFFF"/>
                <w:lang w:val="fr-CA"/>
              </w:rPr>
            </w:pPr>
            <w:r w:rsidRPr="00BC6C77">
              <w:rPr>
                <w:kern w:val="2"/>
                <w:shd w:val="clear" w:color="auto" w:fill="FFFFFF"/>
                <w:lang w:val="fr-CA"/>
              </w:rPr>
              <w:t>Le RAP de projets pluriannuels est soumis en ligne</w:t>
            </w:r>
            <w:r w:rsidR="00C771F3">
              <w:rPr>
                <w:kern w:val="2"/>
                <w:shd w:val="clear" w:color="auto" w:fill="FFFFFF"/>
                <w:lang w:val="fr-CA"/>
              </w:rPr>
              <w:t>;</w:t>
            </w:r>
            <w:r w:rsidRPr="00BC6C77">
              <w:rPr>
                <w:kern w:val="2"/>
                <w:shd w:val="clear" w:color="auto" w:fill="FFFFFF"/>
                <w:lang w:val="fr-CA"/>
              </w:rPr>
              <w:t xml:space="preserve"> le </w:t>
            </w:r>
            <w:r w:rsidR="00CF7914" w:rsidRPr="00BC6C77">
              <w:rPr>
                <w:kern w:val="2"/>
                <w:shd w:val="clear" w:color="auto" w:fill="FFFFFF"/>
                <w:lang w:val="fr-CA"/>
              </w:rPr>
              <w:t>Secr</w:t>
            </w:r>
            <w:r w:rsidRPr="00BC6C77">
              <w:rPr>
                <w:kern w:val="2"/>
                <w:shd w:val="clear" w:color="auto" w:fill="FFFFFF"/>
                <w:lang w:val="fr-CA"/>
              </w:rPr>
              <w:t>é</w:t>
            </w:r>
            <w:r w:rsidR="00CF7914" w:rsidRPr="00BC6C77">
              <w:rPr>
                <w:kern w:val="2"/>
                <w:shd w:val="clear" w:color="auto" w:fill="FFFFFF"/>
                <w:lang w:val="fr-CA"/>
              </w:rPr>
              <w:t xml:space="preserve">tariat </w:t>
            </w:r>
            <w:r w:rsidR="00C771F3">
              <w:rPr>
                <w:kern w:val="2"/>
                <w:shd w:val="clear" w:color="auto" w:fill="FFFFFF"/>
                <w:lang w:val="fr-CA"/>
              </w:rPr>
              <w:t xml:space="preserve">et </w:t>
            </w:r>
            <w:r w:rsidRPr="00BC6C77">
              <w:rPr>
                <w:kern w:val="2"/>
                <w:shd w:val="clear" w:color="auto" w:fill="FFFFFF"/>
                <w:lang w:val="fr-CA"/>
              </w:rPr>
              <w:t>l’unité d’éval</w:t>
            </w:r>
            <w:r w:rsidR="00CF7914" w:rsidRPr="00BC6C77">
              <w:rPr>
                <w:kern w:val="2"/>
                <w:shd w:val="clear" w:color="auto" w:fill="FFFFFF"/>
                <w:lang w:val="fr-CA"/>
              </w:rPr>
              <w:t xml:space="preserve">uation </w:t>
            </w:r>
            <w:r>
              <w:rPr>
                <w:kern w:val="2"/>
                <w:shd w:val="clear" w:color="auto" w:fill="FFFFFF"/>
                <w:lang w:val="fr-CA"/>
              </w:rPr>
              <w:t>réagi</w:t>
            </w:r>
            <w:r w:rsidR="00D621F9">
              <w:rPr>
                <w:kern w:val="2"/>
                <w:shd w:val="clear" w:color="auto" w:fill="FFFFFF"/>
                <w:lang w:val="fr-CA"/>
              </w:rPr>
              <w:t>ssent</w:t>
            </w:r>
            <w:r>
              <w:rPr>
                <w:kern w:val="2"/>
                <w:shd w:val="clear" w:color="auto" w:fill="FFFFFF"/>
                <w:lang w:val="fr-CA"/>
              </w:rPr>
              <w:t xml:space="preserve"> </w:t>
            </w:r>
            <w:r w:rsidR="005845F0">
              <w:rPr>
                <w:kern w:val="2"/>
                <w:shd w:val="clear" w:color="auto" w:fill="FFFFFF"/>
                <w:lang w:val="fr-CA"/>
              </w:rPr>
              <w:t>prompte</w:t>
            </w:r>
            <w:r>
              <w:rPr>
                <w:kern w:val="2"/>
                <w:shd w:val="clear" w:color="auto" w:fill="FFFFFF"/>
                <w:lang w:val="fr-CA"/>
              </w:rPr>
              <w:t>ment à toutes les questions, qu’elles soient techniques ou reliées au contenu du RAP</w:t>
            </w:r>
            <w:r w:rsidR="00CF7914" w:rsidRPr="00BC6C77">
              <w:rPr>
                <w:kern w:val="2"/>
                <w:shd w:val="clear" w:color="auto" w:fill="FFFFFF"/>
                <w:lang w:val="fr-CA"/>
              </w:rPr>
              <w:t>.</w:t>
            </w:r>
          </w:p>
          <w:p w14:paraId="177AE3F3" w14:textId="3319BA9F" w:rsidR="00CF7914" w:rsidRPr="00BC6C77" w:rsidRDefault="00BC6C77" w:rsidP="00E71729">
            <w:pPr>
              <w:numPr>
                <w:ilvl w:val="0"/>
                <w:numId w:val="12"/>
              </w:numPr>
              <w:ind w:left="432" w:right="144" w:hanging="357"/>
              <w:contextualSpacing/>
              <w:rPr>
                <w:kern w:val="2"/>
                <w:shd w:val="clear" w:color="auto" w:fill="FFFFFF"/>
                <w:lang w:val="fr-CA"/>
              </w:rPr>
            </w:pPr>
            <w:r w:rsidRPr="00BC6C77">
              <w:rPr>
                <w:kern w:val="2"/>
                <w:shd w:val="clear" w:color="auto" w:fill="FFFFFF"/>
                <w:lang w:val="fr-CA"/>
              </w:rPr>
              <w:t>Le RAP de projet individuel est soumis par courriel</w:t>
            </w:r>
            <w:r>
              <w:rPr>
                <w:kern w:val="2"/>
                <w:shd w:val="clear" w:color="auto" w:fill="FFFFFF"/>
                <w:lang w:val="fr-CA"/>
              </w:rPr>
              <w:t xml:space="preserve"> et</w:t>
            </w:r>
            <w:r w:rsidRPr="00BC6C77">
              <w:rPr>
                <w:kern w:val="2"/>
                <w:shd w:val="clear" w:color="auto" w:fill="FFFFFF"/>
                <w:lang w:val="fr-CA"/>
              </w:rPr>
              <w:t xml:space="preserve"> l’unité d’</w:t>
            </w:r>
            <w:r>
              <w:rPr>
                <w:kern w:val="2"/>
                <w:shd w:val="clear" w:color="auto" w:fill="FFFFFF"/>
                <w:lang w:val="fr-CA"/>
              </w:rPr>
              <w:t>é</w:t>
            </w:r>
            <w:r w:rsidR="00CF7914" w:rsidRPr="00BC6C77">
              <w:rPr>
                <w:kern w:val="2"/>
                <w:shd w:val="clear" w:color="auto" w:fill="FFFFFF"/>
                <w:lang w:val="fr-CA"/>
              </w:rPr>
              <w:t xml:space="preserve">valuation </w:t>
            </w:r>
            <w:r>
              <w:rPr>
                <w:kern w:val="2"/>
                <w:shd w:val="clear" w:color="auto" w:fill="FFFFFF"/>
                <w:lang w:val="fr-CA"/>
              </w:rPr>
              <w:t xml:space="preserve">accuse toujours réception des </w:t>
            </w:r>
            <w:r w:rsidR="00CF7914" w:rsidRPr="00BC6C77">
              <w:rPr>
                <w:kern w:val="2"/>
                <w:shd w:val="clear" w:color="auto" w:fill="FFFFFF"/>
                <w:lang w:val="fr-CA"/>
              </w:rPr>
              <w:t xml:space="preserve">documents </w:t>
            </w:r>
            <w:r>
              <w:rPr>
                <w:kern w:val="2"/>
                <w:shd w:val="clear" w:color="auto" w:fill="FFFFFF"/>
                <w:lang w:val="fr-CA"/>
              </w:rPr>
              <w:t xml:space="preserve">et fournit du soutien, </w:t>
            </w:r>
            <w:r w:rsidR="00C771F3">
              <w:rPr>
                <w:kern w:val="2"/>
                <w:shd w:val="clear" w:color="auto" w:fill="FFFFFF"/>
                <w:lang w:val="fr-CA"/>
              </w:rPr>
              <w:t>au besoin</w:t>
            </w:r>
            <w:r w:rsidR="00CF7914" w:rsidRPr="00BC6C77">
              <w:rPr>
                <w:kern w:val="2"/>
                <w:shd w:val="clear" w:color="auto" w:fill="FFFFFF"/>
                <w:lang w:val="fr-CA"/>
              </w:rPr>
              <w:t>.</w:t>
            </w:r>
          </w:p>
          <w:p w14:paraId="6087931A" w14:textId="6303F713" w:rsidR="00CF7914" w:rsidRPr="00BC6C77" w:rsidRDefault="00BC6C77" w:rsidP="00E71729">
            <w:pPr>
              <w:numPr>
                <w:ilvl w:val="0"/>
                <w:numId w:val="12"/>
              </w:numPr>
              <w:ind w:left="432" w:right="144"/>
              <w:contextualSpacing/>
              <w:textAlignment w:val="baseline"/>
              <w:rPr>
                <w:kern w:val="2"/>
                <w:shd w:val="clear" w:color="auto" w:fill="FFFFFF"/>
                <w:lang w:val="fr-CA"/>
              </w:rPr>
            </w:pPr>
            <w:r w:rsidRPr="00BC6C77">
              <w:rPr>
                <w:kern w:val="2"/>
                <w:shd w:val="clear" w:color="auto" w:fill="FFFFFF"/>
                <w:lang w:val="fr-CA"/>
              </w:rPr>
              <w:t xml:space="preserve">La </w:t>
            </w:r>
            <w:r w:rsidR="00CF7914" w:rsidRPr="00BC6C77">
              <w:rPr>
                <w:kern w:val="2"/>
                <w:shd w:val="clear" w:color="auto" w:fill="FFFFFF"/>
                <w:lang w:val="fr-CA"/>
              </w:rPr>
              <w:t xml:space="preserve">communication </w:t>
            </w:r>
            <w:r w:rsidRPr="00BC6C77">
              <w:rPr>
                <w:kern w:val="2"/>
                <w:shd w:val="clear" w:color="auto" w:fill="FFFFFF"/>
                <w:lang w:val="fr-CA"/>
              </w:rPr>
              <w:t>et</w:t>
            </w:r>
            <w:r w:rsidR="00CF7914" w:rsidRPr="00BC6C77">
              <w:rPr>
                <w:kern w:val="2"/>
                <w:shd w:val="clear" w:color="auto" w:fill="FFFFFF"/>
                <w:lang w:val="fr-CA"/>
              </w:rPr>
              <w:t xml:space="preserve"> </w:t>
            </w:r>
            <w:r w:rsidRPr="00BC6C77">
              <w:rPr>
                <w:kern w:val="2"/>
                <w:shd w:val="clear" w:color="auto" w:fill="FFFFFF"/>
                <w:lang w:val="fr-CA"/>
              </w:rPr>
              <w:t>l’</w:t>
            </w:r>
            <w:r w:rsidR="00CF7914" w:rsidRPr="00BC6C77">
              <w:rPr>
                <w:kern w:val="2"/>
                <w:shd w:val="clear" w:color="auto" w:fill="FFFFFF"/>
                <w:lang w:val="fr-CA"/>
              </w:rPr>
              <w:t xml:space="preserve">interaction </w:t>
            </w:r>
            <w:r w:rsidRPr="00BC6C77">
              <w:rPr>
                <w:kern w:val="2"/>
                <w:shd w:val="clear" w:color="auto" w:fill="FFFFFF"/>
                <w:lang w:val="fr-CA"/>
              </w:rPr>
              <w:t>avec l’unité d’é</w:t>
            </w:r>
            <w:r w:rsidR="00CF7914" w:rsidRPr="00BC6C77">
              <w:rPr>
                <w:kern w:val="2"/>
                <w:shd w:val="clear" w:color="auto" w:fill="FFFFFF"/>
                <w:lang w:val="fr-CA"/>
              </w:rPr>
              <w:t xml:space="preserve">valuation </w:t>
            </w:r>
            <w:r>
              <w:rPr>
                <w:kern w:val="2"/>
                <w:shd w:val="clear" w:color="auto" w:fill="FFFFFF"/>
                <w:lang w:val="fr-CA"/>
              </w:rPr>
              <w:t>est bonne</w:t>
            </w:r>
            <w:r w:rsidR="002F7CD0">
              <w:rPr>
                <w:kern w:val="2"/>
                <w:shd w:val="clear" w:color="auto" w:fill="FFFFFF"/>
                <w:lang w:val="fr-CA"/>
              </w:rPr>
              <w:t xml:space="preserve">, avec des réponses rapides </w:t>
            </w:r>
            <w:r w:rsidR="00C771F3">
              <w:rPr>
                <w:kern w:val="2"/>
                <w:shd w:val="clear" w:color="auto" w:fill="FFFFFF"/>
                <w:lang w:val="fr-CA"/>
              </w:rPr>
              <w:t>p</w:t>
            </w:r>
            <w:r w:rsidR="005845F0">
              <w:rPr>
                <w:kern w:val="2"/>
                <w:shd w:val="clear" w:color="auto" w:fill="FFFFFF"/>
                <w:lang w:val="fr-CA"/>
              </w:rPr>
              <w:t>a</w:t>
            </w:r>
            <w:r w:rsidR="00C771F3">
              <w:rPr>
                <w:kern w:val="2"/>
                <w:shd w:val="clear" w:color="auto" w:fill="FFFFFF"/>
                <w:lang w:val="fr-CA"/>
              </w:rPr>
              <w:t>r</w:t>
            </w:r>
            <w:r w:rsidR="002F7CD0">
              <w:rPr>
                <w:kern w:val="2"/>
                <w:shd w:val="clear" w:color="auto" w:fill="FFFFFF"/>
                <w:lang w:val="fr-CA"/>
              </w:rPr>
              <w:t xml:space="preserve"> courriel ou appel sur </w:t>
            </w:r>
            <w:r w:rsidR="00CF7914" w:rsidRPr="00BC6C77">
              <w:rPr>
                <w:kern w:val="2"/>
                <w:shd w:val="clear" w:color="auto" w:fill="FFFFFF"/>
                <w:lang w:val="fr-CA"/>
              </w:rPr>
              <w:t>Teams.</w:t>
            </w:r>
          </w:p>
          <w:p w14:paraId="4C2344A1" w14:textId="631165ED" w:rsidR="00CF7914" w:rsidRPr="002F7CD0" w:rsidRDefault="00CF7914" w:rsidP="00E71729">
            <w:pPr>
              <w:numPr>
                <w:ilvl w:val="0"/>
                <w:numId w:val="12"/>
              </w:numPr>
              <w:ind w:left="432" w:right="144"/>
              <w:contextualSpacing/>
              <w:textAlignment w:val="baseline"/>
              <w:rPr>
                <w:kern w:val="2"/>
                <w:shd w:val="clear" w:color="auto" w:fill="FFFFFF"/>
                <w:lang w:val="fr-CA"/>
              </w:rPr>
            </w:pPr>
            <w:r w:rsidRPr="002F7CD0">
              <w:rPr>
                <w:kern w:val="2"/>
                <w:shd w:val="clear" w:color="auto" w:fill="FFFFFF"/>
                <w:lang w:val="fr-CA"/>
              </w:rPr>
              <w:t>I</w:t>
            </w:r>
            <w:r w:rsidR="002F7CD0" w:rsidRPr="002F7CD0">
              <w:rPr>
                <w:kern w:val="2"/>
                <w:shd w:val="clear" w:color="auto" w:fill="FFFFFF"/>
                <w:lang w:val="fr-CA"/>
              </w:rPr>
              <w:t>l pourrait être utile d’ajouter un ongle</w:t>
            </w:r>
            <w:r w:rsidRPr="002F7CD0">
              <w:rPr>
                <w:kern w:val="2"/>
                <w:shd w:val="clear" w:color="auto" w:fill="FFFFFF"/>
                <w:lang w:val="fr-CA"/>
              </w:rPr>
              <w:t xml:space="preserve">t </w:t>
            </w:r>
            <w:r w:rsidR="002F7CD0" w:rsidRPr="002F7CD0">
              <w:rPr>
                <w:kern w:val="2"/>
                <w:shd w:val="clear" w:color="auto" w:fill="FFFFFF"/>
                <w:lang w:val="fr-CA"/>
              </w:rPr>
              <w:t>dans la plateforme en ligne pour contacter l’unité d’évalua</w:t>
            </w:r>
            <w:r w:rsidR="002F7CD0">
              <w:rPr>
                <w:kern w:val="2"/>
                <w:shd w:val="clear" w:color="auto" w:fill="FFFFFF"/>
                <w:lang w:val="fr-CA"/>
              </w:rPr>
              <w:t xml:space="preserve">tion durant le processus de préparation du RAP, </w:t>
            </w:r>
            <w:r w:rsidR="00C771F3">
              <w:rPr>
                <w:kern w:val="2"/>
                <w:shd w:val="clear" w:color="auto" w:fill="FFFFFF"/>
                <w:lang w:val="fr-CA"/>
              </w:rPr>
              <w:t>au besoin</w:t>
            </w:r>
            <w:r w:rsidRPr="002F7CD0">
              <w:rPr>
                <w:kern w:val="2"/>
                <w:shd w:val="clear" w:color="auto" w:fill="FFFFFF"/>
                <w:lang w:val="fr-CA"/>
              </w:rPr>
              <w:t>.</w:t>
            </w:r>
          </w:p>
          <w:p w14:paraId="000CBBD2" w14:textId="2B0233BA" w:rsidR="00CF7914" w:rsidRPr="002F7CD0" w:rsidRDefault="00D621F9" w:rsidP="00E71729">
            <w:pPr>
              <w:numPr>
                <w:ilvl w:val="0"/>
                <w:numId w:val="12"/>
              </w:numPr>
              <w:ind w:left="432" w:right="144"/>
              <w:contextualSpacing/>
              <w:textAlignment w:val="baseline"/>
              <w:rPr>
                <w:kern w:val="2"/>
                <w:shd w:val="clear" w:color="auto" w:fill="FFFFFF"/>
                <w:lang w:val="fr-CA"/>
              </w:rPr>
            </w:pPr>
            <w:r>
              <w:rPr>
                <w:kern w:val="2"/>
                <w:shd w:val="clear" w:color="auto" w:fill="FFFFFF"/>
                <w:lang w:val="fr-CA"/>
              </w:rPr>
              <w:t>On propose u</w:t>
            </w:r>
            <w:r w:rsidR="002F7CD0" w:rsidRPr="002F7CD0">
              <w:rPr>
                <w:kern w:val="2"/>
                <w:shd w:val="clear" w:color="auto" w:fill="FFFFFF"/>
                <w:lang w:val="fr-CA"/>
              </w:rPr>
              <w:t>n délai de six ou quatre semaines pour la soumission du RA</w:t>
            </w:r>
            <w:r w:rsidR="00CF7914" w:rsidRPr="002F7CD0">
              <w:rPr>
                <w:kern w:val="2"/>
                <w:shd w:val="clear" w:color="auto" w:fill="FFFFFF"/>
                <w:lang w:val="fr-CA"/>
              </w:rPr>
              <w:t>P</w:t>
            </w:r>
            <w:r w:rsidR="002F7CD0" w:rsidRPr="002F7CD0">
              <w:rPr>
                <w:kern w:val="2"/>
                <w:shd w:val="clear" w:color="auto" w:fill="FFFFFF"/>
                <w:lang w:val="fr-CA"/>
              </w:rPr>
              <w:t xml:space="preserve"> au </w:t>
            </w:r>
            <w:r w:rsidR="00CF7914" w:rsidRPr="002F7CD0">
              <w:rPr>
                <w:kern w:val="2"/>
                <w:shd w:val="clear" w:color="auto" w:fill="FFFFFF"/>
                <w:lang w:val="fr-CA"/>
              </w:rPr>
              <w:t>Secr</w:t>
            </w:r>
            <w:r w:rsidR="002F7CD0" w:rsidRPr="002F7CD0">
              <w:rPr>
                <w:kern w:val="2"/>
                <w:shd w:val="clear" w:color="auto" w:fill="FFFFFF"/>
                <w:lang w:val="fr-CA"/>
              </w:rPr>
              <w:t>é</w:t>
            </w:r>
            <w:r w:rsidR="00CF7914" w:rsidRPr="002F7CD0">
              <w:rPr>
                <w:kern w:val="2"/>
                <w:shd w:val="clear" w:color="auto" w:fill="FFFFFF"/>
                <w:lang w:val="fr-CA"/>
              </w:rPr>
              <w:t>tariat</w:t>
            </w:r>
            <w:r w:rsidR="002F7CD0" w:rsidRPr="002F7CD0">
              <w:rPr>
                <w:kern w:val="2"/>
                <w:shd w:val="clear" w:color="auto" w:fill="FFFFFF"/>
                <w:lang w:val="fr-CA"/>
              </w:rPr>
              <w:t xml:space="preserve"> car le délai de huit semaines coïncide avec le </w:t>
            </w:r>
            <w:r w:rsidR="002F7CD0">
              <w:rPr>
                <w:kern w:val="2"/>
                <w:shd w:val="clear" w:color="auto" w:fill="FFFFFF"/>
                <w:lang w:val="fr-CA"/>
              </w:rPr>
              <w:t>délai pour la soumission d’autres projets et de toutes les demandes de financement préparatoire</w:t>
            </w:r>
            <w:r w:rsidR="00CF7914" w:rsidRPr="002F7CD0">
              <w:rPr>
                <w:kern w:val="2"/>
                <w:shd w:val="clear" w:color="auto" w:fill="FFFFFF"/>
                <w:lang w:val="fr-CA"/>
              </w:rPr>
              <w:t>,</w:t>
            </w:r>
            <w:r w:rsidR="002F7CD0">
              <w:rPr>
                <w:kern w:val="2"/>
                <w:shd w:val="clear" w:color="auto" w:fill="FFFFFF"/>
                <w:lang w:val="fr-CA"/>
              </w:rPr>
              <w:t xml:space="preserve"> donc une période très occupée pour les agences et les pays</w:t>
            </w:r>
            <w:r w:rsidR="00CF7914" w:rsidRPr="002F7CD0">
              <w:rPr>
                <w:kern w:val="2"/>
                <w:shd w:val="clear" w:color="auto" w:fill="FFFFFF"/>
                <w:lang w:val="fr-CA"/>
              </w:rPr>
              <w:t>.</w:t>
            </w:r>
          </w:p>
          <w:p w14:paraId="038E06EA" w14:textId="17B64403" w:rsidR="00CF7914" w:rsidRPr="002F7CD0" w:rsidRDefault="002F7CD0" w:rsidP="00E71729">
            <w:pPr>
              <w:numPr>
                <w:ilvl w:val="0"/>
                <w:numId w:val="12"/>
              </w:numPr>
              <w:ind w:left="432" w:right="144"/>
              <w:contextualSpacing/>
              <w:rPr>
                <w:lang w:val="fr-CA"/>
              </w:rPr>
            </w:pPr>
            <w:r w:rsidRPr="002F7CD0">
              <w:rPr>
                <w:shd w:val="clear" w:color="auto" w:fill="FFFFFF"/>
                <w:lang w:val="fr-CA"/>
              </w:rPr>
              <w:t>Prévoir de la flexibilité pour tenir compte du fait que le RAP a été soumis, même légèrement au-delà du délai de huit semaines, étant donné le processus de préparation</w:t>
            </w:r>
            <w:r>
              <w:rPr>
                <w:shd w:val="clear" w:color="auto" w:fill="FFFFFF"/>
                <w:lang w:val="fr-CA"/>
              </w:rPr>
              <w:t xml:space="preserve"> requis pour recueillir toutes les informations nécessaires pour le RAP</w:t>
            </w:r>
            <w:r w:rsidR="00CF7914" w:rsidRPr="002F7CD0">
              <w:rPr>
                <w:shd w:val="clear" w:color="auto" w:fill="FFFFFF"/>
                <w:lang w:val="fr-CA"/>
              </w:rPr>
              <w:t>.</w:t>
            </w:r>
          </w:p>
          <w:p w14:paraId="7AABE525" w14:textId="760C4FAC" w:rsidR="00CF7914" w:rsidRPr="00C055A6" w:rsidRDefault="005845F0" w:rsidP="00E71729">
            <w:pPr>
              <w:numPr>
                <w:ilvl w:val="0"/>
                <w:numId w:val="12"/>
              </w:numPr>
              <w:ind w:left="432" w:right="144"/>
              <w:contextualSpacing/>
              <w:rPr>
                <w:lang w:val="fr-CA"/>
              </w:rPr>
            </w:pPr>
            <w:r>
              <w:rPr>
                <w:lang w:val="fr-CA"/>
              </w:rPr>
              <w:t>Que</w:t>
            </w:r>
            <w:r w:rsidR="00CF7914" w:rsidRPr="002F7CD0">
              <w:rPr>
                <w:lang w:val="fr-CA"/>
              </w:rPr>
              <w:t xml:space="preserve"> </w:t>
            </w:r>
            <w:r w:rsidR="002F7CD0" w:rsidRPr="002F7CD0">
              <w:rPr>
                <w:lang w:val="fr-CA"/>
              </w:rPr>
              <w:t>l’unité d’é</w:t>
            </w:r>
            <w:r w:rsidR="00CF7914" w:rsidRPr="002F7CD0">
              <w:rPr>
                <w:lang w:val="fr-CA"/>
              </w:rPr>
              <w:t>valuation</w:t>
            </w:r>
            <w:r w:rsidR="002F7CD0" w:rsidRPr="002F7CD0">
              <w:rPr>
                <w:lang w:val="fr-CA"/>
              </w:rPr>
              <w:t xml:space="preserve"> envisage des soumissions séparées des RAP</w:t>
            </w:r>
            <w:r w:rsidR="002F7CD0">
              <w:rPr>
                <w:lang w:val="fr-CA"/>
              </w:rPr>
              <w:t xml:space="preserve"> de</w:t>
            </w:r>
            <w:r w:rsidR="00C771F3">
              <w:rPr>
                <w:lang w:val="fr-CA"/>
              </w:rPr>
              <w:t xml:space="preserve">s </w:t>
            </w:r>
            <w:r w:rsidR="002F7CD0">
              <w:rPr>
                <w:lang w:val="fr-CA"/>
              </w:rPr>
              <w:t>projets pluriannuels par les agences principale coopéra</w:t>
            </w:r>
            <w:r w:rsidR="00C771F3">
              <w:rPr>
                <w:lang w:val="fr-CA"/>
              </w:rPr>
              <w:t>n</w:t>
            </w:r>
            <w:r w:rsidR="002F7CD0">
              <w:rPr>
                <w:lang w:val="fr-CA"/>
              </w:rPr>
              <w:t>t</w:t>
            </w:r>
            <w:r w:rsidR="00C771F3">
              <w:rPr>
                <w:lang w:val="fr-CA"/>
              </w:rPr>
              <w:t>es</w:t>
            </w:r>
            <w:r w:rsidR="002F7CD0">
              <w:rPr>
                <w:lang w:val="fr-CA"/>
              </w:rPr>
              <w:t xml:space="preserve">. </w:t>
            </w:r>
            <w:r w:rsidR="002F7CD0" w:rsidRPr="00C055A6">
              <w:rPr>
                <w:lang w:val="fr-CA"/>
              </w:rPr>
              <w:t>Certains projets sont déjà termin</w:t>
            </w:r>
            <w:r w:rsidR="00C055A6" w:rsidRPr="00C055A6">
              <w:rPr>
                <w:lang w:val="fr-CA"/>
              </w:rPr>
              <w:t xml:space="preserve">és mais les RAP ne peuvent </w:t>
            </w:r>
            <w:r w:rsidR="00C055A6">
              <w:rPr>
                <w:lang w:val="fr-CA"/>
              </w:rPr>
              <w:t>être soumis car les activités de l’agence principale ou coopéra</w:t>
            </w:r>
            <w:r w:rsidR="00D621F9">
              <w:rPr>
                <w:lang w:val="fr-CA"/>
              </w:rPr>
              <w:t>n</w:t>
            </w:r>
            <w:r w:rsidR="00C055A6">
              <w:rPr>
                <w:lang w:val="fr-CA"/>
              </w:rPr>
              <w:t>t</w:t>
            </w:r>
            <w:r w:rsidR="00D621F9">
              <w:rPr>
                <w:lang w:val="fr-CA"/>
              </w:rPr>
              <w:t>e</w:t>
            </w:r>
            <w:r w:rsidR="00C055A6">
              <w:rPr>
                <w:lang w:val="fr-CA"/>
              </w:rPr>
              <w:t xml:space="preserve"> ne sont pas achevées.</w:t>
            </w:r>
          </w:p>
        </w:tc>
      </w:tr>
      <w:tr w:rsidR="00CF7914" w:rsidRPr="00E71729" w14:paraId="04468BAF" w14:textId="77777777" w:rsidTr="006B7486">
        <w:trPr>
          <w:trHeight w:val="1297"/>
          <w:jc w:val="center"/>
        </w:trPr>
        <w:tc>
          <w:tcPr>
            <w:tcW w:w="1104" w:type="pct"/>
            <w:shd w:val="clear" w:color="auto" w:fill="auto"/>
            <w:hideMark/>
          </w:tcPr>
          <w:p w14:paraId="4475BC2F" w14:textId="58CF6253" w:rsidR="00CF7914" w:rsidRPr="00C055A6" w:rsidRDefault="00CF7914" w:rsidP="006B7486">
            <w:pPr>
              <w:ind w:right="-67"/>
              <w:jc w:val="left"/>
              <w:rPr>
                <w:b/>
                <w:bCs/>
                <w:lang w:val="fr-CA"/>
              </w:rPr>
            </w:pPr>
            <w:r w:rsidRPr="00C055A6">
              <w:rPr>
                <w:b/>
                <w:bCs/>
                <w:lang w:val="fr-CA"/>
              </w:rPr>
              <w:t>Di</w:t>
            </w:r>
            <w:r w:rsidR="00C055A6" w:rsidRPr="00C055A6">
              <w:rPr>
                <w:b/>
                <w:bCs/>
                <w:lang w:val="fr-CA"/>
              </w:rPr>
              <w:t>ffusion</w:t>
            </w:r>
            <w:r w:rsidRPr="00C055A6">
              <w:rPr>
                <w:b/>
                <w:bCs/>
                <w:lang w:val="fr-CA"/>
              </w:rPr>
              <w:t>/ u</w:t>
            </w:r>
            <w:r w:rsidR="00C055A6" w:rsidRPr="00C055A6">
              <w:rPr>
                <w:b/>
                <w:bCs/>
                <w:lang w:val="fr-CA"/>
              </w:rPr>
              <w:t>tili</w:t>
            </w:r>
            <w:r w:rsidRPr="00C055A6">
              <w:rPr>
                <w:b/>
                <w:bCs/>
                <w:lang w:val="fr-CA"/>
              </w:rPr>
              <w:t>s</w:t>
            </w:r>
            <w:r w:rsidR="00C055A6" w:rsidRPr="00C055A6">
              <w:rPr>
                <w:b/>
                <w:bCs/>
                <w:lang w:val="fr-CA"/>
              </w:rPr>
              <w:t>at</w:t>
            </w:r>
            <w:r w:rsidRPr="00C055A6">
              <w:rPr>
                <w:b/>
                <w:bCs/>
                <w:lang w:val="fr-CA"/>
              </w:rPr>
              <w:t>i</w:t>
            </w:r>
            <w:r w:rsidR="00C055A6" w:rsidRPr="00C055A6">
              <w:rPr>
                <w:b/>
                <w:bCs/>
                <w:lang w:val="fr-CA"/>
              </w:rPr>
              <w:t>on des leç</w:t>
            </w:r>
            <w:r w:rsidRPr="00C055A6">
              <w:rPr>
                <w:b/>
                <w:bCs/>
                <w:lang w:val="fr-CA"/>
              </w:rPr>
              <w:t xml:space="preserve">ons </w:t>
            </w:r>
            <w:r w:rsidR="00C055A6" w:rsidRPr="00C055A6">
              <w:rPr>
                <w:b/>
                <w:bCs/>
                <w:lang w:val="fr-CA"/>
              </w:rPr>
              <w:t xml:space="preserve">tirées </w:t>
            </w:r>
            <w:r w:rsidR="00C055A6">
              <w:rPr>
                <w:b/>
                <w:bCs/>
                <w:lang w:val="fr-CA"/>
              </w:rPr>
              <w:t>pour la conception de projet</w:t>
            </w:r>
          </w:p>
        </w:tc>
        <w:tc>
          <w:tcPr>
            <w:tcW w:w="3896" w:type="pct"/>
            <w:shd w:val="clear" w:color="auto" w:fill="auto"/>
            <w:hideMark/>
          </w:tcPr>
          <w:p w14:paraId="73C11E67" w14:textId="2FE2C65A" w:rsidR="00CF7914" w:rsidRPr="00C055A6" w:rsidRDefault="00C055A6" w:rsidP="00E71729">
            <w:pPr>
              <w:numPr>
                <w:ilvl w:val="0"/>
                <w:numId w:val="12"/>
              </w:numPr>
              <w:ind w:left="432"/>
              <w:contextualSpacing/>
              <w:jc w:val="left"/>
              <w:rPr>
                <w:kern w:val="2"/>
                <w:lang w:val="fr-CA"/>
              </w:rPr>
            </w:pPr>
            <w:r w:rsidRPr="00C055A6">
              <w:rPr>
                <w:kern w:val="2"/>
                <w:lang w:val="fr-CA"/>
              </w:rPr>
              <w:t>Utiliser d</w:t>
            </w:r>
            <w:r>
              <w:rPr>
                <w:kern w:val="2"/>
                <w:lang w:val="fr-CA"/>
              </w:rPr>
              <w:t>a</w:t>
            </w:r>
            <w:r w:rsidRPr="00C055A6">
              <w:rPr>
                <w:kern w:val="2"/>
                <w:lang w:val="fr-CA"/>
              </w:rPr>
              <w:t xml:space="preserve">vantage la base de données des leçons tirées des RAP </w:t>
            </w:r>
            <w:r w:rsidR="005845F0">
              <w:rPr>
                <w:kern w:val="2"/>
                <w:lang w:val="fr-CA"/>
              </w:rPr>
              <w:t>au moment d’</w:t>
            </w:r>
            <w:r w:rsidRPr="00C055A6">
              <w:rPr>
                <w:kern w:val="2"/>
                <w:lang w:val="fr-CA"/>
              </w:rPr>
              <w:t>entreprendre la conception de nouveaux projets.</w:t>
            </w:r>
            <w:r>
              <w:rPr>
                <w:kern w:val="2"/>
                <w:lang w:val="fr-CA"/>
              </w:rPr>
              <w:t xml:space="preserve"> </w:t>
            </w:r>
            <w:r w:rsidR="00C771F3">
              <w:rPr>
                <w:kern w:val="2"/>
                <w:lang w:val="fr-CA"/>
              </w:rPr>
              <w:t xml:space="preserve"> </w:t>
            </w:r>
            <w:r w:rsidRPr="00C055A6">
              <w:rPr>
                <w:kern w:val="2"/>
                <w:lang w:val="fr-CA"/>
              </w:rPr>
              <w:t>L’unité d’évaluation du Fonds multilat</w:t>
            </w:r>
            <w:r>
              <w:rPr>
                <w:kern w:val="2"/>
                <w:lang w:val="fr-CA"/>
              </w:rPr>
              <w:t>é</w:t>
            </w:r>
            <w:r w:rsidRPr="00C055A6">
              <w:rPr>
                <w:kern w:val="2"/>
                <w:lang w:val="fr-CA"/>
              </w:rPr>
              <w:t>ral pourrait four</w:t>
            </w:r>
            <w:r w:rsidR="00CF7914" w:rsidRPr="00C055A6">
              <w:rPr>
                <w:kern w:val="2"/>
                <w:lang w:val="fr-CA"/>
              </w:rPr>
              <w:t>ni</w:t>
            </w:r>
            <w:r w:rsidRPr="00C055A6">
              <w:rPr>
                <w:kern w:val="2"/>
                <w:lang w:val="fr-CA"/>
              </w:rPr>
              <w:t xml:space="preserve">r un rapport annuel sur les </w:t>
            </w:r>
            <w:r>
              <w:rPr>
                <w:kern w:val="2"/>
                <w:lang w:val="fr-CA"/>
              </w:rPr>
              <w:t>leçons tirées, s</w:t>
            </w:r>
            <w:r w:rsidR="00CF7914" w:rsidRPr="00C055A6">
              <w:rPr>
                <w:kern w:val="2"/>
                <w:lang w:val="fr-CA"/>
              </w:rPr>
              <w:t>t</w:t>
            </w:r>
            <w:r>
              <w:rPr>
                <w:kern w:val="2"/>
                <w:lang w:val="fr-CA"/>
              </w:rPr>
              <w:t>ructuré par type de projets</w:t>
            </w:r>
            <w:r w:rsidR="00CF7914" w:rsidRPr="00C055A6">
              <w:rPr>
                <w:kern w:val="2"/>
                <w:lang w:val="fr-CA"/>
              </w:rPr>
              <w:t xml:space="preserve"> </w:t>
            </w:r>
            <w:r>
              <w:rPr>
                <w:kern w:val="2"/>
                <w:lang w:val="fr-CA"/>
              </w:rPr>
              <w:t xml:space="preserve">et d’enjeux.  </w:t>
            </w:r>
            <w:r w:rsidRPr="00C055A6">
              <w:rPr>
                <w:kern w:val="2"/>
                <w:lang w:val="fr-CA"/>
              </w:rPr>
              <w:t xml:space="preserve">Un tel rapport contribuerait </w:t>
            </w:r>
            <w:r>
              <w:rPr>
                <w:kern w:val="2"/>
                <w:lang w:val="fr-CA"/>
              </w:rPr>
              <w:t>au partage d</w:t>
            </w:r>
            <w:r w:rsidR="00C771F3">
              <w:rPr>
                <w:kern w:val="2"/>
                <w:lang w:val="fr-CA"/>
              </w:rPr>
              <w:t xml:space="preserve">e différentes </w:t>
            </w:r>
            <w:r w:rsidRPr="00C055A6">
              <w:rPr>
                <w:kern w:val="2"/>
                <w:lang w:val="fr-CA"/>
              </w:rPr>
              <w:t>exp</w:t>
            </w:r>
            <w:r>
              <w:rPr>
                <w:kern w:val="2"/>
                <w:lang w:val="fr-CA"/>
              </w:rPr>
              <w:t>é</w:t>
            </w:r>
            <w:r w:rsidRPr="00C055A6">
              <w:rPr>
                <w:kern w:val="2"/>
                <w:lang w:val="fr-CA"/>
              </w:rPr>
              <w:t xml:space="preserve">riences entre les agences et </w:t>
            </w:r>
            <w:r>
              <w:rPr>
                <w:kern w:val="2"/>
                <w:lang w:val="fr-CA"/>
              </w:rPr>
              <w:t>fa</w:t>
            </w:r>
            <w:r w:rsidR="00CF7914" w:rsidRPr="00C055A6">
              <w:rPr>
                <w:kern w:val="2"/>
                <w:lang w:val="fr-CA"/>
              </w:rPr>
              <w:t>c</w:t>
            </w:r>
            <w:r>
              <w:rPr>
                <w:kern w:val="2"/>
                <w:lang w:val="fr-CA"/>
              </w:rPr>
              <w:t xml:space="preserve">iliterait le travail des </w:t>
            </w:r>
            <w:r w:rsidR="005845F0">
              <w:rPr>
                <w:kern w:val="2"/>
                <w:lang w:val="fr-CA"/>
              </w:rPr>
              <w:t>gestionnaires</w:t>
            </w:r>
            <w:r>
              <w:rPr>
                <w:kern w:val="2"/>
                <w:lang w:val="fr-CA"/>
              </w:rPr>
              <w:t xml:space="preserve"> de programme et des </w:t>
            </w:r>
            <w:r w:rsidR="005845F0">
              <w:rPr>
                <w:kern w:val="2"/>
                <w:lang w:val="fr-CA"/>
              </w:rPr>
              <w:t>UNO</w:t>
            </w:r>
            <w:r>
              <w:rPr>
                <w:kern w:val="2"/>
                <w:lang w:val="fr-CA"/>
              </w:rPr>
              <w:t xml:space="preserve">. </w:t>
            </w:r>
          </w:p>
          <w:p w14:paraId="52B8529F" w14:textId="786809FF" w:rsidR="00CF7914" w:rsidRPr="007B1820" w:rsidRDefault="00C055A6" w:rsidP="00E71729">
            <w:pPr>
              <w:numPr>
                <w:ilvl w:val="0"/>
                <w:numId w:val="12"/>
              </w:numPr>
              <w:ind w:left="432"/>
              <w:contextualSpacing/>
              <w:jc w:val="left"/>
              <w:rPr>
                <w:kern w:val="2"/>
                <w:lang w:val="fr-CA"/>
              </w:rPr>
            </w:pPr>
            <w:r w:rsidRPr="00C055A6">
              <w:rPr>
                <w:kern w:val="2"/>
                <w:lang w:val="fr-CA"/>
              </w:rPr>
              <w:t xml:space="preserve">Classer les leçons tirées en trois catégories : </w:t>
            </w:r>
            <w:r w:rsidR="005845F0">
              <w:rPr>
                <w:kern w:val="2"/>
                <w:lang w:val="fr-CA"/>
              </w:rPr>
              <w:t>g</w:t>
            </w:r>
            <w:r w:rsidRPr="00C055A6">
              <w:rPr>
                <w:kern w:val="2"/>
                <w:lang w:val="fr-CA"/>
              </w:rPr>
              <w:t>énérale, régional</w:t>
            </w:r>
            <w:r>
              <w:rPr>
                <w:kern w:val="2"/>
                <w:lang w:val="fr-CA"/>
              </w:rPr>
              <w:t xml:space="preserve">e et nationale, ce qui permettrait d’identifier les leçons </w:t>
            </w:r>
            <w:r w:rsidR="00D621F9">
              <w:rPr>
                <w:kern w:val="2"/>
                <w:lang w:val="fr-CA"/>
              </w:rPr>
              <w:t>susceptibles d’</w:t>
            </w:r>
            <w:r w:rsidR="007B1820">
              <w:rPr>
                <w:kern w:val="2"/>
                <w:lang w:val="fr-CA"/>
              </w:rPr>
              <w:t xml:space="preserve">être utilisées à l’échelle mondiale et de faire ressortir les questions d’intérêt commun et, </w:t>
            </w:r>
            <w:r w:rsidR="005845F0">
              <w:rPr>
                <w:kern w:val="2"/>
                <w:lang w:val="fr-CA"/>
              </w:rPr>
              <w:t>dans l</w:t>
            </w:r>
            <w:r w:rsidR="007B1820">
              <w:rPr>
                <w:kern w:val="2"/>
                <w:lang w:val="fr-CA"/>
              </w:rPr>
              <w:t xml:space="preserve">e même temps, de comprendre la situation régionale et </w:t>
            </w:r>
            <w:r w:rsidR="005845F0">
              <w:rPr>
                <w:kern w:val="2"/>
                <w:lang w:val="fr-CA"/>
              </w:rPr>
              <w:t>préciser</w:t>
            </w:r>
            <w:r w:rsidR="007B1820">
              <w:rPr>
                <w:kern w:val="2"/>
                <w:lang w:val="fr-CA"/>
              </w:rPr>
              <w:t xml:space="preserve"> le contexte national.</w:t>
            </w:r>
          </w:p>
        </w:tc>
      </w:tr>
    </w:tbl>
    <w:p w14:paraId="21697DF6" w14:textId="77777777" w:rsidR="00CF7914" w:rsidRPr="007B1820" w:rsidRDefault="00CF7914" w:rsidP="00CF7914">
      <w:pPr>
        <w:rPr>
          <w:sz w:val="20"/>
          <w:szCs w:val="20"/>
          <w:lang w:val="fr-CA"/>
        </w:rPr>
        <w:sectPr w:rsidR="00CF7914" w:rsidRPr="007B1820" w:rsidSect="0084384F">
          <w:headerReference w:type="even" r:id="rId22"/>
          <w:headerReference w:type="default" r:id="rId23"/>
          <w:footerReference w:type="default" r:id="rId24"/>
          <w:headerReference w:type="first" r:id="rId25"/>
          <w:footerReference w:type="first" r:id="rId26"/>
          <w:pgSz w:w="12240" w:h="15840" w:code="1"/>
          <w:pgMar w:top="720" w:right="1350" w:bottom="864" w:left="1440" w:header="720" w:footer="475" w:gutter="0"/>
          <w:pgNumType w:start="1"/>
          <w:cols w:space="720"/>
          <w:docGrid w:linePitch="299"/>
        </w:sectPr>
      </w:pPr>
    </w:p>
    <w:p w14:paraId="6712017C" w14:textId="55CE0F51" w:rsidR="00CF7914" w:rsidRPr="00D874F4" w:rsidRDefault="00CF7914" w:rsidP="00CF7914">
      <w:pPr>
        <w:jc w:val="center"/>
        <w:outlineLvl w:val="0"/>
        <w:rPr>
          <w:b/>
          <w:bCs/>
          <w:kern w:val="28"/>
          <w:lang w:val="fr-CA"/>
        </w:rPr>
      </w:pPr>
      <w:r w:rsidRPr="00D874F4">
        <w:rPr>
          <w:b/>
          <w:bCs/>
          <w:kern w:val="28"/>
          <w:lang w:val="fr-CA"/>
        </w:rPr>
        <w:lastRenderedPageBreak/>
        <w:t>Annex</w:t>
      </w:r>
      <w:r w:rsidR="007B1820" w:rsidRPr="00D874F4">
        <w:rPr>
          <w:b/>
          <w:bCs/>
          <w:kern w:val="28"/>
          <w:lang w:val="fr-CA"/>
        </w:rPr>
        <w:t>e</w:t>
      </w:r>
      <w:r w:rsidRPr="00D874F4">
        <w:rPr>
          <w:b/>
          <w:bCs/>
          <w:kern w:val="28"/>
          <w:lang w:val="fr-CA"/>
        </w:rPr>
        <w:t xml:space="preserve"> III</w:t>
      </w:r>
    </w:p>
    <w:p w14:paraId="130E5ECB" w14:textId="6B6CA734" w:rsidR="007B1820" w:rsidRPr="007B1820" w:rsidRDefault="007B1820" w:rsidP="00CF7914">
      <w:pPr>
        <w:spacing w:before="240" w:after="240"/>
        <w:jc w:val="center"/>
        <w:outlineLvl w:val="0"/>
        <w:rPr>
          <w:b/>
          <w:bCs/>
          <w:kern w:val="28"/>
          <w:lang w:val="fr-CA"/>
        </w:rPr>
      </w:pPr>
      <w:r w:rsidRPr="007B1820">
        <w:rPr>
          <w:b/>
          <w:bCs/>
          <w:kern w:val="28"/>
          <w:lang w:val="fr-CA"/>
        </w:rPr>
        <w:t xml:space="preserve">FORMAT </w:t>
      </w:r>
      <w:r w:rsidR="00CF7914" w:rsidRPr="007B1820">
        <w:rPr>
          <w:b/>
          <w:bCs/>
          <w:kern w:val="28"/>
          <w:lang w:val="fr-CA"/>
        </w:rPr>
        <w:t>UNIVERS</w:t>
      </w:r>
      <w:r w:rsidRPr="007B1820">
        <w:rPr>
          <w:b/>
          <w:bCs/>
          <w:kern w:val="28"/>
          <w:lang w:val="fr-CA"/>
        </w:rPr>
        <w:t>E</w:t>
      </w:r>
      <w:r w:rsidR="00CF7914" w:rsidRPr="007B1820">
        <w:rPr>
          <w:b/>
          <w:bCs/>
          <w:kern w:val="28"/>
          <w:lang w:val="fr-CA"/>
        </w:rPr>
        <w:t xml:space="preserve">L </w:t>
      </w:r>
      <w:r w:rsidRPr="007B1820">
        <w:rPr>
          <w:b/>
          <w:bCs/>
          <w:kern w:val="28"/>
          <w:lang w:val="fr-CA"/>
        </w:rPr>
        <w:t xml:space="preserve">DU RAPPORT D’ACHÈVEMENT DE </w:t>
      </w:r>
      <w:r w:rsidR="00CF7914" w:rsidRPr="007B1820">
        <w:rPr>
          <w:b/>
          <w:bCs/>
          <w:kern w:val="28"/>
          <w:lang w:val="fr-CA"/>
        </w:rPr>
        <w:t xml:space="preserve">PROJET </w:t>
      </w:r>
      <w:r w:rsidRPr="007B1820">
        <w:rPr>
          <w:b/>
          <w:bCs/>
          <w:kern w:val="28"/>
          <w:lang w:val="fr-CA"/>
        </w:rPr>
        <w:t xml:space="preserve">POUR </w:t>
      </w:r>
      <w:r w:rsidR="004B6CAB">
        <w:rPr>
          <w:b/>
          <w:bCs/>
          <w:kern w:val="28"/>
          <w:lang w:val="fr-CA"/>
        </w:rPr>
        <w:t>L</w:t>
      </w:r>
      <w:r w:rsidRPr="007B1820">
        <w:rPr>
          <w:b/>
          <w:bCs/>
          <w:kern w:val="28"/>
          <w:lang w:val="fr-CA"/>
        </w:rPr>
        <w:t xml:space="preserve">ES </w:t>
      </w:r>
      <w:r>
        <w:rPr>
          <w:b/>
          <w:bCs/>
          <w:kern w:val="28"/>
          <w:lang w:val="fr-CA"/>
        </w:rPr>
        <w:t xml:space="preserve">PROJETS INDIVIDUELS ET </w:t>
      </w:r>
      <w:r w:rsidR="004B6CAB">
        <w:rPr>
          <w:b/>
          <w:bCs/>
          <w:kern w:val="28"/>
          <w:lang w:val="fr-CA"/>
        </w:rPr>
        <w:t>L</w:t>
      </w:r>
      <w:r>
        <w:rPr>
          <w:b/>
          <w:bCs/>
          <w:kern w:val="28"/>
          <w:lang w:val="fr-CA"/>
        </w:rPr>
        <w:t>ES PROJETS DES ACCORDS PLURIANNUELS (PROPOSÉ)</w:t>
      </w:r>
    </w:p>
    <w:p w14:paraId="189C6051" w14:textId="6BE8ACE8" w:rsidR="00CF7914" w:rsidRPr="007B1820" w:rsidRDefault="007B1820" w:rsidP="00CF7914">
      <w:pPr>
        <w:spacing w:after="240"/>
        <w:rPr>
          <w:b/>
          <w:bCs/>
          <w:lang w:val="fr-CA"/>
        </w:rPr>
      </w:pPr>
      <w:r w:rsidRPr="007B1820">
        <w:rPr>
          <w:b/>
          <w:bCs/>
          <w:kern w:val="28"/>
          <w:lang w:val="fr-CA"/>
        </w:rPr>
        <w:t xml:space="preserve">Justification du format </w:t>
      </w:r>
      <w:r w:rsidR="005845F0">
        <w:rPr>
          <w:b/>
          <w:bCs/>
          <w:kern w:val="28"/>
          <w:lang w:val="fr-CA"/>
        </w:rPr>
        <w:t>proposé pour le</w:t>
      </w:r>
      <w:r w:rsidRPr="007B1820">
        <w:rPr>
          <w:b/>
          <w:bCs/>
          <w:kern w:val="28"/>
          <w:lang w:val="fr-CA"/>
        </w:rPr>
        <w:t xml:space="preserve"> rapport d’achèvement de projet </w:t>
      </w:r>
    </w:p>
    <w:p w14:paraId="4227D180" w14:textId="11FA9B0F" w:rsidR="00CF7914" w:rsidRPr="00D874F4" w:rsidRDefault="007B1820" w:rsidP="00CF7914">
      <w:pPr>
        <w:spacing w:after="240"/>
        <w:rPr>
          <w:lang w:val="fr-CA" w:eastAsia="en-CA"/>
        </w:rPr>
      </w:pPr>
      <w:r w:rsidRPr="007B1820">
        <w:rPr>
          <w:lang w:val="fr-CA" w:eastAsia="en-CA"/>
        </w:rPr>
        <w:t>Le format univers</w:t>
      </w:r>
      <w:r w:rsidR="002C0017">
        <w:rPr>
          <w:lang w:val="fr-CA" w:eastAsia="en-CA"/>
        </w:rPr>
        <w:t>e</w:t>
      </w:r>
      <w:r w:rsidRPr="007B1820">
        <w:rPr>
          <w:lang w:val="fr-CA" w:eastAsia="en-CA"/>
        </w:rPr>
        <w:t>l propos</w:t>
      </w:r>
      <w:r w:rsidR="002C0017">
        <w:rPr>
          <w:lang w:val="fr-CA" w:eastAsia="en-CA"/>
        </w:rPr>
        <w:t>é</w:t>
      </w:r>
      <w:r w:rsidRPr="007B1820">
        <w:rPr>
          <w:lang w:val="fr-CA" w:eastAsia="en-CA"/>
        </w:rPr>
        <w:t xml:space="preserve"> pour les rapports d’achèvement de projet (RAP) regroupe en un seul rapport les informations clés traitées </w:t>
      </w:r>
      <w:r>
        <w:rPr>
          <w:lang w:val="fr-CA" w:eastAsia="en-CA"/>
        </w:rPr>
        <w:t xml:space="preserve">préalablement dans trois formats (deux pour les projets individuels et un pour les projets des accords pluriannuels).  </w:t>
      </w:r>
      <w:r w:rsidRPr="002C0017">
        <w:rPr>
          <w:lang w:val="fr-CA" w:eastAsia="en-CA"/>
        </w:rPr>
        <w:t>Les changements proposés ont été apportés selon la logique suivante :</w:t>
      </w:r>
      <w:r w:rsidR="00CF7914" w:rsidRPr="002C0017">
        <w:rPr>
          <w:lang w:val="fr-CA" w:eastAsia="en-CA"/>
        </w:rPr>
        <w:t xml:space="preserve"> </w:t>
      </w:r>
    </w:p>
    <w:p w14:paraId="0C9CFFAF" w14:textId="425754D3" w:rsidR="00CF7914" w:rsidRPr="002C0017" w:rsidRDefault="00CF7914" w:rsidP="00E71729">
      <w:pPr>
        <w:pStyle w:val="ListParagraph"/>
        <w:numPr>
          <w:ilvl w:val="0"/>
          <w:numId w:val="17"/>
        </w:numPr>
        <w:spacing w:after="240" w:line="240" w:lineRule="auto"/>
        <w:contextualSpacing w:val="0"/>
        <w:jc w:val="both"/>
        <w:rPr>
          <w:rFonts w:ascii="Times New Roman" w:hAnsi="Times New Roman" w:cs="Times New Roman"/>
          <w:lang w:val="fr-CA" w:eastAsia="en-CA"/>
        </w:rPr>
      </w:pPr>
      <w:r w:rsidRPr="002C0017">
        <w:rPr>
          <w:rFonts w:ascii="Times New Roman" w:hAnsi="Times New Roman" w:cs="Times New Roman"/>
          <w:lang w:val="fr-CA" w:eastAsia="en-CA"/>
        </w:rPr>
        <w:t>De</w:t>
      </w:r>
      <w:r w:rsidR="002C0017" w:rsidRPr="002C0017">
        <w:rPr>
          <w:rFonts w:ascii="Times New Roman" w:hAnsi="Times New Roman" w:cs="Times New Roman"/>
          <w:lang w:val="fr-CA" w:eastAsia="en-CA"/>
        </w:rPr>
        <w:t xml:space="preserve">s </w:t>
      </w:r>
      <w:r w:rsidR="002C0017">
        <w:rPr>
          <w:rFonts w:ascii="Times New Roman" w:hAnsi="Times New Roman" w:cs="Times New Roman"/>
          <w:lang w:val="fr-CA" w:eastAsia="en-CA"/>
        </w:rPr>
        <w:t>éléments</w:t>
      </w:r>
      <w:r w:rsidR="002C0017" w:rsidRPr="002C0017">
        <w:rPr>
          <w:rFonts w:ascii="Times New Roman" w:hAnsi="Times New Roman" w:cs="Times New Roman"/>
          <w:lang w:val="fr-CA" w:eastAsia="en-CA"/>
        </w:rPr>
        <w:t xml:space="preserve"> ont été </w:t>
      </w:r>
      <w:r w:rsidR="002C0017">
        <w:rPr>
          <w:rFonts w:ascii="Times New Roman" w:hAnsi="Times New Roman" w:cs="Times New Roman"/>
          <w:lang w:val="fr-CA" w:eastAsia="en-CA"/>
        </w:rPr>
        <w:t>supprimés</w:t>
      </w:r>
      <w:r w:rsidR="002C0017" w:rsidRPr="002C0017">
        <w:rPr>
          <w:rFonts w:ascii="Times New Roman" w:hAnsi="Times New Roman" w:cs="Times New Roman"/>
          <w:lang w:val="fr-CA" w:eastAsia="en-CA"/>
        </w:rPr>
        <w:t xml:space="preserve"> </w:t>
      </w:r>
      <w:r w:rsidR="00D53E2B">
        <w:rPr>
          <w:rFonts w:ascii="Times New Roman" w:hAnsi="Times New Roman" w:cs="Times New Roman"/>
          <w:lang w:val="fr-CA" w:eastAsia="en-CA"/>
        </w:rPr>
        <w:t>après</w:t>
      </w:r>
      <w:r w:rsidR="002C0017" w:rsidRPr="002C0017">
        <w:rPr>
          <w:rFonts w:ascii="Times New Roman" w:hAnsi="Times New Roman" w:cs="Times New Roman"/>
          <w:lang w:val="fr-CA" w:eastAsia="en-CA"/>
        </w:rPr>
        <w:t xml:space="preserve"> analyse de ce que les agences n’utilisaient pas dans leurs RAP et </w:t>
      </w:r>
      <w:r w:rsidR="002C0017">
        <w:rPr>
          <w:rFonts w:ascii="Times New Roman" w:hAnsi="Times New Roman" w:cs="Times New Roman"/>
          <w:lang w:val="fr-CA" w:eastAsia="en-CA"/>
        </w:rPr>
        <w:t xml:space="preserve">à partir des suggestions faites durant les </w:t>
      </w:r>
      <w:r w:rsidRPr="002C0017">
        <w:rPr>
          <w:rFonts w:ascii="Times New Roman" w:hAnsi="Times New Roman" w:cs="Times New Roman"/>
          <w:lang w:val="fr-CA" w:eastAsia="en-CA"/>
        </w:rPr>
        <w:t>consultations.</w:t>
      </w:r>
      <w:r w:rsidR="004B6CAB">
        <w:rPr>
          <w:rFonts w:ascii="Times New Roman" w:hAnsi="Times New Roman" w:cs="Times New Roman"/>
          <w:lang w:val="fr-CA" w:eastAsia="en-CA"/>
        </w:rPr>
        <w:t xml:space="preserve"> </w:t>
      </w:r>
      <w:r w:rsidRPr="002C0017">
        <w:rPr>
          <w:rFonts w:ascii="Times New Roman" w:hAnsi="Times New Roman" w:cs="Times New Roman"/>
          <w:lang w:val="fr-CA" w:eastAsia="en-CA"/>
        </w:rPr>
        <w:t xml:space="preserve"> D</w:t>
      </w:r>
      <w:r w:rsidR="002C0017" w:rsidRPr="002C0017">
        <w:rPr>
          <w:rFonts w:ascii="Times New Roman" w:hAnsi="Times New Roman" w:cs="Times New Roman"/>
          <w:lang w:val="fr-CA" w:eastAsia="en-CA"/>
        </w:rPr>
        <w:t>es éléments ont été supprimés également lorsque</w:t>
      </w:r>
      <w:r w:rsidR="002C0017">
        <w:rPr>
          <w:rFonts w:ascii="Times New Roman" w:hAnsi="Times New Roman" w:cs="Times New Roman"/>
          <w:lang w:val="fr-CA" w:eastAsia="en-CA"/>
        </w:rPr>
        <w:t xml:space="preserve"> </w:t>
      </w:r>
      <w:r w:rsidR="002C0017" w:rsidRPr="002C0017">
        <w:rPr>
          <w:rFonts w:ascii="Times New Roman" w:hAnsi="Times New Roman" w:cs="Times New Roman"/>
          <w:lang w:val="fr-CA" w:eastAsia="en-CA"/>
        </w:rPr>
        <w:t>les mêmes informations étaient requises</w:t>
      </w:r>
      <w:r w:rsidR="002C0017">
        <w:rPr>
          <w:rFonts w:ascii="Times New Roman" w:hAnsi="Times New Roman" w:cs="Times New Roman"/>
          <w:lang w:val="fr-CA" w:eastAsia="en-CA"/>
        </w:rPr>
        <w:t xml:space="preserve"> dans différentes sections du rapport afin qu’elles ne soient plus requises qu’à un seul endroit.</w:t>
      </w:r>
      <w:r w:rsidR="002C0017" w:rsidRPr="002C0017">
        <w:rPr>
          <w:rFonts w:ascii="Times New Roman" w:hAnsi="Times New Roman" w:cs="Times New Roman"/>
          <w:lang w:val="fr-CA" w:eastAsia="en-CA"/>
        </w:rPr>
        <w:t xml:space="preserve"> </w:t>
      </w:r>
    </w:p>
    <w:p w14:paraId="7E098A6D" w14:textId="346A0F66" w:rsidR="00CF7914" w:rsidRPr="002C0017" w:rsidRDefault="002C0017" w:rsidP="00E71729">
      <w:pPr>
        <w:pStyle w:val="ListParagraph"/>
        <w:numPr>
          <w:ilvl w:val="0"/>
          <w:numId w:val="17"/>
        </w:numPr>
        <w:spacing w:after="240" w:line="240" w:lineRule="auto"/>
        <w:contextualSpacing w:val="0"/>
        <w:jc w:val="both"/>
        <w:rPr>
          <w:rFonts w:ascii="Times New Roman" w:hAnsi="Times New Roman" w:cs="Times New Roman"/>
          <w:lang w:val="fr-CA" w:eastAsia="en-CA"/>
        </w:rPr>
      </w:pPr>
      <w:r w:rsidRPr="002C0017">
        <w:rPr>
          <w:rFonts w:ascii="Times New Roman" w:hAnsi="Times New Roman" w:cs="Times New Roman"/>
          <w:lang w:val="fr-CA" w:eastAsia="en-CA"/>
        </w:rPr>
        <w:t>Des m</w:t>
      </w:r>
      <w:r w:rsidR="00CF7914" w:rsidRPr="002C0017">
        <w:rPr>
          <w:rFonts w:ascii="Times New Roman" w:hAnsi="Times New Roman" w:cs="Times New Roman"/>
          <w:lang w:val="fr-CA" w:eastAsia="en-CA"/>
        </w:rPr>
        <w:t xml:space="preserve">odifications </w:t>
      </w:r>
      <w:r w:rsidRPr="002C0017">
        <w:rPr>
          <w:rFonts w:ascii="Times New Roman" w:hAnsi="Times New Roman" w:cs="Times New Roman"/>
          <w:lang w:val="fr-CA" w:eastAsia="en-CA"/>
        </w:rPr>
        <w:t>ont été apportées pour aligner les</w:t>
      </w:r>
      <w:r w:rsidR="00CF7914" w:rsidRPr="002C0017">
        <w:rPr>
          <w:rFonts w:ascii="Times New Roman" w:hAnsi="Times New Roman" w:cs="Times New Roman"/>
          <w:lang w:val="fr-CA" w:eastAsia="en-CA"/>
        </w:rPr>
        <w:t xml:space="preserve"> information</w:t>
      </w:r>
      <w:r w:rsidRPr="002C0017">
        <w:rPr>
          <w:rFonts w:ascii="Times New Roman" w:hAnsi="Times New Roman" w:cs="Times New Roman"/>
          <w:lang w:val="fr-CA" w:eastAsia="en-CA"/>
        </w:rPr>
        <w:t xml:space="preserve">s </w:t>
      </w:r>
      <w:r w:rsidR="005845F0">
        <w:rPr>
          <w:rFonts w:ascii="Times New Roman" w:hAnsi="Times New Roman" w:cs="Times New Roman"/>
          <w:lang w:val="fr-CA" w:eastAsia="en-CA"/>
        </w:rPr>
        <w:t xml:space="preserve">pertinentes </w:t>
      </w:r>
      <w:r w:rsidRPr="002C0017">
        <w:rPr>
          <w:rFonts w:ascii="Times New Roman" w:hAnsi="Times New Roman" w:cs="Times New Roman"/>
          <w:lang w:val="fr-CA" w:eastAsia="en-CA"/>
        </w:rPr>
        <w:t>sur les priorités actuelles, en ne faisant plus référenc</w:t>
      </w:r>
      <w:r>
        <w:rPr>
          <w:rFonts w:ascii="Times New Roman" w:hAnsi="Times New Roman" w:cs="Times New Roman"/>
          <w:lang w:val="fr-CA" w:eastAsia="en-CA"/>
        </w:rPr>
        <w:t xml:space="preserve">e aux SAO mais plutôt aux nouvelles substances, à savoir les HCFC et les HFC, de la manière suivante : </w:t>
      </w:r>
      <w:r w:rsidR="00CF7914" w:rsidRPr="002C0017">
        <w:rPr>
          <w:rFonts w:ascii="Times New Roman" w:hAnsi="Times New Roman" w:cs="Times New Roman"/>
          <w:lang w:val="fr-CA" w:eastAsia="en-CA"/>
        </w:rPr>
        <w:t xml:space="preserve"> </w:t>
      </w:r>
    </w:p>
    <w:p w14:paraId="4F107E18" w14:textId="566ADEEE" w:rsidR="00CF7914" w:rsidRPr="00D874F4" w:rsidRDefault="002C0017" w:rsidP="00E71729">
      <w:pPr>
        <w:pStyle w:val="ListParagraph"/>
        <w:numPr>
          <w:ilvl w:val="0"/>
          <w:numId w:val="18"/>
        </w:numPr>
        <w:spacing w:after="240" w:line="240" w:lineRule="auto"/>
        <w:contextualSpacing w:val="0"/>
        <w:jc w:val="both"/>
        <w:rPr>
          <w:rFonts w:ascii="Times New Roman" w:hAnsi="Times New Roman" w:cs="Times New Roman"/>
          <w:lang w:val="fr-CA" w:eastAsia="en-CA"/>
        </w:rPr>
      </w:pPr>
      <w:r w:rsidRPr="00D874F4">
        <w:rPr>
          <w:rFonts w:ascii="Times New Roman" w:hAnsi="Times New Roman" w:cs="Times New Roman"/>
          <w:lang w:val="fr-CA" w:eastAsia="en-CA"/>
        </w:rPr>
        <w:t xml:space="preserve">Les critères de </w:t>
      </w:r>
      <w:r w:rsidR="00D874F4">
        <w:rPr>
          <w:rFonts w:ascii="Times New Roman" w:hAnsi="Times New Roman" w:cs="Times New Roman"/>
          <w:lang w:val="fr-CA" w:eastAsia="en-CA"/>
        </w:rPr>
        <w:t>c</w:t>
      </w:r>
      <w:r w:rsidR="00D874F4" w:rsidRPr="00D874F4">
        <w:rPr>
          <w:rFonts w:ascii="Times New Roman" w:hAnsi="Times New Roman" w:cs="Times New Roman"/>
          <w:lang w:val="fr-CA" w:eastAsia="en-CA"/>
        </w:rPr>
        <w:t>otation ne sont plus utilisés dans le cadre du rapport; les agences ont indiqué qu’il serait plus utile d’avoir la possibilité de fournir u</w:t>
      </w:r>
      <w:r w:rsidR="00D874F4">
        <w:rPr>
          <w:rFonts w:ascii="Times New Roman" w:hAnsi="Times New Roman" w:cs="Times New Roman"/>
          <w:lang w:val="fr-CA" w:eastAsia="en-CA"/>
        </w:rPr>
        <w:t>n rapport analytique plutôt qu’une cotation</w:t>
      </w:r>
    </w:p>
    <w:p w14:paraId="46C23A5B" w14:textId="6738AD7D" w:rsidR="00CF7914" w:rsidRPr="00D874F4" w:rsidRDefault="00D874F4" w:rsidP="00E71729">
      <w:pPr>
        <w:pStyle w:val="ListParagraph"/>
        <w:numPr>
          <w:ilvl w:val="0"/>
          <w:numId w:val="18"/>
        </w:numPr>
        <w:spacing w:after="240" w:line="240" w:lineRule="auto"/>
        <w:contextualSpacing w:val="0"/>
        <w:jc w:val="both"/>
        <w:rPr>
          <w:rFonts w:ascii="Times New Roman" w:hAnsi="Times New Roman" w:cs="Times New Roman"/>
          <w:lang w:val="fr-CA" w:eastAsia="en-CA"/>
        </w:rPr>
      </w:pPr>
      <w:r w:rsidRPr="00D874F4">
        <w:rPr>
          <w:rFonts w:ascii="Times New Roman" w:hAnsi="Times New Roman" w:cs="Times New Roman"/>
          <w:lang w:val="fr-CA" w:eastAsia="en-CA"/>
        </w:rPr>
        <w:t>Les catégories dans la section des leçons tirées ont été révisées pour les ren</w:t>
      </w:r>
      <w:r>
        <w:rPr>
          <w:rFonts w:ascii="Times New Roman" w:hAnsi="Times New Roman" w:cs="Times New Roman"/>
          <w:lang w:val="fr-CA" w:eastAsia="en-CA"/>
        </w:rPr>
        <w:t>dr</w:t>
      </w:r>
      <w:r w:rsidRPr="00D874F4">
        <w:rPr>
          <w:rFonts w:ascii="Times New Roman" w:hAnsi="Times New Roman" w:cs="Times New Roman"/>
          <w:lang w:val="fr-CA" w:eastAsia="en-CA"/>
        </w:rPr>
        <w:t xml:space="preserve">e plus </w:t>
      </w:r>
      <w:r>
        <w:rPr>
          <w:rFonts w:ascii="Times New Roman" w:hAnsi="Times New Roman" w:cs="Times New Roman"/>
          <w:lang w:val="fr-CA" w:eastAsia="en-CA"/>
        </w:rPr>
        <w:t xml:space="preserve">pertinentes par </w:t>
      </w:r>
      <w:r w:rsidR="007627E7">
        <w:rPr>
          <w:rFonts w:ascii="Times New Roman" w:hAnsi="Times New Roman" w:cs="Times New Roman"/>
          <w:lang w:val="fr-CA" w:eastAsia="en-CA"/>
        </w:rPr>
        <w:t>une</w:t>
      </w:r>
      <w:r>
        <w:rPr>
          <w:rFonts w:ascii="Times New Roman" w:hAnsi="Times New Roman" w:cs="Times New Roman"/>
          <w:lang w:val="fr-CA" w:eastAsia="en-CA"/>
        </w:rPr>
        <w:t xml:space="preserve"> mise à jour des catégories proposées</w:t>
      </w:r>
      <w:r w:rsidR="00CF7914" w:rsidRPr="00D874F4">
        <w:rPr>
          <w:rFonts w:ascii="Times New Roman" w:hAnsi="Times New Roman" w:cs="Times New Roman"/>
          <w:lang w:val="fr-CA" w:eastAsia="en-CA"/>
        </w:rPr>
        <w:t>.</w:t>
      </w:r>
    </w:p>
    <w:p w14:paraId="24459485" w14:textId="76CD447C" w:rsidR="00CF7914" w:rsidRPr="00D874F4" w:rsidRDefault="00D874F4" w:rsidP="00E71729">
      <w:pPr>
        <w:pStyle w:val="ListParagraph"/>
        <w:numPr>
          <w:ilvl w:val="0"/>
          <w:numId w:val="18"/>
        </w:numPr>
        <w:spacing w:after="240" w:line="240" w:lineRule="auto"/>
        <w:contextualSpacing w:val="0"/>
        <w:jc w:val="both"/>
        <w:rPr>
          <w:rFonts w:ascii="Times New Roman" w:hAnsi="Times New Roman" w:cs="Times New Roman"/>
          <w:lang w:val="fr-CA" w:eastAsia="en-CA"/>
        </w:rPr>
      </w:pPr>
      <w:r w:rsidRPr="00D874F4">
        <w:rPr>
          <w:rFonts w:ascii="Times New Roman" w:hAnsi="Times New Roman" w:cs="Times New Roman"/>
          <w:lang w:val="fr-CA" w:eastAsia="en-CA"/>
        </w:rPr>
        <w:t>Les catégories dans la section des causes de</w:t>
      </w:r>
      <w:r w:rsidR="005845F0">
        <w:rPr>
          <w:rFonts w:ascii="Times New Roman" w:hAnsi="Times New Roman" w:cs="Times New Roman"/>
          <w:lang w:val="fr-CA" w:eastAsia="en-CA"/>
        </w:rPr>
        <w:t>s</w:t>
      </w:r>
      <w:r w:rsidRPr="00D874F4">
        <w:rPr>
          <w:rFonts w:ascii="Times New Roman" w:hAnsi="Times New Roman" w:cs="Times New Roman"/>
          <w:lang w:val="fr-CA" w:eastAsia="en-CA"/>
        </w:rPr>
        <w:t xml:space="preserve"> retard</w:t>
      </w:r>
      <w:r w:rsidR="005845F0">
        <w:rPr>
          <w:rFonts w:ascii="Times New Roman" w:hAnsi="Times New Roman" w:cs="Times New Roman"/>
          <w:lang w:val="fr-CA" w:eastAsia="en-CA"/>
        </w:rPr>
        <w:t>s</w:t>
      </w:r>
      <w:r w:rsidRPr="00D874F4">
        <w:rPr>
          <w:rFonts w:ascii="Times New Roman" w:hAnsi="Times New Roman" w:cs="Times New Roman"/>
          <w:lang w:val="fr-CA" w:eastAsia="en-CA"/>
        </w:rPr>
        <w:t xml:space="preserve"> ont été révisées et f</w:t>
      </w:r>
      <w:r>
        <w:rPr>
          <w:rFonts w:ascii="Times New Roman" w:hAnsi="Times New Roman" w:cs="Times New Roman"/>
          <w:lang w:val="fr-CA" w:eastAsia="en-CA"/>
        </w:rPr>
        <w:t xml:space="preserve">usionnées </w:t>
      </w:r>
      <w:r w:rsidR="005845F0">
        <w:rPr>
          <w:rFonts w:ascii="Times New Roman" w:hAnsi="Times New Roman" w:cs="Times New Roman"/>
          <w:lang w:val="fr-CA" w:eastAsia="en-CA"/>
        </w:rPr>
        <w:t>avec</w:t>
      </w:r>
      <w:r>
        <w:rPr>
          <w:rFonts w:ascii="Times New Roman" w:hAnsi="Times New Roman" w:cs="Times New Roman"/>
          <w:lang w:val="fr-CA" w:eastAsia="en-CA"/>
        </w:rPr>
        <w:t xml:space="preserve"> d’autres catégories plus pertinentes</w:t>
      </w:r>
      <w:r w:rsidR="00CF7914" w:rsidRPr="00D874F4">
        <w:rPr>
          <w:rFonts w:ascii="Times New Roman" w:hAnsi="Times New Roman" w:cs="Times New Roman"/>
          <w:lang w:val="fr-CA" w:eastAsia="en-CA"/>
        </w:rPr>
        <w:t>.</w:t>
      </w:r>
    </w:p>
    <w:p w14:paraId="1C5F7588" w14:textId="0464822F" w:rsidR="00CF7914" w:rsidRPr="00D874F4" w:rsidRDefault="00D874F4" w:rsidP="00E71729">
      <w:pPr>
        <w:pStyle w:val="ListParagraph"/>
        <w:numPr>
          <w:ilvl w:val="0"/>
          <w:numId w:val="18"/>
        </w:numPr>
        <w:spacing w:after="240" w:line="240" w:lineRule="auto"/>
        <w:contextualSpacing w:val="0"/>
        <w:jc w:val="both"/>
        <w:rPr>
          <w:rFonts w:ascii="Times New Roman" w:hAnsi="Times New Roman" w:cs="Times New Roman"/>
          <w:lang w:val="fr-CA" w:eastAsia="en-CA"/>
        </w:rPr>
      </w:pPr>
      <w:r w:rsidRPr="00D874F4">
        <w:rPr>
          <w:rFonts w:ascii="Times New Roman" w:hAnsi="Times New Roman" w:cs="Times New Roman"/>
          <w:lang w:val="fr-CA" w:eastAsia="en-CA"/>
        </w:rPr>
        <w:t>Des cat</w:t>
      </w:r>
      <w:r>
        <w:rPr>
          <w:rFonts w:ascii="Times New Roman" w:hAnsi="Times New Roman" w:cs="Times New Roman"/>
          <w:lang w:val="fr-CA" w:eastAsia="en-CA"/>
        </w:rPr>
        <w:t>é</w:t>
      </w:r>
      <w:r w:rsidRPr="00D874F4">
        <w:rPr>
          <w:rFonts w:ascii="Times New Roman" w:hAnsi="Times New Roman" w:cs="Times New Roman"/>
          <w:lang w:val="fr-CA" w:eastAsia="en-CA"/>
        </w:rPr>
        <w:t>gories ont été ajoutées</w:t>
      </w:r>
      <w:r>
        <w:rPr>
          <w:rFonts w:ascii="Times New Roman" w:hAnsi="Times New Roman" w:cs="Times New Roman"/>
          <w:lang w:val="fr-CA" w:eastAsia="en-CA"/>
        </w:rPr>
        <w:t xml:space="preserve"> par la</w:t>
      </w:r>
      <w:r w:rsidRPr="00D874F4">
        <w:rPr>
          <w:rFonts w:ascii="Times New Roman" w:hAnsi="Times New Roman" w:cs="Times New Roman"/>
          <w:lang w:val="fr-CA" w:eastAsia="en-CA"/>
        </w:rPr>
        <w:t xml:space="preserve"> mise à jour des informations</w:t>
      </w:r>
      <w:r>
        <w:rPr>
          <w:rFonts w:ascii="Times New Roman" w:hAnsi="Times New Roman" w:cs="Times New Roman"/>
          <w:lang w:val="fr-CA" w:eastAsia="en-CA"/>
        </w:rPr>
        <w:t>,</w:t>
      </w:r>
      <w:r w:rsidRPr="00D874F4">
        <w:rPr>
          <w:rFonts w:ascii="Times New Roman" w:hAnsi="Times New Roman" w:cs="Times New Roman"/>
          <w:lang w:val="fr-CA" w:eastAsia="en-CA"/>
        </w:rPr>
        <w:t xml:space="preserve"> à partir des suggestions reçues, telles que la possibilité</w:t>
      </w:r>
      <w:r>
        <w:rPr>
          <w:rFonts w:ascii="Times New Roman" w:hAnsi="Times New Roman" w:cs="Times New Roman"/>
          <w:lang w:val="fr-CA" w:eastAsia="en-CA"/>
        </w:rPr>
        <w:t xml:space="preserve"> d’inclure des observations géographiques (régions/pays), des enjeux nouveaux comme les questions de genre ou l’efficacité énergétique, les avantages pour le climat, les ODD, etc.</w:t>
      </w:r>
    </w:p>
    <w:p w14:paraId="152C9343" w14:textId="5B6E8644" w:rsidR="00CF7914" w:rsidRPr="00D53E2B" w:rsidRDefault="00D874F4" w:rsidP="00E71729">
      <w:pPr>
        <w:numPr>
          <w:ilvl w:val="0"/>
          <w:numId w:val="17"/>
        </w:numPr>
        <w:spacing w:after="240"/>
        <w:rPr>
          <w:lang w:val="fr-CA"/>
        </w:rPr>
      </w:pPr>
      <w:r w:rsidRPr="00D53E2B">
        <w:rPr>
          <w:lang w:val="fr-CA"/>
        </w:rPr>
        <w:t>Deux s</w:t>
      </w:r>
      <w:r w:rsidR="00CF7914" w:rsidRPr="00D53E2B">
        <w:rPr>
          <w:lang w:val="fr-CA"/>
        </w:rPr>
        <w:t xml:space="preserve">ections </w:t>
      </w:r>
      <w:r w:rsidRPr="00D53E2B">
        <w:rPr>
          <w:lang w:val="fr-CA"/>
        </w:rPr>
        <w:t xml:space="preserve">ont été ajoutées </w:t>
      </w:r>
      <w:r w:rsidR="00D53E2B" w:rsidRPr="00D53E2B">
        <w:rPr>
          <w:lang w:val="fr-CA"/>
        </w:rPr>
        <w:t xml:space="preserve">pour s’aligner sur les priorités et </w:t>
      </w:r>
      <w:r w:rsidR="00D53E2B">
        <w:rPr>
          <w:lang w:val="fr-CA"/>
        </w:rPr>
        <w:t xml:space="preserve">les </w:t>
      </w:r>
      <w:r w:rsidR="00D53E2B" w:rsidRPr="00D53E2B">
        <w:rPr>
          <w:lang w:val="fr-CA"/>
        </w:rPr>
        <w:t>politiques actuelles du Fonds multi</w:t>
      </w:r>
      <w:r w:rsidR="00D53E2B">
        <w:rPr>
          <w:lang w:val="fr-CA"/>
        </w:rPr>
        <w:t xml:space="preserve">latéral : une section sur l’intégration de l’égalité des genres et une section sur la contribution du projet aux objectifs de développement durable (ODD), cette dernière étant optionnelle. </w:t>
      </w:r>
    </w:p>
    <w:p w14:paraId="6A1A354C" w14:textId="46124DA1" w:rsidR="00CF7914" w:rsidRPr="00D53E2B" w:rsidRDefault="00D53E2B" w:rsidP="00E71729">
      <w:pPr>
        <w:pStyle w:val="ListParagraph"/>
        <w:numPr>
          <w:ilvl w:val="0"/>
          <w:numId w:val="17"/>
        </w:numPr>
        <w:spacing w:after="240" w:line="240" w:lineRule="auto"/>
        <w:jc w:val="both"/>
        <w:rPr>
          <w:rFonts w:ascii="Times New Roman" w:hAnsi="Times New Roman" w:cs="Times New Roman"/>
          <w:lang w:val="fr-CA" w:eastAsia="en-CA"/>
        </w:rPr>
      </w:pPr>
      <w:r w:rsidRPr="00D53E2B">
        <w:rPr>
          <w:rFonts w:ascii="Times New Roman" w:hAnsi="Times New Roman" w:cs="Times New Roman"/>
          <w:lang w:val="fr-CA" w:eastAsia="en-CA"/>
        </w:rPr>
        <w:t xml:space="preserve">De nouvelles fonctionnalités ont été ajoutées </w:t>
      </w:r>
      <w:r w:rsidR="004B6CAB">
        <w:rPr>
          <w:rFonts w:ascii="Times New Roman" w:hAnsi="Times New Roman" w:cs="Times New Roman"/>
          <w:lang w:val="fr-CA" w:eastAsia="en-CA"/>
        </w:rPr>
        <w:t xml:space="preserve">à la </w:t>
      </w:r>
      <w:r w:rsidR="004B6CAB" w:rsidRPr="00D53E2B">
        <w:rPr>
          <w:rFonts w:ascii="Times New Roman" w:hAnsi="Times New Roman" w:cs="Times New Roman"/>
          <w:lang w:val="fr-CA" w:eastAsia="en-CA"/>
        </w:rPr>
        <w:t>demande</w:t>
      </w:r>
      <w:r w:rsidRPr="00D53E2B">
        <w:rPr>
          <w:rFonts w:ascii="Times New Roman" w:hAnsi="Times New Roman" w:cs="Times New Roman"/>
          <w:lang w:val="fr-CA" w:eastAsia="en-CA"/>
        </w:rPr>
        <w:t xml:space="preserve"> des agences</w:t>
      </w:r>
      <w:r>
        <w:rPr>
          <w:rFonts w:ascii="Times New Roman" w:hAnsi="Times New Roman" w:cs="Times New Roman"/>
          <w:lang w:val="fr-CA" w:eastAsia="en-CA"/>
        </w:rPr>
        <w:t>, en vue de faciliter une meilleure soumission des informations (convivialité)</w:t>
      </w:r>
      <w:r w:rsidR="00CF7914" w:rsidRPr="00D53E2B">
        <w:rPr>
          <w:rFonts w:ascii="Times New Roman" w:hAnsi="Times New Roman" w:cs="Times New Roman"/>
          <w:lang w:val="fr-CA" w:eastAsia="en-CA"/>
        </w:rPr>
        <w:t>.</w:t>
      </w:r>
    </w:p>
    <w:p w14:paraId="0A7B9B26" w14:textId="2E519B37" w:rsidR="00CF7914" w:rsidRPr="00E71E94" w:rsidRDefault="00D53E2B" w:rsidP="00CF7914">
      <w:pPr>
        <w:spacing w:after="240"/>
        <w:rPr>
          <w:lang w:val="fr-CA" w:eastAsia="en-CA"/>
        </w:rPr>
      </w:pPr>
      <w:r w:rsidRPr="00D53E2B">
        <w:rPr>
          <w:lang w:val="fr-CA" w:eastAsia="en-CA"/>
        </w:rPr>
        <w:t>Par ailleurs, le nouveau format du RAP sera intégré dans le cycle global de rapports sur le proje</w:t>
      </w:r>
      <w:r>
        <w:rPr>
          <w:lang w:val="fr-CA" w:eastAsia="en-CA"/>
        </w:rPr>
        <w:t>t</w:t>
      </w:r>
      <w:r w:rsidRPr="00D53E2B">
        <w:rPr>
          <w:lang w:val="fr-CA" w:eastAsia="en-CA"/>
        </w:rPr>
        <w:t xml:space="preserve"> dans le système de gestion des connaissances </w:t>
      </w:r>
      <w:r>
        <w:rPr>
          <w:lang w:val="fr-CA" w:eastAsia="en-CA"/>
        </w:rPr>
        <w:t>qui préremplira de nombreuses sections correspondantes d</w:t>
      </w:r>
      <w:r w:rsidR="004B6CAB">
        <w:rPr>
          <w:lang w:val="fr-CA" w:eastAsia="en-CA"/>
        </w:rPr>
        <w:t>ans le</w:t>
      </w:r>
      <w:r>
        <w:rPr>
          <w:lang w:val="fr-CA" w:eastAsia="en-CA"/>
        </w:rPr>
        <w:t xml:space="preserve"> nouveau format du RAP à partir des rapports précédents du Secrétariat.</w:t>
      </w:r>
      <w:r w:rsidR="00CF7914" w:rsidRPr="00D53E2B">
        <w:rPr>
          <w:lang w:val="fr-CA" w:eastAsia="en-CA"/>
        </w:rPr>
        <w:t xml:space="preserve"> </w:t>
      </w:r>
      <w:r w:rsidR="00E71E94" w:rsidRPr="00E71E94">
        <w:rPr>
          <w:lang w:val="fr-CA" w:eastAsia="en-CA"/>
        </w:rPr>
        <w:t xml:space="preserve">Ceci contribuera à rationaliser le processus de rapport et à alléger le fardeau que la soumission des RAP représente pour les </w:t>
      </w:r>
      <w:r w:rsidR="00E71E94">
        <w:rPr>
          <w:lang w:val="fr-CA" w:eastAsia="en-CA"/>
        </w:rPr>
        <w:t>agences, tout en facilitant une meilleure utilisation des informations recueillies à l’achèvement du projet.</w:t>
      </w:r>
    </w:p>
    <w:p w14:paraId="42FBC1EB" w14:textId="77777777" w:rsidR="00CF7914" w:rsidRPr="00E71E94" w:rsidRDefault="00CF7914" w:rsidP="00CF7914">
      <w:pPr>
        <w:spacing w:after="240"/>
        <w:jc w:val="left"/>
        <w:rPr>
          <w:lang w:val="fr-CA" w:eastAsia="en-CA"/>
        </w:rPr>
      </w:pPr>
    </w:p>
    <w:p w14:paraId="4F4B284A" w14:textId="77777777" w:rsidR="00CF7914" w:rsidRPr="00E71E94" w:rsidRDefault="00CF7914" w:rsidP="00CF7914">
      <w:pPr>
        <w:spacing w:after="240"/>
        <w:jc w:val="left"/>
        <w:rPr>
          <w:lang w:val="fr-CA" w:eastAsia="en-CA"/>
        </w:rPr>
        <w:sectPr w:rsidR="00CF7914" w:rsidRPr="00E71E94" w:rsidSect="0084384F">
          <w:headerReference w:type="even" r:id="rId27"/>
          <w:headerReference w:type="default" r:id="rId28"/>
          <w:headerReference w:type="first" r:id="rId29"/>
          <w:footerReference w:type="first" r:id="rId30"/>
          <w:pgSz w:w="12240" w:h="15840" w:code="1"/>
          <w:pgMar w:top="720" w:right="1350" w:bottom="864" w:left="1440" w:header="720" w:footer="475" w:gutter="0"/>
          <w:pgNumType w:start="1"/>
          <w:cols w:space="720"/>
          <w:titlePg/>
          <w:docGrid w:linePitch="299"/>
        </w:sectPr>
      </w:pPr>
    </w:p>
    <w:p w14:paraId="11558982" w14:textId="04FE640B" w:rsidR="00CF7914" w:rsidRPr="00E71E94" w:rsidRDefault="00CF7914" w:rsidP="00CF7914">
      <w:pPr>
        <w:outlineLvl w:val="0"/>
        <w:rPr>
          <w:b/>
          <w:bCs/>
          <w:lang w:val="fr-CA" w:eastAsia="zh-CN"/>
        </w:rPr>
      </w:pPr>
      <w:r w:rsidRPr="00E71E94">
        <w:rPr>
          <w:b/>
          <w:bCs/>
          <w:lang w:val="fr-CA" w:eastAsia="zh-CN"/>
        </w:rPr>
        <w:lastRenderedPageBreak/>
        <w:t xml:space="preserve">SECTION 1: </w:t>
      </w:r>
      <w:r w:rsidR="00E71E94" w:rsidRPr="00E71E94">
        <w:rPr>
          <w:b/>
          <w:bCs/>
          <w:lang w:val="fr-CA" w:eastAsia="zh-CN"/>
        </w:rPr>
        <w:t>A</w:t>
      </w:r>
      <w:r w:rsidRPr="00E71E94">
        <w:rPr>
          <w:b/>
          <w:bCs/>
          <w:lang w:val="fr-CA" w:eastAsia="zh-CN"/>
        </w:rPr>
        <w:t>P</w:t>
      </w:r>
      <w:r w:rsidR="00E71E94" w:rsidRPr="00E71E94">
        <w:rPr>
          <w:b/>
          <w:bCs/>
          <w:lang w:val="fr-CA" w:eastAsia="zh-CN"/>
        </w:rPr>
        <w:t>E</w:t>
      </w:r>
      <w:r w:rsidRPr="00E71E94">
        <w:rPr>
          <w:b/>
          <w:bCs/>
          <w:lang w:val="fr-CA" w:eastAsia="zh-CN"/>
        </w:rPr>
        <w:t>R</w:t>
      </w:r>
      <w:r w:rsidR="00E71E94" w:rsidRPr="00E71E94">
        <w:rPr>
          <w:b/>
          <w:bCs/>
          <w:lang w:val="fr-CA" w:eastAsia="zh-CN"/>
        </w:rPr>
        <w:t>ÇU DU PR</w:t>
      </w:r>
      <w:r w:rsidRPr="00E71E94">
        <w:rPr>
          <w:b/>
          <w:bCs/>
          <w:lang w:val="fr-CA" w:eastAsia="zh-CN"/>
        </w:rPr>
        <w:t xml:space="preserve">OJET </w:t>
      </w:r>
    </w:p>
    <w:p w14:paraId="198905EA" w14:textId="77777777" w:rsidR="00CF7914" w:rsidRPr="00E71E94" w:rsidRDefault="00CF7914" w:rsidP="00CF7914">
      <w:pPr>
        <w:outlineLvl w:val="0"/>
        <w:rPr>
          <w:b/>
          <w:bCs/>
          <w:lang w:val="fr-CA"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1700"/>
        <w:gridCol w:w="1702"/>
        <w:gridCol w:w="1614"/>
        <w:gridCol w:w="1057"/>
        <w:gridCol w:w="817"/>
        <w:gridCol w:w="1829"/>
      </w:tblGrid>
      <w:tr w:rsidR="00C34FFF" w:rsidRPr="00944951" w14:paraId="0E5D1F53" w14:textId="77777777" w:rsidTr="00E71E94">
        <w:trPr>
          <w:cantSplit/>
          <w:trHeight w:val="280"/>
        </w:trPr>
        <w:tc>
          <w:tcPr>
            <w:tcW w:w="338" w:type="pct"/>
          </w:tcPr>
          <w:p w14:paraId="38B492A3" w14:textId="77777777" w:rsidR="00CF7914" w:rsidRPr="00E5484F" w:rsidRDefault="00CF7914" w:rsidP="006B7486">
            <w:pPr>
              <w:rPr>
                <w:sz w:val="20"/>
                <w:szCs w:val="20"/>
                <w:lang w:eastAsia="zh-CN"/>
              </w:rPr>
            </w:pPr>
            <w:r w:rsidRPr="00E5484F">
              <w:rPr>
                <w:sz w:val="20"/>
                <w:szCs w:val="20"/>
                <w:lang w:eastAsia="zh-CN"/>
              </w:rPr>
              <w:t>1.1</w:t>
            </w:r>
          </w:p>
        </w:tc>
        <w:tc>
          <w:tcPr>
            <w:tcW w:w="1819" w:type="pct"/>
            <w:gridSpan w:val="2"/>
          </w:tcPr>
          <w:p w14:paraId="026A4CA3" w14:textId="5E2CBDCB" w:rsidR="00CF7914" w:rsidRPr="00E5484F" w:rsidRDefault="00E71E94" w:rsidP="006B7486">
            <w:pPr>
              <w:widowControl w:val="0"/>
              <w:tabs>
                <w:tab w:val="left" w:pos="720"/>
              </w:tabs>
              <w:jc w:val="left"/>
              <w:rPr>
                <w:noProof/>
                <w:sz w:val="20"/>
                <w:szCs w:val="20"/>
              </w:rPr>
            </w:pPr>
            <w:r>
              <w:rPr>
                <w:noProof/>
                <w:sz w:val="20"/>
                <w:szCs w:val="20"/>
              </w:rPr>
              <w:t>PAYS</w:t>
            </w:r>
          </w:p>
        </w:tc>
        <w:tc>
          <w:tcPr>
            <w:tcW w:w="2843" w:type="pct"/>
            <w:gridSpan w:val="4"/>
          </w:tcPr>
          <w:p w14:paraId="430ABF63" w14:textId="3D019EC4" w:rsidR="00CF7914" w:rsidRPr="00E5484F" w:rsidRDefault="00E71E94" w:rsidP="006B7486">
            <w:pPr>
              <w:tabs>
                <w:tab w:val="left" w:pos="720"/>
              </w:tabs>
              <w:jc w:val="left"/>
              <w:rPr>
                <w:sz w:val="20"/>
                <w:szCs w:val="20"/>
                <w:lang w:val="en-US"/>
              </w:rPr>
            </w:pPr>
            <w:r>
              <w:rPr>
                <w:sz w:val="20"/>
                <w:szCs w:val="20"/>
                <w:lang w:val="en-US"/>
              </w:rPr>
              <w:t>Nom du pays</w:t>
            </w:r>
          </w:p>
        </w:tc>
      </w:tr>
      <w:tr w:rsidR="00C34FFF" w:rsidRPr="00E71729" w14:paraId="46F1915F" w14:textId="77777777" w:rsidTr="00E71E94">
        <w:trPr>
          <w:cantSplit/>
          <w:trHeight w:val="280"/>
        </w:trPr>
        <w:tc>
          <w:tcPr>
            <w:tcW w:w="338" w:type="pct"/>
          </w:tcPr>
          <w:p w14:paraId="25875BEA" w14:textId="77777777" w:rsidR="00CF7914" w:rsidRPr="00E5484F" w:rsidRDefault="00CF7914" w:rsidP="006B7486">
            <w:pPr>
              <w:rPr>
                <w:sz w:val="20"/>
                <w:szCs w:val="20"/>
                <w:lang w:eastAsia="zh-CN"/>
              </w:rPr>
            </w:pPr>
            <w:r w:rsidRPr="00E5484F">
              <w:rPr>
                <w:sz w:val="20"/>
                <w:szCs w:val="20"/>
                <w:lang w:eastAsia="zh-CN"/>
              </w:rPr>
              <w:t>1.2</w:t>
            </w:r>
          </w:p>
        </w:tc>
        <w:tc>
          <w:tcPr>
            <w:tcW w:w="1819" w:type="pct"/>
            <w:gridSpan w:val="2"/>
          </w:tcPr>
          <w:p w14:paraId="54DDF2A7" w14:textId="757A00DD" w:rsidR="00CF7914" w:rsidRPr="00E5484F" w:rsidRDefault="00CF7914" w:rsidP="006B7486">
            <w:pPr>
              <w:widowControl w:val="0"/>
              <w:tabs>
                <w:tab w:val="left" w:pos="720"/>
              </w:tabs>
              <w:jc w:val="left"/>
              <w:rPr>
                <w:noProof/>
                <w:sz w:val="20"/>
                <w:szCs w:val="20"/>
              </w:rPr>
            </w:pPr>
            <w:r w:rsidRPr="00E5484F">
              <w:rPr>
                <w:noProof/>
                <w:sz w:val="20"/>
                <w:szCs w:val="20"/>
              </w:rPr>
              <w:t>PROJET:</w:t>
            </w:r>
          </w:p>
        </w:tc>
        <w:tc>
          <w:tcPr>
            <w:tcW w:w="2843" w:type="pct"/>
            <w:gridSpan w:val="4"/>
          </w:tcPr>
          <w:p w14:paraId="61B2D7EB" w14:textId="136648FE" w:rsidR="00CF7914" w:rsidRPr="00E71E94" w:rsidRDefault="00CF7914" w:rsidP="006B7486">
            <w:pPr>
              <w:widowControl w:val="0"/>
              <w:tabs>
                <w:tab w:val="left" w:pos="720"/>
              </w:tabs>
              <w:jc w:val="left"/>
              <w:rPr>
                <w:noProof/>
                <w:sz w:val="20"/>
                <w:szCs w:val="20"/>
                <w:lang w:val="fr-CA"/>
              </w:rPr>
            </w:pPr>
            <w:r w:rsidRPr="00E71E94">
              <w:rPr>
                <w:noProof/>
                <w:sz w:val="20"/>
                <w:szCs w:val="20"/>
                <w:lang w:val="fr-CA"/>
              </w:rPr>
              <w:t>Num</w:t>
            </w:r>
            <w:r w:rsidR="00E71E94" w:rsidRPr="00E71E94">
              <w:rPr>
                <w:noProof/>
                <w:sz w:val="20"/>
                <w:szCs w:val="20"/>
                <w:lang w:val="fr-CA"/>
              </w:rPr>
              <w:t>éro</w:t>
            </w:r>
            <w:r w:rsidRPr="00E71E94">
              <w:rPr>
                <w:noProof/>
                <w:sz w:val="20"/>
                <w:szCs w:val="20"/>
                <w:lang w:val="fr-CA"/>
              </w:rPr>
              <w:t xml:space="preserve"> (</w:t>
            </w:r>
            <w:r w:rsidR="00E71E94" w:rsidRPr="00E71E94">
              <w:rPr>
                <w:noProof/>
                <w:sz w:val="20"/>
                <w:szCs w:val="20"/>
                <w:lang w:val="fr-CA"/>
              </w:rPr>
              <w:t>selon l’i</w:t>
            </w:r>
            <w:r w:rsidRPr="00E71E94">
              <w:rPr>
                <w:noProof/>
                <w:sz w:val="20"/>
                <w:szCs w:val="20"/>
                <w:lang w:val="fr-CA"/>
              </w:rPr>
              <w:t>nvent</w:t>
            </w:r>
            <w:r w:rsidR="00E71E94" w:rsidRPr="00E71E94">
              <w:rPr>
                <w:noProof/>
                <w:sz w:val="20"/>
                <w:szCs w:val="20"/>
                <w:lang w:val="fr-CA"/>
              </w:rPr>
              <w:t>aire</w:t>
            </w:r>
            <w:r w:rsidRPr="00E71E94">
              <w:rPr>
                <w:noProof/>
                <w:sz w:val="20"/>
                <w:szCs w:val="20"/>
                <w:lang w:val="fr-CA"/>
              </w:rPr>
              <w:t>):</w:t>
            </w:r>
          </w:p>
          <w:p w14:paraId="251237C0" w14:textId="39B6DB73" w:rsidR="00CF7914" w:rsidRPr="00E71E94" w:rsidRDefault="00E71E94" w:rsidP="006B7486">
            <w:pPr>
              <w:tabs>
                <w:tab w:val="left" w:pos="720"/>
              </w:tabs>
              <w:jc w:val="left"/>
              <w:rPr>
                <w:noProof/>
                <w:sz w:val="20"/>
                <w:szCs w:val="20"/>
                <w:lang w:val="fr-CA"/>
              </w:rPr>
            </w:pPr>
            <w:r w:rsidRPr="00E71E94">
              <w:rPr>
                <w:noProof/>
                <w:sz w:val="20"/>
                <w:szCs w:val="20"/>
                <w:lang w:val="fr-CA"/>
              </w:rPr>
              <w:t>Titre de l’accord</w:t>
            </w:r>
            <w:r w:rsidR="00CF7914" w:rsidRPr="00E71E94">
              <w:rPr>
                <w:noProof/>
                <w:sz w:val="20"/>
                <w:szCs w:val="20"/>
                <w:lang w:val="fr-CA"/>
              </w:rPr>
              <w:t>:</w:t>
            </w:r>
          </w:p>
        </w:tc>
      </w:tr>
      <w:tr w:rsidR="00C34FFF" w:rsidRPr="00944951" w14:paraId="190ED14F" w14:textId="77777777" w:rsidTr="00E71E94">
        <w:trPr>
          <w:cantSplit/>
          <w:trHeight w:val="280"/>
        </w:trPr>
        <w:tc>
          <w:tcPr>
            <w:tcW w:w="338" w:type="pct"/>
          </w:tcPr>
          <w:p w14:paraId="3C62D46F" w14:textId="77777777" w:rsidR="00CF7914" w:rsidRPr="00E5484F" w:rsidRDefault="00CF7914" w:rsidP="006B7486">
            <w:pPr>
              <w:rPr>
                <w:sz w:val="20"/>
                <w:szCs w:val="20"/>
                <w:lang w:eastAsia="zh-CN"/>
              </w:rPr>
            </w:pPr>
            <w:r w:rsidRPr="00E5484F">
              <w:rPr>
                <w:sz w:val="20"/>
                <w:szCs w:val="20"/>
                <w:lang w:eastAsia="zh-CN"/>
              </w:rPr>
              <w:t>1.3</w:t>
            </w:r>
          </w:p>
        </w:tc>
        <w:tc>
          <w:tcPr>
            <w:tcW w:w="1819" w:type="pct"/>
            <w:gridSpan w:val="2"/>
          </w:tcPr>
          <w:p w14:paraId="367C87E2" w14:textId="1F1EE5A2" w:rsidR="00CF7914" w:rsidRPr="00E5484F" w:rsidRDefault="00E71E94" w:rsidP="006B7486">
            <w:pPr>
              <w:widowControl w:val="0"/>
              <w:tabs>
                <w:tab w:val="left" w:pos="720"/>
              </w:tabs>
              <w:jc w:val="left"/>
              <w:rPr>
                <w:noProof/>
                <w:sz w:val="20"/>
                <w:szCs w:val="20"/>
              </w:rPr>
            </w:pPr>
            <w:r>
              <w:rPr>
                <w:noProof/>
                <w:sz w:val="20"/>
                <w:szCs w:val="20"/>
              </w:rPr>
              <w:t xml:space="preserve">RÉUNION DU COMITÉ </w:t>
            </w:r>
            <w:r w:rsidR="00CF7914" w:rsidRPr="00E5484F">
              <w:rPr>
                <w:noProof/>
                <w:sz w:val="20"/>
                <w:szCs w:val="20"/>
              </w:rPr>
              <w:t>EX</w:t>
            </w:r>
            <w:r>
              <w:rPr>
                <w:noProof/>
                <w:sz w:val="20"/>
                <w:szCs w:val="20"/>
              </w:rPr>
              <w:t>É</w:t>
            </w:r>
            <w:r w:rsidR="00CF7914" w:rsidRPr="00E5484F">
              <w:rPr>
                <w:noProof/>
                <w:sz w:val="20"/>
                <w:szCs w:val="20"/>
              </w:rPr>
              <w:t>CUTI</w:t>
            </w:r>
            <w:r>
              <w:rPr>
                <w:noProof/>
                <w:sz w:val="20"/>
                <w:szCs w:val="20"/>
              </w:rPr>
              <w:t>F</w:t>
            </w:r>
            <w:r w:rsidR="00CF7914" w:rsidRPr="00E5484F">
              <w:rPr>
                <w:noProof/>
                <w:sz w:val="20"/>
                <w:szCs w:val="20"/>
              </w:rPr>
              <w:t>:</w:t>
            </w:r>
          </w:p>
        </w:tc>
        <w:tc>
          <w:tcPr>
            <w:tcW w:w="2843" w:type="pct"/>
            <w:gridSpan w:val="4"/>
          </w:tcPr>
          <w:p w14:paraId="6275AF9B" w14:textId="240EAA25" w:rsidR="00CF7914" w:rsidRPr="00E5484F" w:rsidRDefault="00E71E94" w:rsidP="006B7486">
            <w:pPr>
              <w:widowControl w:val="0"/>
              <w:tabs>
                <w:tab w:val="left" w:pos="720"/>
              </w:tabs>
              <w:jc w:val="left"/>
              <w:rPr>
                <w:noProof/>
                <w:sz w:val="20"/>
                <w:szCs w:val="20"/>
              </w:rPr>
            </w:pPr>
            <w:r>
              <w:rPr>
                <w:noProof/>
                <w:sz w:val="20"/>
                <w:szCs w:val="20"/>
              </w:rPr>
              <w:t>Décision(s) pertinente(s)</w:t>
            </w:r>
            <w:r w:rsidR="00CF7914" w:rsidRPr="00E5484F">
              <w:rPr>
                <w:noProof/>
                <w:sz w:val="20"/>
                <w:szCs w:val="20"/>
              </w:rPr>
              <w:t>:</w:t>
            </w:r>
          </w:p>
          <w:p w14:paraId="57DECA96" w14:textId="77777777" w:rsidR="00CF7914" w:rsidRPr="00E5484F" w:rsidRDefault="00CF7914" w:rsidP="006B7486">
            <w:pPr>
              <w:widowControl w:val="0"/>
              <w:tabs>
                <w:tab w:val="left" w:pos="720"/>
              </w:tabs>
              <w:jc w:val="left"/>
              <w:rPr>
                <w:noProof/>
                <w:sz w:val="20"/>
                <w:szCs w:val="20"/>
              </w:rPr>
            </w:pPr>
          </w:p>
        </w:tc>
      </w:tr>
      <w:tr w:rsidR="00C34FFF" w:rsidRPr="00E71729" w14:paraId="400239EE" w14:textId="77777777" w:rsidTr="00E71E94">
        <w:trPr>
          <w:cantSplit/>
          <w:trHeight w:val="280"/>
        </w:trPr>
        <w:tc>
          <w:tcPr>
            <w:tcW w:w="338" w:type="pct"/>
          </w:tcPr>
          <w:p w14:paraId="68807DFE" w14:textId="77777777" w:rsidR="00CF7914" w:rsidRPr="00E5484F" w:rsidRDefault="00CF7914" w:rsidP="006B7486">
            <w:pPr>
              <w:rPr>
                <w:sz w:val="20"/>
                <w:szCs w:val="20"/>
                <w:lang w:eastAsia="zh-CN"/>
              </w:rPr>
            </w:pPr>
            <w:r w:rsidRPr="00E5484F">
              <w:rPr>
                <w:sz w:val="20"/>
                <w:szCs w:val="20"/>
                <w:lang w:eastAsia="zh-CN"/>
              </w:rPr>
              <w:t>1.4</w:t>
            </w:r>
          </w:p>
        </w:tc>
        <w:tc>
          <w:tcPr>
            <w:tcW w:w="1819" w:type="pct"/>
            <w:gridSpan w:val="2"/>
          </w:tcPr>
          <w:p w14:paraId="246E5F41" w14:textId="6CCAC6FB" w:rsidR="00CF7914" w:rsidRPr="00E71E94" w:rsidRDefault="00CF7914" w:rsidP="006B7486">
            <w:pPr>
              <w:widowControl w:val="0"/>
              <w:tabs>
                <w:tab w:val="left" w:pos="720"/>
              </w:tabs>
              <w:jc w:val="left"/>
              <w:rPr>
                <w:noProof/>
                <w:sz w:val="20"/>
                <w:szCs w:val="20"/>
                <w:lang w:val="fr-CA"/>
              </w:rPr>
            </w:pPr>
            <w:r w:rsidRPr="00E71E94">
              <w:rPr>
                <w:noProof/>
                <w:sz w:val="20"/>
                <w:szCs w:val="20"/>
                <w:lang w:val="fr-CA"/>
              </w:rPr>
              <w:t>ADRESSE</w:t>
            </w:r>
            <w:r w:rsidR="004B6CAB">
              <w:rPr>
                <w:noProof/>
                <w:sz w:val="20"/>
                <w:szCs w:val="20"/>
                <w:lang w:val="fr-CA"/>
              </w:rPr>
              <w:t>(</w:t>
            </w:r>
            <w:r w:rsidRPr="00E71E94">
              <w:rPr>
                <w:noProof/>
                <w:sz w:val="20"/>
                <w:szCs w:val="20"/>
                <w:lang w:val="fr-CA"/>
              </w:rPr>
              <w:t xml:space="preserve">S) </w:t>
            </w:r>
            <w:r w:rsidR="00E71E94" w:rsidRPr="00E71E94">
              <w:rPr>
                <w:noProof/>
                <w:sz w:val="20"/>
                <w:szCs w:val="20"/>
                <w:lang w:val="fr-CA"/>
              </w:rPr>
              <w:t>DE(DES)</w:t>
            </w:r>
            <w:r w:rsidRPr="00E71E94">
              <w:rPr>
                <w:noProof/>
                <w:sz w:val="20"/>
                <w:szCs w:val="20"/>
                <w:lang w:val="fr-CA"/>
              </w:rPr>
              <w:t xml:space="preserve"> </w:t>
            </w:r>
            <w:r w:rsidR="00E71E94" w:rsidRPr="00E71E94">
              <w:rPr>
                <w:noProof/>
                <w:sz w:val="20"/>
                <w:szCs w:val="20"/>
                <w:lang w:val="fr-CA"/>
              </w:rPr>
              <w:t>L’</w:t>
            </w:r>
            <w:r w:rsidRPr="00E71E94">
              <w:rPr>
                <w:noProof/>
                <w:sz w:val="20"/>
                <w:szCs w:val="20"/>
                <w:lang w:val="fr-CA"/>
              </w:rPr>
              <w:t xml:space="preserve">ENTERPRISE(S) </w:t>
            </w:r>
            <w:r w:rsidR="00E71E94" w:rsidRPr="00E71E94">
              <w:rPr>
                <w:noProof/>
                <w:sz w:val="20"/>
                <w:szCs w:val="20"/>
                <w:lang w:val="fr-CA"/>
              </w:rPr>
              <w:t>ET DU(D</w:t>
            </w:r>
            <w:r w:rsidR="00E71E94">
              <w:rPr>
                <w:noProof/>
                <w:sz w:val="20"/>
                <w:szCs w:val="20"/>
                <w:lang w:val="fr-CA"/>
              </w:rPr>
              <w:t>ES)</w:t>
            </w:r>
            <w:r w:rsidRPr="00E71E94">
              <w:rPr>
                <w:noProof/>
                <w:sz w:val="20"/>
                <w:szCs w:val="20"/>
                <w:lang w:val="fr-CA"/>
              </w:rPr>
              <w:t xml:space="preserve">  SITE(S)</w:t>
            </w:r>
            <w:r w:rsidR="00E71E94">
              <w:rPr>
                <w:noProof/>
                <w:sz w:val="20"/>
                <w:szCs w:val="20"/>
                <w:lang w:val="fr-CA"/>
              </w:rPr>
              <w:t xml:space="preserve"> DU PROJET</w:t>
            </w:r>
            <w:r w:rsidRPr="00E71E94">
              <w:rPr>
                <w:noProof/>
                <w:sz w:val="20"/>
                <w:szCs w:val="20"/>
                <w:lang w:val="fr-CA"/>
              </w:rPr>
              <w:t xml:space="preserve">, </w:t>
            </w:r>
            <w:r w:rsidR="00E71E94">
              <w:rPr>
                <w:noProof/>
                <w:sz w:val="20"/>
                <w:szCs w:val="20"/>
                <w:lang w:val="fr-CA"/>
              </w:rPr>
              <w:t xml:space="preserve">LE CAS ÉCHÉANT </w:t>
            </w:r>
            <w:r w:rsidRPr="00E71E94">
              <w:rPr>
                <w:noProof/>
                <w:sz w:val="20"/>
                <w:szCs w:val="20"/>
                <w:lang w:val="fr-CA"/>
              </w:rPr>
              <w:t>:</w:t>
            </w:r>
          </w:p>
        </w:tc>
        <w:tc>
          <w:tcPr>
            <w:tcW w:w="2843" w:type="pct"/>
            <w:gridSpan w:val="4"/>
          </w:tcPr>
          <w:p w14:paraId="3948FC42" w14:textId="77777777" w:rsidR="00CF7914" w:rsidRPr="00E71E94" w:rsidRDefault="00CF7914" w:rsidP="006B7486">
            <w:pPr>
              <w:tabs>
                <w:tab w:val="left" w:pos="720"/>
              </w:tabs>
              <w:jc w:val="left"/>
              <w:rPr>
                <w:sz w:val="20"/>
                <w:szCs w:val="20"/>
                <w:lang w:val="fr-CA"/>
              </w:rPr>
            </w:pPr>
          </w:p>
        </w:tc>
      </w:tr>
      <w:tr w:rsidR="00C34FFF" w:rsidRPr="00944951" w14:paraId="0B534F1A" w14:textId="77777777" w:rsidTr="00E71E94">
        <w:trPr>
          <w:cantSplit/>
          <w:trHeight w:val="280"/>
        </w:trPr>
        <w:tc>
          <w:tcPr>
            <w:tcW w:w="338" w:type="pct"/>
          </w:tcPr>
          <w:p w14:paraId="30754404" w14:textId="77777777" w:rsidR="00CF7914" w:rsidRPr="00E5484F" w:rsidRDefault="00CF7914" w:rsidP="006B7486">
            <w:pPr>
              <w:rPr>
                <w:sz w:val="20"/>
                <w:szCs w:val="20"/>
                <w:lang w:eastAsia="zh-CN"/>
              </w:rPr>
            </w:pPr>
            <w:r w:rsidRPr="00E5484F">
              <w:rPr>
                <w:sz w:val="20"/>
                <w:szCs w:val="20"/>
                <w:lang w:eastAsia="zh-CN"/>
              </w:rPr>
              <w:t>1.5</w:t>
            </w:r>
          </w:p>
        </w:tc>
        <w:tc>
          <w:tcPr>
            <w:tcW w:w="1819" w:type="pct"/>
            <w:gridSpan w:val="2"/>
          </w:tcPr>
          <w:p w14:paraId="1DBF1E27" w14:textId="081B5D3E" w:rsidR="00CF7914" w:rsidRPr="00E5484F" w:rsidRDefault="00CF7914" w:rsidP="006B7486">
            <w:pPr>
              <w:widowControl w:val="0"/>
              <w:tabs>
                <w:tab w:val="left" w:pos="720"/>
              </w:tabs>
              <w:jc w:val="left"/>
              <w:rPr>
                <w:noProof/>
                <w:sz w:val="20"/>
                <w:szCs w:val="20"/>
              </w:rPr>
            </w:pPr>
            <w:r w:rsidRPr="00E5484F">
              <w:rPr>
                <w:noProof/>
                <w:sz w:val="20"/>
                <w:szCs w:val="20"/>
              </w:rPr>
              <w:t xml:space="preserve">DATE </w:t>
            </w:r>
            <w:r w:rsidR="00E71E94">
              <w:rPr>
                <w:noProof/>
                <w:sz w:val="20"/>
                <w:szCs w:val="20"/>
              </w:rPr>
              <w:t>D’</w:t>
            </w:r>
            <w:r w:rsidRPr="00E5484F">
              <w:rPr>
                <w:noProof/>
                <w:sz w:val="20"/>
                <w:szCs w:val="20"/>
              </w:rPr>
              <w:t>APPRO</w:t>
            </w:r>
            <w:r w:rsidR="00E71E94">
              <w:rPr>
                <w:noProof/>
                <w:sz w:val="20"/>
                <w:szCs w:val="20"/>
              </w:rPr>
              <w:t>B</w:t>
            </w:r>
            <w:r w:rsidRPr="00E5484F">
              <w:rPr>
                <w:noProof/>
                <w:sz w:val="20"/>
                <w:szCs w:val="20"/>
              </w:rPr>
              <w:t>A</w:t>
            </w:r>
            <w:r w:rsidR="00E71E94">
              <w:rPr>
                <w:noProof/>
                <w:sz w:val="20"/>
                <w:szCs w:val="20"/>
              </w:rPr>
              <w:t xml:space="preserve">TION DU </w:t>
            </w:r>
            <w:r w:rsidRPr="00E5484F">
              <w:rPr>
                <w:noProof/>
                <w:sz w:val="20"/>
                <w:szCs w:val="20"/>
              </w:rPr>
              <w:t>PROJET:</w:t>
            </w:r>
          </w:p>
        </w:tc>
        <w:tc>
          <w:tcPr>
            <w:tcW w:w="2843" w:type="pct"/>
            <w:gridSpan w:val="4"/>
          </w:tcPr>
          <w:p w14:paraId="47F489B2" w14:textId="77777777" w:rsidR="00CF7914" w:rsidRPr="00E5484F" w:rsidRDefault="00CF7914" w:rsidP="006B7486">
            <w:pPr>
              <w:tabs>
                <w:tab w:val="left" w:pos="720"/>
              </w:tabs>
              <w:jc w:val="left"/>
              <w:rPr>
                <w:sz w:val="20"/>
                <w:szCs w:val="20"/>
                <w:lang w:val="en-US"/>
              </w:rPr>
            </w:pPr>
          </w:p>
        </w:tc>
      </w:tr>
      <w:tr w:rsidR="00C34FFF" w:rsidRPr="00944951" w14:paraId="2AC622F1" w14:textId="77777777" w:rsidTr="00E71E94">
        <w:trPr>
          <w:cantSplit/>
          <w:trHeight w:val="377"/>
        </w:trPr>
        <w:tc>
          <w:tcPr>
            <w:tcW w:w="338" w:type="pct"/>
            <w:vMerge w:val="restart"/>
          </w:tcPr>
          <w:p w14:paraId="160E5F55" w14:textId="77777777" w:rsidR="00CF7914" w:rsidRPr="00E5484F" w:rsidRDefault="00CF7914" w:rsidP="006B7486">
            <w:pPr>
              <w:rPr>
                <w:sz w:val="20"/>
                <w:szCs w:val="20"/>
                <w:lang w:eastAsia="zh-CN"/>
              </w:rPr>
            </w:pPr>
            <w:r w:rsidRPr="00E5484F">
              <w:rPr>
                <w:sz w:val="20"/>
                <w:szCs w:val="20"/>
                <w:lang w:eastAsia="zh-CN"/>
              </w:rPr>
              <w:t>1.6</w:t>
            </w:r>
          </w:p>
        </w:tc>
        <w:tc>
          <w:tcPr>
            <w:tcW w:w="1819" w:type="pct"/>
            <w:gridSpan w:val="2"/>
            <w:vMerge w:val="restart"/>
          </w:tcPr>
          <w:p w14:paraId="406BECE9" w14:textId="47B5389B" w:rsidR="00CF7914" w:rsidRPr="00E5484F" w:rsidRDefault="00CF7914" w:rsidP="006B7486">
            <w:pPr>
              <w:widowControl w:val="0"/>
              <w:tabs>
                <w:tab w:val="left" w:pos="720"/>
              </w:tabs>
              <w:jc w:val="left"/>
              <w:rPr>
                <w:noProof/>
                <w:sz w:val="20"/>
                <w:szCs w:val="20"/>
              </w:rPr>
            </w:pPr>
            <w:r w:rsidRPr="00E5484F">
              <w:rPr>
                <w:noProof/>
                <w:sz w:val="20"/>
                <w:szCs w:val="20"/>
              </w:rPr>
              <w:t xml:space="preserve">DATE </w:t>
            </w:r>
            <w:r w:rsidR="00E71E94">
              <w:rPr>
                <w:noProof/>
                <w:sz w:val="20"/>
                <w:szCs w:val="20"/>
              </w:rPr>
              <w:t>D’ACHÈVEMENT</w:t>
            </w:r>
            <w:r w:rsidRPr="00E5484F">
              <w:rPr>
                <w:noProof/>
                <w:sz w:val="20"/>
                <w:szCs w:val="20"/>
              </w:rPr>
              <w:t>:</w:t>
            </w:r>
          </w:p>
        </w:tc>
        <w:tc>
          <w:tcPr>
            <w:tcW w:w="1428" w:type="pct"/>
            <w:gridSpan w:val="2"/>
          </w:tcPr>
          <w:p w14:paraId="076C86DB" w14:textId="1F3128D1" w:rsidR="00CF7914" w:rsidRPr="00E5484F" w:rsidRDefault="00CF7914" w:rsidP="006B7486">
            <w:pPr>
              <w:jc w:val="center"/>
              <w:rPr>
                <w:sz w:val="20"/>
                <w:szCs w:val="20"/>
                <w:lang w:eastAsia="zh-CN"/>
              </w:rPr>
            </w:pPr>
            <w:r w:rsidRPr="00E5484F">
              <w:rPr>
                <w:sz w:val="20"/>
                <w:szCs w:val="20"/>
                <w:lang w:eastAsia="zh-CN"/>
              </w:rPr>
              <w:t>APPRO</w:t>
            </w:r>
            <w:r w:rsidR="00E71E94">
              <w:rPr>
                <w:sz w:val="20"/>
                <w:szCs w:val="20"/>
                <w:lang w:eastAsia="zh-CN"/>
              </w:rPr>
              <w:t>U</w:t>
            </w:r>
            <w:r w:rsidRPr="00E5484F">
              <w:rPr>
                <w:sz w:val="20"/>
                <w:szCs w:val="20"/>
                <w:lang w:eastAsia="zh-CN"/>
              </w:rPr>
              <w:t>V</w:t>
            </w:r>
            <w:r w:rsidR="00E71E94">
              <w:rPr>
                <w:sz w:val="20"/>
                <w:szCs w:val="20"/>
                <w:lang w:eastAsia="zh-CN"/>
              </w:rPr>
              <w:t>É</w:t>
            </w:r>
            <w:r w:rsidRPr="00E5484F">
              <w:rPr>
                <w:sz w:val="20"/>
                <w:szCs w:val="20"/>
                <w:lang w:eastAsia="zh-CN"/>
              </w:rPr>
              <w:t>E</w:t>
            </w:r>
          </w:p>
        </w:tc>
        <w:tc>
          <w:tcPr>
            <w:tcW w:w="1415" w:type="pct"/>
            <w:gridSpan w:val="2"/>
          </w:tcPr>
          <w:p w14:paraId="697E3BB9" w14:textId="2E679F4F" w:rsidR="00CF7914" w:rsidRPr="00E5484F" w:rsidRDefault="00E71E94" w:rsidP="006B7486">
            <w:pPr>
              <w:jc w:val="center"/>
              <w:rPr>
                <w:sz w:val="20"/>
                <w:szCs w:val="20"/>
              </w:rPr>
            </w:pPr>
            <w:r>
              <w:rPr>
                <w:sz w:val="20"/>
                <w:szCs w:val="20"/>
                <w:lang w:eastAsia="zh-CN"/>
              </w:rPr>
              <w:t>RÉELLE</w:t>
            </w:r>
          </w:p>
        </w:tc>
      </w:tr>
      <w:tr w:rsidR="00C34FFF" w:rsidRPr="00944951" w14:paraId="77B445E9" w14:textId="77777777" w:rsidTr="00E71E94">
        <w:trPr>
          <w:cantSplit/>
          <w:trHeight w:val="280"/>
        </w:trPr>
        <w:tc>
          <w:tcPr>
            <w:tcW w:w="338" w:type="pct"/>
            <w:vMerge/>
          </w:tcPr>
          <w:p w14:paraId="0E373F43" w14:textId="77777777" w:rsidR="00CF7914" w:rsidRPr="00E5484F" w:rsidRDefault="00CF7914" w:rsidP="006B7486">
            <w:pPr>
              <w:rPr>
                <w:sz w:val="20"/>
                <w:szCs w:val="20"/>
                <w:lang w:eastAsia="zh-CN"/>
              </w:rPr>
            </w:pPr>
          </w:p>
        </w:tc>
        <w:tc>
          <w:tcPr>
            <w:tcW w:w="1819" w:type="pct"/>
            <w:gridSpan w:val="2"/>
            <w:vMerge/>
          </w:tcPr>
          <w:p w14:paraId="78829A4B" w14:textId="77777777" w:rsidR="00CF7914" w:rsidRPr="00E5484F" w:rsidRDefault="00CF7914" w:rsidP="006B7486">
            <w:pPr>
              <w:widowControl w:val="0"/>
              <w:tabs>
                <w:tab w:val="left" w:pos="720"/>
              </w:tabs>
              <w:jc w:val="left"/>
              <w:rPr>
                <w:noProof/>
                <w:sz w:val="20"/>
                <w:szCs w:val="20"/>
              </w:rPr>
            </w:pPr>
          </w:p>
        </w:tc>
        <w:tc>
          <w:tcPr>
            <w:tcW w:w="1428" w:type="pct"/>
            <w:gridSpan w:val="2"/>
          </w:tcPr>
          <w:p w14:paraId="45662ED9" w14:textId="77777777" w:rsidR="00CF7914" w:rsidRPr="00E5484F" w:rsidRDefault="00CF7914" w:rsidP="006B7486">
            <w:pPr>
              <w:jc w:val="center"/>
              <w:rPr>
                <w:sz w:val="20"/>
                <w:szCs w:val="20"/>
                <w:lang w:eastAsia="zh-CN"/>
              </w:rPr>
            </w:pPr>
          </w:p>
        </w:tc>
        <w:tc>
          <w:tcPr>
            <w:tcW w:w="1415" w:type="pct"/>
            <w:gridSpan w:val="2"/>
          </w:tcPr>
          <w:p w14:paraId="7C20218E" w14:textId="77777777" w:rsidR="00CF7914" w:rsidRPr="00E5484F" w:rsidRDefault="00CF7914" w:rsidP="006B7486">
            <w:pPr>
              <w:jc w:val="center"/>
              <w:rPr>
                <w:sz w:val="20"/>
                <w:szCs w:val="20"/>
                <w:lang w:eastAsia="zh-CN"/>
              </w:rPr>
            </w:pPr>
          </w:p>
        </w:tc>
      </w:tr>
      <w:tr w:rsidR="00C34FFF" w:rsidRPr="00E71729" w14:paraId="5E5A37CF" w14:textId="77777777" w:rsidTr="00E71E94">
        <w:trPr>
          <w:cantSplit/>
          <w:trHeight w:val="280"/>
        </w:trPr>
        <w:tc>
          <w:tcPr>
            <w:tcW w:w="338" w:type="pct"/>
          </w:tcPr>
          <w:p w14:paraId="59EAE91D" w14:textId="77777777" w:rsidR="00CF7914" w:rsidRPr="00E5484F" w:rsidRDefault="00CF7914" w:rsidP="006B7486">
            <w:pPr>
              <w:rPr>
                <w:sz w:val="20"/>
                <w:szCs w:val="20"/>
                <w:lang w:eastAsia="zh-CN"/>
              </w:rPr>
            </w:pPr>
            <w:r w:rsidRPr="00E5484F">
              <w:rPr>
                <w:sz w:val="20"/>
                <w:szCs w:val="20"/>
                <w:lang w:eastAsia="zh-CN"/>
              </w:rPr>
              <w:t>1.7</w:t>
            </w:r>
          </w:p>
        </w:tc>
        <w:tc>
          <w:tcPr>
            <w:tcW w:w="1819" w:type="pct"/>
            <w:gridSpan w:val="2"/>
          </w:tcPr>
          <w:p w14:paraId="23FDE5EA" w14:textId="58C72102" w:rsidR="00CF7914" w:rsidRPr="00E71E94" w:rsidRDefault="00E71E94" w:rsidP="006B7486">
            <w:pPr>
              <w:widowControl w:val="0"/>
              <w:tabs>
                <w:tab w:val="left" w:pos="720"/>
              </w:tabs>
              <w:jc w:val="left"/>
              <w:rPr>
                <w:noProof/>
                <w:sz w:val="20"/>
                <w:szCs w:val="20"/>
                <w:lang w:val="fr-CA"/>
              </w:rPr>
            </w:pPr>
            <w:r w:rsidRPr="00E71E94">
              <w:rPr>
                <w:noProof/>
                <w:sz w:val="20"/>
                <w:szCs w:val="20"/>
                <w:lang w:val="fr-CA"/>
              </w:rPr>
              <w:t xml:space="preserve">ÉLIMINATION DE </w:t>
            </w:r>
            <w:r w:rsidR="00CF7914" w:rsidRPr="00E71E94">
              <w:rPr>
                <w:noProof/>
                <w:sz w:val="20"/>
                <w:szCs w:val="20"/>
                <w:lang w:val="fr-CA"/>
              </w:rPr>
              <w:t>HCFC  (</w:t>
            </w:r>
            <w:r w:rsidRPr="00E71E94">
              <w:rPr>
                <w:noProof/>
                <w:sz w:val="20"/>
                <w:szCs w:val="20"/>
                <w:lang w:val="fr-CA"/>
              </w:rPr>
              <w:t>TONNES PA</w:t>
            </w:r>
            <w:r w:rsidR="00CF7914" w:rsidRPr="00E71E94">
              <w:rPr>
                <w:noProof/>
                <w:sz w:val="20"/>
                <w:szCs w:val="20"/>
                <w:lang w:val="fr-CA"/>
              </w:rPr>
              <w:t>O):</w:t>
            </w:r>
          </w:p>
        </w:tc>
        <w:tc>
          <w:tcPr>
            <w:tcW w:w="1428" w:type="pct"/>
            <w:gridSpan w:val="2"/>
          </w:tcPr>
          <w:p w14:paraId="5E69F675" w14:textId="77777777" w:rsidR="00CF7914" w:rsidRPr="00E71E94" w:rsidRDefault="00CF7914" w:rsidP="006B7486">
            <w:pPr>
              <w:tabs>
                <w:tab w:val="left" w:pos="720"/>
              </w:tabs>
              <w:jc w:val="left"/>
              <w:rPr>
                <w:sz w:val="20"/>
                <w:szCs w:val="20"/>
                <w:lang w:val="fr-CA"/>
              </w:rPr>
            </w:pPr>
          </w:p>
        </w:tc>
        <w:tc>
          <w:tcPr>
            <w:tcW w:w="1415" w:type="pct"/>
            <w:gridSpan w:val="2"/>
          </w:tcPr>
          <w:p w14:paraId="2220C60A" w14:textId="77777777" w:rsidR="00CF7914" w:rsidRPr="00E71E94" w:rsidRDefault="00CF7914" w:rsidP="006B7486">
            <w:pPr>
              <w:tabs>
                <w:tab w:val="left" w:pos="720"/>
              </w:tabs>
              <w:jc w:val="center"/>
              <w:rPr>
                <w:sz w:val="20"/>
                <w:szCs w:val="20"/>
                <w:lang w:val="fr-CA"/>
              </w:rPr>
            </w:pPr>
          </w:p>
        </w:tc>
      </w:tr>
      <w:tr w:rsidR="00C34FFF" w:rsidRPr="00E71729" w14:paraId="352E5C94" w14:textId="77777777" w:rsidTr="00E71E94">
        <w:trPr>
          <w:cantSplit/>
          <w:trHeight w:val="280"/>
        </w:trPr>
        <w:tc>
          <w:tcPr>
            <w:tcW w:w="338" w:type="pct"/>
          </w:tcPr>
          <w:p w14:paraId="461BF9A8" w14:textId="77777777" w:rsidR="00CF7914" w:rsidRPr="00E5484F" w:rsidRDefault="00CF7914" w:rsidP="006B7486">
            <w:pPr>
              <w:rPr>
                <w:sz w:val="20"/>
                <w:szCs w:val="20"/>
                <w:lang w:eastAsia="zh-CN"/>
              </w:rPr>
            </w:pPr>
            <w:r w:rsidRPr="00E5484F">
              <w:rPr>
                <w:sz w:val="20"/>
                <w:szCs w:val="20"/>
                <w:lang w:eastAsia="zh-CN"/>
              </w:rPr>
              <w:t>1.8</w:t>
            </w:r>
          </w:p>
        </w:tc>
        <w:tc>
          <w:tcPr>
            <w:tcW w:w="1819" w:type="pct"/>
            <w:gridSpan w:val="2"/>
          </w:tcPr>
          <w:p w14:paraId="3A458CBB" w14:textId="3AF5727A" w:rsidR="00CF7914" w:rsidRPr="00C34FFF" w:rsidRDefault="00C34FFF" w:rsidP="006B7486">
            <w:pPr>
              <w:widowControl w:val="0"/>
              <w:tabs>
                <w:tab w:val="left" w:pos="720"/>
              </w:tabs>
              <w:jc w:val="left"/>
              <w:rPr>
                <w:noProof/>
                <w:sz w:val="20"/>
                <w:szCs w:val="20"/>
                <w:lang w:val="fr-CA"/>
              </w:rPr>
            </w:pPr>
            <w:r w:rsidRPr="00C34FFF">
              <w:rPr>
                <w:sz w:val="20"/>
                <w:szCs w:val="20"/>
                <w:lang w:val="fr-CA"/>
              </w:rPr>
              <w:t>ELIMINATION</w:t>
            </w:r>
            <w:r w:rsidR="00E71E94" w:rsidRPr="00C34FFF">
              <w:rPr>
                <w:sz w:val="20"/>
                <w:szCs w:val="20"/>
                <w:lang w:val="fr-CA"/>
              </w:rPr>
              <w:t xml:space="preserve"> PROGRESSIVE DES </w:t>
            </w:r>
            <w:r w:rsidR="00CF7914" w:rsidRPr="00C34FFF">
              <w:rPr>
                <w:sz w:val="20"/>
                <w:szCs w:val="20"/>
                <w:lang w:val="fr-CA"/>
              </w:rPr>
              <w:t>HFC (eq-tonnes</w:t>
            </w:r>
            <w:r>
              <w:rPr>
                <w:sz w:val="20"/>
                <w:szCs w:val="20"/>
                <w:lang w:val="fr-CA"/>
              </w:rPr>
              <w:t xml:space="preserve"> CO</w:t>
            </w:r>
            <w:r>
              <w:rPr>
                <w:sz w:val="20"/>
                <w:szCs w:val="20"/>
                <w:vertAlign w:val="subscript"/>
                <w:lang w:val="fr-CA"/>
              </w:rPr>
              <w:t>2</w:t>
            </w:r>
            <w:r w:rsidR="00CF7914" w:rsidRPr="00C34FFF">
              <w:rPr>
                <w:sz w:val="20"/>
                <w:szCs w:val="20"/>
                <w:lang w:val="fr-CA"/>
              </w:rPr>
              <w:t>):</w:t>
            </w:r>
          </w:p>
        </w:tc>
        <w:tc>
          <w:tcPr>
            <w:tcW w:w="1428" w:type="pct"/>
            <w:gridSpan w:val="2"/>
          </w:tcPr>
          <w:p w14:paraId="1934AE97" w14:textId="77777777" w:rsidR="00CF7914" w:rsidRPr="00C34FFF" w:rsidRDefault="00CF7914" w:rsidP="006B7486">
            <w:pPr>
              <w:tabs>
                <w:tab w:val="left" w:pos="720"/>
              </w:tabs>
              <w:jc w:val="left"/>
              <w:rPr>
                <w:sz w:val="20"/>
                <w:szCs w:val="20"/>
                <w:lang w:val="fr-CA"/>
              </w:rPr>
            </w:pPr>
          </w:p>
        </w:tc>
        <w:tc>
          <w:tcPr>
            <w:tcW w:w="1415" w:type="pct"/>
            <w:gridSpan w:val="2"/>
          </w:tcPr>
          <w:p w14:paraId="151A835E" w14:textId="77777777" w:rsidR="00CF7914" w:rsidRPr="00C34FFF" w:rsidRDefault="00CF7914" w:rsidP="006B7486">
            <w:pPr>
              <w:tabs>
                <w:tab w:val="left" w:pos="720"/>
              </w:tabs>
              <w:jc w:val="center"/>
              <w:rPr>
                <w:sz w:val="20"/>
                <w:szCs w:val="20"/>
                <w:lang w:val="fr-CA"/>
              </w:rPr>
            </w:pPr>
          </w:p>
        </w:tc>
      </w:tr>
      <w:tr w:rsidR="007630FD" w:rsidRPr="00944951" w14:paraId="489BEF88" w14:textId="77777777" w:rsidTr="00E71E94">
        <w:trPr>
          <w:cantSplit/>
          <w:trHeight w:val="280"/>
        </w:trPr>
        <w:tc>
          <w:tcPr>
            <w:tcW w:w="338" w:type="pct"/>
          </w:tcPr>
          <w:p w14:paraId="4EA272C8" w14:textId="77777777" w:rsidR="00CF7914" w:rsidRPr="00E5484F" w:rsidRDefault="00CF7914" w:rsidP="006B7486">
            <w:pPr>
              <w:rPr>
                <w:sz w:val="20"/>
                <w:szCs w:val="20"/>
                <w:lang w:eastAsia="zh-CN"/>
              </w:rPr>
            </w:pPr>
            <w:r w:rsidRPr="00E5484F">
              <w:rPr>
                <w:sz w:val="20"/>
                <w:szCs w:val="20"/>
                <w:lang w:eastAsia="zh-CN"/>
              </w:rPr>
              <w:t>1.9</w:t>
            </w:r>
          </w:p>
        </w:tc>
        <w:tc>
          <w:tcPr>
            <w:tcW w:w="1819" w:type="pct"/>
            <w:gridSpan w:val="2"/>
          </w:tcPr>
          <w:p w14:paraId="491A3467" w14:textId="00B23744" w:rsidR="00CF7914" w:rsidRPr="00E5484F" w:rsidRDefault="00C34FFF" w:rsidP="006B7486">
            <w:pPr>
              <w:widowControl w:val="0"/>
              <w:tabs>
                <w:tab w:val="left" w:pos="720"/>
              </w:tabs>
              <w:jc w:val="left"/>
              <w:rPr>
                <w:noProof/>
                <w:sz w:val="20"/>
                <w:szCs w:val="20"/>
              </w:rPr>
            </w:pPr>
            <w:r>
              <w:rPr>
                <w:noProof/>
                <w:sz w:val="20"/>
                <w:szCs w:val="20"/>
              </w:rPr>
              <w:t xml:space="preserve">FINANCEMENT DU </w:t>
            </w:r>
            <w:r w:rsidR="00CF7914" w:rsidRPr="00E5484F">
              <w:rPr>
                <w:noProof/>
                <w:sz w:val="20"/>
                <w:szCs w:val="20"/>
              </w:rPr>
              <w:t>F</w:t>
            </w:r>
            <w:r>
              <w:rPr>
                <w:noProof/>
                <w:sz w:val="20"/>
                <w:szCs w:val="20"/>
              </w:rPr>
              <w:t>ML</w:t>
            </w:r>
            <w:r w:rsidR="00CF7914" w:rsidRPr="00E5484F">
              <w:rPr>
                <w:noProof/>
                <w:sz w:val="20"/>
                <w:szCs w:val="20"/>
              </w:rPr>
              <w:t>:</w:t>
            </w:r>
          </w:p>
        </w:tc>
        <w:tc>
          <w:tcPr>
            <w:tcW w:w="863" w:type="pct"/>
          </w:tcPr>
          <w:p w14:paraId="0D5933C7" w14:textId="4A9165F2" w:rsidR="00CF7914" w:rsidRPr="00E5484F" w:rsidRDefault="00CF7914" w:rsidP="006B7486">
            <w:pPr>
              <w:tabs>
                <w:tab w:val="left" w:pos="720"/>
              </w:tabs>
              <w:jc w:val="center"/>
              <w:rPr>
                <w:sz w:val="20"/>
                <w:szCs w:val="20"/>
                <w:lang w:val="en-US"/>
              </w:rPr>
            </w:pPr>
            <w:r w:rsidRPr="00E5484F">
              <w:rPr>
                <w:noProof/>
                <w:sz w:val="20"/>
                <w:szCs w:val="20"/>
              </w:rPr>
              <w:t>APPRO</w:t>
            </w:r>
            <w:r w:rsidR="00C34FFF">
              <w:rPr>
                <w:noProof/>
                <w:sz w:val="20"/>
                <w:szCs w:val="20"/>
              </w:rPr>
              <w:t>U</w:t>
            </w:r>
            <w:r w:rsidRPr="00E5484F">
              <w:rPr>
                <w:noProof/>
                <w:sz w:val="20"/>
                <w:szCs w:val="20"/>
              </w:rPr>
              <w:t>V</w:t>
            </w:r>
            <w:r w:rsidR="00C34FFF">
              <w:rPr>
                <w:noProof/>
                <w:sz w:val="20"/>
                <w:szCs w:val="20"/>
              </w:rPr>
              <w:t>É</w:t>
            </w:r>
          </w:p>
        </w:tc>
        <w:tc>
          <w:tcPr>
            <w:tcW w:w="1002" w:type="pct"/>
            <w:gridSpan w:val="2"/>
          </w:tcPr>
          <w:p w14:paraId="32242366" w14:textId="7ADCCD62" w:rsidR="00CF7914" w:rsidRPr="00E5484F" w:rsidRDefault="00CF7914" w:rsidP="006B7486">
            <w:pPr>
              <w:tabs>
                <w:tab w:val="left" w:pos="720"/>
              </w:tabs>
              <w:jc w:val="center"/>
              <w:rPr>
                <w:sz w:val="20"/>
                <w:szCs w:val="20"/>
                <w:lang w:val="en-US"/>
              </w:rPr>
            </w:pPr>
            <w:r w:rsidRPr="00E5484F">
              <w:rPr>
                <w:noProof/>
                <w:sz w:val="20"/>
                <w:szCs w:val="20"/>
              </w:rPr>
              <w:t>D</w:t>
            </w:r>
            <w:r w:rsidR="00C34FFF">
              <w:rPr>
                <w:noProof/>
                <w:sz w:val="20"/>
                <w:szCs w:val="20"/>
              </w:rPr>
              <w:t>ÉCAISSÉ</w:t>
            </w:r>
          </w:p>
        </w:tc>
        <w:tc>
          <w:tcPr>
            <w:tcW w:w="978" w:type="pct"/>
          </w:tcPr>
          <w:p w14:paraId="2F6ECC2F" w14:textId="55D7593F" w:rsidR="00CF7914" w:rsidRPr="00E5484F" w:rsidRDefault="00CF7914" w:rsidP="006B7486">
            <w:pPr>
              <w:tabs>
                <w:tab w:val="left" w:pos="720"/>
              </w:tabs>
              <w:jc w:val="center"/>
              <w:rPr>
                <w:sz w:val="20"/>
                <w:szCs w:val="20"/>
                <w:lang w:val="en-US"/>
              </w:rPr>
            </w:pPr>
            <w:r w:rsidRPr="00E5484F">
              <w:rPr>
                <w:noProof/>
                <w:sz w:val="20"/>
                <w:szCs w:val="20"/>
              </w:rPr>
              <w:t>RE</w:t>
            </w:r>
            <w:r w:rsidR="00C34FFF">
              <w:rPr>
                <w:noProof/>
                <w:sz w:val="20"/>
                <w:szCs w:val="20"/>
              </w:rPr>
              <w:t>STITUÉ</w:t>
            </w:r>
          </w:p>
        </w:tc>
      </w:tr>
      <w:tr w:rsidR="007630FD" w:rsidRPr="00944951" w14:paraId="5BCFC071" w14:textId="77777777" w:rsidTr="00E71E94">
        <w:trPr>
          <w:cantSplit/>
          <w:trHeight w:val="516"/>
        </w:trPr>
        <w:tc>
          <w:tcPr>
            <w:tcW w:w="338" w:type="pct"/>
          </w:tcPr>
          <w:p w14:paraId="214100AF" w14:textId="77777777" w:rsidR="00CF7914" w:rsidRPr="00E5484F" w:rsidRDefault="00CF7914" w:rsidP="00E71729">
            <w:pPr>
              <w:numPr>
                <w:ilvl w:val="0"/>
                <w:numId w:val="16"/>
              </w:numPr>
              <w:contextualSpacing/>
              <w:jc w:val="left"/>
              <w:rPr>
                <w:kern w:val="2"/>
                <w:sz w:val="20"/>
                <w:szCs w:val="20"/>
                <w:lang w:val="en-US" w:eastAsia="zh-CN"/>
              </w:rPr>
            </w:pPr>
          </w:p>
        </w:tc>
        <w:tc>
          <w:tcPr>
            <w:tcW w:w="909" w:type="pct"/>
          </w:tcPr>
          <w:p w14:paraId="55C40FF7" w14:textId="1A9E0F91" w:rsidR="00CF7914" w:rsidRPr="00E5484F" w:rsidRDefault="00C34FFF" w:rsidP="006B7486">
            <w:pPr>
              <w:widowControl w:val="0"/>
              <w:tabs>
                <w:tab w:val="left" w:pos="720"/>
              </w:tabs>
              <w:jc w:val="left"/>
              <w:rPr>
                <w:noProof/>
                <w:sz w:val="20"/>
                <w:szCs w:val="20"/>
              </w:rPr>
            </w:pPr>
            <w:r>
              <w:rPr>
                <w:noProof/>
                <w:sz w:val="20"/>
                <w:szCs w:val="20"/>
              </w:rPr>
              <w:t>Nom de l’agence principale</w:t>
            </w:r>
            <w:r w:rsidR="00CF7914" w:rsidRPr="00E5484F">
              <w:rPr>
                <w:noProof/>
                <w:sz w:val="20"/>
                <w:szCs w:val="20"/>
              </w:rPr>
              <w:t>:</w:t>
            </w:r>
          </w:p>
        </w:tc>
        <w:tc>
          <w:tcPr>
            <w:tcW w:w="910" w:type="pct"/>
          </w:tcPr>
          <w:p w14:paraId="5DA56121" w14:textId="77777777" w:rsidR="00CF7914" w:rsidRPr="00E5484F" w:rsidRDefault="00CF7914" w:rsidP="006B7486">
            <w:pPr>
              <w:widowControl w:val="0"/>
              <w:tabs>
                <w:tab w:val="left" w:pos="720"/>
              </w:tabs>
              <w:jc w:val="left"/>
              <w:rPr>
                <w:noProof/>
                <w:sz w:val="20"/>
                <w:szCs w:val="20"/>
              </w:rPr>
            </w:pPr>
          </w:p>
        </w:tc>
        <w:tc>
          <w:tcPr>
            <w:tcW w:w="863" w:type="pct"/>
          </w:tcPr>
          <w:p w14:paraId="2C8C0622" w14:textId="77777777" w:rsidR="00CF7914" w:rsidRPr="00E5484F" w:rsidRDefault="00CF7914" w:rsidP="006B7486">
            <w:pPr>
              <w:tabs>
                <w:tab w:val="left" w:pos="720"/>
              </w:tabs>
              <w:jc w:val="center"/>
              <w:rPr>
                <w:noProof/>
                <w:sz w:val="20"/>
                <w:szCs w:val="20"/>
              </w:rPr>
            </w:pPr>
          </w:p>
        </w:tc>
        <w:tc>
          <w:tcPr>
            <w:tcW w:w="1002" w:type="pct"/>
            <w:gridSpan w:val="2"/>
          </w:tcPr>
          <w:p w14:paraId="12D40359" w14:textId="77777777" w:rsidR="00CF7914" w:rsidRPr="00E5484F" w:rsidRDefault="00CF7914" w:rsidP="006B7486">
            <w:pPr>
              <w:tabs>
                <w:tab w:val="left" w:pos="720"/>
              </w:tabs>
              <w:jc w:val="center"/>
              <w:rPr>
                <w:noProof/>
                <w:sz w:val="20"/>
                <w:szCs w:val="20"/>
              </w:rPr>
            </w:pPr>
          </w:p>
        </w:tc>
        <w:tc>
          <w:tcPr>
            <w:tcW w:w="978" w:type="pct"/>
          </w:tcPr>
          <w:p w14:paraId="6A911B43" w14:textId="77777777" w:rsidR="00CF7914" w:rsidRPr="00E5484F" w:rsidRDefault="00CF7914" w:rsidP="006B7486">
            <w:pPr>
              <w:tabs>
                <w:tab w:val="left" w:pos="720"/>
              </w:tabs>
              <w:ind w:left="-179" w:firstLine="179"/>
              <w:jc w:val="center"/>
              <w:rPr>
                <w:noProof/>
                <w:sz w:val="20"/>
                <w:szCs w:val="20"/>
              </w:rPr>
            </w:pPr>
          </w:p>
        </w:tc>
      </w:tr>
      <w:tr w:rsidR="007630FD" w:rsidRPr="00E71729" w14:paraId="551BA191" w14:textId="77777777" w:rsidTr="00E71E94">
        <w:trPr>
          <w:cantSplit/>
          <w:trHeight w:val="131"/>
        </w:trPr>
        <w:tc>
          <w:tcPr>
            <w:tcW w:w="338" w:type="pct"/>
            <w:vMerge w:val="restart"/>
          </w:tcPr>
          <w:p w14:paraId="4C16867E" w14:textId="77777777" w:rsidR="00CF7914" w:rsidRPr="00E5484F" w:rsidRDefault="00CF7914" w:rsidP="00E71729">
            <w:pPr>
              <w:numPr>
                <w:ilvl w:val="0"/>
                <w:numId w:val="16"/>
              </w:numPr>
              <w:contextualSpacing/>
              <w:jc w:val="left"/>
              <w:rPr>
                <w:kern w:val="2"/>
                <w:sz w:val="20"/>
                <w:szCs w:val="20"/>
                <w:lang w:val="en-US" w:eastAsia="zh-CN"/>
              </w:rPr>
            </w:pPr>
          </w:p>
        </w:tc>
        <w:tc>
          <w:tcPr>
            <w:tcW w:w="909" w:type="pct"/>
            <w:vMerge w:val="restart"/>
          </w:tcPr>
          <w:p w14:paraId="173268A4" w14:textId="33C86D29" w:rsidR="00CF7914" w:rsidRPr="00C34FFF" w:rsidRDefault="00C34FFF" w:rsidP="006B7486">
            <w:pPr>
              <w:widowControl w:val="0"/>
              <w:tabs>
                <w:tab w:val="left" w:pos="720"/>
              </w:tabs>
              <w:jc w:val="left"/>
              <w:rPr>
                <w:noProof/>
                <w:sz w:val="20"/>
                <w:szCs w:val="20"/>
                <w:lang w:val="fr-CA"/>
              </w:rPr>
            </w:pPr>
            <w:r w:rsidRPr="00C34FFF">
              <w:rPr>
                <w:noProof/>
                <w:sz w:val="20"/>
                <w:szCs w:val="20"/>
                <w:lang w:val="fr-CA"/>
              </w:rPr>
              <w:t>Nom de (des) l’agence(s)  coopéra</w:t>
            </w:r>
            <w:r w:rsidR="00C10A25">
              <w:rPr>
                <w:noProof/>
                <w:sz w:val="20"/>
                <w:szCs w:val="20"/>
                <w:lang w:val="fr-CA"/>
              </w:rPr>
              <w:t>n</w:t>
            </w:r>
            <w:r w:rsidRPr="00C34FFF">
              <w:rPr>
                <w:noProof/>
                <w:sz w:val="20"/>
                <w:szCs w:val="20"/>
                <w:lang w:val="fr-CA"/>
              </w:rPr>
              <w:t>t</w:t>
            </w:r>
            <w:r w:rsidR="00C10A25">
              <w:rPr>
                <w:noProof/>
                <w:sz w:val="20"/>
                <w:szCs w:val="20"/>
                <w:lang w:val="fr-CA"/>
              </w:rPr>
              <w:t>e(s)</w:t>
            </w:r>
            <w:r w:rsidR="00CF7914" w:rsidRPr="00C34FFF">
              <w:rPr>
                <w:noProof/>
                <w:sz w:val="20"/>
                <w:szCs w:val="20"/>
                <w:lang w:val="fr-CA"/>
              </w:rPr>
              <w:t xml:space="preserve">: </w:t>
            </w:r>
          </w:p>
        </w:tc>
        <w:tc>
          <w:tcPr>
            <w:tcW w:w="910" w:type="pct"/>
          </w:tcPr>
          <w:p w14:paraId="03E51F64" w14:textId="77777777" w:rsidR="00CF7914" w:rsidRPr="00C34FFF" w:rsidRDefault="00CF7914" w:rsidP="006B7486">
            <w:pPr>
              <w:widowControl w:val="0"/>
              <w:tabs>
                <w:tab w:val="left" w:pos="720"/>
              </w:tabs>
              <w:jc w:val="left"/>
              <w:rPr>
                <w:noProof/>
                <w:sz w:val="20"/>
                <w:szCs w:val="20"/>
                <w:lang w:val="fr-CA"/>
              </w:rPr>
            </w:pPr>
          </w:p>
        </w:tc>
        <w:tc>
          <w:tcPr>
            <w:tcW w:w="863" w:type="pct"/>
          </w:tcPr>
          <w:p w14:paraId="07F20192" w14:textId="77777777" w:rsidR="00CF7914" w:rsidRPr="00C34FFF" w:rsidRDefault="00CF7914" w:rsidP="006B7486">
            <w:pPr>
              <w:tabs>
                <w:tab w:val="left" w:pos="720"/>
              </w:tabs>
              <w:jc w:val="center"/>
              <w:rPr>
                <w:noProof/>
                <w:sz w:val="20"/>
                <w:szCs w:val="20"/>
                <w:lang w:val="fr-CA"/>
              </w:rPr>
            </w:pPr>
          </w:p>
        </w:tc>
        <w:tc>
          <w:tcPr>
            <w:tcW w:w="1002" w:type="pct"/>
            <w:gridSpan w:val="2"/>
          </w:tcPr>
          <w:p w14:paraId="6A32E107" w14:textId="77777777" w:rsidR="00CF7914" w:rsidRPr="00C34FFF" w:rsidRDefault="00CF7914" w:rsidP="006B7486">
            <w:pPr>
              <w:tabs>
                <w:tab w:val="left" w:pos="720"/>
              </w:tabs>
              <w:jc w:val="center"/>
              <w:rPr>
                <w:noProof/>
                <w:sz w:val="20"/>
                <w:szCs w:val="20"/>
                <w:lang w:val="fr-CA"/>
              </w:rPr>
            </w:pPr>
          </w:p>
        </w:tc>
        <w:tc>
          <w:tcPr>
            <w:tcW w:w="978" w:type="pct"/>
          </w:tcPr>
          <w:p w14:paraId="3CEFC314" w14:textId="77777777" w:rsidR="00CF7914" w:rsidRPr="00C34FFF" w:rsidRDefault="00CF7914" w:rsidP="006B7486">
            <w:pPr>
              <w:tabs>
                <w:tab w:val="left" w:pos="720"/>
              </w:tabs>
              <w:jc w:val="center"/>
              <w:rPr>
                <w:noProof/>
                <w:sz w:val="20"/>
                <w:szCs w:val="20"/>
                <w:lang w:val="fr-CA"/>
              </w:rPr>
            </w:pPr>
          </w:p>
        </w:tc>
      </w:tr>
      <w:tr w:rsidR="007630FD" w:rsidRPr="00E71729" w14:paraId="5F2CE989" w14:textId="77777777" w:rsidTr="00E71E94">
        <w:trPr>
          <w:cantSplit/>
          <w:trHeight w:val="130"/>
        </w:trPr>
        <w:tc>
          <w:tcPr>
            <w:tcW w:w="338" w:type="pct"/>
            <w:vMerge/>
          </w:tcPr>
          <w:p w14:paraId="20122692" w14:textId="77777777" w:rsidR="00CF7914" w:rsidRPr="00C34FFF" w:rsidRDefault="00CF7914" w:rsidP="00E71729">
            <w:pPr>
              <w:numPr>
                <w:ilvl w:val="0"/>
                <w:numId w:val="16"/>
              </w:numPr>
              <w:contextualSpacing/>
              <w:jc w:val="left"/>
              <w:rPr>
                <w:kern w:val="2"/>
                <w:sz w:val="20"/>
                <w:szCs w:val="20"/>
                <w:lang w:val="fr-CA" w:eastAsia="zh-CN"/>
              </w:rPr>
            </w:pPr>
          </w:p>
        </w:tc>
        <w:tc>
          <w:tcPr>
            <w:tcW w:w="909" w:type="pct"/>
            <w:vMerge/>
          </w:tcPr>
          <w:p w14:paraId="735E8248" w14:textId="77777777" w:rsidR="00CF7914" w:rsidRPr="00C34FFF" w:rsidRDefault="00CF7914" w:rsidP="006B7486">
            <w:pPr>
              <w:widowControl w:val="0"/>
              <w:tabs>
                <w:tab w:val="left" w:pos="720"/>
              </w:tabs>
              <w:jc w:val="left"/>
              <w:rPr>
                <w:noProof/>
                <w:sz w:val="20"/>
                <w:szCs w:val="20"/>
                <w:lang w:val="fr-CA"/>
              </w:rPr>
            </w:pPr>
          </w:p>
        </w:tc>
        <w:tc>
          <w:tcPr>
            <w:tcW w:w="910" w:type="pct"/>
          </w:tcPr>
          <w:p w14:paraId="0BB8FCCB" w14:textId="77777777" w:rsidR="00CF7914" w:rsidRPr="00C34FFF" w:rsidRDefault="00CF7914" w:rsidP="006B7486">
            <w:pPr>
              <w:widowControl w:val="0"/>
              <w:tabs>
                <w:tab w:val="left" w:pos="720"/>
              </w:tabs>
              <w:jc w:val="left"/>
              <w:rPr>
                <w:noProof/>
                <w:sz w:val="20"/>
                <w:szCs w:val="20"/>
                <w:lang w:val="fr-CA"/>
              </w:rPr>
            </w:pPr>
          </w:p>
        </w:tc>
        <w:tc>
          <w:tcPr>
            <w:tcW w:w="863" w:type="pct"/>
          </w:tcPr>
          <w:p w14:paraId="52C6BC28" w14:textId="77777777" w:rsidR="00CF7914" w:rsidRPr="00C34FFF" w:rsidRDefault="00CF7914" w:rsidP="006B7486">
            <w:pPr>
              <w:tabs>
                <w:tab w:val="left" w:pos="720"/>
              </w:tabs>
              <w:jc w:val="center"/>
              <w:rPr>
                <w:noProof/>
                <w:sz w:val="20"/>
                <w:szCs w:val="20"/>
                <w:lang w:val="fr-CA"/>
              </w:rPr>
            </w:pPr>
          </w:p>
        </w:tc>
        <w:tc>
          <w:tcPr>
            <w:tcW w:w="1002" w:type="pct"/>
            <w:gridSpan w:val="2"/>
          </w:tcPr>
          <w:p w14:paraId="2D2D1E27" w14:textId="77777777" w:rsidR="00CF7914" w:rsidRPr="00C34FFF" w:rsidRDefault="00CF7914" w:rsidP="006B7486">
            <w:pPr>
              <w:tabs>
                <w:tab w:val="left" w:pos="720"/>
              </w:tabs>
              <w:jc w:val="center"/>
              <w:rPr>
                <w:noProof/>
                <w:sz w:val="20"/>
                <w:szCs w:val="20"/>
                <w:lang w:val="fr-CA"/>
              </w:rPr>
            </w:pPr>
          </w:p>
        </w:tc>
        <w:tc>
          <w:tcPr>
            <w:tcW w:w="978" w:type="pct"/>
          </w:tcPr>
          <w:p w14:paraId="36EA8CEB" w14:textId="77777777" w:rsidR="00CF7914" w:rsidRPr="00C34FFF" w:rsidRDefault="00CF7914" w:rsidP="006B7486">
            <w:pPr>
              <w:tabs>
                <w:tab w:val="left" w:pos="720"/>
              </w:tabs>
              <w:jc w:val="center"/>
              <w:rPr>
                <w:noProof/>
                <w:sz w:val="20"/>
                <w:szCs w:val="20"/>
                <w:lang w:val="fr-CA"/>
              </w:rPr>
            </w:pPr>
          </w:p>
        </w:tc>
      </w:tr>
      <w:tr w:rsidR="007630FD" w:rsidRPr="00944951" w14:paraId="2E074B07" w14:textId="77777777" w:rsidTr="00E71E94">
        <w:trPr>
          <w:cantSplit/>
          <w:trHeight w:val="233"/>
        </w:trPr>
        <w:tc>
          <w:tcPr>
            <w:tcW w:w="338" w:type="pct"/>
          </w:tcPr>
          <w:p w14:paraId="590828A0" w14:textId="77777777" w:rsidR="00CF7914" w:rsidRPr="00C34FFF" w:rsidRDefault="00CF7914" w:rsidP="00E71729">
            <w:pPr>
              <w:numPr>
                <w:ilvl w:val="0"/>
                <w:numId w:val="16"/>
              </w:numPr>
              <w:contextualSpacing/>
              <w:jc w:val="left"/>
              <w:rPr>
                <w:kern w:val="2"/>
                <w:sz w:val="20"/>
                <w:szCs w:val="20"/>
                <w:lang w:val="fr-CA" w:eastAsia="zh-CN"/>
              </w:rPr>
            </w:pPr>
          </w:p>
        </w:tc>
        <w:tc>
          <w:tcPr>
            <w:tcW w:w="1819" w:type="pct"/>
            <w:gridSpan w:val="2"/>
          </w:tcPr>
          <w:p w14:paraId="290B65A2" w14:textId="0FE4CBA3" w:rsidR="00CF7914" w:rsidRPr="00E5484F" w:rsidRDefault="00C34FFF" w:rsidP="006B7486">
            <w:pPr>
              <w:widowControl w:val="0"/>
              <w:tabs>
                <w:tab w:val="left" w:pos="720"/>
              </w:tabs>
              <w:jc w:val="left"/>
              <w:rPr>
                <w:noProof/>
                <w:sz w:val="20"/>
                <w:szCs w:val="20"/>
              </w:rPr>
            </w:pPr>
            <w:r>
              <w:rPr>
                <w:noProof/>
                <w:sz w:val="20"/>
                <w:szCs w:val="20"/>
              </w:rPr>
              <w:t>Financement t</w:t>
            </w:r>
            <w:r w:rsidR="00CF7914" w:rsidRPr="00E5484F">
              <w:rPr>
                <w:noProof/>
                <w:sz w:val="20"/>
                <w:szCs w:val="20"/>
              </w:rPr>
              <w:t xml:space="preserve">otal </w:t>
            </w:r>
            <w:r>
              <w:rPr>
                <w:noProof/>
                <w:sz w:val="20"/>
                <w:szCs w:val="20"/>
              </w:rPr>
              <w:t>du F</w:t>
            </w:r>
            <w:r w:rsidR="00CF7914" w:rsidRPr="00E5484F">
              <w:rPr>
                <w:noProof/>
                <w:sz w:val="20"/>
                <w:szCs w:val="20"/>
              </w:rPr>
              <w:t>ML:</w:t>
            </w:r>
          </w:p>
        </w:tc>
        <w:tc>
          <w:tcPr>
            <w:tcW w:w="863" w:type="pct"/>
          </w:tcPr>
          <w:p w14:paraId="3546B3B8" w14:textId="77777777" w:rsidR="00CF7914" w:rsidRPr="00E5484F" w:rsidRDefault="00CF7914" w:rsidP="006B7486">
            <w:pPr>
              <w:tabs>
                <w:tab w:val="left" w:pos="720"/>
              </w:tabs>
              <w:jc w:val="center"/>
              <w:rPr>
                <w:noProof/>
                <w:sz w:val="20"/>
                <w:szCs w:val="20"/>
              </w:rPr>
            </w:pPr>
          </w:p>
        </w:tc>
        <w:tc>
          <w:tcPr>
            <w:tcW w:w="1002" w:type="pct"/>
            <w:gridSpan w:val="2"/>
          </w:tcPr>
          <w:p w14:paraId="746978B3" w14:textId="77777777" w:rsidR="00CF7914" w:rsidRPr="00E5484F" w:rsidRDefault="00CF7914" w:rsidP="006B7486">
            <w:pPr>
              <w:tabs>
                <w:tab w:val="left" w:pos="720"/>
              </w:tabs>
              <w:jc w:val="center"/>
              <w:rPr>
                <w:noProof/>
                <w:sz w:val="20"/>
                <w:szCs w:val="20"/>
              </w:rPr>
            </w:pPr>
          </w:p>
        </w:tc>
        <w:tc>
          <w:tcPr>
            <w:tcW w:w="978" w:type="pct"/>
          </w:tcPr>
          <w:p w14:paraId="0D486996" w14:textId="77777777" w:rsidR="00CF7914" w:rsidRPr="00E5484F" w:rsidRDefault="00CF7914" w:rsidP="006B7486">
            <w:pPr>
              <w:tabs>
                <w:tab w:val="left" w:pos="720"/>
              </w:tabs>
              <w:jc w:val="center"/>
              <w:rPr>
                <w:noProof/>
                <w:sz w:val="20"/>
                <w:szCs w:val="20"/>
              </w:rPr>
            </w:pPr>
          </w:p>
        </w:tc>
      </w:tr>
      <w:tr w:rsidR="00C34FFF" w:rsidRPr="00944951" w14:paraId="3D4A3084" w14:textId="77777777" w:rsidTr="00E71E94">
        <w:trPr>
          <w:cantSplit/>
          <w:trHeight w:val="280"/>
        </w:trPr>
        <w:tc>
          <w:tcPr>
            <w:tcW w:w="338" w:type="pct"/>
          </w:tcPr>
          <w:p w14:paraId="68D61379" w14:textId="77777777" w:rsidR="00CF7914" w:rsidRPr="00E5484F" w:rsidRDefault="00CF7914" w:rsidP="006B7486">
            <w:pPr>
              <w:rPr>
                <w:sz w:val="20"/>
                <w:szCs w:val="20"/>
                <w:lang w:eastAsia="zh-CN"/>
              </w:rPr>
            </w:pPr>
            <w:r w:rsidRPr="00E5484F">
              <w:rPr>
                <w:sz w:val="20"/>
                <w:szCs w:val="20"/>
                <w:lang w:eastAsia="zh-CN"/>
              </w:rPr>
              <w:t>1.10</w:t>
            </w:r>
          </w:p>
        </w:tc>
        <w:tc>
          <w:tcPr>
            <w:tcW w:w="1819" w:type="pct"/>
            <w:gridSpan w:val="2"/>
          </w:tcPr>
          <w:p w14:paraId="77B5F12E" w14:textId="429B05D2" w:rsidR="00CF7914" w:rsidRPr="007630FD" w:rsidRDefault="00CF7914" w:rsidP="006B7486">
            <w:pPr>
              <w:widowControl w:val="0"/>
              <w:tabs>
                <w:tab w:val="left" w:pos="720"/>
              </w:tabs>
              <w:jc w:val="left"/>
              <w:rPr>
                <w:noProof/>
                <w:sz w:val="20"/>
                <w:szCs w:val="20"/>
                <w:lang w:val="fr-CA"/>
              </w:rPr>
            </w:pPr>
            <w:r w:rsidRPr="007630FD">
              <w:rPr>
                <w:sz w:val="20"/>
                <w:szCs w:val="20"/>
                <w:lang w:val="fr-CA"/>
              </w:rPr>
              <w:t>INDI</w:t>
            </w:r>
            <w:r w:rsidR="007630FD" w:rsidRPr="007630FD">
              <w:rPr>
                <w:sz w:val="20"/>
                <w:szCs w:val="20"/>
                <w:lang w:val="fr-CA"/>
              </w:rPr>
              <w:t xml:space="preserve">QUER SI LES CHIFFRES FINANCIERS SONT </w:t>
            </w:r>
            <w:r w:rsidRPr="007630FD">
              <w:rPr>
                <w:sz w:val="20"/>
                <w:szCs w:val="20"/>
                <w:lang w:val="fr-CA"/>
              </w:rPr>
              <w:t>:</w:t>
            </w:r>
          </w:p>
        </w:tc>
        <w:tc>
          <w:tcPr>
            <w:tcW w:w="1428" w:type="pct"/>
            <w:gridSpan w:val="2"/>
          </w:tcPr>
          <w:p w14:paraId="19F264F4" w14:textId="60772E88" w:rsidR="00CF7914" w:rsidRPr="00E5484F" w:rsidRDefault="00CF7914" w:rsidP="006B7486">
            <w:pPr>
              <w:tabs>
                <w:tab w:val="left" w:pos="720"/>
              </w:tabs>
              <w:jc w:val="center"/>
              <w:rPr>
                <w:sz w:val="20"/>
                <w:szCs w:val="20"/>
                <w:lang w:val="en-US"/>
              </w:rPr>
            </w:pPr>
            <w:r w:rsidRPr="00E5484F">
              <w:rPr>
                <w:sz w:val="20"/>
                <w:szCs w:val="20"/>
                <w:lang w:val="en-US"/>
              </w:rPr>
              <w:fldChar w:fldCharType="begin">
                <w:ffData>
                  <w:name w:val=""/>
                  <w:enabled/>
                  <w:calcOnExit w:val="0"/>
                  <w:checkBox>
                    <w:sizeAuto/>
                    <w:default w:val="0"/>
                  </w:checkBox>
                </w:ffData>
              </w:fldChar>
            </w:r>
            <w:r w:rsidRPr="00E5484F">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E5484F">
              <w:rPr>
                <w:sz w:val="20"/>
                <w:szCs w:val="20"/>
                <w:lang w:val="en-US"/>
              </w:rPr>
              <w:fldChar w:fldCharType="end"/>
            </w:r>
            <w:r w:rsidRPr="00E5484F">
              <w:rPr>
                <w:sz w:val="20"/>
                <w:szCs w:val="20"/>
                <w:lang w:val="en-US"/>
              </w:rPr>
              <w:t xml:space="preserve"> Provis</w:t>
            </w:r>
            <w:r w:rsidR="007630FD">
              <w:rPr>
                <w:sz w:val="20"/>
                <w:szCs w:val="20"/>
                <w:lang w:val="en-US"/>
              </w:rPr>
              <w:t>oires</w:t>
            </w:r>
          </w:p>
        </w:tc>
        <w:tc>
          <w:tcPr>
            <w:tcW w:w="1415" w:type="pct"/>
            <w:gridSpan w:val="2"/>
          </w:tcPr>
          <w:p w14:paraId="0317A60F" w14:textId="20E0F1A4" w:rsidR="00CF7914" w:rsidRPr="00E5484F" w:rsidRDefault="00CF7914" w:rsidP="006B7486">
            <w:pPr>
              <w:tabs>
                <w:tab w:val="left" w:pos="720"/>
              </w:tabs>
              <w:jc w:val="center"/>
              <w:rPr>
                <w:sz w:val="20"/>
                <w:szCs w:val="20"/>
                <w:lang w:val="en-US"/>
              </w:rPr>
            </w:pPr>
            <w:r w:rsidRPr="00E5484F">
              <w:rPr>
                <w:sz w:val="20"/>
                <w:szCs w:val="20"/>
                <w:lang w:val="en-US"/>
              </w:rPr>
              <w:fldChar w:fldCharType="begin">
                <w:ffData>
                  <w:name w:val="final_financial_data"/>
                  <w:enabled/>
                  <w:calcOnExit w:val="0"/>
                  <w:statusText w:type="text" w:val="final_financial_data"/>
                  <w:checkBox>
                    <w:sizeAuto/>
                    <w:default w:val="0"/>
                  </w:checkBox>
                </w:ffData>
              </w:fldChar>
            </w:r>
            <w:r w:rsidRPr="00E5484F">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E5484F">
              <w:rPr>
                <w:sz w:val="20"/>
                <w:szCs w:val="20"/>
                <w:lang w:val="en-US"/>
              </w:rPr>
              <w:fldChar w:fldCharType="end"/>
            </w:r>
            <w:r w:rsidRPr="00E5484F">
              <w:rPr>
                <w:sz w:val="20"/>
                <w:szCs w:val="20"/>
                <w:lang w:val="en-US"/>
              </w:rPr>
              <w:t xml:space="preserve"> Fin</w:t>
            </w:r>
            <w:r w:rsidR="007630FD">
              <w:rPr>
                <w:sz w:val="20"/>
                <w:szCs w:val="20"/>
                <w:lang w:val="en-US"/>
              </w:rPr>
              <w:t>aux</w:t>
            </w:r>
          </w:p>
        </w:tc>
      </w:tr>
      <w:tr w:rsidR="00C34FFF" w:rsidRPr="00944951" w14:paraId="690B69CF" w14:textId="77777777" w:rsidTr="00E71E94">
        <w:trPr>
          <w:cantSplit/>
          <w:trHeight w:val="242"/>
        </w:trPr>
        <w:tc>
          <w:tcPr>
            <w:tcW w:w="338" w:type="pct"/>
          </w:tcPr>
          <w:p w14:paraId="62341218" w14:textId="77777777" w:rsidR="00CF7914" w:rsidRPr="00E5484F" w:rsidRDefault="00CF7914" w:rsidP="006B7486">
            <w:pPr>
              <w:contextualSpacing/>
              <w:jc w:val="left"/>
              <w:rPr>
                <w:kern w:val="2"/>
                <w:sz w:val="20"/>
                <w:szCs w:val="20"/>
                <w:lang w:val="en-US" w:eastAsia="zh-CN"/>
              </w:rPr>
            </w:pPr>
          </w:p>
        </w:tc>
        <w:tc>
          <w:tcPr>
            <w:tcW w:w="1819" w:type="pct"/>
            <w:gridSpan w:val="2"/>
          </w:tcPr>
          <w:p w14:paraId="02A700E8" w14:textId="53E09B99" w:rsidR="00CF7914" w:rsidRPr="00E5484F" w:rsidRDefault="00CF7914" w:rsidP="006B7486">
            <w:pPr>
              <w:widowControl w:val="0"/>
              <w:tabs>
                <w:tab w:val="left" w:pos="720"/>
              </w:tabs>
              <w:jc w:val="left"/>
              <w:rPr>
                <w:sz w:val="20"/>
                <w:szCs w:val="20"/>
                <w:lang w:val="en-US"/>
              </w:rPr>
            </w:pPr>
            <w:r w:rsidRPr="00E5484F">
              <w:rPr>
                <w:sz w:val="20"/>
                <w:szCs w:val="20"/>
                <w:lang w:val="en-US"/>
              </w:rPr>
              <w:t>Expl</w:t>
            </w:r>
            <w:r w:rsidR="007630FD">
              <w:rPr>
                <w:sz w:val="20"/>
                <w:szCs w:val="20"/>
                <w:lang w:val="en-US"/>
              </w:rPr>
              <w:t>ications, le cas échéant</w:t>
            </w:r>
            <w:r w:rsidRPr="00E5484F">
              <w:rPr>
                <w:sz w:val="20"/>
                <w:szCs w:val="20"/>
                <w:lang w:val="en-US"/>
              </w:rPr>
              <w:t>:</w:t>
            </w:r>
          </w:p>
        </w:tc>
        <w:tc>
          <w:tcPr>
            <w:tcW w:w="2843" w:type="pct"/>
            <w:gridSpan w:val="4"/>
          </w:tcPr>
          <w:p w14:paraId="5BDA841E" w14:textId="77777777" w:rsidR="00CF7914" w:rsidRPr="00E5484F" w:rsidRDefault="00CF7914" w:rsidP="006B7486">
            <w:pPr>
              <w:tabs>
                <w:tab w:val="left" w:pos="720"/>
              </w:tabs>
              <w:jc w:val="center"/>
              <w:rPr>
                <w:sz w:val="20"/>
                <w:szCs w:val="20"/>
                <w:lang w:val="en-US"/>
              </w:rPr>
            </w:pPr>
          </w:p>
        </w:tc>
      </w:tr>
      <w:tr w:rsidR="00C34FFF" w:rsidRPr="007D2409" w14:paraId="3C8279F5" w14:textId="77777777" w:rsidTr="00E71E94">
        <w:trPr>
          <w:cantSplit/>
          <w:trHeight w:val="280"/>
        </w:trPr>
        <w:tc>
          <w:tcPr>
            <w:tcW w:w="338" w:type="pct"/>
          </w:tcPr>
          <w:p w14:paraId="75E72527" w14:textId="77777777" w:rsidR="00CF7914" w:rsidRPr="007D2409" w:rsidRDefault="00CF7914" w:rsidP="006B7486">
            <w:pPr>
              <w:contextualSpacing/>
              <w:jc w:val="left"/>
              <w:rPr>
                <w:kern w:val="2"/>
                <w:sz w:val="20"/>
                <w:szCs w:val="20"/>
                <w:lang w:val="en-US" w:eastAsia="zh-CN"/>
              </w:rPr>
            </w:pPr>
            <w:r w:rsidRPr="007D2409">
              <w:rPr>
                <w:kern w:val="2"/>
                <w:sz w:val="20"/>
                <w:szCs w:val="20"/>
                <w:lang w:val="en-US" w:eastAsia="zh-CN"/>
              </w:rPr>
              <w:t>1.11</w:t>
            </w:r>
          </w:p>
        </w:tc>
        <w:tc>
          <w:tcPr>
            <w:tcW w:w="1819" w:type="pct"/>
            <w:gridSpan w:val="2"/>
          </w:tcPr>
          <w:p w14:paraId="3F894C25" w14:textId="786C8F5B" w:rsidR="00CF7914" w:rsidRPr="007630FD" w:rsidRDefault="007630FD" w:rsidP="006B7486">
            <w:pPr>
              <w:widowControl w:val="0"/>
              <w:tabs>
                <w:tab w:val="left" w:pos="720"/>
              </w:tabs>
              <w:jc w:val="left"/>
              <w:rPr>
                <w:sz w:val="20"/>
                <w:szCs w:val="20"/>
                <w:lang w:val="fr-CA"/>
              </w:rPr>
            </w:pPr>
            <w:r w:rsidRPr="007630FD">
              <w:rPr>
                <w:sz w:val="20"/>
                <w:szCs w:val="20"/>
                <w:lang w:val="fr-CA"/>
              </w:rPr>
              <w:t xml:space="preserve">TECHNOLOGIE DE </w:t>
            </w:r>
            <w:r w:rsidR="00CF7914" w:rsidRPr="007630FD">
              <w:rPr>
                <w:sz w:val="20"/>
                <w:szCs w:val="20"/>
                <w:lang w:val="fr-CA"/>
              </w:rPr>
              <w:t>CONVERSION/</w:t>
            </w:r>
            <w:r>
              <w:rPr>
                <w:sz w:val="20"/>
                <w:szCs w:val="20"/>
                <w:lang w:val="fr-CA"/>
              </w:rPr>
              <w:t xml:space="preserve"> </w:t>
            </w:r>
            <w:r w:rsidRPr="007630FD">
              <w:rPr>
                <w:sz w:val="20"/>
                <w:szCs w:val="20"/>
                <w:lang w:val="fr-CA"/>
              </w:rPr>
              <w:t xml:space="preserve"> REMPLACEMENT </w:t>
            </w:r>
            <w:r>
              <w:rPr>
                <w:sz w:val="20"/>
                <w:szCs w:val="20"/>
                <w:lang w:val="fr-CA"/>
              </w:rPr>
              <w:t>UTILISÉE</w:t>
            </w:r>
            <w:r w:rsidR="00CF7914" w:rsidRPr="007630FD">
              <w:rPr>
                <w:sz w:val="20"/>
                <w:szCs w:val="20"/>
                <w:lang w:val="fr-CA"/>
              </w:rPr>
              <w:t>:</w:t>
            </w:r>
          </w:p>
        </w:tc>
        <w:tc>
          <w:tcPr>
            <w:tcW w:w="1379" w:type="pct"/>
            <w:gridSpan w:val="2"/>
          </w:tcPr>
          <w:p w14:paraId="113AEE67" w14:textId="6EDEA255" w:rsidR="00CF7914" w:rsidRPr="007D2409" w:rsidRDefault="007630FD" w:rsidP="006B7486">
            <w:pPr>
              <w:tabs>
                <w:tab w:val="left" w:pos="720"/>
              </w:tabs>
              <w:jc w:val="center"/>
              <w:rPr>
                <w:sz w:val="20"/>
                <w:szCs w:val="20"/>
                <w:lang w:val="en-US"/>
              </w:rPr>
            </w:pPr>
            <w:r>
              <w:rPr>
                <w:sz w:val="20"/>
                <w:szCs w:val="20"/>
                <w:lang w:val="fr-CA"/>
              </w:rPr>
              <w:t xml:space="preserve">De </w:t>
            </w:r>
            <w:r w:rsidR="00CF7914" w:rsidRPr="007D2409">
              <w:rPr>
                <w:sz w:val="20"/>
                <w:szCs w:val="20"/>
                <w:lang w:val="en-US"/>
              </w:rPr>
              <w:t>:</w:t>
            </w:r>
          </w:p>
        </w:tc>
        <w:tc>
          <w:tcPr>
            <w:tcW w:w="1464" w:type="pct"/>
            <w:gridSpan w:val="2"/>
          </w:tcPr>
          <w:p w14:paraId="1CD8996C" w14:textId="4A2E7DC3" w:rsidR="00CF7914" w:rsidRPr="007D2409" w:rsidRDefault="007630FD" w:rsidP="006B7486">
            <w:pPr>
              <w:tabs>
                <w:tab w:val="left" w:pos="720"/>
              </w:tabs>
              <w:jc w:val="center"/>
              <w:rPr>
                <w:sz w:val="20"/>
                <w:szCs w:val="20"/>
                <w:lang w:val="en-US"/>
              </w:rPr>
            </w:pPr>
            <w:r>
              <w:rPr>
                <w:sz w:val="20"/>
                <w:szCs w:val="20"/>
                <w:lang w:val="en-US"/>
              </w:rPr>
              <w:t>À</w:t>
            </w:r>
            <w:r w:rsidR="00CF7914" w:rsidRPr="007D2409">
              <w:rPr>
                <w:sz w:val="20"/>
                <w:szCs w:val="20"/>
                <w:lang w:val="en-US"/>
              </w:rPr>
              <w:t>:</w:t>
            </w:r>
          </w:p>
        </w:tc>
      </w:tr>
      <w:tr w:rsidR="00C34FFF" w:rsidRPr="007D2409" w14:paraId="2D9E614D" w14:textId="77777777" w:rsidTr="00E71E94">
        <w:trPr>
          <w:cantSplit/>
          <w:trHeight w:val="280"/>
        </w:trPr>
        <w:tc>
          <w:tcPr>
            <w:tcW w:w="338" w:type="pct"/>
            <w:shd w:val="clear" w:color="auto" w:fill="auto"/>
          </w:tcPr>
          <w:p w14:paraId="748D8EE8" w14:textId="77777777" w:rsidR="00CF7914" w:rsidRPr="007D2409" w:rsidRDefault="00CF7914" w:rsidP="00E71729">
            <w:pPr>
              <w:numPr>
                <w:ilvl w:val="0"/>
                <w:numId w:val="19"/>
              </w:numPr>
              <w:contextualSpacing/>
              <w:jc w:val="left"/>
              <w:rPr>
                <w:kern w:val="2"/>
                <w:sz w:val="20"/>
                <w:szCs w:val="20"/>
                <w:lang w:val="en-US" w:eastAsia="zh-CN"/>
              </w:rPr>
            </w:pPr>
          </w:p>
        </w:tc>
        <w:tc>
          <w:tcPr>
            <w:tcW w:w="1819" w:type="pct"/>
            <w:gridSpan w:val="2"/>
            <w:shd w:val="clear" w:color="auto" w:fill="auto"/>
          </w:tcPr>
          <w:p w14:paraId="75B0517D" w14:textId="048F52A9" w:rsidR="00CF7914" w:rsidRPr="007D2409" w:rsidRDefault="00CF7914" w:rsidP="006B7486">
            <w:pPr>
              <w:widowControl w:val="0"/>
              <w:tabs>
                <w:tab w:val="left" w:pos="720"/>
              </w:tabs>
              <w:jc w:val="left"/>
              <w:rPr>
                <w:sz w:val="20"/>
                <w:szCs w:val="20"/>
                <w:lang w:val="en-US"/>
              </w:rPr>
            </w:pPr>
            <w:r w:rsidRPr="007D2409">
              <w:rPr>
                <w:sz w:val="20"/>
                <w:szCs w:val="20"/>
                <w:lang w:val="en-US"/>
              </w:rPr>
              <w:t>N</w:t>
            </w:r>
            <w:r w:rsidR="007630FD">
              <w:rPr>
                <w:sz w:val="20"/>
                <w:szCs w:val="20"/>
                <w:lang w:val="en-US"/>
              </w:rPr>
              <w:t>o</w:t>
            </w:r>
            <w:r w:rsidRPr="007D2409">
              <w:rPr>
                <w:sz w:val="20"/>
                <w:szCs w:val="20"/>
                <w:lang w:val="en-US"/>
              </w:rPr>
              <w:t>mbr</w:t>
            </w:r>
            <w:r w:rsidR="007630FD">
              <w:rPr>
                <w:sz w:val="20"/>
                <w:szCs w:val="20"/>
                <w:lang w:val="en-US"/>
              </w:rPr>
              <w:t>e</w:t>
            </w:r>
            <w:r w:rsidRPr="007D2409">
              <w:rPr>
                <w:sz w:val="20"/>
                <w:szCs w:val="20"/>
                <w:lang w:val="en-US"/>
              </w:rPr>
              <w:t xml:space="preserve"> </w:t>
            </w:r>
            <w:r w:rsidR="007630FD">
              <w:rPr>
                <w:sz w:val="20"/>
                <w:szCs w:val="20"/>
                <w:lang w:val="en-US"/>
              </w:rPr>
              <w:t>d’</w:t>
            </w:r>
            <w:r w:rsidRPr="007D2409">
              <w:rPr>
                <w:sz w:val="20"/>
                <w:szCs w:val="20"/>
                <w:lang w:val="en-US"/>
              </w:rPr>
              <w:t>entr</w:t>
            </w:r>
            <w:r w:rsidR="007630FD">
              <w:rPr>
                <w:sz w:val="20"/>
                <w:szCs w:val="20"/>
                <w:lang w:val="en-US"/>
              </w:rPr>
              <w:t>e</w:t>
            </w:r>
            <w:r w:rsidRPr="007D2409">
              <w:rPr>
                <w:sz w:val="20"/>
                <w:szCs w:val="20"/>
                <w:lang w:val="en-US"/>
              </w:rPr>
              <w:t>prises</w:t>
            </w:r>
          </w:p>
        </w:tc>
        <w:tc>
          <w:tcPr>
            <w:tcW w:w="2843" w:type="pct"/>
            <w:gridSpan w:val="4"/>
            <w:shd w:val="clear" w:color="auto" w:fill="auto"/>
          </w:tcPr>
          <w:p w14:paraId="08332851" w14:textId="77777777" w:rsidR="00CF7914" w:rsidRPr="007D2409" w:rsidRDefault="00CF7914" w:rsidP="006B7486">
            <w:pPr>
              <w:tabs>
                <w:tab w:val="left" w:pos="720"/>
              </w:tabs>
              <w:jc w:val="center"/>
              <w:rPr>
                <w:sz w:val="20"/>
                <w:szCs w:val="20"/>
                <w:lang w:val="en-US"/>
              </w:rPr>
            </w:pPr>
          </w:p>
        </w:tc>
      </w:tr>
      <w:tr w:rsidR="00C34FFF" w:rsidRPr="007D2409" w14:paraId="1B75D1DE" w14:textId="77777777" w:rsidTr="00E71E94">
        <w:trPr>
          <w:cantSplit/>
          <w:trHeight w:val="280"/>
        </w:trPr>
        <w:tc>
          <w:tcPr>
            <w:tcW w:w="338" w:type="pct"/>
            <w:vMerge w:val="restart"/>
            <w:shd w:val="clear" w:color="auto" w:fill="auto"/>
          </w:tcPr>
          <w:p w14:paraId="30079174" w14:textId="77777777" w:rsidR="00CF7914" w:rsidRPr="007D2409" w:rsidRDefault="00CF7914" w:rsidP="006B7486">
            <w:pPr>
              <w:contextualSpacing/>
              <w:jc w:val="left"/>
              <w:rPr>
                <w:kern w:val="2"/>
                <w:sz w:val="20"/>
                <w:szCs w:val="20"/>
                <w:lang w:val="en-US" w:eastAsia="zh-CN"/>
              </w:rPr>
            </w:pPr>
            <w:r w:rsidRPr="007D2409">
              <w:rPr>
                <w:kern w:val="2"/>
                <w:sz w:val="20"/>
                <w:szCs w:val="20"/>
                <w:lang w:val="en-US" w:eastAsia="zh-CN"/>
              </w:rPr>
              <w:t>1.12</w:t>
            </w:r>
          </w:p>
        </w:tc>
        <w:tc>
          <w:tcPr>
            <w:tcW w:w="1819" w:type="pct"/>
            <w:gridSpan w:val="2"/>
            <w:vMerge w:val="restart"/>
            <w:shd w:val="clear" w:color="auto" w:fill="auto"/>
          </w:tcPr>
          <w:p w14:paraId="2D63D7BF" w14:textId="49626CC4" w:rsidR="00CF7914" w:rsidRPr="007630FD" w:rsidRDefault="007630FD" w:rsidP="006B7486">
            <w:pPr>
              <w:widowControl w:val="0"/>
              <w:tabs>
                <w:tab w:val="left" w:pos="720"/>
              </w:tabs>
              <w:jc w:val="left"/>
              <w:rPr>
                <w:sz w:val="20"/>
                <w:szCs w:val="20"/>
                <w:lang w:val="fr-CA"/>
              </w:rPr>
            </w:pPr>
            <w:r w:rsidRPr="007630FD">
              <w:rPr>
                <w:sz w:val="20"/>
                <w:szCs w:val="20"/>
                <w:lang w:val="fr-CA"/>
              </w:rPr>
              <w:t xml:space="preserve">NOMBRE </w:t>
            </w:r>
            <w:r w:rsidR="00CF7914" w:rsidRPr="007630FD">
              <w:rPr>
                <w:sz w:val="20"/>
                <w:szCs w:val="20"/>
                <w:lang w:val="fr-CA"/>
              </w:rPr>
              <w:t>TOTA</w:t>
            </w:r>
            <w:r>
              <w:rPr>
                <w:sz w:val="20"/>
                <w:szCs w:val="20"/>
                <w:lang w:val="fr-CA"/>
              </w:rPr>
              <w:t>L DE PARTICIPANTS</w:t>
            </w:r>
            <w:r w:rsidR="00CF7914" w:rsidRPr="007630FD">
              <w:rPr>
                <w:sz w:val="20"/>
                <w:szCs w:val="20"/>
                <w:lang w:val="fr-CA"/>
              </w:rPr>
              <w:t xml:space="preserve"> </w:t>
            </w:r>
            <w:r>
              <w:rPr>
                <w:sz w:val="20"/>
                <w:szCs w:val="20"/>
                <w:lang w:val="fr-CA"/>
              </w:rPr>
              <w:t>FORMÉS</w:t>
            </w:r>
            <w:r w:rsidR="00CF7914" w:rsidRPr="007630FD">
              <w:rPr>
                <w:sz w:val="20"/>
                <w:szCs w:val="20"/>
                <w:lang w:val="fr-CA"/>
              </w:rPr>
              <w:t xml:space="preserve"> (</w:t>
            </w:r>
            <w:r w:rsidRPr="007630FD">
              <w:rPr>
                <w:sz w:val="20"/>
                <w:szCs w:val="20"/>
                <w:lang w:val="fr-CA"/>
              </w:rPr>
              <w:t>par ex. TEC</w:t>
            </w:r>
            <w:r w:rsidR="00CF7914" w:rsidRPr="007630FD">
              <w:rPr>
                <w:sz w:val="20"/>
                <w:szCs w:val="20"/>
                <w:lang w:val="fr-CA"/>
              </w:rPr>
              <w:t>HNICI</w:t>
            </w:r>
            <w:r w:rsidRPr="007630FD">
              <w:rPr>
                <w:sz w:val="20"/>
                <w:szCs w:val="20"/>
                <w:lang w:val="fr-CA"/>
              </w:rPr>
              <w:t>E</w:t>
            </w:r>
            <w:r w:rsidR="00CF7914" w:rsidRPr="007630FD">
              <w:rPr>
                <w:sz w:val="20"/>
                <w:szCs w:val="20"/>
                <w:lang w:val="fr-CA"/>
              </w:rPr>
              <w:t>NS) (*)</w:t>
            </w:r>
          </w:p>
        </w:tc>
        <w:tc>
          <w:tcPr>
            <w:tcW w:w="1379" w:type="pct"/>
            <w:gridSpan w:val="2"/>
            <w:shd w:val="clear" w:color="auto" w:fill="auto"/>
          </w:tcPr>
          <w:p w14:paraId="6A589499" w14:textId="5CF7E972" w:rsidR="00CF7914" w:rsidRPr="007D2409" w:rsidRDefault="007630FD" w:rsidP="006B7486">
            <w:pPr>
              <w:tabs>
                <w:tab w:val="left" w:pos="720"/>
              </w:tabs>
              <w:jc w:val="center"/>
              <w:rPr>
                <w:sz w:val="20"/>
                <w:szCs w:val="20"/>
                <w:lang w:val="en-US"/>
              </w:rPr>
            </w:pPr>
            <w:r>
              <w:rPr>
                <w:sz w:val="20"/>
                <w:szCs w:val="20"/>
                <w:lang w:val="en-US"/>
              </w:rPr>
              <w:t>Hommes</w:t>
            </w:r>
            <w:r w:rsidR="00CF7914" w:rsidRPr="007D2409">
              <w:rPr>
                <w:sz w:val="20"/>
                <w:szCs w:val="20"/>
                <w:lang w:val="en-US"/>
              </w:rPr>
              <w:t xml:space="preserve"> </w:t>
            </w:r>
          </w:p>
        </w:tc>
        <w:tc>
          <w:tcPr>
            <w:tcW w:w="1464" w:type="pct"/>
            <w:gridSpan w:val="2"/>
            <w:shd w:val="clear" w:color="auto" w:fill="auto"/>
          </w:tcPr>
          <w:p w14:paraId="6349A618" w14:textId="7D80EB5B" w:rsidR="00CF7914" w:rsidRPr="007D2409" w:rsidRDefault="00CF7914" w:rsidP="006B7486">
            <w:pPr>
              <w:tabs>
                <w:tab w:val="left" w:pos="720"/>
              </w:tabs>
              <w:jc w:val="center"/>
              <w:rPr>
                <w:sz w:val="20"/>
                <w:szCs w:val="20"/>
                <w:lang w:val="en-US"/>
              </w:rPr>
            </w:pPr>
            <w:r w:rsidRPr="007D2409">
              <w:rPr>
                <w:sz w:val="20"/>
                <w:szCs w:val="20"/>
                <w:lang w:val="en-US"/>
              </w:rPr>
              <w:t>Fem</w:t>
            </w:r>
            <w:r w:rsidR="007630FD">
              <w:rPr>
                <w:sz w:val="20"/>
                <w:szCs w:val="20"/>
                <w:lang w:val="en-US"/>
              </w:rPr>
              <w:t>mes</w:t>
            </w:r>
            <w:r w:rsidRPr="007D2409">
              <w:rPr>
                <w:sz w:val="20"/>
                <w:szCs w:val="20"/>
                <w:lang w:val="en-US"/>
              </w:rPr>
              <w:t xml:space="preserve"> </w:t>
            </w:r>
          </w:p>
        </w:tc>
      </w:tr>
      <w:tr w:rsidR="00C34FFF" w:rsidRPr="007D2409" w14:paraId="47409CC7" w14:textId="77777777" w:rsidTr="00E71E94">
        <w:trPr>
          <w:cantSplit/>
          <w:trHeight w:val="280"/>
        </w:trPr>
        <w:tc>
          <w:tcPr>
            <w:tcW w:w="338" w:type="pct"/>
            <w:vMerge/>
          </w:tcPr>
          <w:p w14:paraId="120101C0" w14:textId="77777777" w:rsidR="00CF7914" w:rsidRPr="007D2409" w:rsidRDefault="00CF7914" w:rsidP="006B7486">
            <w:pPr>
              <w:contextualSpacing/>
              <w:jc w:val="left"/>
              <w:rPr>
                <w:kern w:val="2"/>
                <w:sz w:val="20"/>
                <w:szCs w:val="20"/>
                <w:lang w:val="en-US" w:eastAsia="zh-CN"/>
              </w:rPr>
            </w:pPr>
          </w:p>
        </w:tc>
        <w:tc>
          <w:tcPr>
            <w:tcW w:w="1819" w:type="pct"/>
            <w:gridSpan w:val="2"/>
            <w:vMerge/>
          </w:tcPr>
          <w:p w14:paraId="4BACDCE5" w14:textId="77777777" w:rsidR="00CF7914" w:rsidRPr="007D2409" w:rsidRDefault="00CF7914" w:rsidP="006B7486">
            <w:pPr>
              <w:widowControl w:val="0"/>
              <w:tabs>
                <w:tab w:val="left" w:pos="720"/>
              </w:tabs>
              <w:jc w:val="left"/>
              <w:rPr>
                <w:sz w:val="20"/>
                <w:szCs w:val="20"/>
                <w:lang w:val="en-US"/>
              </w:rPr>
            </w:pPr>
          </w:p>
        </w:tc>
        <w:tc>
          <w:tcPr>
            <w:tcW w:w="1379" w:type="pct"/>
            <w:gridSpan w:val="2"/>
          </w:tcPr>
          <w:p w14:paraId="41A3153B" w14:textId="77777777" w:rsidR="00CF7914" w:rsidRPr="007D2409" w:rsidRDefault="00CF7914" w:rsidP="006B7486">
            <w:pPr>
              <w:tabs>
                <w:tab w:val="left" w:pos="720"/>
              </w:tabs>
              <w:jc w:val="center"/>
              <w:rPr>
                <w:sz w:val="20"/>
                <w:szCs w:val="20"/>
                <w:lang w:val="en-US"/>
              </w:rPr>
            </w:pPr>
          </w:p>
        </w:tc>
        <w:tc>
          <w:tcPr>
            <w:tcW w:w="1464" w:type="pct"/>
            <w:gridSpan w:val="2"/>
          </w:tcPr>
          <w:p w14:paraId="287262AF" w14:textId="77777777" w:rsidR="00CF7914" w:rsidRPr="007D2409" w:rsidRDefault="00CF7914" w:rsidP="006B7486">
            <w:pPr>
              <w:tabs>
                <w:tab w:val="left" w:pos="720"/>
              </w:tabs>
              <w:jc w:val="center"/>
              <w:rPr>
                <w:sz w:val="20"/>
                <w:szCs w:val="20"/>
                <w:lang w:val="en-US"/>
              </w:rPr>
            </w:pPr>
          </w:p>
        </w:tc>
      </w:tr>
      <w:tr w:rsidR="00C34FFF" w:rsidRPr="007D2409" w14:paraId="52F452E8" w14:textId="77777777" w:rsidTr="00E71E94">
        <w:trPr>
          <w:cantSplit/>
          <w:trHeight w:val="280"/>
        </w:trPr>
        <w:tc>
          <w:tcPr>
            <w:tcW w:w="338" w:type="pct"/>
          </w:tcPr>
          <w:p w14:paraId="14CB69E5" w14:textId="77777777" w:rsidR="00CF7914" w:rsidRPr="007D2409" w:rsidRDefault="00CF7914" w:rsidP="006B7486">
            <w:pPr>
              <w:contextualSpacing/>
              <w:jc w:val="left"/>
              <w:rPr>
                <w:kern w:val="2"/>
                <w:sz w:val="20"/>
                <w:szCs w:val="20"/>
                <w:lang w:val="en-US" w:eastAsia="zh-CN"/>
              </w:rPr>
            </w:pPr>
            <w:r w:rsidRPr="007D2409">
              <w:rPr>
                <w:kern w:val="2"/>
                <w:sz w:val="20"/>
                <w:szCs w:val="20"/>
                <w:lang w:val="en-US" w:eastAsia="zh-CN"/>
              </w:rPr>
              <w:t>1.13</w:t>
            </w:r>
          </w:p>
        </w:tc>
        <w:tc>
          <w:tcPr>
            <w:tcW w:w="1819" w:type="pct"/>
            <w:gridSpan w:val="2"/>
          </w:tcPr>
          <w:p w14:paraId="5AAA235F" w14:textId="798CDEEF" w:rsidR="00CF7914" w:rsidRPr="007630FD" w:rsidRDefault="007630FD" w:rsidP="006B7486">
            <w:pPr>
              <w:widowControl w:val="0"/>
              <w:tabs>
                <w:tab w:val="left" w:pos="720"/>
              </w:tabs>
              <w:jc w:val="left"/>
              <w:rPr>
                <w:sz w:val="20"/>
                <w:szCs w:val="20"/>
                <w:lang w:val="fr-CA"/>
              </w:rPr>
            </w:pPr>
            <w:r w:rsidRPr="007630FD">
              <w:rPr>
                <w:sz w:val="20"/>
                <w:szCs w:val="20"/>
                <w:lang w:val="fr-CA"/>
              </w:rPr>
              <w:t xml:space="preserve">TOUS LES OBJECTIFS DU PROJET </w:t>
            </w:r>
            <w:r w:rsidR="00CF7914" w:rsidRPr="007630FD">
              <w:rPr>
                <w:sz w:val="20"/>
                <w:szCs w:val="20"/>
                <w:lang w:val="fr-CA"/>
              </w:rPr>
              <w:t>A</w:t>
            </w:r>
            <w:r>
              <w:rPr>
                <w:sz w:val="20"/>
                <w:szCs w:val="20"/>
                <w:lang w:val="fr-CA"/>
              </w:rPr>
              <w:t>TTEINTS</w:t>
            </w:r>
            <w:r w:rsidR="00CF7914" w:rsidRPr="007630FD">
              <w:rPr>
                <w:sz w:val="20"/>
                <w:szCs w:val="20"/>
                <w:lang w:val="fr-CA"/>
              </w:rPr>
              <w:t xml:space="preserve"> (**):</w:t>
            </w:r>
          </w:p>
        </w:tc>
        <w:tc>
          <w:tcPr>
            <w:tcW w:w="1379" w:type="pct"/>
            <w:gridSpan w:val="2"/>
          </w:tcPr>
          <w:p w14:paraId="4C1BE1A8" w14:textId="09F3EF0A" w:rsidR="00CF7914" w:rsidRPr="007D2409" w:rsidRDefault="00CF7914" w:rsidP="006B7486">
            <w:pPr>
              <w:tabs>
                <w:tab w:val="left" w:pos="720"/>
              </w:tabs>
              <w:jc w:val="center"/>
              <w:rPr>
                <w:sz w:val="20"/>
                <w:szCs w:val="20"/>
                <w:lang w:val="en-US"/>
              </w:rPr>
            </w:pPr>
            <w:r w:rsidRPr="007D2409">
              <w:rPr>
                <w:sz w:val="20"/>
                <w:szCs w:val="20"/>
                <w:lang w:val="en-US"/>
              </w:rPr>
              <w:fldChar w:fldCharType="begin">
                <w:ffData>
                  <w:name w:val="final_financial_data"/>
                  <w:enabled/>
                  <w:calcOnExit w:val="0"/>
                  <w:statusText w:type="text" w:val="final_financial_data"/>
                  <w:checkBox>
                    <w:sizeAuto/>
                    <w:default w:val="0"/>
                  </w:checkBox>
                </w:ffData>
              </w:fldChar>
            </w:r>
            <w:r w:rsidRPr="007D2409">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7D2409">
              <w:rPr>
                <w:sz w:val="20"/>
                <w:szCs w:val="20"/>
                <w:lang w:val="en-US"/>
              </w:rPr>
              <w:fldChar w:fldCharType="end"/>
            </w:r>
            <w:r w:rsidRPr="007D2409">
              <w:rPr>
                <w:sz w:val="20"/>
                <w:szCs w:val="20"/>
                <w:lang w:val="en-US"/>
              </w:rPr>
              <w:t xml:space="preserve"> </w:t>
            </w:r>
            <w:r w:rsidR="007630FD">
              <w:rPr>
                <w:sz w:val="20"/>
                <w:szCs w:val="20"/>
                <w:lang w:val="en-US"/>
              </w:rPr>
              <w:t>Oui</w:t>
            </w:r>
          </w:p>
        </w:tc>
        <w:tc>
          <w:tcPr>
            <w:tcW w:w="1464" w:type="pct"/>
            <w:gridSpan w:val="2"/>
          </w:tcPr>
          <w:p w14:paraId="64ACC451" w14:textId="6E260A9A" w:rsidR="00CF7914" w:rsidRPr="007D2409" w:rsidRDefault="00CF7914" w:rsidP="006B7486">
            <w:pPr>
              <w:tabs>
                <w:tab w:val="left" w:pos="720"/>
              </w:tabs>
              <w:jc w:val="center"/>
              <w:rPr>
                <w:sz w:val="20"/>
                <w:szCs w:val="20"/>
                <w:lang w:val="en-US"/>
              </w:rPr>
            </w:pPr>
            <w:r w:rsidRPr="007D2409">
              <w:rPr>
                <w:sz w:val="20"/>
                <w:szCs w:val="20"/>
                <w:lang w:val="en-US"/>
              </w:rPr>
              <w:fldChar w:fldCharType="begin">
                <w:ffData>
                  <w:name w:val="final_financial_data"/>
                  <w:enabled/>
                  <w:calcOnExit w:val="0"/>
                  <w:statusText w:type="text" w:val="final_financial_data"/>
                  <w:checkBox>
                    <w:sizeAuto/>
                    <w:default w:val="0"/>
                  </w:checkBox>
                </w:ffData>
              </w:fldChar>
            </w:r>
            <w:r w:rsidRPr="007D2409">
              <w:rPr>
                <w:sz w:val="20"/>
                <w:szCs w:val="20"/>
                <w:lang w:val="en-US"/>
              </w:rPr>
              <w:instrText xml:space="preserve"> FORMCHECKBOX </w:instrText>
            </w:r>
            <w:r w:rsidR="00000000">
              <w:rPr>
                <w:sz w:val="20"/>
                <w:szCs w:val="20"/>
                <w:lang w:val="en-US"/>
              </w:rPr>
            </w:r>
            <w:r w:rsidR="00000000">
              <w:rPr>
                <w:sz w:val="20"/>
                <w:szCs w:val="20"/>
                <w:lang w:val="en-US"/>
              </w:rPr>
              <w:fldChar w:fldCharType="separate"/>
            </w:r>
            <w:r w:rsidRPr="007D2409">
              <w:rPr>
                <w:sz w:val="20"/>
                <w:szCs w:val="20"/>
                <w:lang w:val="en-US"/>
              </w:rPr>
              <w:fldChar w:fldCharType="end"/>
            </w:r>
            <w:r w:rsidRPr="007D2409">
              <w:rPr>
                <w:sz w:val="20"/>
                <w:szCs w:val="20"/>
                <w:lang w:val="en-US"/>
              </w:rPr>
              <w:t xml:space="preserve"> No</w:t>
            </w:r>
            <w:r w:rsidR="007630FD">
              <w:rPr>
                <w:sz w:val="20"/>
                <w:szCs w:val="20"/>
                <w:lang w:val="en-US"/>
              </w:rPr>
              <w:t>n</w:t>
            </w:r>
          </w:p>
        </w:tc>
      </w:tr>
      <w:tr w:rsidR="00C34FFF" w:rsidRPr="00E71729" w14:paraId="641CB6E5" w14:textId="77777777" w:rsidTr="00E71E94">
        <w:trPr>
          <w:cantSplit/>
          <w:trHeight w:val="280"/>
        </w:trPr>
        <w:tc>
          <w:tcPr>
            <w:tcW w:w="338" w:type="pct"/>
          </w:tcPr>
          <w:p w14:paraId="021D7550" w14:textId="77777777" w:rsidR="00CF7914" w:rsidRPr="007D2409" w:rsidRDefault="00CF7914" w:rsidP="006B7486">
            <w:pPr>
              <w:contextualSpacing/>
              <w:jc w:val="left"/>
              <w:rPr>
                <w:kern w:val="2"/>
                <w:sz w:val="20"/>
                <w:szCs w:val="20"/>
                <w:lang w:val="en-US" w:eastAsia="zh-CN"/>
              </w:rPr>
            </w:pPr>
          </w:p>
        </w:tc>
        <w:tc>
          <w:tcPr>
            <w:tcW w:w="1819" w:type="pct"/>
            <w:gridSpan w:val="2"/>
          </w:tcPr>
          <w:p w14:paraId="3F2A282C" w14:textId="5C0BA836" w:rsidR="00CF7914" w:rsidRPr="007630FD" w:rsidRDefault="007630FD" w:rsidP="006B7486">
            <w:pPr>
              <w:widowControl w:val="0"/>
              <w:tabs>
                <w:tab w:val="left" w:pos="720"/>
              </w:tabs>
              <w:jc w:val="left"/>
              <w:rPr>
                <w:sz w:val="20"/>
                <w:szCs w:val="20"/>
                <w:lang w:val="fr-CA"/>
              </w:rPr>
            </w:pPr>
            <w:r w:rsidRPr="007630FD">
              <w:rPr>
                <w:sz w:val="20"/>
                <w:szCs w:val="20"/>
                <w:lang w:val="fr-CA"/>
              </w:rPr>
              <w:t>Si non, veuillez fournir une brève explication</w:t>
            </w:r>
            <w:r w:rsidR="00CF7914" w:rsidRPr="007630FD">
              <w:rPr>
                <w:sz w:val="20"/>
                <w:szCs w:val="20"/>
                <w:lang w:val="fr-CA"/>
              </w:rPr>
              <w:t>:</w:t>
            </w:r>
          </w:p>
        </w:tc>
        <w:tc>
          <w:tcPr>
            <w:tcW w:w="2843" w:type="pct"/>
            <w:gridSpan w:val="4"/>
          </w:tcPr>
          <w:p w14:paraId="4F53FCF9" w14:textId="77777777" w:rsidR="00CF7914" w:rsidRPr="007630FD" w:rsidRDefault="00CF7914" w:rsidP="006B7486">
            <w:pPr>
              <w:tabs>
                <w:tab w:val="left" w:pos="720"/>
              </w:tabs>
              <w:jc w:val="center"/>
              <w:rPr>
                <w:sz w:val="20"/>
                <w:szCs w:val="20"/>
                <w:lang w:val="fr-CA"/>
              </w:rPr>
            </w:pPr>
          </w:p>
        </w:tc>
      </w:tr>
      <w:tr w:rsidR="00C34FFF" w:rsidRPr="00E71729" w14:paraId="2DA471B3" w14:textId="77777777" w:rsidTr="00E71E94">
        <w:trPr>
          <w:cantSplit/>
          <w:trHeight w:val="280"/>
        </w:trPr>
        <w:tc>
          <w:tcPr>
            <w:tcW w:w="338" w:type="pct"/>
          </w:tcPr>
          <w:p w14:paraId="3CA1523F" w14:textId="77777777" w:rsidR="00CF7914" w:rsidRPr="007D2409" w:rsidRDefault="00CF7914" w:rsidP="006B7486">
            <w:pPr>
              <w:rPr>
                <w:sz w:val="20"/>
                <w:szCs w:val="20"/>
                <w:lang w:eastAsia="zh-CN"/>
              </w:rPr>
            </w:pPr>
            <w:r w:rsidRPr="007D2409">
              <w:rPr>
                <w:sz w:val="20"/>
                <w:szCs w:val="20"/>
                <w:lang w:eastAsia="zh-CN"/>
              </w:rPr>
              <w:t>1.14</w:t>
            </w:r>
          </w:p>
        </w:tc>
        <w:tc>
          <w:tcPr>
            <w:tcW w:w="1819" w:type="pct"/>
            <w:gridSpan w:val="2"/>
          </w:tcPr>
          <w:p w14:paraId="13DD19AD" w14:textId="759BB094" w:rsidR="00CF7914" w:rsidRPr="007630FD" w:rsidRDefault="007630FD" w:rsidP="006B7486">
            <w:pPr>
              <w:widowControl w:val="0"/>
              <w:tabs>
                <w:tab w:val="left" w:pos="720"/>
              </w:tabs>
              <w:jc w:val="left"/>
              <w:rPr>
                <w:sz w:val="20"/>
                <w:szCs w:val="20"/>
                <w:lang w:val="fr-CA"/>
              </w:rPr>
            </w:pPr>
            <w:r w:rsidRPr="007630FD">
              <w:rPr>
                <w:sz w:val="20"/>
                <w:szCs w:val="20"/>
                <w:lang w:val="fr-CA"/>
              </w:rPr>
              <w:t xml:space="preserve">RETARD DANS L’ACHÈVEMENT DU </w:t>
            </w:r>
            <w:r w:rsidR="00CF7914" w:rsidRPr="007630FD">
              <w:rPr>
                <w:sz w:val="20"/>
                <w:szCs w:val="20"/>
                <w:lang w:val="fr-CA"/>
              </w:rPr>
              <w:t>PROJET (MO</w:t>
            </w:r>
            <w:r w:rsidRPr="007630FD">
              <w:rPr>
                <w:sz w:val="20"/>
                <w:szCs w:val="20"/>
                <w:lang w:val="fr-CA"/>
              </w:rPr>
              <w:t>I</w:t>
            </w:r>
            <w:r w:rsidR="00CF7914" w:rsidRPr="007630FD">
              <w:rPr>
                <w:sz w:val="20"/>
                <w:szCs w:val="20"/>
                <w:lang w:val="fr-CA"/>
              </w:rPr>
              <w:t>S):</w:t>
            </w:r>
          </w:p>
        </w:tc>
        <w:tc>
          <w:tcPr>
            <w:tcW w:w="2843" w:type="pct"/>
            <w:gridSpan w:val="4"/>
          </w:tcPr>
          <w:p w14:paraId="242EACB5" w14:textId="77777777" w:rsidR="00CF7914" w:rsidRPr="007630FD" w:rsidRDefault="00CF7914" w:rsidP="006B7486">
            <w:pPr>
              <w:tabs>
                <w:tab w:val="left" w:pos="720"/>
              </w:tabs>
              <w:jc w:val="center"/>
              <w:rPr>
                <w:sz w:val="20"/>
                <w:szCs w:val="20"/>
                <w:lang w:val="fr-CA"/>
              </w:rPr>
            </w:pPr>
          </w:p>
        </w:tc>
      </w:tr>
      <w:tr w:rsidR="00C34FFF" w:rsidRPr="007D2409" w14:paraId="3582DB97" w14:textId="77777777" w:rsidTr="00E71E94">
        <w:trPr>
          <w:cantSplit/>
          <w:trHeight w:val="280"/>
        </w:trPr>
        <w:tc>
          <w:tcPr>
            <w:tcW w:w="338" w:type="pct"/>
          </w:tcPr>
          <w:p w14:paraId="18AAA09E" w14:textId="77777777" w:rsidR="00CF7914" w:rsidRPr="007D2409" w:rsidRDefault="00CF7914" w:rsidP="006B7486">
            <w:pPr>
              <w:rPr>
                <w:sz w:val="20"/>
                <w:szCs w:val="20"/>
                <w:lang w:eastAsia="zh-CN"/>
              </w:rPr>
            </w:pPr>
            <w:r w:rsidRPr="007D2409">
              <w:rPr>
                <w:sz w:val="20"/>
                <w:szCs w:val="20"/>
                <w:lang w:eastAsia="zh-CN"/>
              </w:rPr>
              <w:t>1.15</w:t>
            </w:r>
          </w:p>
        </w:tc>
        <w:tc>
          <w:tcPr>
            <w:tcW w:w="1819" w:type="pct"/>
            <w:gridSpan w:val="2"/>
          </w:tcPr>
          <w:p w14:paraId="64E096E7" w14:textId="0FE2D27C" w:rsidR="00CF7914" w:rsidRPr="007D2409" w:rsidRDefault="007630FD" w:rsidP="006B7486">
            <w:pPr>
              <w:widowControl w:val="0"/>
              <w:tabs>
                <w:tab w:val="left" w:pos="720"/>
              </w:tabs>
              <w:jc w:val="left"/>
              <w:rPr>
                <w:sz w:val="20"/>
                <w:szCs w:val="20"/>
              </w:rPr>
            </w:pPr>
            <w:r>
              <w:rPr>
                <w:noProof/>
                <w:sz w:val="20"/>
                <w:szCs w:val="20"/>
              </w:rPr>
              <w:t xml:space="preserve">RAPPORT D’ACHÈVEMENT PRODUIT PAR </w:t>
            </w:r>
            <w:r w:rsidR="00CF7914" w:rsidRPr="007D2409">
              <w:rPr>
                <w:noProof/>
                <w:sz w:val="20"/>
                <w:szCs w:val="20"/>
              </w:rPr>
              <w:t>:</w:t>
            </w:r>
          </w:p>
        </w:tc>
        <w:tc>
          <w:tcPr>
            <w:tcW w:w="1428" w:type="pct"/>
            <w:gridSpan w:val="2"/>
          </w:tcPr>
          <w:p w14:paraId="1709FD07" w14:textId="274F07F3" w:rsidR="00CF7914" w:rsidRPr="007D2409" w:rsidRDefault="007630FD" w:rsidP="006B7486">
            <w:pPr>
              <w:tabs>
                <w:tab w:val="left" w:pos="720"/>
              </w:tabs>
              <w:jc w:val="center"/>
              <w:rPr>
                <w:sz w:val="20"/>
                <w:szCs w:val="20"/>
                <w:lang w:val="en-US"/>
              </w:rPr>
            </w:pPr>
            <w:r>
              <w:rPr>
                <w:sz w:val="20"/>
                <w:szCs w:val="20"/>
                <w:lang w:eastAsia="zh-CN"/>
              </w:rPr>
              <w:t>Nom de l’a</w:t>
            </w:r>
            <w:r w:rsidR="00CF7914" w:rsidRPr="007D2409">
              <w:rPr>
                <w:sz w:val="20"/>
                <w:szCs w:val="20"/>
                <w:lang w:eastAsia="zh-CN"/>
              </w:rPr>
              <w:t>genc</w:t>
            </w:r>
            <w:r>
              <w:rPr>
                <w:sz w:val="20"/>
                <w:szCs w:val="20"/>
                <w:lang w:eastAsia="zh-CN"/>
              </w:rPr>
              <w:t>e</w:t>
            </w:r>
          </w:p>
        </w:tc>
        <w:tc>
          <w:tcPr>
            <w:tcW w:w="1415" w:type="pct"/>
            <w:gridSpan w:val="2"/>
          </w:tcPr>
          <w:p w14:paraId="753CB89A" w14:textId="77777777" w:rsidR="00CF7914" w:rsidRPr="007D2409" w:rsidRDefault="00CF7914" w:rsidP="006B7486">
            <w:pPr>
              <w:tabs>
                <w:tab w:val="left" w:pos="720"/>
              </w:tabs>
              <w:jc w:val="center"/>
              <w:rPr>
                <w:sz w:val="20"/>
                <w:szCs w:val="20"/>
                <w:lang w:val="en-US"/>
              </w:rPr>
            </w:pPr>
            <w:r w:rsidRPr="007D2409">
              <w:rPr>
                <w:sz w:val="20"/>
                <w:szCs w:val="20"/>
                <w:lang w:val="en-US"/>
              </w:rPr>
              <w:t>Date</w:t>
            </w:r>
          </w:p>
        </w:tc>
      </w:tr>
      <w:tr w:rsidR="00C34FFF" w:rsidRPr="007D2409" w14:paraId="3488B9DD" w14:textId="77777777" w:rsidTr="00E71E94">
        <w:trPr>
          <w:cantSplit/>
          <w:trHeight w:val="280"/>
        </w:trPr>
        <w:tc>
          <w:tcPr>
            <w:tcW w:w="338" w:type="pct"/>
          </w:tcPr>
          <w:p w14:paraId="782EFC0E" w14:textId="77777777" w:rsidR="00CF7914" w:rsidRPr="007D2409" w:rsidRDefault="00CF7914" w:rsidP="00E71729">
            <w:pPr>
              <w:numPr>
                <w:ilvl w:val="0"/>
                <w:numId w:val="14"/>
              </w:numPr>
              <w:contextualSpacing/>
              <w:jc w:val="left"/>
              <w:rPr>
                <w:kern w:val="2"/>
                <w:sz w:val="20"/>
                <w:szCs w:val="20"/>
                <w:lang w:val="en-US" w:eastAsia="zh-CN"/>
              </w:rPr>
            </w:pPr>
          </w:p>
        </w:tc>
        <w:tc>
          <w:tcPr>
            <w:tcW w:w="1819" w:type="pct"/>
            <w:gridSpan w:val="2"/>
          </w:tcPr>
          <w:p w14:paraId="3D889AE0" w14:textId="31F6EAFF" w:rsidR="00CF7914" w:rsidRPr="007D2409" w:rsidRDefault="007630FD" w:rsidP="006B7486">
            <w:pPr>
              <w:widowControl w:val="0"/>
              <w:tabs>
                <w:tab w:val="left" w:pos="720"/>
              </w:tabs>
              <w:jc w:val="left"/>
              <w:rPr>
                <w:noProof/>
                <w:sz w:val="20"/>
                <w:szCs w:val="20"/>
              </w:rPr>
            </w:pPr>
            <w:r>
              <w:rPr>
                <w:noProof/>
                <w:sz w:val="20"/>
                <w:szCs w:val="20"/>
              </w:rPr>
              <w:t>Agence principale</w:t>
            </w:r>
            <w:r w:rsidR="00CF7914" w:rsidRPr="007D2409">
              <w:rPr>
                <w:noProof/>
                <w:sz w:val="20"/>
                <w:szCs w:val="20"/>
              </w:rPr>
              <w:t>:</w:t>
            </w:r>
          </w:p>
        </w:tc>
        <w:tc>
          <w:tcPr>
            <w:tcW w:w="1428" w:type="pct"/>
            <w:gridSpan w:val="2"/>
          </w:tcPr>
          <w:p w14:paraId="3CAA4B88" w14:textId="77777777" w:rsidR="00CF7914" w:rsidRPr="007D2409" w:rsidRDefault="00CF7914" w:rsidP="006B7486">
            <w:pPr>
              <w:tabs>
                <w:tab w:val="left" w:pos="720"/>
              </w:tabs>
              <w:jc w:val="center"/>
              <w:rPr>
                <w:sz w:val="20"/>
                <w:szCs w:val="20"/>
                <w:lang w:eastAsia="zh-CN"/>
              </w:rPr>
            </w:pPr>
          </w:p>
        </w:tc>
        <w:tc>
          <w:tcPr>
            <w:tcW w:w="1415" w:type="pct"/>
            <w:gridSpan w:val="2"/>
          </w:tcPr>
          <w:p w14:paraId="6C20772C" w14:textId="77777777" w:rsidR="00CF7914" w:rsidRPr="007D2409" w:rsidRDefault="00CF7914" w:rsidP="006B7486">
            <w:pPr>
              <w:tabs>
                <w:tab w:val="left" w:pos="720"/>
              </w:tabs>
              <w:jc w:val="center"/>
              <w:rPr>
                <w:sz w:val="20"/>
                <w:szCs w:val="20"/>
                <w:lang w:val="en-US"/>
              </w:rPr>
            </w:pPr>
          </w:p>
        </w:tc>
      </w:tr>
      <w:tr w:rsidR="00C34FFF" w:rsidRPr="007D2409" w14:paraId="255B44F0" w14:textId="77777777" w:rsidTr="00E71E94">
        <w:trPr>
          <w:cantSplit/>
          <w:trHeight w:val="131"/>
        </w:trPr>
        <w:tc>
          <w:tcPr>
            <w:tcW w:w="338" w:type="pct"/>
            <w:vMerge w:val="restart"/>
          </w:tcPr>
          <w:p w14:paraId="7C4F15E5" w14:textId="77777777" w:rsidR="00CF7914" w:rsidRPr="007D2409" w:rsidRDefault="00CF7914" w:rsidP="00E71729">
            <w:pPr>
              <w:numPr>
                <w:ilvl w:val="0"/>
                <w:numId w:val="14"/>
              </w:numPr>
              <w:contextualSpacing/>
              <w:jc w:val="left"/>
              <w:rPr>
                <w:kern w:val="2"/>
                <w:sz w:val="20"/>
                <w:szCs w:val="20"/>
                <w:lang w:val="en-US" w:eastAsia="zh-CN"/>
              </w:rPr>
            </w:pPr>
          </w:p>
        </w:tc>
        <w:tc>
          <w:tcPr>
            <w:tcW w:w="1819" w:type="pct"/>
            <w:gridSpan w:val="2"/>
            <w:vMerge w:val="restart"/>
          </w:tcPr>
          <w:p w14:paraId="0107DE64" w14:textId="7657B633" w:rsidR="00CF7914" w:rsidRPr="007D2409" w:rsidRDefault="007630FD" w:rsidP="006B7486">
            <w:pPr>
              <w:widowControl w:val="0"/>
              <w:tabs>
                <w:tab w:val="left" w:pos="720"/>
              </w:tabs>
              <w:jc w:val="left"/>
              <w:rPr>
                <w:noProof/>
                <w:sz w:val="20"/>
                <w:szCs w:val="20"/>
              </w:rPr>
            </w:pPr>
            <w:r>
              <w:rPr>
                <w:noProof/>
                <w:sz w:val="20"/>
                <w:szCs w:val="20"/>
              </w:rPr>
              <w:t>Agence coopérante</w:t>
            </w:r>
          </w:p>
        </w:tc>
        <w:tc>
          <w:tcPr>
            <w:tcW w:w="1428" w:type="pct"/>
            <w:gridSpan w:val="2"/>
          </w:tcPr>
          <w:p w14:paraId="25EB60E5" w14:textId="77777777" w:rsidR="00CF7914" w:rsidRPr="007D2409" w:rsidRDefault="00CF7914" w:rsidP="006B7486">
            <w:pPr>
              <w:tabs>
                <w:tab w:val="left" w:pos="720"/>
              </w:tabs>
              <w:jc w:val="center"/>
              <w:rPr>
                <w:sz w:val="20"/>
                <w:szCs w:val="20"/>
                <w:lang w:eastAsia="zh-CN"/>
              </w:rPr>
            </w:pPr>
          </w:p>
        </w:tc>
        <w:tc>
          <w:tcPr>
            <w:tcW w:w="1415" w:type="pct"/>
            <w:gridSpan w:val="2"/>
          </w:tcPr>
          <w:p w14:paraId="51F0FE5E" w14:textId="77777777" w:rsidR="00CF7914" w:rsidRPr="007D2409" w:rsidRDefault="00CF7914" w:rsidP="006B7486">
            <w:pPr>
              <w:tabs>
                <w:tab w:val="left" w:pos="720"/>
              </w:tabs>
              <w:jc w:val="center"/>
              <w:rPr>
                <w:sz w:val="20"/>
                <w:szCs w:val="20"/>
                <w:lang w:val="en-US"/>
              </w:rPr>
            </w:pPr>
          </w:p>
        </w:tc>
      </w:tr>
      <w:tr w:rsidR="00C34FFF" w:rsidRPr="007D2409" w14:paraId="4C6A4BBF" w14:textId="77777777" w:rsidTr="00E71E94">
        <w:trPr>
          <w:cantSplit/>
          <w:trHeight w:val="130"/>
        </w:trPr>
        <w:tc>
          <w:tcPr>
            <w:tcW w:w="338" w:type="pct"/>
            <w:vMerge/>
          </w:tcPr>
          <w:p w14:paraId="397072D2" w14:textId="77777777" w:rsidR="00CF7914" w:rsidRPr="007D2409" w:rsidRDefault="00CF7914" w:rsidP="00E71729">
            <w:pPr>
              <w:numPr>
                <w:ilvl w:val="0"/>
                <w:numId w:val="14"/>
              </w:numPr>
              <w:contextualSpacing/>
              <w:jc w:val="left"/>
              <w:rPr>
                <w:kern w:val="2"/>
                <w:sz w:val="20"/>
                <w:szCs w:val="20"/>
                <w:lang w:val="en-US" w:eastAsia="zh-CN"/>
              </w:rPr>
            </w:pPr>
          </w:p>
        </w:tc>
        <w:tc>
          <w:tcPr>
            <w:tcW w:w="1819" w:type="pct"/>
            <w:gridSpan w:val="2"/>
            <w:vMerge/>
          </w:tcPr>
          <w:p w14:paraId="29F1AEA5" w14:textId="77777777" w:rsidR="00CF7914" w:rsidRPr="007D2409" w:rsidRDefault="00CF7914" w:rsidP="006B7486">
            <w:pPr>
              <w:widowControl w:val="0"/>
              <w:tabs>
                <w:tab w:val="left" w:pos="720"/>
              </w:tabs>
              <w:jc w:val="left"/>
              <w:rPr>
                <w:noProof/>
                <w:sz w:val="20"/>
                <w:szCs w:val="20"/>
              </w:rPr>
            </w:pPr>
          </w:p>
        </w:tc>
        <w:tc>
          <w:tcPr>
            <w:tcW w:w="1428" w:type="pct"/>
            <w:gridSpan w:val="2"/>
          </w:tcPr>
          <w:p w14:paraId="37C5A6F1" w14:textId="77777777" w:rsidR="00CF7914" w:rsidRPr="007D2409" w:rsidRDefault="00CF7914" w:rsidP="006B7486">
            <w:pPr>
              <w:tabs>
                <w:tab w:val="left" w:pos="720"/>
              </w:tabs>
              <w:jc w:val="center"/>
              <w:rPr>
                <w:sz w:val="20"/>
                <w:szCs w:val="20"/>
                <w:lang w:eastAsia="zh-CN"/>
              </w:rPr>
            </w:pPr>
          </w:p>
        </w:tc>
        <w:tc>
          <w:tcPr>
            <w:tcW w:w="1415" w:type="pct"/>
            <w:gridSpan w:val="2"/>
          </w:tcPr>
          <w:p w14:paraId="34A22B77" w14:textId="77777777" w:rsidR="00CF7914" w:rsidRPr="007D2409" w:rsidRDefault="00CF7914" w:rsidP="006B7486">
            <w:pPr>
              <w:tabs>
                <w:tab w:val="left" w:pos="720"/>
              </w:tabs>
              <w:jc w:val="center"/>
              <w:rPr>
                <w:sz w:val="20"/>
                <w:szCs w:val="20"/>
                <w:lang w:val="en-US"/>
              </w:rPr>
            </w:pPr>
          </w:p>
        </w:tc>
      </w:tr>
      <w:tr w:rsidR="00C34FFF" w:rsidRPr="00E71729" w14:paraId="0AF55993" w14:textId="77777777" w:rsidTr="00E71E94">
        <w:trPr>
          <w:cantSplit/>
          <w:trHeight w:val="280"/>
        </w:trPr>
        <w:tc>
          <w:tcPr>
            <w:tcW w:w="338" w:type="pct"/>
          </w:tcPr>
          <w:p w14:paraId="24E8BE39" w14:textId="77777777" w:rsidR="00CF7914" w:rsidRPr="007D2409" w:rsidRDefault="00CF7914" w:rsidP="00E71729">
            <w:pPr>
              <w:numPr>
                <w:ilvl w:val="0"/>
                <w:numId w:val="14"/>
              </w:numPr>
              <w:contextualSpacing/>
              <w:jc w:val="left"/>
              <w:rPr>
                <w:kern w:val="2"/>
                <w:sz w:val="20"/>
                <w:szCs w:val="20"/>
                <w:lang w:val="en-US" w:eastAsia="zh-CN"/>
              </w:rPr>
            </w:pPr>
          </w:p>
        </w:tc>
        <w:tc>
          <w:tcPr>
            <w:tcW w:w="1819" w:type="pct"/>
            <w:gridSpan w:val="2"/>
          </w:tcPr>
          <w:p w14:paraId="0FD65066" w14:textId="1DCE821B" w:rsidR="00CF7914" w:rsidRPr="0099665B" w:rsidRDefault="007630FD" w:rsidP="006B7486">
            <w:pPr>
              <w:widowControl w:val="0"/>
              <w:tabs>
                <w:tab w:val="left" w:pos="720"/>
              </w:tabs>
              <w:rPr>
                <w:noProof/>
                <w:sz w:val="20"/>
                <w:szCs w:val="20"/>
                <w:lang w:val="fr-CA"/>
              </w:rPr>
            </w:pPr>
            <w:r w:rsidRPr="0099665B">
              <w:rPr>
                <w:noProof/>
                <w:sz w:val="20"/>
                <w:szCs w:val="20"/>
                <w:lang w:val="fr-CA"/>
              </w:rPr>
              <w:t>Agence n</w:t>
            </w:r>
            <w:r w:rsidR="00CF7914" w:rsidRPr="0099665B">
              <w:rPr>
                <w:noProof/>
                <w:sz w:val="20"/>
                <w:szCs w:val="20"/>
                <w:lang w:val="fr-CA"/>
              </w:rPr>
              <w:t>ational</w:t>
            </w:r>
            <w:r w:rsidRPr="0099665B">
              <w:rPr>
                <w:noProof/>
                <w:sz w:val="20"/>
                <w:szCs w:val="20"/>
                <w:lang w:val="fr-CA"/>
              </w:rPr>
              <w:t xml:space="preserve">e de </w:t>
            </w:r>
            <w:r w:rsidR="00CF7914" w:rsidRPr="0099665B">
              <w:rPr>
                <w:noProof/>
                <w:sz w:val="20"/>
                <w:szCs w:val="20"/>
                <w:lang w:val="fr-CA"/>
              </w:rPr>
              <w:t xml:space="preserve"> coordinati</w:t>
            </w:r>
            <w:r w:rsidRPr="0099665B">
              <w:rPr>
                <w:noProof/>
                <w:sz w:val="20"/>
                <w:szCs w:val="20"/>
                <w:lang w:val="fr-CA"/>
              </w:rPr>
              <w:t>o</w:t>
            </w:r>
            <w:r w:rsidR="00CF7914" w:rsidRPr="0099665B">
              <w:rPr>
                <w:noProof/>
                <w:sz w:val="20"/>
                <w:szCs w:val="20"/>
                <w:lang w:val="fr-CA"/>
              </w:rPr>
              <w:t>n/</w:t>
            </w:r>
            <w:r w:rsidR="0099665B" w:rsidRPr="0099665B">
              <w:rPr>
                <w:noProof/>
                <w:sz w:val="20"/>
                <w:szCs w:val="20"/>
                <w:lang w:val="fr-CA"/>
              </w:rPr>
              <w:t xml:space="preserve"> </w:t>
            </w:r>
            <w:r w:rsidR="00CF7914" w:rsidRPr="0099665B">
              <w:rPr>
                <w:noProof/>
                <w:sz w:val="20"/>
                <w:szCs w:val="20"/>
                <w:lang w:val="fr-CA"/>
              </w:rPr>
              <w:t>U</w:t>
            </w:r>
            <w:r w:rsidR="0099665B" w:rsidRPr="0099665B">
              <w:rPr>
                <w:noProof/>
                <w:sz w:val="20"/>
                <w:szCs w:val="20"/>
                <w:lang w:val="fr-CA"/>
              </w:rPr>
              <w:t>NO</w:t>
            </w:r>
            <w:r w:rsidR="00CF7914" w:rsidRPr="0099665B">
              <w:rPr>
                <w:noProof/>
                <w:sz w:val="20"/>
                <w:szCs w:val="20"/>
                <w:lang w:val="fr-CA"/>
              </w:rPr>
              <w:t>:</w:t>
            </w:r>
          </w:p>
        </w:tc>
        <w:tc>
          <w:tcPr>
            <w:tcW w:w="1428" w:type="pct"/>
            <w:gridSpan w:val="2"/>
          </w:tcPr>
          <w:p w14:paraId="2BD71BAB" w14:textId="77777777" w:rsidR="00CF7914" w:rsidRPr="0099665B" w:rsidRDefault="00CF7914" w:rsidP="006B7486">
            <w:pPr>
              <w:tabs>
                <w:tab w:val="left" w:pos="720"/>
              </w:tabs>
              <w:jc w:val="center"/>
              <w:rPr>
                <w:sz w:val="20"/>
                <w:szCs w:val="20"/>
                <w:lang w:val="fr-CA" w:eastAsia="zh-CN"/>
              </w:rPr>
            </w:pPr>
          </w:p>
        </w:tc>
        <w:tc>
          <w:tcPr>
            <w:tcW w:w="1415" w:type="pct"/>
            <w:gridSpan w:val="2"/>
          </w:tcPr>
          <w:p w14:paraId="764D34F4" w14:textId="77777777" w:rsidR="00CF7914" w:rsidRPr="0099665B" w:rsidRDefault="00CF7914" w:rsidP="006B7486">
            <w:pPr>
              <w:tabs>
                <w:tab w:val="left" w:pos="720"/>
              </w:tabs>
              <w:jc w:val="center"/>
              <w:rPr>
                <w:sz w:val="20"/>
                <w:szCs w:val="20"/>
                <w:lang w:val="fr-CA"/>
              </w:rPr>
            </w:pPr>
          </w:p>
        </w:tc>
      </w:tr>
      <w:tr w:rsidR="00C34FFF" w:rsidRPr="007D2409" w14:paraId="1E2942B0" w14:textId="77777777" w:rsidTr="00E71E94">
        <w:trPr>
          <w:cantSplit/>
          <w:trHeight w:val="280"/>
        </w:trPr>
        <w:tc>
          <w:tcPr>
            <w:tcW w:w="338" w:type="pct"/>
          </w:tcPr>
          <w:p w14:paraId="017A034B" w14:textId="77777777" w:rsidR="00CF7914" w:rsidRPr="0099665B" w:rsidRDefault="00CF7914" w:rsidP="00E71729">
            <w:pPr>
              <w:numPr>
                <w:ilvl w:val="0"/>
                <w:numId w:val="14"/>
              </w:numPr>
              <w:contextualSpacing/>
              <w:jc w:val="left"/>
              <w:rPr>
                <w:kern w:val="2"/>
                <w:sz w:val="20"/>
                <w:szCs w:val="20"/>
                <w:lang w:val="fr-CA" w:eastAsia="zh-CN"/>
              </w:rPr>
            </w:pPr>
          </w:p>
        </w:tc>
        <w:tc>
          <w:tcPr>
            <w:tcW w:w="1819" w:type="pct"/>
            <w:gridSpan w:val="2"/>
          </w:tcPr>
          <w:p w14:paraId="40DD1223" w14:textId="669E84E4" w:rsidR="00CF7914" w:rsidRPr="007D2409" w:rsidRDefault="0099665B" w:rsidP="006B7486">
            <w:pPr>
              <w:widowControl w:val="0"/>
              <w:tabs>
                <w:tab w:val="left" w:pos="720"/>
              </w:tabs>
              <w:rPr>
                <w:noProof/>
                <w:sz w:val="20"/>
                <w:szCs w:val="20"/>
              </w:rPr>
            </w:pPr>
            <w:r>
              <w:rPr>
                <w:noProof/>
                <w:sz w:val="20"/>
                <w:szCs w:val="20"/>
                <w:lang w:val="fr-CA"/>
              </w:rPr>
              <w:t>Agence exécutante l</w:t>
            </w:r>
            <w:r w:rsidR="00CF7914" w:rsidRPr="007D2409">
              <w:rPr>
                <w:noProof/>
                <w:sz w:val="20"/>
                <w:szCs w:val="20"/>
              </w:rPr>
              <w:t>ocal</w:t>
            </w:r>
            <w:r>
              <w:rPr>
                <w:noProof/>
                <w:sz w:val="20"/>
                <w:szCs w:val="20"/>
              </w:rPr>
              <w:t>e</w:t>
            </w:r>
            <w:r w:rsidR="00CF7914" w:rsidRPr="007D2409">
              <w:rPr>
                <w:noProof/>
                <w:sz w:val="20"/>
                <w:szCs w:val="20"/>
              </w:rPr>
              <w:t>:</w:t>
            </w:r>
          </w:p>
        </w:tc>
        <w:tc>
          <w:tcPr>
            <w:tcW w:w="1428" w:type="pct"/>
            <w:gridSpan w:val="2"/>
          </w:tcPr>
          <w:p w14:paraId="7C0DA3E7" w14:textId="77777777" w:rsidR="00CF7914" w:rsidRPr="007D2409" w:rsidRDefault="00CF7914" w:rsidP="006B7486">
            <w:pPr>
              <w:tabs>
                <w:tab w:val="left" w:pos="720"/>
              </w:tabs>
              <w:jc w:val="center"/>
              <w:rPr>
                <w:sz w:val="20"/>
                <w:szCs w:val="20"/>
                <w:lang w:eastAsia="zh-CN"/>
              </w:rPr>
            </w:pPr>
          </w:p>
        </w:tc>
        <w:tc>
          <w:tcPr>
            <w:tcW w:w="1415" w:type="pct"/>
            <w:gridSpan w:val="2"/>
          </w:tcPr>
          <w:p w14:paraId="3255BC65" w14:textId="77777777" w:rsidR="00CF7914" w:rsidRPr="007D2409" w:rsidRDefault="00CF7914" w:rsidP="006B7486">
            <w:pPr>
              <w:tabs>
                <w:tab w:val="left" w:pos="720"/>
              </w:tabs>
              <w:jc w:val="center"/>
              <w:rPr>
                <w:sz w:val="20"/>
                <w:szCs w:val="20"/>
                <w:lang w:val="en-US"/>
              </w:rPr>
            </w:pPr>
          </w:p>
        </w:tc>
      </w:tr>
      <w:tr w:rsidR="00C34FFF" w:rsidRPr="007D2409" w14:paraId="601F9835" w14:textId="77777777" w:rsidTr="00E71E94">
        <w:trPr>
          <w:cantSplit/>
          <w:trHeight w:val="280"/>
        </w:trPr>
        <w:tc>
          <w:tcPr>
            <w:tcW w:w="338" w:type="pct"/>
          </w:tcPr>
          <w:p w14:paraId="2FF0252B" w14:textId="77777777" w:rsidR="00CF7914" w:rsidRPr="007D2409" w:rsidRDefault="00CF7914" w:rsidP="00E71729">
            <w:pPr>
              <w:numPr>
                <w:ilvl w:val="0"/>
                <w:numId w:val="14"/>
              </w:numPr>
              <w:contextualSpacing/>
              <w:jc w:val="left"/>
              <w:rPr>
                <w:kern w:val="2"/>
                <w:sz w:val="20"/>
                <w:szCs w:val="20"/>
                <w:lang w:val="en-US" w:eastAsia="zh-CN"/>
              </w:rPr>
            </w:pPr>
          </w:p>
        </w:tc>
        <w:tc>
          <w:tcPr>
            <w:tcW w:w="1819" w:type="pct"/>
            <w:gridSpan w:val="2"/>
          </w:tcPr>
          <w:p w14:paraId="2ACEA42F" w14:textId="6F6E7B6A" w:rsidR="00CF7914" w:rsidRPr="007D2409" w:rsidRDefault="0099665B" w:rsidP="006B7486">
            <w:pPr>
              <w:widowControl w:val="0"/>
              <w:tabs>
                <w:tab w:val="left" w:pos="720"/>
              </w:tabs>
              <w:rPr>
                <w:noProof/>
                <w:sz w:val="20"/>
                <w:szCs w:val="20"/>
              </w:rPr>
            </w:pPr>
            <w:r>
              <w:rPr>
                <w:noProof/>
                <w:sz w:val="20"/>
                <w:szCs w:val="20"/>
              </w:rPr>
              <w:t>Autres</w:t>
            </w:r>
            <w:r w:rsidR="00CF7914" w:rsidRPr="007D2409">
              <w:rPr>
                <w:noProof/>
                <w:sz w:val="20"/>
                <w:szCs w:val="20"/>
              </w:rPr>
              <w:t>:</w:t>
            </w:r>
          </w:p>
        </w:tc>
        <w:tc>
          <w:tcPr>
            <w:tcW w:w="1428" w:type="pct"/>
            <w:gridSpan w:val="2"/>
          </w:tcPr>
          <w:p w14:paraId="547D7671" w14:textId="77777777" w:rsidR="00CF7914" w:rsidRPr="007D2409" w:rsidRDefault="00CF7914" w:rsidP="006B7486">
            <w:pPr>
              <w:tabs>
                <w:tab w:val="left" w:pos="720"/>
              </w:tabs>
              <w:jc w:val="center"/>
              <w:rPr>
                <w:sz w:val="20"/>
                <w:szCs w:val="20"/>
                <w:lang w:eastAsia="zh-CN"/>
              </w:rPr>
            </w:pPr>
          </w:p>
        </w:tc>
        <w:tc>
          <w:tcPr>
            <w:tcW w:w="1415" w:type="pct"/>
            <w:gridSpan w:val="2"/>
          </w:tcPr>
          <w:p w14:paraId="6C359EF2" w14:textId="77777777" w:rsidR="00CF7914" w:rsidRPr="007D2409" w:rsidRDefault="00CF7914" w:rsidP="006B7486">
            <w:pPr>
              <w:tabs>
                <w:tab w:val="left" w:pos="720"/>
              </w:tabs>
              <w:jc w:val="center"/>
              <w:rPr>
                <w:sz w:val="20"/>
                <w:szCs w:val="20"/>
                <w:lang w:val="en-US"/>
              </w:rPr>
            </w:pPr>
          </w:p>
        </w:tc>
      </w:tr>
    </w:tbl>
    <w:p w14:paraId="371F117B" w14:textId="625C6C5D" w:rsidR="00CF7914" w:rsidRPr="0099665B" w:rsidRDefault="00CF7914" w:rsidP="00CF7914">
      <w:pPr>
        <w:tabs>
          <w:tab w:val="left" w:pos="720"/>
        </w:tabs>
        <w:jc w:val="left"/>
        <w:rPr>
          <w:kern w:val="28"/>
          <w:sz w:val="20"/>
          <w:szCs w:val="20"/>
          <w:lang w:val="fr-CA"/>
        </w:rPr>
      </w:pPr>
      <w:r w:rsidRPr="0099665B">
        <w:rPr>
          <w:kern w:val="28"/>
          <w:sz w:val="20"/>
          <w:szCs w:val="20"/>
          <w:lang w:val="fr-CA"/>
        </w:rPr>
        <w:t>(*) D</w:t>
      </w:r>
      <w:r w:rsidR="0099665B" w:rsidRPr="0099665B">
        <w:rPr>
          <w:kern w:val="28"/>
          <w:sz w:val="20"/>
          <w:szCs w:val="20"/>
          <w:lang w:val="fr-CA"/>
        </w:rPr>
        <w:t>é</w:t>
      </w:r>
      <w:r w:rsidRPr="0099665B">
        <w:rPr>
          <w:kern w:val="28"/>
          <w:sz w:val="20"/>
          <w:szCs w:val="20"/>
          <w:lang w:val="fr-CA"/>
        </w:rPr>
        <w:t xml:space="preserve">tails </w:t>
      </w:r>
      <w:r w:rsidR="0099665B" w:rsidRPr="0099665B">
        <w:rPr>
          <w:kern w:val="28"/>
          <w:sz w:val="20"/>
          <w:szCs w:val="20"/>
          <w:lang w:val="fr-CA"/>
        </w:rPr>
        <w:t>disponibles à l</w:t>
      </w:r>
      <w:r w:rsidRPr="0099665B">
        <w:rPr>
          <w:kern w:val="28"/>
          <w:sz w:val="20"/>
          <w:szCs w:val="20"/>
          <w:lang w:val="fr-CA"/>
        </w:rPr>
        <w:t>a section 2.1</w:t>
      </w:r>
    </w:p>
    <w:p w14:paraId="3DEE688F" w14:textId="164F187E" w:rsidR="00CF7914" w:rsidRPr="0099665B" w:rsidRDefault="00CF7914" w:rsidP="00CF7914">
      <w:pPr>
        <w:tabs>
          <w:tab w:val="left" w:pos="720"/>
        </w:tabs>
        <w:spacing w:after="1320"/>
        <w:jc w:val="left"/>
        <w:rPr>
          <w:kern w:val="28"/>
          <w:sz w:val="20"/>
          <w:szCs w:val="20"/>
          <w:lang w:val="fr-CA"/>
        </w:rPr>
      </w:pPr>
      <w:r w:rsidRPr="0099665B">
        <w:rPr>
          <w:kern w:val="28"/>
          <w:sz w:val="20"/>
          <w:szCs w:val="20"/>
          <w:lang w:val="fr-CA"/>
        </w:rPr>
        <w:t>(**) D</w:t>
      </w:r>
      <w:r w:rsidR="0099665B" w:rsidRPr="0099665B">
        <w:rPr>
          <w:kern w:val="28"/>
          <w:sz w:val="20"/>
          <w:szCs w:val="20"/>
          <w:lang w:val="fr-CA"/>
        </w:rPr>
        <w:t>é</w:t>
      </w:r>
      <w:r w:rsidRPr="0099665B">
        <w:rPr>
          <w:kern w:val="28"/>
          <w:sz w:val="20"/>
          <w:szCs w:val="20"/>
          <w:lang w:val="fr-CA"/>
        </w:rPr>
        <w:t xml:space="preserve">tails </w:t>
      </w:r>
      <w:r w:rsidR="0099665B" w:rsidRPr="0099665B">
        <w:rPr>
          <w:kern w:val="28"/>
          <w:sz w:val="20"/>
          <w:szCs w:val="20"/>
          <w:lang w:val="fr-CA"/>
        </w:rPr>
        <w:t>disponibles à la</w:t>
      </w:r>
      <w:r w:rsidRPr="0099665B">
        <w:rPr>
          <w:kern w:val="28"/>
          <w:sz w:val="20"/>
          <w:szCs w:val="20"/>
          <w:lang w:val="fr-CA"/>
        </w:rPr>
        <w:t xml:space="preserve"> section 2.2</w:t>
      </w:r>
    </w:p>
    <w:p w14:paraId="7E2E1DB9" w14:textId="6A73DB96" w:rsidR="00CF7914" w:rsidRPr="0099665B" w:rsidRDefault="00CF7914" w:rsidP="00CF7914">
      <w:pPr>
        <w:tabs>
          <w:tab w:val="left" w:pos="720"/>
        </w:tabs>
        <w:spacing w:after="120"/>
        <w:rPr>
          <w:b/>
          <w:bCs/>
          <w:lang w:val="fr-CA" w:eastAsia="en-CA"/>
        </w:rPr>
      </w:pPr>
      <w:r w:rsidRPr="0099665B">
        <w:rPr>
          <w:b/>
          <w:bCs/>
          <w:lang w:val="fr-CA" w:eastAsia="en-CA"/>
        </w:rPr>
        <w:lastRenderedPageBreak/>
        <w:t>SECTION 2: R</w:t>
      </w:r>
      <w:r w:rsidR="0099665B" w:rsidRPr="0099665B">
        <w:rPr>
          <w:b/>
          <w:bCs/>
          <w:lang w:val="fr-CA" w:eastAsia="en-CA"/>
        </w:rPr>
        <w:t>É</w:t>
      </w:r>
      <w:r w:rsidRPr="0099665B">
        <w:rPr>
          <w:b/>
          <w:bCs/>
          <w:lang w:val="fr-CA" w:eastAsia="en-CA"/>
        </w:rPr>
        <w:t>SULT</w:t>
      </w:r>
      <w:r w:rsidR="0099665B" w:rsidRPr="0099665B">
        <w:rPr>
          <w:b/>
          <w:bCs/>
          <w:lang w:val="fr-CA" w:eastAsia="en-CA"/>
        </w:rPr>
        <w:t>AT</w:t>
      </w:r>
      <w:r w:rsidRPr="0099665B">
        <w:rPr>
          <w:b/>
          <w:bCs/>
          <w:lang w:val="fr-CA" w:eastAsia="en-CA"/>
        </w:rPr>
        <w:t>S</w:t>
      </w:r>
      <w:r w:rsidR="0099665B" w:rsidRPr="0099665B">
        <w:rPr>
          <w:b/>
          <w:bCs/>
          <w:lang w:val="fr-CA" w:eastAsia="en-CA"/>
        </w:rPr>
        <w:t xml:space="preserve"> DU PROJET </w:t>
      </w:r>
      <w:r w:rsidRPr="0099665B">
        <w:rPr>
          <w:b/>
          <w:bCs/>
          <w:lang w:val="fr-CA" w:eastAsia="en-CA"/>
        </w:rPr>
        <w:t xml:space="preserve">: </w:t>
      </w:r>
      <w:r w:rsidR="00C10A25">
        <w:rPr>
          <w:b/>
          <w:bCs/>
          <w:lang w:val="fr-CA" w:eastAsia="en-CA"/>
        </w:rPr>
        <w:t>POINT</w:t>
      </w:r>
      <w:r w:rsidR="0099665B" w:rsidRPr="0099665B">
        <w:rPr>
          <w:b/>
          <w:bCs/>
          <w:lang w:val="fr-CA" w:eastAsia="en-CA"/>
        </w:rPr>
        <w:t>S SAILLAN</w:t>
      </w:r>
      <w:r w:rsidR="0099665B">
        <w:rPr>
          <w:b/>
          <w:bCs/>
          <w:lang w:val="fr-CA" w:eastAsia="en-CA"/>
        </w:rPr>
        <w:t>TS DE L’ÉVALUATION GL</w:t>
      </w:r>
      <w:r w:rsidRPr="0099665B">
        <w:rPr>
          <w:b/>
          <w:bCs/>
          <w:lang w:val="fr-CA" w:eastAsia="en-CA"/>
        </w:rPr>
        <w:t>O</w:t>
      </w:r>
      <w:r w:rsidR="0099665B">
        <w:rPr>
          <w:b/>
          <w:bCs/>
          <w:lang w:val="fr-CA" w:eastAsia="en-CA"/>
        </w:rPr>
        <w:t>B</w:t>
      </w:r>
      <w:r w:rsidRPr="0099665B">
        <w:rPr>
          <w:b/>
          <w:bCs/>
          <w:lang w:val="fr-CA" w:eastAsia="en-CA"/>
        </w:rPr>
        <w:t>AL</w:t>
      </w:r>
      <w:r w:rsidR="0099665B">
        <w:rPr>
          <w:b/>
          <w:bCs/>
          <w:lang w:val="fr-CA" w:eastAsia="en-CA"/>
        </w:rPr>
        <w:t>E</w:t>
      </w:r>
      <w:r w:rsidRPr="0099665B">
        <w:rPr>
          <w:b/>
          <w:bCs/>
          <w:lang w:val="fr-CA" w:eastAsia="en-CA"/>
        </w:rPr>
        <w:t xml:space="preserve"> </w:t>
      </w:r>
    </w:p>
    <w:p w14:paraId="4A373200" w14:textId="0AF5A7FB" w:rsidR="00CF7914" w:rsidRPr="0099665B" w:rsidRDefault="00CF7914" w:rsidP="00CF7914">
      <w:pPr>
        <w:jc w:val="left"/>
        <w:textAlignment w:val="baseline"/>
        <w:rPr>
          <w:lang w:val="fr-CA" w:eastAsia="en-CA"/>
        </w:rPr>
      </w:pPr>
      <w:r w:rsidRPr="0099665B">
        <w:rPr>
          <w:b/>
          <w:bCs/>
          <w:lang w:val="fr-CA" w:eastAsia="en-CA"/>
        </w:rPr>
        <w:t xml:space="preserve">Section 2.1: </w:t>
      </w:r>
      <w:r w:rsidR="0099665B" w:rsidRPr="0099665B">
        <w:rPr>
          <w:b/>
          <w:bCs/>
          <w:lang w:val="fr-CA" w:eastAsia="en-CA"/>
        </w:rPr>
        <w:t xml:space="preserve">Efficacité de la mise en œuvre </w:t>
      </w:r>
      <w:r w:rsidRPr="0099665B">
        <w:rPr>
          <w:b/>
          <w:bCs/>
          <w:lang w:val="fr-CA" w:eastAsia="en-CA"/>
        </w:rPr>
        <w:t>(ach</w:t>
      </w:r>
      <w:r w:rsidR="0099665B">
        <w:rPr>
          <w:b/>
          <w:bCs/>
          <w:lang w:val="fr-CA" w:eastAsia="en-CA"/>
        </w:rPr>
        <w:t>è</w:t>
      </w:r>
      <w:r w:rsidRPr="0099665B">
        <w:rPr>
          <w:b/>
          <w:bCs/>
          <w:lang w:val="fr-CA" w:eastAsia="en-CA"/>
        </w:rPr>
        <w:t xml:space="preserve">vement </w:t>
      </w:r>
      <w:r w:rsidR="0099665B">
        <w:rPr>
          <w:b/>
          <w:bCs/>
          <w:lang w:val="fr-CA" w:eastAsia="en-CA"/>
        </w:rPr>
        <w:t>du résultat de l’</w:t>
      </w:r>
      <w:r w:rsidRPr="0099665B">
        <w:rPr>
          <w:b/>
          <w:bCs/>
          <w:lang w:val="fr-CA" w:eastAsia="en-CA"/>
        </w:rPr>
        <w:t>activit</w:t>
      </w:r>
      <w:r w:rsidR="0099665B">
        <w:rPr>
          <w:b/>
          <w:bCs/>
          <w:lang w:val="fr-CA" w:eastAsia="en-CA"/>
        </w:rPr>
        <w:t>é</w:t>
      </w:r>
      <w:r w:rsidRPr="0099665B">
        <w:rPr>
          <w:b/>
          <w:bCs/>
          <w:lang w:val="fr-CA" w:eastAsia="en-CA"/>
        </w:rPr>
        <w:t>)</w:t>
      </w:r>
    </w:p>
    <w:p w14:paraId="42860424" w14:textId="77777777" w:rsidR="00CF7914" w:rsidRPr="0099665B" w:rsidRDefault="00CF7914" w:rsidP="00CF7914">
      <w:pPr>
        <w:contextualSpacing/>
        <w:rPr>
          <w:b/>
          <w:lang w:val="fr-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905"/>
        <w:gridCol w:w="1906"/>
        <w:gridCol w:w="1906"/>
        <w:gridCol w:w="1902"/>
      </w:tblGrid>
      <w:tr w:rsidR="00CF7914" w:rsidRPr="00E71729" w14:paraId="30DC8ABC" w14:textId="77777777" w:rsidTr="006B7486">
        <w:trPr>
          <w:trHeight w:val="278"/>
          <w:tblHeader/>
          <w:jc w:val="center"/>
        </w:trPr>
        <w:tc>
          <w:tcPr>
            <w:tcW w:w="926" w:type="pct"/>
            <w:shd w:val="clear" w:color="auto" w:fill="auto"/>
          </w:tcPr>
          <w:p w14:paraId="2A59A043" w14:textId="692825AB" w:rsidR="00CF7914" w:rsidRPr="00FF32B2" w:rsidRDefault="0099665B" w:rsidP="006B7486">
            <w:pPr>
              <w:jc w:val="left"/>
              <w:outlineLvl w:val="0"/>
              <w:rPr>
                <w:b/>
                <w:bCs/>
                <w:color w:val="000000"/>
                <w:kern w:val="28"/>
                <w:lang w:eastAsia="en-CA"/>
              </w:rPr>
            </w:pPr>
            <w:r>
              <w:rPr>
                <w:b/>
                <w:bCs/>
                <w:color w:val="000000"/>
                <w:kern w:val="28"/>
                <w:lang w:val="fr-CA" w:eastAsia="en-CA"/>
              </w:rPr>
              <w:t>Nom de l’a</w:t>
            </w:r>
            <w:r w:rsidR="00CF7914" w:rsidRPr="00FF32B2">
              <w:rPr>
                <w:b/>
                <w:bCs/>
                <w:color w:val="000000"/>
                <w:kern w:val="28"/>
                <w:lang w:eastAsia="en-CA"/>
              </w:rPr>
              <w:t>gence</w:t>
            </w:r>
          </w:p>
        </w:tc>
        <w:tc>
          <w:tcPr>
            <w:tcW w:w="1019" w:type="pct"/>
          </w:tcPr>
          <w:p w14:paraId="4B65F33F" w14:textId="44158AF6" w:rsidR="00CF7914" w:rsidRPr="0099665B" w:rsidRDefault="00CF7914" w:rsidP="006B7486">
            <w:pPr>
              <w:contextualSpacing/>
              <w:jc w:val="center"/>
              <w:rPr>
                <w:b/>
                <w:bCs/>
                <w:lang w:val="fr-CA"/>
              </w:rPr>
            </w:pPr>
            <w:r w:rsidRPr="0099665B">
              <w:rPr>
                <w:b/>
                <w:bCs/>
                <w:lang w:val="fr-CA"/>
              </w:rPr>
              <w:t xml:space="preserve">Type </w:t>
            </w:r>
            <w:r w:rsidR="0099665B" w:rsidRPr="0099665B">
              <w:rPr>
                <w:b/>
                <w:bCs/>
                <w:lang w:val="fr-CA"/>
              </w:rPr>
              <w:t>d’</w:t>
            </w:r>
            <w:r w:rsidRPr="0099665B">
              <w:rPr>
                <w:b/>
                <w:bCs/>
                <w:lang w:val="fr-CA"/>
              </w:rPr>
              <w:t>activit</w:t>
            </w:r>
            <w:r w:rsidR="0099665B" w:rsidRPr="0099665B">
              <w:rPr>
                <w:b/>
                <w:bCs/>
                <w:lang w:val="fr-CA"/>
              </w:rPr>
              <w:t>é</w:t>
            </w:r>
          </w:p>
          <w:p w14:paraId="2131879D" w14:textId="36BFC39C" w:rsidR="00CF7914" w:rsidRPr="0099665B" w:rsidRDefault="00CF7914" w:rsidP="006B7486">
            <w:pPr>
              <w:contextualSpacing/>
              <w:jc w:val="center"/>
              <w:rPr>
                <w:lang w:val="fr-CA"/>
              </w:rPr>
            </w:pPr>
            <w:r w:rsidRPr="0099665B">
              <w:rPr>
                <w:b/>
                <w:bCs/>
                <w:lang w:val="fr-CA"/>
              </w:rPr>
              <w:t xml:space="preserve">Type </w:t>
            </w:r>
            <w:r w:rsidR="0099665B" w:rsidRPr="0099665B">
              <w:rPr>
                <w:b/>
                <w:bCs/>
                <w:lang w:val="fr-CA"/>
              </w:rPr>
              <w:t>de</w:t>
            </w:r>
            <w:r w:rsidRPr="0099665B">
              <w:rPr>
                <w:b/>
                <w:bCs/>
                <w:lang w:val="fr-CA"/>
              </w:rPr>
              <w:t xml:space="preserve"> sect</w:t>
            </w:r>
            <w:r w:rsidR="0099665B" w:rsidRPr="0099665B">
              <w:rPr>
                <w:b/>
                <w:bCs/>
                <w:lang w:val="fr-CA"/>
              </w:rPr>
              <w:t>eu</w:t>
            </w:r>
            <w:r w:rsidRPr="0099665B">
              <w:rPr>
                <w:b/>
                <w:bCs/>
                <w:lang w:val="fr-CA"/>
              </w:rPr>
              <w:t>r*</w:t>
            </w:r>
          </w:p>
        </w:tc>
        <w:tc>
          <w:tcPr>
            <w:tcW w:w="1019" w:type="pct"/>
          </w:tcPr>
          <w:p w14:paraId="042C4FB5" w14:textId="45CA246E" w:rsidR="00CF7914" w:rsidRPr="00FF32B2" w:rsidRDefault="0099665B" w:rsidP="006B7486">
            <w:pPr>
              <w:contextualSpacing/>
              <w:jc w:val="center"/>
            </w:pPr>
            <w:r>
              <w:rPr>
                <w:b/>
                <w:bCs/>
                <w:lang w:val="en-CA"/>
              </w:rPr>
              <w:t>Résultat</w:t>
            </w:r>
            <w:r w:rsidRPr="0099665B">
              <w:rPr>
                <w:b/>
                <w:bCs/>
                <w:lang w:val="en-CA"/>
              </w:rPr>
              <w:t>(s) prévu(s)</w:t>
            </w:r>
          </w:p>
        </w:tc>
        <w:tc>
          <w:tcPr>
            <w:tcW w:w="1019" w:type="pct"/>
          </w:tcPr>
          <w:p w14:paraId="32FA72AD" w14:textId="217C5388" w:rsidR="00CF7914" w:rsidRPr="0099665B" w:rsidRDefault="0099665B" w:rsidP="006B7486">
            <w:pPr>
              <w:bidi/>
              <w:contextualSpacing/>
              <w:jc w:val="center"/>
              <w:rPr>
                <w:lang w:val="fr-CA"/>
              </w:rPr>
            </w:pPr>
            <w:r w:rsidRPr="0099665B">
              <w:rPr>
                <w:b/>
                <w:bCs/>
                <w:lang w:val="fr-CA"/>
              </w:rPr>
              <w:t>Résultat(s) réel(s) de l’activité</w:t>
            </w:r>
          </w:p>
        </w:tc>
        <w:tc>
          <w:tcPr>
            <w:tcW w:w="1017" w:type="pct"/>
            <w:shd w:val="clear" w:color="auto" w:fill="auto"/>
          </w:tcPr>
          <w:p w14:paraId="4D0E18DC" w14:textId="0C603297" w:rsidR="00CF7914" w:rsidRPr="0099665B" w:rsidRDefault="0099665B" w:rsidP="006B7486">
            <w:pPr>
              <w:contextualSpacing/>
              <w:jc w:val="center"/>
              <w:rPr>
                <w:lang w:val="fr-CA"/>
              </w:rPr>
            </w:pPr>
            <w:r>
              <w:rPr>
                <w:b/>
                <w:bCs/>
                <w:lang w:val="fr-CA"/>
              </w:rPr>
              <w:t>Remarques additionnelles, le cas échéant</w:t>
            </w:r>
            <w:r w:rsidR="00CF7914" w:rsidRPr="0099665B">
              <w:rPr>
                <w:b/>
                <w:bCs/>
                <w:lang w:val="fr-CA"/>
              </w:rPr>
              <w:t>:</w:t>
            </w:r>
          </w:p>
        </w:tc>
      </w:tr>
      <w:tr w:rsidR="00CF7914" w:rsidRPr="00E71729" w14:paraId="57A7AE5F" w14:textId="77777777" w:rsidTr="006B7486">
        <w:trPr>
          <w:trHeight w:val="260"/>
          <w:tblHeader/>
          <w:jc w:val="center"/>
        </w:trPr>
        <w:tc>
          <w:tcPr>
            <w:tcW w:w="926" w:type="pct"/>
            <w:shd w:val="clear" w:color="auto" w:fill="auto"/>
          </w:tcPr>
          <w:p w14:paraId="17C32DD5" w14:textId="77777777" w:rsidR="00CF7914" w:rsidRPr="0099665B" w:rsidRDefault="00CF7914" w:rsidP="006B7486">
            <w:pPr>
              <w:jc w:val="left"/>
              <w:outlineLvl w:val="0"/>
              <w:rPr>
                <w:b/>
                <w:bCs/>
                <w:color w:val="000000"/>
                <w:kern w:val="28"/>
                <w:lang w:val="fr-CA" w:eastAsia="en-CA"/>
              </w:rPr>
            </w:pPr>
          </w:p>
        </w:tc>
        <w:tc>
          <w:tcPr>
            <w:tcW w:w="1019" w:type="pct"/>
          </w:tcPr>
          <w:p w14:paraId="35C20E8F" w14:textId="77777777" w:rsidR="00CF7914" w:rsidRPr="0099665B" w:rsidRDefault="00CF7914" w:rsidP="006B7486">
            <w:pPr>
              <w:contextualSpacing/>
              <w:jc w:val="center"/>
              <w:rPr>
                <w:lang w:val="fr-CA"/>
              </w:rPr>
            </w:pPr>
          </w:p>
        </w:tc>
        <w:tc>
          <w:tcPr>
            <w:tcW w:w="1019" w:type="pct"/>
          </w:tcPr>
          <w:p w14:paraId="70B5570B" w14:textId="77777777" w:rsidR="00CF7914" w:rsidRPr="0099665B" w:rsidRDefault="00CF7914" w:rsidP="006B7486">
            <w:pPr>
              <w:contextualSpacing/>
              <w:jc w:val="center"/>
              <w:rPr>
                <w:lang w:val="fr-CA"/>
              </w:rPr>
            </w:pPr>
          </w:p>
        </w:tc>
        <w:tc>
          <w:tcPr>
            <w:tcW w:w="1019" w:type="pct"/>
          </w:tcPr>
          <w:p w14:paraId="77D92BB1" w14:textId="77777777" w:rsidR="00CF7914" w:rsidRPr="0099665B" w:rsidRDefault="00CF7914" w:rsidP="006B7486">
            <w:pPr>
              <w:contextualSpacing/>
              <w:jc w:val="center"/>
              <w:rPr>
                <w:lang w:val="fr-CA"/>
              </w:rPr>
            </w:pPr>
          </w:p>
        </w:tc>
        <w:tc>
          <w:tcPr>
            <w:tcW w:w="1017" w:type="pct"/>
            <w:shd w:val="clear" w:color="auto" w:fill="auto"/>
          </w:tcPr>
          <w:p w14:paraId="616E1850" w14:textId="77777777" w:rsidR="00CF7914" w:rsidRPr="0099665B" w:rsidRDefault="00CF7914" w:rsidP="006B7486">
            <w:pPr>
              <w:contextualSpacing/>
              <w:jc w:val="center"/>
              <w:rPr>
                <w:lang w:val="fr-CA"/>
              </w:rPr>
            </w:pPr>
          </w:p>
        </w:tc>
      </w:tr>
    </w:tbl>
    <w:p w14:paraId="56D94F46" w14:textId="7F1C4978" w:rsidR="00CF7914" w:rsidRPr="0099665B" w:rsidRDefault="00CF7914" w:rsidP="00CF7914">
      <w:pPr>
        <w:rPr>
          <w:lang w:val="fr-CA"/>
        </w:rPr>
      </w:pPr>
      <w:r w:rsidRPr="0099665B">
        <w:rPr>
          <w:lang w:val="fr-CA"/>
        </w:rPr>
        <w:t>*</w:t>
      </w:r>
      <w:r w:rsidRPr="0099665B">
        <w:rPr>
          <w:rStyle w:val="ui-provider"/>
          <w:lang w:val="fr-CA"/>
        </w:rPr>
        <w:t>A</w:t>
      </w:r>
      <w:r w:rsidR="0099665B" w:rsidRPr="0099665B">
        <w:rPr>
          <w:rStyle w:val="ui-provider"/>
          <w:lang w:val="fr-CA"/>
        </w:rPr>
        <w:t>jouter les secteurs et les activités</w:t>
      </w:r>
      <w:r w:rsidR="00C10A25">
        <w:rPr>
          <w:rStyle w:val="ui-provider"/>
          <w:lang w:val="fr-CA"/>
        </w:rPr>
        <w:t>, tels que</w:t>
      </w:r>
      <w:r w:rsidR="0099665B" w:rsidRPr="0099665B">
        <w:rPr>
          <w:rStyle w:val="ui-provider"/>
          <w:lang w:val="fr-CA"/>
        </w:rPr>
        <w:t xml:space="preserve"> définis </w:t>
      </w:r>
      <w:r w:rsidR="0099665B">
        <w:rPr>
          <w:rStyle w:val="ui-provider"/>
          <w:lang w:val="fr-CA"/>
        </w:rPr>
        <w:t>dans la proposition de projet et les résultats prévus.</w:t>
      </w:r>
    </w:p>
    <w:p w14:paraId="69C30552" w14:textId="77777777" w:rsidR="00CF7914" w:rsidRPr="0099665B" w:rsidRDefault="00CF7914" w:rsidP="00CF7914">
      <w:pPr>
        <w:tabs>
          <w:tab w:val="left" w:pos="720"/>
        </w:tabs>
        <w:jc w:val="left"/>
        <w:rPr>
          <w:b/>
          <w:bCs/>
          <w:lang w:val="fr-CA"/>
        </w:rPr>
      </w:pPr>
    </w:p>
    <w:p w14:paraId="79B01345" w14:textId="0245A9D2" w:rsidR="00CF7914" w:rsidRPr="0099665B" w:rsidRDefault="00CF7914" w:rsidP="00CF7914">
      <w:pPr>
        <w:rPr>
          <w:b/>
          <w:bCs/>
          <w:lang w:val="fr-CA"/>
        </w:rPr>
      </w:pPr>
      <w:r w:rsidRPr="0099665B">
        <w:rPr>
          <w:b/>
          <w:bCs/>
          <w:lang w:val="fr-CA"/>
        </w:rPr>
        <w:t xml:space="preserve">Section 2.2: </w:t>
      </w:r>
      <w:r w:rsidR="0099665B" w:rsidRPr="0099665B">
        <w:rPr>
          <w:b/>
          <w:bCs/>
          <w:lang w:val="fr-CA"/>
        </w:rPr>
        <w:t>Évaluation globale</w:t>
      </w:r>
      <w:r w:rsidRPr="0099665B">
        <w:rPr>
          <w:b/>
          <w:bCs/>
          <w:lang w:val="fr-CA"/>
        </w:rPr>
        <w:t xml:space="preserve"> (a</w:t>
      </w:r>
      <w:r w:rsidR="0099665B" w:rsidRPr="0099665B">
        <w:rPr>
          <w:b/>
          <w:bCs/>
          <w:lang w:val="fr-CA"/>
        </w:rPr>
        <w:t>tteinte de l’objectif du</w:t>
      </w:r>
      <w:r w:rsidRPr="0099665B">
        <w:rPr>
          <w:b/>
          <w:bCs/>
          <w:lang w:val="fr-CA"/>
        </w:rPr>
        <w:t xml:space="preserve"> projet)</w:t>
      </w:r>
    </w:p>
    <w:p w14:paraId="72E04143" w14:textId="77777777" w:rsidR="00CF7914" w:rsidRPr="0099665B" w:rsidRDefault="00CF7914" w:rsidP="00CF7914">
      <w:pPr>
        <w:rPr>
          <w:lang w:val="fr-CA"/>
        </w:rPr>
      </w:pPr>
    </w:p>
    <w:p w14:paraId="2034A9A4" w14:textId="69B6455B" w:rsidR="00CF7914" w:rsidRPr="00EE7C2C" w:rsidRDefault="00EE7C2C" w:rsidP="00CF7914">
      <w:pPr>
        <w:rPr>
          <w:lang w:val="fr-CA"/>
        </w:rPr>
      </w:pPr>
      <w:r w:rsidRPr="00EE7C2C">
        <w:rPr>
          <w:lang w:val="fr-CA"/>
        </w:rPr>
        <w:t xml:space="preserve">Veuillez choisir votre évaluation de l’impact global du projet dans la liste ci-dessous, expliquer les raisons de votre évaluation et donner un résumé soulignant les </w:t>
      </w:r>
      <w:r>
        <w:rPr>
          <w:lang w:val="fr-CA"/>
        </w:rPr>
        <w:t xml:space="preserve">résultats clés du projet par rapport à l’ensemble des résultats, l’impact, la </w:t>
      </w:r>
      <w:r w:rsidRPr="00EE7C2C">
        <w:rPr>
          <w:lang w:val="fr-CA"/>
        </w:rPr>
        <w:t>p</w:t>
      </w:r>
      <w:r>
        <w:rPr>
          <w:lang w:val="fr-CA"/>
        </w:rPr>
        <w:t xml:space="preserve">érennité de l’atteinte de l’objectif et autres critères. </w:t>
      </w:r>
    </w:p>
    <w:p w14:paraId="1F5CCDA0" w14:textId="77777777" w:rsidR="00CF7914" w:rsidRPr="00EE7C2C" w:rsidRDefault="00CF7914" w:rsidP="00CF7914">
      <w:pPr>
        <w:ind w:left="-144"/>
        <w:rPr>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9"/>
        <w:gridCol w:w="3274"/>
        <w:gridCol w:w="3317"/>
      </w:tblGrid>
      <w:tr w:rsidR="00CF7914" w:rsidRPr="00EE7C2C" w14:paraId="766F4D70" w14:textId="77777777" w:rsidTr="006B7486">
        <w:trPr>
          <w:cantSplit/>
          <w:trHeight w:val="512"/>
        </w:trPr>
        <w:tc>
          <w:tcPr>
            <w:tcW w:w="1475" w:type="pct"/>
          </w:tcPr>
          <w:p w14:paraId="40B483B2" w14:textId="77777777" w:rsidR="00C460FF" w:rsidRDefault="00EE7C2C" w:rsidP="006B7486">
            <w:pPr>
              <w:tabs>
                <w:tab w:val="left" w:pos="720"/>
              </w:tabs>
              <w:jc w:val="center"/>
              <w:rPr>
                <w:b/>
                <w:bCs/>
                <w:color w:val="000000"/>
                <w:kern w:val="28"/>
                <w:lang w:eastAsia="en-CA"/>
              </w:rPr>
            </w:pPr>
            <w:r>
              <w:rPr>
                <w:b/>
                <w:bCs/>
                <w:color w:val="000000"/>
                <w:kern w:val="28"/>
                <w:lang w:eastAsia="en-CA"/>
              </w:rPr>
              <w:t>Agence</w:t>
            </w:r>
          </w:p>
          <w:p w14:paraId="46492CD2" w14:textId="747D0F63" w:rsidR="00CF7914" w:rsidRPr="007D2409" w:rsidRDefault="00EE7C2C" w:rsidP="006B7486">
            <w:pPr>
              <w:tabs>
                <w:tab w:val="left" w:pos="720"/>
              </w:tabs>
              <w:jc w:val="center"/>
              <w:rPr>
                <w:b/>
                <w:bCs/>
                <w:color w:val="000000"/>
                <w:kern w:val="28"/>
                <w:lang w:eastAsia="en-CA"/>
              </w:rPr>
            </w:pPr>
            <w:r>
              <w:rPr>
                <w:b/>
                <w:bCs/>
                <w:color w:val="000000"/>
                <w:kern w:val="28"/>
                <w:lang w:eastAsia="en-CA"/>
              </w:rPr>
              <w:t xml:space="preserve"> principale/coopérante</w:t>
            </w:r>
          </w:p>
        </w:tc>
        <w:tc>
          <w:tcPr>
            <w:tcW w:w="1751" w:type="pct"/>
          </w:tcPr>
          <w:p w14:paraId="004948E3" w14:textId="2F9A1299" w:rsidR="00CF7914" w:rsidRPr="007D2409" w:rsidRDefault="00CF7914" w:rsidP="006B7486">
            <w:pPr>
              <w:tabs>
                <w:tab w:val="left" w:pos="720"/>
              </w:tabs>
              <w:jc w:val="center"/>
              <w:rPr>
                <w:b/>
                <w:bCs/>
                <w:lang w:val="en-US"/>
              </w:rPr>
            </w:pPr>
            <w:r w:rsidRPr="007D2409">
              <w:rPr>
                <w:b/>
                <w:bCs/>
                <w:lang w:val="en-US"/>
              </w:rPr>
              <w:t>Cho</w:t>
            </w:r>
            <w:r w:rsidR="00EE7C2C">
              <w:rPr>
                <w:b/>
                <w:bCs/>
                <w:lang w:val="en-US"/>
              </w:rPr>
              <w:t>isir dans cette</w:t>
            </w:r>
            <w:r w:rsidRPr="007D2409">
              <w:rPr>
                <w:b/>
                <w:bCs/>
                <w:lang w:val="en-US"/>
              </w:rPr>
              <w:t xml:space="preserve"> list</w:t>
            </w:r>
            <w:r w:rsidR="00EE7C2C">
              <w:rPr>
                <w:b/>
                <w:bCs/>
                <w:lang w:val="en-US"/>
              </w:rPr>
              <w:t>e</w:t>
            </w:r>
          </w:p>
        </w:tc>
        <w:tc>
          <w:tcPr>
            <w:tcW w:w="1774" w:type="pct"/>
          </w:tcPr>
          <w:p w14:paraId="167DE2B7" w14:textId="2A4DA797" w:rsidR="00CF7914" w:rsidRPr="00EE7C2C" w:rsidRDefault="00EE7C2C" w:rsidP="006B7486">
            <w:pPr>
              <w:tabs>
                <w:tab w:val="left" w:pos="720"/>
              </w:tabs>
              <w:jc w:val="center"/>
              <w:rPr>
                <w:b/>
                <w:bCs/>
                <w:lang w:val="fr-CA"/>
              </w:rPr>
            </w:pPr>
            <w:r w:rsidRPr="00EE7C2C">
              <w:rPr>
                <w:b/>
                <w:bCs/>
                <w:lang w:val="fr-CA"/>
              </w:rPr>
              <w:t>Veuillez expliquer votre cotation</w:t>
            </w:r>
          </w:p>
        </w:tc>
      </w:tr>
      <w:tr w:rsidR="00CF7914" w:rsidRPr="00EE7C2C" w14:paraId="4F1988D5" w14:textId="77777777" w:rsidTr="006B7486">
        <w:trPr>
          <w:cantSplit/>
          <w:trHeight w:val="280"/>
        </w:trPr>
        <w:tc>
          <w:tcPr>
            <w:tcW w:w="1475" w:type="pct"/>
          </w:tcPr>
          <w:p w14:paraId="26FAAA6C" w14:textId="77777777" w:rsidR="00CF7914" w:rsidRPr="00EE7C2C" w:rsidRDefault="00CF7914" w:rsidP="006B7486">
            <w:pPr>
              <w:tabs>
                <w:tab w:val="left" w:pos="720"/>
              </w:tabs>
              <w:jc w:val="left"/>
              <w:rPr>
                <w:b/>
                <w:bCs/>
                <w:color w:val="000000"/>
                <w:kern w:val="28"/>
                <w:lang w:val="fr-CA" w:eastAsia="en-CA"/>
              </w:rPr>
            </w:pPr>
          </w:p>
        </w:tc>
        <w:tc>
          <w:tcPr>
            <w:tcW w:w="1751" w:type="pct"/>
          </w:tcPr>
          <w:p w14:paraId="7968A9F4" w14:textId="7F822700" w:rsidR="00CF7914" w:rsidRPr="00C740D8" w:rsidRDefault="00CF7914" w:rsidP="006B7486">
            <w:pPr>
              <w:tabs>
                <w:tab w:val="left" w:pos="720"/>
              </w:tabs>
              <w:jc w:val="left"/>
              <w:rPr>
                <w:lang w:val="fr-CA"/>
              </w:rPr>
            </w:pPr>
            <w:r w:rsidRPr="002226FF">
              <w:rPr>
                <w:lang w:val="en-US"/>
              </w:rPr>
              <w:fldChar w:fldCharType="begin">
                <w:ffData>
                  <w:name w:val=""/>
                  <w:enabled/>
                  <w:calcOnExit w:val="0"/>
                  <w:checkBox>
                    <w:sizeAuto/>
                    <w:default w:val="0"/>
                  </w:checkBox>
                </w:ffData>
              </w:fldChar>
            </w:r>
            <w:r w:rsidRPr="00C740D8">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Pr="00C740D8">
              <w:rPr>
                <w:lang w:val="fr-CA"/>
              </w:rPr>
              <w:t xml:space="preserve"> </w:t>
            </w:r>
            <w:r w:rsidR="00EE7C2C" w:rsidRPr="00C740D8">
              <w:rPr>
                <w:lang w:val="fr-CA"/>
              </w:rPr>
              <w:t>Hautement satisfaisant</w:t>
            </w:r>
          </w:p>
          <w:p w14:paraId="3F4CE2BD" w14:textId="5624840F" w:rsidR="00CF7914" w:rsidRPr="00EE7C2C" w:rsidRDefault="00CF7914" w:rsidP="006B7486">
            <w:pPr>
              <w:tabs>
                <w:tab w:val="left" w:pos="720"/>
              </w:tabs>
              <w:jc w:val="left"/>
              <w:rPr>
                <w:lang w:val="fr-CA"/>
              </w:rPr>
            </w:pPr>
            <w:r w:rsidRPr="002226FF">
              <w:rPr>
                <w:lang w:val="en-US"/>
              </w:rPr>
              <w:fldChar w:fldCharType="begin">
                <w:ffData>
                  <w:name w:val=""/>
                  <w:enabled/>
                  <w:calcOnExit w:val="0"/>
                  <w:checkBox>
                    <w:sizeAuto/>
                    <w:default w:val="0"/>
                  </w:checkBox>
                </w:ffData>
              </w:fldChar>
            </w:r>
            <w:r w:rsidRPr="00EE7C2C">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Pr="00EE7C2C">
              <w:rPr>
                <w:lang w:val="fr-CA"/>
              </w:rPr>
              <w:t xml:space="preserve"> Satisfa</w:t>
            </w:r>
            <w:r w:rsidR="00EE7C2C" w:rsidRPr="00EE7C2C">
              <w:rPr>
                <w:lang w:val="fr-CA"/>
              </w:rPr>
              <w:t>isant, tel que prévu</w:t>
            </w:r>
          </w:p>
          <w:p w14:paraId="03A3321F" w14:textId="60455121" w:rsidR="00CF7914" w:rsidRPr="00EE7C2C" w:rsidRDefault="00CF7914" w:rsidP="006B7486">
            <w:pPr>
              <w:tabs>
                <w:tab w:val="left" w:pos="720"/>
              </w:tabs>
              <w:jc w:val="left"/>
              <w:rPr>
                <w:lang w:val="fr-CA"/>
              </w:rPr>
            </w:pPr>
            <w:r w:rsidRPr="002226FF">
              <w:rPr>
                <w:lang w:val="en-US"/>
              </w:rPr>
              <w:fldChar w:fldCharType="begin">
                <w:ffData>
                  <w:name w:val=""/>
                  <w:enabled/>
                  <w:calcOnExit w:val="0"/>
                  <w:checkBox>
                    <w:sizeAuto/>
                    <w:default w:val="0"/>
                  </w:checkBox>
                </w:ffData>
              </w:fldChar>
            </w:r>
            <w:r w:rsidRPr="00EE7C2C">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Pr="00EE7C2C">
              <w:rPr>
                <w:lang w:val="fr-CA"/>
              </w:rPr>
              <w:t xml:space="preserve"> Satisfa</w:t>
            </w:r>
            <w:r w:rsidR="00EE7C2C" w:rsidRPr="00EE7C2C">
              <w:rPr>
                <w:lang w:val="fr-CA"/>
              </w:rPr>
              <w:t>isant mais pas tel que pr</w:t>
            </w:r>
            <w:r w:rsidR="00EE7C2C">
              <w:rPr>
                <w:lang w:val="fr-CA"/>
              </w:rPr>
              <w:t xml:space="preserve">évu </w:t>
            </w:r>
          </w:p>
          <w:p w14:paraId="26C6915A" w14:textId="5DD13562" w:rsidR="00CF7914" w:rsidRPr="002226FF" w:rsidRDefault="00CF7914" w:rsidP="006B7486">
            <w:pPr>
              <w:tabs>
                <w:tab w:val="left" w:pos="720"/>
              </w:tabs>
              <w:jc w:val="left"/>
            </w:pPr>
            <w:r w:rsidRPr="002226FF">
              <w:rPr>
                <w:lang w:val="en-US"/>
              </w:rPr>
              <w:fldChar w:fldCharType="begin">
                <w:ffData>
                  <w:name w:val=""/>
                  <w:enabled/>
                  <w:calcOnExit w:val="0"/>
                  <w:checkBox>
                    <w:sizeAuto/>
                    <w:default w:val="0"/>
                  </w:checkBox>
                </w:ffData>
              </w:fldChar>
            </w:r>
            <w:r w:rsidRPr="002226FF">
              <w:rPr>
                <w:lang w:val="en-US"/>
              </w:rPr>
              <w:instrText xml:space="preserve"> FORMCHECKBOX </w:instrText>
            </w:r>
            <w:r w:rsidR="00000000">
              <w:rPr>
                <w:lang w:val="en-US"/>
              </w:rPr>
            </w:r>
            <w:r w:rsidR="00000000">
              <w:rPr>
                <w:lang w:val="en-US"/>
              </w:rPr>
              <w:fldChar w:fldCharType="separate"/>
            </w:r>
            <w:r w:rsidRPr="002226FF">
              <w:rPr>
                <w:lang w:val="en-US"/>
              </w:rPr>
              <w:fldChar w:fldCharType="end"/>
            </w:r>
            <w:r w:rsidRPr="002226FF">
              <w:rPr>
                <w:lang w:val="en-US"/>
              </w:rPr>
              <w:t xml:space="preserve"> </w:t>
            </w:r>
            <w:r w:rsidR="00EE7C2C">
              <w:rPr>
                <w:lang w:val="en-US"/>
              </w:rPr>
              <w:t>Insatisfaisant</w:t>
            </w:r>
          </w:p>
          <w:p w14:paraId="2AC2E51D" w14:textId="0AEAE81D" w:rsidR="00CF7914" w:rsidRPr="00EE7C2C" w:rsidRDefault="00CF7914" w:rsidP="006B7486">
            <w:pPr>
              <w:tabs>
                <w:tab w:val="left" w:pos="720"/>
              </w:tabs>
              <w:jc w:val="left"/>
              <w:rPr>
                <w:b/>
                <w:bCs/>
                <w:lang w:val="fr-CA"/>
              </w:rPr>
            </w:pPr>
            <w:r w:rsidRPr="002226FF">
              <w:rPr>
                <w:lang w:val="en-US"/>
              </w:rPr>
              <w:fldChar w:fldCharType="begin">
                <w:ffData>
                  <w:name w:val=""/>
                  <w:enabled/>
                  <w:calcOnExit w:val="0"/>
                  <w:checkBox>
                    <w:sizeAuto/>
                    <w:default w:val="0"/>
                  </w:checkBox>
                </w:ffData>
              </w:fldChar>
            </w:r>
            <w:r w:rsidRPr="00EE7C2C">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Pr="00EE7C2C">
              <w:rPr>
                <w:lang w:val="fr-CA"/>
              </w:rPr>
              <w:t xml:space="preserve"> </w:t>
            </w:r>
            <w:r w:rsidR="00EE7C2C" w:rsidRPr="00EE7C2C">
              <w:rPr>
                <w:lang w:val="fr-CA"/>
              </w:rPr>
              <w:t>Autre, veuillez préciser</w:t>
            </w:r>
          </w:p>
        </w:tc>
        <w:tc>
          <w:tcPr>
            <w:tcW w:w="1774" w:type="pct"/>
          </w:tcPr>
          <w:p w14:paraId="11DC64F3" w14:textId="77777777" w:rsidR="00CF7914" w:rsidRPr="00EE7C2C" w:rsidRDefault="00CF7914" w:rsidP="006B7486">
            <w:pPr>
              <w:tabs>
                <w:tab w:val="left" w:pos="720"/>
              </w:tabs>
              <w:jc w:val="left"/>
              <w:rPr>
                <w:b/>
                <w:bCs/>
                <w:lang w:val="fr-CA"/>
              </w:rPr>
            </w:pPr>
          </w:p>
        </w:tc>
      </w:tr>
    </w:tbl>
    <w:p w14:paraId="21A322F4" w14:textId="77777777" w:rsidR="00CF7914" w:rsidRPr="00EE7C2C" w:rsidRDefault="00CF7914" w:rsidP="00CF7914">
      <w:pPr>
        <w:jc w:val="left"/>
        <w:textAlignment w:val="baseline"/>
        <w:rPr>
          <w:lang w:val="fr-CA"/>
        </w:rPr>
      </w:pPr>
    </w:p>
    <w:p w14:paraId="0A80C0BD" w14:textId="2B2C3BD2" w:rsidR="00CF7914" w:rsidRPr="002226FF" w:rsidRDefault="00CF7914" w:rsidP="00CF7914">
      <w:pPr>
        <w:jc w:val="left"/>
        <w:textAlignment w:val="baseline"/>
        <w:rPr>
          <w:b/>
          <w:bCs/>
          <w:lang w:eastAsia="en-CA"/>
        </w:rPr>
      </w:pPr>
      <w:r w:rsidRPr="002226FF">
        <w:rPr>
          <w:b/>
          <w:bCs/>
          <w:lang w:eastAsia="en-CA"/>
        </w:rPr>
        <w:t xml:space="preserve">Section 2.3: </w:t>
      </w:r>
      <w:r w:rsidR="00EE7C2C">
        <w:rPr>
          <w:b/>
          <w:bCs/>
          <w:lang w:eastAsia="en-CA"/>
        </w:rPr>
        <w:t>Observations</w:t>
      </w:r>
    </w:p>
    <w:p w14:paraId="086EBAD3" w14:textId="77777777" w:rsidR="00CF7914" w:rsidRPr="002226FF" w:rsidRDefault="00CF7914" w:rsidP="00CF7914">
      <w:pPr>
        <w:jc w:val="left"/>
        <w:textAlignment w:val="baseline"/>
        <w:rPr>
          <w:lang w:eastAsia="en-CA"/>
        </w:rPr>
      </w:pPr>
    </w:p>
    <w:p w14:paraId="1B01F1EB" w14:textId="58F207ED" w:rsidR="00CF7914" w:rsidRPr="002226FF" w:rsidRDefault="00EE7C2C" w:rsidP="00E71729">
      <w:pPr>
        <w:numPr>
          <w:ilvl w:val="0"/>
          <w:numId w:val="13"/>
        </w:numPr>
        <w:spacing w:line="259" w:lineRule="auto"/>
        <w:ind w:left="288"/>
        <w:contextualSpacing/>
        <w:jc w:val="left"/>
        <w:textAlignment w:val="baseline"/>
        <w:rPr>
          <w:kern w:val="2"/>
          <w:lang w:val="en-US" w:eastAsia="en-CA"/>
        </w:rPr>
      </w:pPr>
      <w:r>
        <w:rPr>
          <w:kern w:val="2"/>
          <w:lang w:val="en-US" w:eastAsia="en-CA"/>
        </w:rPr>
        <w:t>Agence d’exécution</w:t>
      </w:r>
    </w:p>
    <w:p w14:paraId="34AA7FDD" w14:textId="5F2E5E28" w:rsidR="00CF7914" w:rsidRPr="002226FF" w:rsidRDefault="00CF7914" w:rsidP="00E71729">
      <w:pPr>
        <w:numPr>
          <w:ilvl w:val="0"/>
          <w:numId w:val="13"/>
        </w:numPr>
        <w:spacing w:line="259" w:lineRule="auto"/>
        <w:ind w:left="288"/>
        <w:contextualSpacing/>
        <w:jc w:val="left"/>
        <w:textAlignment w:val="baseline"/>
        <w:rPr>
          <w:kern w:val="2"/>
          <w:lang w:val="en-US" w:eastAsia="en-CA"/>
        </w:rPr>
      </w:pPr>
      <w:r w:rsidRPr="002226FF">
        <w:rPr>
          <w:kern w:val="2"/>
          <w:lang w:val="en-US" w:eastAsia="en-CA"/>
        </w:rPr>
        <w:t>Go</w:t>
      </w:r>
      <w:r w:rsidR="00EE7C2C">
        <w:rPr>
          <w:kern w:val="2"/>
          <w:lang w:val="en-US" w:eastAsia="en-CA"/>
        </w:rPr>
        <w:t>u</w:t>
      </w:r>
      <w:r w:rsidRPr="002226FF">
        <w:rPr>
          <w:kern w:val="2"/>
          <w:lang w:val="en-US" w:eastAsia="en-CA"/>
        </w:rPr>
        <w:t>vern</w:t>
      </w:r>
      <w:r w:rsidR="00EE7C2C">
        <w:rPr>
          <w:kern w:val="2"/>
          <w:lang w:val="en-US" w:eastAsia="en-CA"/>
        </w:rPr>
        <w:t>e</w:t>
      </w:r>
      <w:r w:rsidRPr="002226FF">
        <w:rPr>
          <w:kern w:val="2"/>
          <w:lang w:val="en-US" w:eastAsia="en-CA"/>
        </w:rPr>
        <w:t>ment/U</w:t>
      </w:r>
      <w:r w:rsidR="00EE7C2C">
        <w:rPr>
          <w:kern w:val="2"/>
          <w:lang w:val="en-US" w:eastAsia="en-CA"/>
        </w:rPr>
        <w:t>NO</w:t>
      </w:r>
    </w:p>
    <w:p w14:paraId="0BF823AB" w14:textId="348C8680" w:rsidR="00CF7914" w:rsidRPr="00EE7C2C" w:rsidRDefault="00EE7C2C" w:rsidP="00E71729">
      <w:pPr>
        <w:numPr>
          <w:ilvl w:val="0"/>
          <w:numId w:val="13"/>
        </w:numPr>
        <w:spacing w:line="259" w:lineRule="auto"/>
        <w:ind w:left="288"/>
        <w:contextualSpacing/>
        <w:jc w:val="left"/>
        <w:textAlignment w:val="baseline"/>
        <w:rPr>
          <w:kern w:val="2"/>
          <w:lang w:val="fr-CA" w:eastAsia="en-CA"/>
        </w:rPr>
      </w:pPr>
      <w:r w:rsidRPr="00EE7C2C">
        <w:rPr>
          <w:kern w:val="2"/>
          <w:lang w:val="fr-CA" w:eastAsia="en-CA"/>
        </w:rPr>
        <w:t xml:space="preserve">Parties prenantes, le cas échéant (il y aurait une liste déroulante des partenaires possibles à considérer) tels que </w:t>
      </w:r>
      <w:r w:rsidR="00CF7914" w:rsidRPr="00EE7C2C">
        <w:rPr>
          <w:kern w:val="2"/>
          <w:lang w:val="fr-CA" w:eastAsia="en-CA"/>
        </w:rPr>
        <w:t>:</w:t>
      </w:r>
    </w:p>
    <w:p w14:paraId="497D1D8E" w14:textId="13C0A913" w:rsidR="00CF7914" w:rsidRPr="00C740D8" w:rsidRDefault="00CF7914" w:rsidP="00CF7914">
      <w:pPr>
        <w:spacing w:line="259" w:lineRule="auto"/>
        <w:ind w:left="432"/>
        <w:contextualSpacing/>
        <w:jc w:val="left"/>
        <w:textAlignment w:val="baseline"/>
        <w:rPr>
          <w:kern w:val="2"/>
          <w:lang w:val="fr-CA" w:eastAsia="en-CA"/>
        </w:rPr>
      </w:pPr>
      <w:r w:rsidRPr="002226FF">
        <w:rPr>
          <w:kern w:val="2"/>
          <w:lang w:val="en-US"/>
        </w:rPr>
        <w:fldChar w:fldCharType="begin">
          <w:ffData>
            <w:name w:val=""/>
            <w:enabled/>
            <w:calcOnExit w:val="0"/>
            <w:checkBox>
              <w:sizeAuto/>
              <w:default w:val="0"/>
            </w:checkBox>
          </w:ffData>
        </w:fldChar>
      </w:r>
      <w:r w:rsidRPr="00C740D8">
        <w:rPr>
          <w:kern w:val="2"/>
          <w:lang w:val="fr-CA"/>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C740D8">
        <w:rPr>
          <w:kern w:val="2"/>
          <w:lang w:val="fr-CA"/>
        </w:rPr>
        <w:t xml:space="preserve"> </w:t>
      </w:r>
      <w:r w:rsidRPr="00C740D8">
        <w:rPr>
          <w:kern w:val="2"/>
          <w:lang w:val="fr-CA" w:eastAsia="en-CA"/>
        </w:rPr>
        <w:t>Entr</w:t>
      </w:r>
      <w:r w:rsidR="00EE7C2C" w:rsidRPr="00C740D8">
        <w:rPr>
          <w:kern w:val="2"/>
          <w:lang w:val="fr-CA" w:eastAsia="en-CA"/>
        </w:rPr>
        <w:t>e</w:t>
      </w:r>
      <w:r w:rsidRPr="00C740D8">
        <w:rPr>
          <w:kern w:val="2"/>
          <w:lang w:val="fr-CA" w:eastAsia="en-CA"/>
        </w:rPr>
        <w:t>prises</w:t>
      </w:r>
    </w:p>
    <w:p w14:paraId="5FE3A088" w14:textId="77777777" w:rsidR="00CF7914" w:rsidRPr="00C740D8" w:rsidRDefault="00CF7914" w:rsidP="00CF7914">
      <w:pPr>
        <w:spacing w:line="259" w:lineRule="auto"/>
        <w:ind w:left="432"/>
        <w:contextualSpacing/>
        <w:jc w:val="left"/>
        <w:textAlignment w:val="baseline"/>
        <w:rPr>
          <w:kern w:val="2"/>
          <w:lang w:val="fr-CA" w:eastAsia="en-CA"/>
        </w:rPr>
      </w:pPr>
      <w:r w:rsidRPr="002226FF">
        <w:rPr>
          <w:kern w:val="2"/>
          <w:lang w:val="en-US"/>
        </w:rPr>
        <w:fldChar w:fldCharType="begin">
          <w:ffData>
            <w:name w:val=""/>
            <w:enabled/>
            <w:calcOnExit w:val="0"/>
            <w:checkBox>
              <w:sizeAuto/>
              <w:default w:val="0"/>
            </w:checkBox>
          </w:ffData>
        </w:fldChar>
      </w:r>
      <w:r w:rsidRPr="00C740D8">
        <w:rPr>
          <w:kern w:val="2"/>
          <w:lang w:val="fr-CA"/>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C740D8">
        <w:rPr>
          <w:kern w:val="2"/>
          <w:lang w:val="fr-CA"/>
        </w:rPr>
        <w:t xml:space="preserve"> </w:t>
      </w:r>
      <w:r w:rsidRPr="00C740D8">
        <w:rPr>
          <w:kern w:val="2"/>
          <w:lang w:val="fr-CA" w:eastAsia="en-CA"/>
        </w:rPr>
        <w:t>Consultants</w:t>
      </w:r>
    </w:p>
    <w:p w14:paraId="3A927A57" w14:textId="4C1FFB13" w:rsidR="00CF7914" w:rsidRPr="00D04550" w:rsidRDefault="00CF7914" w:rsidP="00CF7914">
      <w:pPr>
        <w:spacing w:line="259" w:lineRule="auto"/>
        <w:ind w:left="432"/>
        <w:contextualSpacing/>
        <w:jc w:val="left"/>
        <w:textAlignment w:val="baseline"/>
        <w:rPr>
          <w:kern w:val="2"/>
          <w:lang w:val="fr-CA" w:eastAsia="en-CA"/>
        </w:rPr>
      </w:pPr>
      <w:r w:rsidRPr="002226FF">
        <w:rPr>
          <w:kern w:val="2"/>
          <w:lang w:val="en-US"/>
        </w:rPr>
        <w:fldChar w:fldCharType="begin">
          <w:ffData>
            <w:name w:val=""/>
            <w:enabled/>
            <w:calcOnExit w:val="0"/>
            <w:checkBox>
              <w:sizeAuto/>
              <w:default w:val="0"/>
            </w:checkBox>
          </w:ffData>
        </w:fldChar>
      </w:r>
      <w:r w:rsidRPr="00D04550">
        <w:rPr>
          <w:kern w:val="2"/>
          <w:lang w:val="fr-CA"/>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D04550">
        <w:rPr>
          <w:kern w:val="2"/>
          <w:lang w:val="fr-CA" w:eastAsia="en-CA"/>
        </w:rPr>
        <w:t xml:space="preserve"> </w:t>
      </w:r>
      <w:r w:rsidR="00D04550" w:rsidRPr="00D04550">
        <w:rPr>
          <w:kern w:val="2"/>
          <w:lang w:val="fr-CA" w:eastAsia="en-CA"/>
        </w:rPr>
        <w:t>Gestionnaires d</w:t>
      </w:r>
      <w:r w:rsidR="00D04550">
        <w:rPr>
          <w:kern w:val="2"/>
          <w:lang w:val="fr-CA" w:eastAsia="en-CA"/>
        </w:rPr>
        <w:t>e</w:t>
      </w:r>
      <w:r w:rsidR="00D04550" w:rsidRPr="00D04550">
        <w:rPr>
          <w:kern w:val="2"/>
          <w:lang w:val="fr-CA" w:eastAsia="en-CA"/>
        </w:rPr>
        <w:t xml:space="preserve"> projet</w:t>
      </w:r>
      <w:r w:rsidR="00D04550">
        <w:rPr>
          <w:kern w:val="2"/>
          <w:lang w:val="fr-CA" w:eastAsia="en-CA"/>
        </w:rPr>
        <w:t>s</w:t>
      </w:r>
      <w:r w:rsidR="00D04550" w:rsidRPr="00D04550">
        <w:rPr>
          <w:kern w:val="2"/>
          <w:lang w:val="fr-CA" w:eastAsia="en-CA"/>
        </w:rPr>
        <w:t xml:space="preserve"> au Secrétariat du Fonds mul</w:t>
      </w:r>
      <w:r w:rsidR="00D04550">
        <w:rPr>
          <w:kern w:val="2"/>
          <w:lang w:val="fr-CA" w:eastAsia="en-CA"/>
        </w:rPr>
        <w:t>tilatéral</w:t>
      </w:r>
    </w:p>
    <w:p w14:paraId="206C3BE4" w14:textId="40513E60" w:rsidR="00CF7914" w:rsidRPr="00D04550" w:rsidRDefault="00CF7914" w:rsidP="00CF7914">
      <w:pPr>
        <w:spacing w:line="259" w:lineRule="auto"/>
        <w:ind w:left="432"/>
        <w:contextualSpacing/>
        <w:jc w:val="left"/>
        <w:textAlignment w:val="baseline"/>
        <w:rPr>
          <w:kern w:val="2"/>
          <w:lang w:val="fr-CA"/>
        </w:rPr>
      </w:pPr>
      <w:r w:rsidRPr="002226FF">
        <w:rPr>
          <w:kern w:val="2"/>
          <w:lang w:val="en-US"/>
        </w:rPr>
        <w:fldChar w:fldCharType="begin">
          <w:ffData>
            <w:name w:val=""/>
            <w:enabled/>
            <w:calcOnExit w:val="0"/>
            <w:checkBox>
              <w:sizeAuto/>
              <w:default w:val="0"/>
            </w:checkBox>
          </w:ffData>
        </w:fldChar>
      </w:r>
      <w:r w:rsidRPr="00D04550">
        <w:rPr>
          <w:kern w:val="2"/>
          <w:lang w:val="fr-CA"/>
        </w:rPr>
        <w:instrText xml:space="preserve"> FORMCHECKBOX </w:instrText>
      </w:r>
      <w:r w:rsidR="00000000">
        <w:rPr>
          <w:kern w:val="2"/>
          <w:lang w:val="en-US"/>
        </w:rPr>
      </w:r>
      <w:r w:rsidR="00000000">
        <w:rPr>
          <w:kern w:val="2"/>
          <w:lang w:val="en-US"/>
        </w:rPr>
        <w:fldChar w:fldCharType="separate"/>
      </w:r>
      <w:r w:rsidRPr="002226FF">
        <w:rPr>
          <w:kern w:val="2"/>
          <w:lang w:val="en-US"/>
        </w:rPr>
        <w:fldChar w:fldCharType="end"/>
      </w:r>
      <w:r w:rsidRPr="00D04550">
        <w:rPr>
          <w:kern w:val="2"/>
          <w:lang w:val="fr-CA"/>
        </w:rPr>
        <w:t xml:space="preserve"> </w:t>
      </w:r>
      <w:r w:rsidR="00D04550" w:rsidRPr="00D04550">
        <w:rPr>
          <w:kern w:val="2"/>
          <w:lang w:val="fr-CA"/>
        </w:rPr>
        <w:t>Autres, veuillez préciser</w:t>
      </w:r>
      <w:r w:rsidRPr="00D04550">
        <w:rPr>
          <w:kern w:val="2"/>
          <w:lang w:val="fr-CA"/>
        </w:rPr>
        <w:t>.</w:t>
      </w:r>
    </w:p>
    <w:p w14:paraId="73425CF6" w14:textId="77777777" w:rsidR="00CF7914" w:rsidRPr="00D04550" w:rsidRDefault="00CF7914" w:rsidP="00CF7914">
      <w:pPr>
        <w:tabs>
          <w:tab w:val="left" w:pos="720"/>
        </w:tabs>
        <w:jc w:val="left"/>
        <w:rPr>
          <w:b/>
          <w:bCs/>
          <w:kern w:val="28"/>
          <w:lang w:val="fr-CA"/>
        </w:rPr>
      </w:pPr>
    </w:p>
    <w:p w14:paraId="53F53FFA" w14:textId="1337E3A9" w:rsidR="00CF7914" w:rsidRPr="00D04550" w:rsidRDefault="00CF7914" w:rsidP="00CF7914">
      <w:pPr>
        <w:tabs>
          <w:tab w:val="left" w:pos="720"/>
        </w:tabs>
        <w:jc w:val="left"/>
        <w:rPr>
          <w:b/>
          <w:bCs/>
          <w:color w:val="000000"/>
          <w:kern w:val="28"/>
          <w:lang w:val="fr-CA" w:eastAsia="en-CA"/>
        </w:rPr>
      </w:pPr>
      <w:r w:rsidRPr="00D04550">
        <w:rPr>
          <w:b/>
          <w:bCs/>
          <w:kern w:val="28"/>
          <w:lang w:val="fr-CA"/>
        </w:rPr>
        <w:t xml:space="preserve">SECTION 3: </w:t>
      </w:r>
      <w:r w:rsidRPr="00D04550">
        <w:rPr>
          <w:b/>
          <w:bCs/>
          <w:color w:val="000000"/>
          <w:kern w:val="28"/>
          <w:lang w:val="fr-CA" w:eastAsia="en-CA"/>
        </w:rPr>
        <w:t xml:space="preserve">CAUSES </w:t>
      </w:r>
      <w:r w:rsidR="00D04550" w:rsidRPr="00D04550">
        <w:rPr>
          <w:b/>
          <w:bCs/>
          <w:color w:val="000000"/>
          <w:kern w:val="28"/>
          <w:lang w:val="fr-CA" w:eastAsia="en-CA"/>
        </w:rPr>
        <w:t xml:space="preserve">DES RETARDS ET MESURES </w:t>
      </w:r>
      <w:r w:rsidR="00D04550">
        <w:rPr>
          <w:b/>
          <w:bCs/>
          <w:color w:val="000000"/>
          <w:kern w:val="28"/>
          <w:lang w:val="fr-CA" w:eastAsia="en-CA"/>
        </w:rPr>
        <w:t>PRISES</w:t>
      </w:r>
    </w:p>
    <w:p w14:paraId="02A44858" w14:textId="77777777" w:rsidR="00CF7914" w:rsidRPr="00D04550" w:rsidRDefault="00CF7914" w:rsidP="00CF7914">
      <w:pPr>
        <w:tabs>
          <w:tab w:val="left" w:pos="720"/>
        </w:tabs>
        <w:jc w:val="left"/>
        <w:rPr>
          <w:b/>
          <w:bCs/>
          <w:color w:val="000000"/>
          <w:kern w:val="28"/>
          <w:lang w:val="fr-CA" w:eastAsia="en-CA"/>
        </w:rPr>
      </w:pPr>
    </w:p>
    <w:p w14:paraId="7378085F" w14:textId="4EB8AF22" w:rsidR="00CF7914" w:rsidRPr="00D04550" w:rsidRDefault="00D04550" w:rsidP="00CF7914">
      <w:pPr>
        <w:tabs>
          <w:tab w:val="left" w:pos="720"/>
        </w:tabs>
        <w:rPr>
          <w:lang w:val="fr-CA"/>
        </w:rPr>
      </w:pPr>
      <w:r w:rsidRPr="00D04550">
        <w:rPr>
          <w:lang w:val="fr-CA"/>
        </w:rPr>
        <w:t xml:space="preserve">Veuillez sélectionner deux ou plusieurs causes dans la liste des retards </w:t>
      </w:r>
      <w:r>
        <w:rPr>
          <w:lang w:val="fr-CA"/>
        </w:rPr>
        <w:t>et décrire les causes des retards de mise en œuvre ainsi que les mesures prises :</w:t>
      </w:r>
    </w:p>
    <w:p w14:paraId="5EE60B64" w14:textId="77777777" w:rsidR="00CF7914" w:rsidRPr="00D04550" w:rsidRDefault="00CF7914" w:rsidP="00CF7914">
      <w:pPr>
        <w:tabs>
          <w:tab w:val="left" w:pos="720"/>
        </w:tabs>
        <w:ind w:left="-144"/>
        <w:rPr>
          <w:color w:val="000000"/>
          <w:kern w:val="28"/>
          <w:lang w:val="fr-CA" w:eastAsia="en-CA"/>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794"/>
        <w:gridCol w:w="1801"/>
        <w:gridCol w:w="1485"/>
      </w:tblGrid>
      <w:tr w:rsidR="00D04550" w:rsidRPr="002226FF" w14:paraId="02A24655" w14:textId="77777777" w:rsidTr="00D04550">
        <w:trPr>
          <w:tblHeader/>
        </w:trPr>
        <w:tc>
          <w:tcPr>
            <w:tcW w:w="1202" w:type="pct"/>
            <w:shd w:val="clear" w:color="auto" w:fill="auto"/>
          </w:tcPr>
          <w:p w14:paraId="3A4FD4DE" w14:textId="38D9936B" w:rsidR="00CF7914" w:rsidRPr="002226FF" w:rsidRDefault="00D04550" w:rsidP="006B7486">
            <w:pPr>
              <w:contextualSpacing/>
              <w:jc w:val="center"/>
              <w:rPr>
                <w:b/>
              </w:rPr>
            </w:pPr>
            <w:r>
              <w:rPr>
                <w:b/>
                <w:bCs/>
                <w:color w:val="000000"/>
                <w:kern w:val="28"/>
                <w:lang w:eastAsia="en-CA"/>
              </w:rPr>
              <w:t>Agence principale</w:t>
            </w:r>
            <w:r w:rsidR="00CF7914" w:rsidRPr="002226FF">
              <w:rPr>
                <w:b/>
                <w:bCs/>
                <w:color w:val="000000"/>
                <w:kern w:val="28"/>
                <w:lang w:eastAsia="en-CA"/>
              </w:rPr>
              <w:t>/</w:t>
            </w:r>
            <w:r>
              <w:rPr>
                <w:b/>
                <w:bCs/>
                <w:color w:val="000000"/>
                <w:kern w:val="28"/>
                <w:lang w:eastAsia="en-CA"/>
              </w:rPr>
              <w:t>c</w:t>
            </w:r>
            <w:r w:rsidR="00CF7914" w:rsidRPr="002226FF">
              <w:rPr>
                <w:b/>
                <w:bCs/>
                <w:color w:val="000000"/>
                <w:kern w:val="28"/>
                <w:lang w:eastAsia="en-CA"/>
              </w:rPr>
              <w:t>oop</w:t>
            </w:r>
            <w:r>
              <w:rPr>
                <w:b/>
                <w:bCs/>
                <w:color w:val="000000"/>
                <w:kern w:val="28"/>
                <w:lang w:eastAsia="en-CA"/>
              </w:rPr>
              <w:t>é</w:t>
            </w:r>
            <w:r w:rsidR="00CF7914" w:rsidRPr="002226FF">
              <w:rPr>
                <w:b/>
                <w:bCs/>
                <w:color w:val="000000"/>
                <w:kern w:val="28"/>
                <w:lang w:eastAsia="en-CA"/>
              </w:rPr>
              <w:t>ra</w:t>
            </w:r>
            <w:r>
              <w:rPr>
                <w:b/>
                <w:bCs/>
                <w:color w:val="000000"/>
                <w:kern w:val="28"/>
                <w:lang w:eastAsia="en-CA"/>
              </w:rPr>
              <w:t>n</w:t>
            </w:r>
            <w:r w:rsidR="00CF7914" w:rsidRPr="002226FF">
              <w:rPr>
                <w:b/>
                <w:bCs/>
                <w:color w:val="000000"/>
                <w:kern w:val="28"/>
                <w:lang w:eastAsia="en-CA"/>
              </w:rPr>
              <w:t>t</w:t>
            </w:r>
            <w:r>
              <w:rPr>
                <w:b/>
                <w:bCs/>
                <w:color w:val="000000"/>
                <w:kern w:val="28"/>
                <w:lang w:eastAsia="en-CA"/>
              </w:rPr>
              <w:t>e</w:t>
            </w:r>
          </w:p>
        </w:tc>
        <w:tc>
          <w:tcPr>
            <w:tcW w:w="2033" w:type="pct"/>
            <w:shd w:val="clear" w:color="auto" w:fill="auto"/>
          </w:tcPr>
          <w:p w14:paraId="23A624D0" w14:textId="3D4E1DF7" w:rsidR="00CF7914" w:rsidRPr="002226FF" w:rsidRDefault="00CF7914" w:rsidP="006B7486">
            <w:pPr>
              <w:contextualSpacing/>
              <w:jc w:val="center"/>
              <w:rPr>
                <w:b/>
              </w:rPr>
            </w:pPr>
            <w:r w:rsidRPr="002226FF">
              <w:rPr>
                <w:b/>
              </w:rPr>
              <w:t xml:space="preserve">Cause </w:t>
            </w:r>
            <w:r w:rsidR="00D04550">
              <w:rPr>
                <w:b/>
              </w:rPr>
              <w:t>du retard</w:t>
            </w:r>
            <w:r w:rsidRPr="002226FF">
              <w:rPr>
                <w:b/>
              </w:rPr>
              <w:t xml:space="preserve"> </w:t>
            </w:r>
          </w:p>
        </w:tc>
        <w:tc>
          <w:tcPr>
            <w:tcW w:w="967" w:type="pct"/>
            <w:shd w:val="clear" w:color="auto" w:fill="auto"/>
          </w:tcPr>
          <w:p w14:paraId="37DF0313" w14:textId="26334FA1" w:rsidR="00CF7914" w:rsidRPr="00D04550" w:rsidRDefault="00CF7914" w:rsidP="006B7486">
            <w:pPr>
              <w:contextualSpacing/>
              <w:jc w:val="center"/>
              <w:rPr>
                <w:b/>
                <w:lang w:val="fr-CA"/>
              </w:rPr>
            </w:pPr>
            <w:r w:rsidRPr="00D04550">
              <w:rPr>
                <w:b/>
                <w:lang w:val="fr-CA"/>
              </w:rPr>
              <w:t xml:space="preserve">Description </w:t>
            </w:r>
            <w:r w:rsidR="00D04550" w:rsidRPr="00D04550">
              <w:rPr>
                <w:b/>
                <w:lang w:val="fr-CA"/>
              </w:rPr>
              <w:t>de la cause du retard</w:t>
            </w:r>
          </w:p>
        </w:tc>
        <w:tc>
          <w:tcPr>
            <w:tcW w:w="798" w:type="pct"/>
            <w:shd w:val="clear" w:color="auto" w:fill="auto"/>
          </w:tcPr>
          <w:p w14:paraId="0185BCA2" w14:textId="1EC15FCD" w:rsidR="00CF7914" w:rsidRPr="002226FF" w:rsidRDefault="00D04550" w:rsidP="006B7486">
            <w:pPr>
              <w:contextualSpacing/>
              <w:jc w:val="center"/>
              <w:rPr>
                <w:b/>
              </w:rPr>
            </w:pPr>
            <w:r>
              <w:rPr>
                <w:b/>
              </w:rPr>
              <w:t>Mesure prise</w:t>
            </w:r>
          </w:p>
        </w:tc>
      </w:tr>
      <w:tr w:rsidR="00D04550" w:rsidRPr="00E71729" w14:paraId="16274B66" w14:textId="77777777" w:rsidTr="00D04550">
        <w:tc>
          <w:tcPr>
            <w:tcW w:w="1202" w:type="pct"/>
            <w:vMerge w:val="restart"/>
            <w:shd w:val="clear" w:color="auto" w:fill="auto"/>
          </w:tcPr>
          <w:p w14:paraId="2670D631" w14:textId="77777777" w:rsidR="00CF7914" w:rsidRPr="002226FF" w:rsidRDefault="00CF7914" w:rsidP="006B7486"/>
        </w:tc>
        <w:tc>
          <w:tcPr>
            <w:tcW w:w="2033" w:type="pct"/>
            <w:shd w:val="clear" w:color="auto" w:fill="auto"/>
          </w:tcPr>
          <w:p w14:paraId="51D5D453" w14:textId="26C50D79" w:rsidR="00CF7914" w:rsidRPr="00D04550" w:rsidRDefault="00D04550" w:rsidP="006B7486">
            <w:pPr>
              <w:jc w:val="left"/>
              <w:rPr>
                <w:lang w:val="fr-CA"/>
              </w:rPr>
            </w:pPr>
            <w:r w:rsidRPr="00D04550">
              <w:rPr>
                <w:lang w:val="fr-CA"/>
              </w:rPr>
              <w:t>Agence de mise en œuvre/coopérante</w:t>
            </w:r>
          </w:p>
        </w:tc>
        <w:tc>
          <w:tcPr>
            <w:tcW w:w="967" w:type="pct"/>
            <w:shd w:val="clear" w:color="auto" w:fill="auto"/>
          </w:tcPr>
          <w:p w14:paraId="133F6064" w14:textId="77777777" w:rsidR="00CF7914" w:rsidRPr="00D04550" w:rsidRDefault="00CF7914" w:rsidP="006B7486">
            <w:pPr>
              <w:rPr>
                <w:lang w:val="fr-CA"/>
              </w:rPr>
            </w:pPr>
          </w:p>
        </w:tc>
        <w:tc>
          <w:tcPr>
            <w:tcW w:w="798" w:type="pct"/>
            <w:shd w:val="clear" w:color="auto" w:fill="auto"/>
          </w:tcPr>
          <w:p w14:paraId="01618B3D" w14:textId="77777777" w:rsidR="00CF7914" w:rsidRPr="00D04550" w:rsidRDefault="00CF7914" w:rsidP="006B7486">
            <w:pPr>
              <w:rPr>
                <w:lang w:val="fr-CA"/>
              </w:rPr>
            </w:pPr>
          </w:p>
        </w:tc>
      </w:tr>
      <w:tr w:rsidR="00D04550" w:rsidRPr="00E71729" w14:paraId="20676BFE" w14:textId="77777777" w:rsidTr="00D04550">
        <w:tc>
          <w:tcPr>
            <w:tcW w:w="1202" w:type="pct"/>
            <w:vMerge/>
            <w:shd w:val="clear" w:color="auto" w:fill="auto"/>
          </w:tcPr>
          <w:p w14:paraId="7C845049" w14:textId="77777777" w:rsidR="00CF7914" w:rsidRPr="00D04550" w:rsidRDefault="00CF7914" w:rsidP="006B7486">
            <w:pPr>
              <w:rPr>
                <w:lang w:val="fr-CA"/>
              </w:rPr>
            </w:pPr>
          </w:p>
        </w:tc>
        <w:tc>
          <w:tcPr>
            <w:tcW w:w="2033" w:type="pct"/>
            <w:shd w:val="clear" w:color="auto" w:fill="auto"/>
          </w:tcPr>
          <w:p w14:paraId="7B08E9C1" w14:textId="16713F3A" w:rsidR="00CF7914" w:rsidRPr="00D04550" w:rsidRDefault="00CF7914" w:rsidP="006B7486">
            <w:pPr>
              <w:jc w:val="left"/>
              <w:rPr>
                <w:lang w:val="fr-CA"/>
              </w:rPr>
            </w:pPr>
            <w:bookmarkStart w:id="145" w:name="_Hlk163123146"/>
            <w:r w:rsidRPr="00D04550">
              <w:rPr>
                <w:lang w:val="fr-CA"/>
              </w:rPr>
              <w:t>D</w:t>
            </w:r>
            <w:r w:rsidR="00D04550" w:rsidRPr="00D04550">
              <w:rPr>
                <w:lang w:val="fr-CA"/>
              </w:rPr>
              <w:t>û à des retards gouverne</w:t>
            </w:r>
            <w:r w:rsidR="00D04550">
              <w:rPr>
                <w:lang w:val="fr-CA"/>
              </w:rPr>
              <w:t xml:space="preserve">mentaux (changements structurels </w:t>
            </w:r>
            <w:r w:rsidR="00C10A25">
              <w:rPr>
                <w:lang w:val="fr-CA"/>
              </w:rPr>
              <w:t>à</w:t>
            </w:r>
            <w:r w:rsidR="00D04550">
              <w:rPr>
                <w:lang w:val="fr-CA"/>
              </w:rPr>
              <w:t xml:space="preserve"> l’UNO ou </w:t>
            </w:r>
            <w:r w:rsidR="00C10A25">
              <w:rPr>
                <w:lang w:val="fr-CA"/>
              </w:rPr>
              <w:t xml:space="preserve">dans </w:t>
            </w:r>
            <w:r w:rsidR="00D04550">
              <w:rPr>
                <w:lang w:val="fr-CA"/>
              </w:rPr>
              <w:t>un ministère/une institution</w:t>
            </w:r>
            <w:r w:rsidRPr="00D04550">
              <w:rPr>
                <w:lang w:val="fr-CA"/>
              </w:rPr>
              <w:t>)</w:t>
            </w:r>
            <w:bookmarkEnd w:id="145"/>
          </w:p>
        </w:tc>
        <w:tc>
          <w:tcPr>
            <w:tcW w:w="967" w:type="pct"/>
            <w:shd w:val="clear" w:color="auto" w:fill="auto"/>
          </w:tcPr>
          <w:p w14:paraId="1FFC827B" w14:textId="77777777" w:rsidR="00CF7914" w:rsidRPr="00D04550" w:rsidRDefault="00CF7914" w:rsidP="006B7486">
            <w:pPr>
              <w:rPr>
                <w:lang w:val="fr-CA"/>
              </w:rPr>
            </w:pPr>
          </w:p>
        </w:tc>
        <w:tc>
          <w:tcPr>
            <w:tcW w:w="798" w:type="pct"/>
            <w:shd w:val="clear" w:color="auto" w:fill="auto"/>
          </w:tcPr>
          <w:p w14:paraId="35267BC8" w14:textId="77777777" w:rsidR="00CF7914" w:rsidRPr="00D04550" w:rsidRDefault="00CF7914" w:rsidP="006B7486">
            <w:pPr>
              <w:rPr>
                <w:lang w:val="fr-CA"/>
              </w:rPr>
            </w:pPr>
          </w:p>
        </w:tc>
      </w:tr>
      <w:tr w:rsidR="00D04550" w:rsidRPr="00E71729" w14:paraId="78F5196D" w14:textId="77777777" w:rsidTr="00D04550">
        <w:tc>
          <w:tcPr>
            <w:tcW w:w="1202" w:type="pct"/>
            <w:vMerge/>
            <w:shd w:val="clear" w:color="auto" w:fill="auto"/>
          </w:tcPr>
          <w:p w14:paraId="3AA6BBED" w14:textId="77777777" w:rsidR="00CF7914" w:rsidRPr="00D04550" w:rsidRDefault="00CF7914" w:rsidP="006B7486">
            <w:pPr>
              <w:rPr>
                <w:lang w:val="fr-CA"/>
              </w:rPr>
            </w:pPr>
          </w:p>
        </w:tc>
        <w:tc>
          <w:tcPr>
            <w:tcW w:w="2033" w:type="pct"/>
            <w:shd w:val="clear" w:color="auto" w:fill="auto"/>
          </w:tcPr>
          <w:p w14:paraId="298445F8" w14:textId="57CE7526" w:rsidR="00CF7914" w:rsidRPr="00D04550" w:rsidRDefault="00D04550" w:rsidP="006B7486">
            <w:pPr>
              <w:jc w:val="left"/>
              <w:rPr>
                <w:lang w:val="fr-CA"/>
              </w:rPr>
            </w:pPr>
            <w:r w:rsidRPr="00D04550">
              <w:rPr>
                <w:lang w:val="fr-CA"/>
              </w:rPr>
              <w:t xml:space="preserve">Conception du projet, préparation et processus de mise en œuvre </w:t>
            </w:r>
            <w:r w:rsidR="00CF7914" w:rsidRPr="00D04550">
              <w:rPr>
                <w:lang w:val="fr-CA"/>
              </w:rPr>
              <w:t>(</w:t>
            </w:r>
            <w:r>
              <w:rPr>
                <w:lang w:val="fr-CA"/>
              </w:rPr>
              <w:t xml:space="preserve">délais, profil des bénéficiaires (participation </w:t>
            </w:r>
            <w:r>
              <w:rPr>
                <w:lang w:val="fr-CA"/>
              </w:rPr>
              <w:lastRenderedPageBreak/>
              <w:t xml:space="preserve">des genres, compétences des </w:t>
            </w:r>
            <w:r w:rsidR="00C10A25">
              <w:rPr>
                <w:lang w:val="fr-CA"/>
              </w:rPr>
              <w:t>bénéficiaires</w:t>
            </w:r>
            <w:r>
              <w:rPr>
                <w:lang w:val="fr-CA"/>
              </w:rPr>
              <w:t xml:space="preserve">, etc.)) </w:t>
            </w:r>
          </w:p>
        </w:tc>
        <w:tc>
          <w:tcPr>
            <w:tcW w:w="967" w:type="pct"/>
            <w:shd w:val="clear" w:color="auto" w:fill="auto"/>
          </w:tcPr>
          <w:p w14:paraId="527D10E3" w14:textId="77777777" w:rsidR="00CF7914" w:rsidRPr="00D04550" w:rsidRDefault="00CF7914" w:rsidP="006B7486">
            <w:pPr>
              <w:rPr>
                <w:lang w:val="fr-CA"/>
              </w:rPr>
            </w:pPr>
          </w:p>
        </w:tc>
        <w:tc>
          <w:tcPr>
            <w:tcW w:w="798" w:type="pct"/>
            <w:shd w:val="clear" w:color="auto" w:fill="auto"/>
          </w:tcPr>
          <w:p w14:paraId="22FDAD7B" w14:textId="77777777" w:rsidR="00CF7914" w:rsidRPr="00D04550" w:rsidRDefault="00CF7914" w:rsidP="006B7486">
            <w:pPr>
              <w:rPr>
                <w:lang w:val="fr-CA"/>
              </w:rPr>
            </w:pPr>
          </w:p>
        </w:tc>
      </w:tr>
      <w:tr w:rsidR="00D04550" w:rsidRPr="00E71729" w14:paraId="0F20960F" w14:textId="77777777" w:rsidTr="00D04550">
        <w:tc>
          <w:tcPr>
            <w:tcW w:w="1202" w:type="pct"/>
            <w:vMerge/>
            <w:shd w:val="clear" w:color="auto" w:fill="auto"/>
          </w:tcPr>
          <w:p w14:paraId="6DDD7151" w14:textId="77777777" w:rsidR="00CF7914" w:rsidRPr="00D04550" w:rsidRDefault="00CF7914" w:rsidP="006B7486">
            <w:pPr>
              <w:rPr>
                <w:lang w:val="fr-CA"/>
              </w:rPr>
            </w:pPr>
          </w:p>
        </w:tc>
        <w:tc>
          <w:tcPr>
            <w:tcW w:w="2033" w:type="pct"/>
            <w:shd w:val="clear" w:color="auto" w:fill="auto"/>
          </w:tcPr>
          <w:p w14:paraId="635120E4" w14:textId="32B1A1C0" w:rsidR="00CF7914" w:rsidRPr="002226FF" w:rsidRDefault="00D04550" w:rsidP="006B7486">
            <w:pPr>
              <w:jc w:val="left"/>
              <w:rPr>
                <w:lang w:val="fr-FR"/>
              </w:rPr>
            </w:pPr>
            <w:r>
              <w:rPr>
                <w:lang w:val="fr-FR"/>
              </w:rPr>
              <w:t xml:space="preserve">Retard dans </w:t>
            </w:r>
            <w:r w:rsidR="009C59E2">
              <w:rPr>
                <w:lang w:val="fr-FR"/>
              </w:rPr>
              <w:t xml:space="preserve">l’approvisionnement </w:t>
            </w:r>
            <w:r w:rsidR="009C59E2" w:rsidRPr="002226FF">
              <w:rPr>
                <w:lang w:val="fr-FR"/>
              </w:rPr>
              <w:t>(</w:t>
            </w:r>
            <w:r>
              <w:rPr>
                <w:lang w:val="fr-FR"/>
              </w:rPr>
              <w:t xml:space="preserve">Retards </w:t>
            </w:r>
            <w:r w:rsidR="009C59E2">
              <w:rPr>
                <w:lang w:val="fr-FR"/>
              </w:rPr>
              <w:t>d</w:t>
            </w:r>
            <w:r w:rsidR="00C10A25">
              <w:rPr>
                <w:lang w:val="fr-FR"/>
              </w:rPr>
              <w:t>ans</w:t>
            </w:r>
            <w:r>
              <w:rPr>
                <w:lang w:val="fr-FR"/>
              </w:rPr>
              <w:t xml:space="preserve"> l’entreprise et</w:t>
            </w:r>
            <w:r w:rsidR="009C59E2">
              <w:rPr>
                <w:lang w:val="fr-FR"/>
              </w:rPr>
              <w:t xml:space="preserve"> </w:t>
            </w:r>
            <w:r w:rsidR="00C10A25">
              <w:rPr>
                <w:lang w:val="fr-FR"/>
              </w:rPr>
              <w:t>chez l</w:t>
            </w:r>
            <w:r w:rsidR="009C59E2">
              <w:rPr>
                <w:lang w:val="fr-FR"/>
              </w:rPr>
              <w:t>es fournisseurs</w:t>
            </w:r>
            <w:r w:rsidR="00CF7914" w:rsidRPr="002226FF">
              <w:rPr>
                <w:lang w:val="fr-FR"/>
              </w:rPr>
              <w:t>)</w:t>
            </w:r>
          </w:p>
        </w:tc>
        <w:tc>
          <w:tcPr>
            <w:tcW w:w="967" w:type="pct"/>
            <w:shd w:val="clear" w:color="auto" w:fill="auto"/>
          </w:tcPr>
          <w:p w14:paraId="3A67BD65" w14:textId="77777777" w:rsidR="00CF7914" w:rsidRPr="002226FF" w:rsidRDefault="00CF7914" w:rsidP="006B7486">
            <w:pPr>
              <w:rPr>
                <w:lang w:val="fr-FR"/>
              </w:rPr>
            </w:pPr>
          </w:p>
        </w:tc>
        <w:tc>
          <w:tcPr>
            <w:tcW w:w="798" w:type="pct"/>
            <w:shd w:val="clear" w:color="auto" w:fill="auto"/>
          </w:tcPr>
          <w:p w14:paraId="38D99B1E" w14:textId="77777777" w:rsidR="00CF7914" w:rsidRPr="002226FF" w:rsidRDefault="00CF7914" w:rsidP="006B7486">
            <w:pPr>
              <w:rPr>
                <w:lang w:val="fr-FR"/>
              </w:rPr>
            </w:pPr>
          </w:p>
        </w:tc>
      </w:tr>
      <w:tr w:rsidR="00D04550" w:rsidRPr="00E71729" w14:paraId="093CD556" w14:textId="77777777" w:rsidTr="00D04550">
        <w:tc>
          <w:tcPr>
            <w:tcW w:w="1202" w:type="pct"/>
            <w:vMerge/>
            <w:shd w:val="clear" w:color="auto" w:fill="auto"/>
          </w:tcPr>
          <w:p w14:paraId="70296DDA" w14:textId="77777777" w:rsidR="00CF7914" w:rsidRPr="002226FF" w:rsidRDefault="00CF7914" w:rsidP="006B7486">
            <w:pPr>
              <w:rPr>
                <w:lang w:val="fr-FR"/>
              </w:rPr>
            </w:pPr>
          </w:p>
        </w:tc>
        <w:tc>
          <w:tcPr>
            <w:tcW w:w="2033" w:type="pct"/>
            <w:shd w:val="clear" w:color="auto" w:fill="auto"/>
          </w:tcPr>
          <w:p w14:paraId="00682B13" w14:textId="1CF44398" w:rsidR="00CF7914" w:rsidRPr="009C59E2" w:rsidRDefault="009C59E2" w:rsidP="006B7486">
            <w:pPr>
              <w:jc w:val="left"/>
              <w:rPr>
                <w:lang w:val="fr-CA"/>
              </w:rPr>
            </w:pPr>
            <w:bookmarkStart w:id="146" w:name="_Hlk163123129"/>
            <w:r w:rsidRPr="009C59E2">
              <w:rPr>
                <w:lang w:val="fr-CA"/>
              </w:rPr>
              <w:t>Cadre politique et réglementaire</w:t>
            </w:r>
            <w:r w:rsidR="00CF7914" w:rsidRPr="009C59E2">
              <w:rPr>
                <w:lang w:val="fr-CA"/>
              </w:rPr>
              <w:t xml:space="preserve"> (</w:t>
            </w:r>
            <w:r>
              <w:rPr>
                <w:lang w:val="fr-CA"/>
              </w:rPr>
              <w:t>par ex., législation pertinente, etc.</w:t>
            </w:r>
            <w:r w:rsidR="00CF7914" w:rsidRPr="009C59E2">
              <w:rPr>
                <w:lang w:val="fr-CA"/>
              </w:rPr>
              <w:t>)</w:t>
            </w:r>
            <w:r w:rsidR="00CF7914" w:rsidRPr="009C59E2">
              <w:rPr>
                <w:lang w:val="fr-CA"/>
              </w:rPr>
              <w:tab/>
            </w:r>
            <w:bookmarkEnd w:id="146"/>
          </w:p>
        </w:tc>
        <w:tc>
          <w:tcPr>
            <w:tcW w:w="967" w:type="pct"/>
            <w:shd w:val="clear" w:color="auto" w:fill="auto"/>
          </w:tcPr>
          <w:p w14:paraId="37493A84" w14:textId="77777777" w:rsidR="00CF7914" w:rsidRPr="009C59E2" w:rsidRDefault="00CF7914" w:rsidP="006B7486">
            <w:pPr>
              <w:rPr>
                <w:lang w:val="fr-CA"/>
              </w:rPr>
            </w:pPr>
          </w:p>
        </w:tc>
        <w:tc>
          <w:tcPr>
            <w:tcW w:w="798" w:type="pct"/>
            <w:shd w:val="clear" w:color="auto" w:fill="auto"/>
          </w:tcPr>
          <w:p w14:paraId="0F569FCB" w14:textId="77777777" w:rsidR="00CF7914" w:rsidRPr="009C59E2" w:rsidRDefault="00CF7914" w:rsidP="006B7486">
            <w:pPr>
              <w:rPr>
                <w:lang w:val="fr-CA"/>
              </w:rPr>
            </w:pPr>
          </w:p>
        </w:tc>
      </w:tr>
      <w:tr w:rsidR="00D04550" w:rsidRPr="00E71729" w14:paraId="262AB5C2" w14:textId="77777777" w:rsidTr="00D04550">
        <w:tc>
          <w:tcPr>
            <w:tcW w:w="1202" w:type="pct"/>
            <w:vMerge/>
            <w:shd w:val="clear" w:color="auto" w:fill="auto"/>
          </w:tcPr>
          <w:p w14:paraId="7DD10C9F" w14:textId="77777777" w:rsidR="00CF7914" w:rsidRPr="009C59E2" w:rsidRDefault="00CF7914" w:rsidP="006B7486">
            <w:pPr>
              <w:rPr>
                <w:lang w:val="fr-CA"/>
              </w:rPr>
            </w:pPr>
          </w:p>
        </w:tc>
        <w:tc>
          <w:tcPr>
            <w:tcW w:w="2033" w:type="pct"/>
            <w:shd w:val="clear" w:color="auto" w:fill="auto"/>
          </w:tcPr>
          <w:p w14:paraId="57DE1B6F" w14:textId="4C4AA664" w:rsidR="00CF7914" w:rsidRPr="009C59E2" w:rsidRDefault="009C59E2" w:rsidP="006B7486">
            <w:pPr>
              <w:jc w:val="left"/>
              <w:rPr>
                <w:lang w:val="fr-CA"/>
              </w:rPr>
            </w:pPr>
            <w:r w:rsidRPr="009C59E2">
              <w:rPr>
                <w:lang w:val="fr-CA"/>
              </w:rPr>
              <w:t>Fact</w:t>
            </w:r>
            <w:r w:rsidR="00FD59FD">
              <w:rPr>
                <w:lang w:val="fr-CA"/>
              </w:rPr>
              <w:t>e</w:t>
            </w:r>
            <w:r w:rsidRPr="009C59E2">
              <w:rPr>
                <w:lang w:val="fr-CA"/>
              </w:rPr>
              <w:t>urs exogènes</w:t>
            </w:r>
            <w:r w:rsidR="00CF7914" w:rsidRPr="009C59E2">
              <w:rPr>
                <w:lang w:val="fr-CA"/>
              </w:rPr>
              <w:t xml:space="preserve"> (</w:t>
            </w:r>
            <w:r w:rsidRPr="009C59E2">
              <w:rPr>
                <w:lang w:val="fr-CA"/>
              </w:rPr>
              <w:t>hors du contrôle des respo</w:t>
            </w:r>
            <w:r>
              <w:rPr>
                <w:lang w:val="fr-CA"/>
              </w:rPr>
              <w:t xml:space="preserve">nsables de la mise en œuvre, tels que catastrophes naturelles, instabilité politique, pandémies, etc.) </w:t>
            </w:r>
          </w:p>
        </w:tc>
        <w:tc>
          <w:tcPr>
            <w:tcW w:w="967" w:type="pct"/>
            <w:shd w:val="clear" w:color="auto" w:fill="auto"/>
          </w:tcPr>
          <w:p w14:paraId="7ECF4BE9" w14:textId="77777777" w:rsidR="00CF7914" w:rsidRPr="009C59E2" w:rsidRDefault="00CF7914" w:rsidP="006B7486">
            <w:pPr>
              <w:rPr>
                <w:lang w:val="fr-CA"/>
              </w:rPr>
            </w:pPr>
          </w:p>
        </w:tc>
        <w:tc>
          <w:tcPr>
            <w:tcW w:w="798" w:type="pct"/>
            <w:shd w:val="clear" w:color="auto" w:fill="auto"/>
          </w:tcPr>
          <w:p w14:paraId="71A01AA2" w14:textId="77777777" w:rsidR="00CF7914" w:rsidRPr="009C59E2" w:rsidRDefault="00CF7914" w:rsidP="006B7486">
            <w:pPr>
              <w:rPr>
                <w:lang w:val="fr-CA"/>
              </w:rPr>
            </w:pPr>
          </w:p>
        </w:tc>
      </w:tr>
      <w:tr w:rsidR="00D04550" w:rsidRPr="00E71729" w14:paraId="7D60E673" w14:textId="77777777" w:rsidTr="00D04550">
        <w:tc>
          <w:tcPr>
            <w:tcW w:w="1202" w:type="pct"/>
            <w:vMerge/>
            <w:shd w:val="clear" w:color="auto" w:fill="auto"/>
          </w:tcPr>
          <w:p w14:paraId="4F8BA586" w14:textId="77777777" w:rsidR="00CF7914" w:rsidRPr="009C59E2" w:rsidRDefault="00CF7914" w:rsidP="006B7486">
            <w:pPr>
              <w:rPr>
                <w:lang w:val="fr-CA"/>
              </w:rPr>
            </w:pPr>
          </w:p>
        </w:tc>
        <w:tc>
          <w:tcPr>
            <w:tcW w:w="2033" w:type="pct"/>
            <w:shd w:val="clear" w:color="auto" w:fill="auto"/>
          </w:tcPr>
          <w:p w14:paraId="3B59DB8C" w14:textId="7E5935A3" w:rsidR="00CF7914" w:rsidRPr="009C59E2" w:rsidRDefault="009C59E2" w:rsidP="006B7486">
            <w:pPr>
              <w:jc w:val="left"/>
              <w:rPr>
                <w:lang w:val="fr-CA"/>
              </w:rPr>
            </w:pPr>
            <w:r w:rsidRPr="009C59E2">
              <w:rPr>
                <w:lang w:val="fr-CA"/>
              </w:rPr>
              <w:t>Disponibilité de la technologie de remplacement</w:t>
            </w:r>
          </w:p>
        </w:tc>
        <w:tc>
          <w:tcPr>
            <w:tcW w:w="967" w:type="pct"/>
            <w:shd w:val="clear" w:color="auto" w:fill="auto"/>
          </w:tcPr>
          <w:p w14:paraId="014869D9" w14:textId="77777777" w:rsidR="00CF7914" w:rsidRPr="009C59E2" w:rsidRDefault="00CF7914" w:rsidP="006B7486">
            <w:pPr>
              <w:rPr>
                <w:lang w:val="fr-CA"/>
              </w:rPr>
            </w:pPr>
          </w:p>
        </w:tc>
        <w:tc>
          <w:tcPr>
            <w:tcW w:w="798" w:type="pct"/>
            <w:shd w:val="clear" w:color="auto" w:fill="auto"/>
          </w:tcPr>
          <w:p w14:paraId="52115118" w14:textId="77777777" w:rsidR="00CF7914" w:rsidRPr="009C59E2" w:rsidRDefault="00CF7914" w:rsidP="006B7486">
            <w:pPr>
              <w:rPr>
                <w:lang w:val="fr-CA"/>
              </w:rPr>
            </w:pPr>
          </w:p>
        </w:tc>
      </w:tr>
      <w:tr w:rsidR="00D04550" w:rsidRPr="00E71729" w14:paraId="54970371" w14:textId="77777777" w:rsidTr="00D04550">
        <w:tc>
          <w:tcPr>
            <w:tcW w:w="1202" w:type="pct"/>
            <w:vMerge/>
            <w:shd w:val="clear" w:color="auto" w:fill="auto"/>
          </w:tcPr>
          <w:p w14:paraId="0975C231" w14:textId="77777777" w:rsidR="00CF7914" w:rsidRPr="009C59E2" w:rsidRDefault="00CF7914" w:rsidP="006B7486">
            <w:pPr>
              <w:rPr>
                <w:lang w:val="fr-CA"/>
              </w:rPr>
            </w:pPr>
          </w:p>
        </w:tc>
        <w:tc>
          <w:tcPr>
            <w:tcW w:w="2033" w:type="pct"/>
            <w:shd w:val="clear" w:color="auto" w:fill="auto"/>
          </w:tcPr>
          <w:p w14:paraId="05A78162" w14:textId="2A8647DB" w:rsidR="00CF7914" w:rsidRPr="009C59E2" w:rsidRDefault="009C59E2" w:rsidP="006B7486">
            <w:pPr>
              <w:jc w:val="left"/>
              <w:rPr>
                <w:lang w:val="fr-CA"/>
              </w:rPr>
            </w:pPr>
            <w:r w:rsidRPr="009C59E2">
              <w:rPr>
                <w:lang w:val="fr-CA"/>
              </w:rPr>
              <w:t>Processus de financement</w:t>
            </w:r>
            <w:r w:rsidR="00CF7914" w:rsidRPr="009C59E2">
              <w:rPr>
                <w:lang w:val="fr-CA"/>
              </w:rPr>
              <w:t xml:space="preserve"> (</w:t>
            </w:r>
            <w:r w:rsidRPr="009C59E2">
              <w:rPr>
                <w:lang w:val="fr-CA"/>
              </w:rPr>
              <w:t xml:space="preserve">retards dans le financement </w:t>
            </w:r>
            <w:r w:rsidR="00CF7914" w:rsidRPr="009C59E2">
              <w:rPr>
                <w:lang w:val="fr-CA"/>
              </w:rPr>
              <w:t>de</w:t>
            </w:r>
            <w:r w:rsidRPr="009C59E2">
              <w:rPr>
                <w:lang w:val="fr-CA"/>
              </w:rPr>
              <w:t>s tranches suivantes, faible taux de décaisseme</w:t>
            </w:r>
            <w:r>
              <w:rPr>
                <w:lang w:val="fr-CA"/>
              </w:rPr>
              <w:t>nt des fonds</w:t>
            </w:r>
            <w:r w:rsidR="00CF7914" w:rsidRPr="009C59E2">
              <w:rPr>
                <w:lang w:val="fr-CA"/>
              </w:rPr>
              <w:t>)</w:t>
            </w:r>
          </w:p>
        </w:tc>
        <w:tc>
          <w:tcPr>
            <w:tcW w:w="967" w:type="pct"/>
            <w:shd w:val="clear" w:color="auto" w:fill="auto"/>
          </w:tcPr>
          <w:p w14:paraId="061B4D32" w14:textId="77777777" w:rsidR="00CF7914" w:rsidRPr="009C59E2" w:rsidRDefault="00CF7914" w:rsidP="006B7486">
            <w:pPr>
              <w:rPr>
                <w:lang w:val="fr-CA"/>
              </w:rPr>
            </w:pPr>
          </w:p>
        </w:tc>
        <w:tc>
          <w:tcPr>
            <w:tcW w:w="798" w:type="pct"/>
            <w:shd w:val="clear" w:color="auto" w:fill="auto"/>
          </w:tcPr>
          <w:p w14:paraId="606D1A4E" w14:textId="77777777" w:rsidR="00CF7914" w:rsidRPr="009C59E2" w:rsidRDefault="00CF7914" w:rsidP="006B7486">
            <w:pPr>
              <w:rPr>
                <w:lang w:val="fr-CA"/>
              </w:rPr>
            </w:pPr>
          </w:p>
        </w:tc>
      </w:tr>
      <w:tr w:rsidR="00D04550" w:rsidRPr="002226FF" w14:paraId="50A9D097" w14:textId="77777777" w:rsidTr="00D04550">
        <w:tc>
          <w:tcPr>
            <w:tcW w:w="1202" w:type="pct"/>
            <w:vMerge/>
            <w:shd w:val="clear" w:color="auto" w:fill="auto"/>
          </w:tcPr>
          <w:p w14:paraId="406BEF7A" w14:textId="77777777" w:rsidR="00CF7914" w:rsidRPr="009C59E2" w:rsidRDefault="00CF7914" w:rsidP="006B7486">
            <w:pPr>
              <w:rPr>
                <w:lang w:val="fr-CA"/>
              </w:rPr>
            </w:pPr>
          </w:p>
        </w:tc>
        <w:tc>
          <w:tcPr>
            <w:tcW w:w="2033" w:type="pct"/>
            <w:shd w:val="clear" w:color="auto" w:fill="auto"/>
          </w:tcPr>
          <w:p w14:paraId="07CEE49B" w14:textId="22435E5C" w:rsidR="00CF7914" w:rsidRPr="002226FF" w:rsidRDefault="009C59E2" w:rsidP="006B7486">
            <w:pPr>
              <w:jc w:val="left"/>
            </w:pPr>
            <w:r>
              <w:t xml:space="preserve">Autres </w:t>
            </w:r>
            <w:r w:rsidR="00CF7914" w:rsidRPr="002226FF">
              <w:t>(</w:t>
            </w:r>
            <w:r>
              <w:t>préciser</w:t>
            </w:r>
            <w:r w:rsidR="00CF7914" w:rsidRPr="002226FF">
              <w:t>)</w:t>
            </w:r>
          </w:p>
        </w:tc>
        <w:tc>
          <w:tcPr>
            <w:tcW w:w="967" w:type="pct"/>
            <w:shd w:val="clear" w:color="auto" w:fill="auto"/>
          </w:tcPr>
          <w:p w14:paraId="2724B426" w14:textId="77777777" w:rsidR="00CF7914" w:rsidRPr="002226FF" w:rsidRDefault="00CF7914" w:rsidP="006B7486"/>
        </w:tc>
        <w:tc>
          <w:tcPr>
            <w:tcW w:w="798" w:type="pct"/>
            <w:shd w:val="clear" w:color="auto" w:fill="auto"/>
          </w:tcPr>
          <w:p w14:paraId="461FE53B" w14:textId="77777777" w:rsidR="00CF7914" w:rsidRPr="002226FF" w:rsidRDefault="00CF7914" w:rsidP="006B7486"/>
        </w:tc>
      </w:tr>
    </w:tbl>
    <w:p w14:paraId="1DB407A0" w14:textId="14BA21FA" w:rsidR="00CF7914" w:rsidRPr="002226FF" w:rsidRDefault="00CF7914" w:rsidP="00CF7914">
      <w:pPr>
        <w:spacing w:before="240"/>
        <w:jc w:val="left"/>
        <w:outlineLvl w:val="0"/>
        <w:rPr>
          <w:b/>
          <w:bCs/>
          <w:color w:val="000000"/>
          <w:kern w:val="28"/>
          <w:lang w:eastAsia="en-CA"/>
        </w:rPr>
      </w:pPr>
      <w:r w:rsidRPr="002226FF">
        <w:rPr>
          <w:b/>
          <w:bCs/>
          <w:color w:val="000000"/>
          <w:kern w:val="28"/>
          <w:lang w:eastAsia="en-CA"/>
        </w:rPr>
        <w:t>SECTION 4: L</w:t>
      </w:r>
      <w:r w:rsidR="009C59E2">
        <w:rPr>
          <w:b/>
          <w:bCs/>
          <w:color w:val="000000"/>
          <w:kern w:val="28"/>
          <w:lang w:eastAsia="en-CA"/>
        </w:rPr>
        <w:t>EÇ</w:t>
      </w:r>
      <w:r w:rsidRPr="002226FF">
        <w:rPr>
          <w:b/>
          <w:bCs/>
          <w:color w:val="000000"/>
          <w:kern w:val="28"/>
          <w:lang w:eastAsia="en-CA"/>
        </w:rPr>
        <w:t xml:space="preserve">ONS </w:t>
      </w:r>
      <w:r w:rsidR="009C59E2">
        <w:rPr>
          <w:b/>
          <w:bCs/>
          <w:color w:val="000000"/>
          <w:kern w:val="28"/>
          <w:lang w:eastAsia="en-CA"/>
        </w:rPr>
        <w:t>TIRÉES</w:t>
      </w:r>
    </w:p>
    <w:p w14:paraId="1E9545A4" w14:textId="63972102" w:rsidR="00CF7914" w:rsidRPr="009C59E2" w:rsidRDefault="00CF7914" w:rsidP="00CF7914">
      <w:pPr>
        <w:spacing w:before="240"/>
        <w:outlineLvl w:val="0"/>
        <w:rPr>
          <w:b/>
          <w:bCs/>
          <w:color w:val="000000"/>
          <w:kern w:val="28"/>
          <w:lang w:val="fr-CA" w:eastAsia="en-CA"/>
        </w:rPr>
      </w:pPr>
      <w:r w:rsidRPr="009C59E2">
        <w:rPr>
          <w:b/>
          <w:bCs/>
          <w:color w:val="000000"/>
          <w:kern w:val="28"/>
          <w:lang w:val="fr-CA" w:eastAsia="en-CA"/>
        </w:rPr>
        <w:t>Section 4.1:</w:t>
      </w:r>
      <w:r w:rsidR="009C59E2" w:rsidRPr="009C59E2">
        <w:rPr>
          <w:b/>
          <w:bCs/>
          <w:color w:val="000000"/>
          <w:kern w:val="28"/>
          <w:lang w:val="fr-CA" w:eastAsia="en-CA"/>
        </w:rPr>
        <w:t xml:space="preserve"> </w:t>
      </w:r>
      <w:r w:rsidR="009C59E2" w:rsidRPr="009C59E2">
        <w:rPr>
          <w:color w:val="000000"/>
          <w:kern w:val="28"/>
          <w:lang w:val="fr-CA" w:eastAsia="en-CA"/>
        </w:rPr>
        <w:t>Veuillez sé</w:t>
      </w:r>
      <w:r w:rsidRPr="009C59E2">
        <w:rPr>
          <w:color w:val="000000"/>
          <w:kern w:val="28"/>
          <w:lang w:val="fr-CA" w:eastAsia="en-CA"/>
        </w:rPr>
        <w:t>lect</w:t>
      </w:r>
      <w:r w:rsidR="009C59E2" w:rsidRPr="009C59E2">
        <w:rPr>
          <w:color w:val="000000"/>
          <w:kern w:val="28"/>
          <w:lang w:val="fr-CA" w:eastAsia="en-CA"/>
        </w:rPr>
        <w:t>ionner</w:t>
      </w:r>
      <w:r w:rsidRPr="009C59E2">
        <w:rPr>
          <w:color w:val="000000"/>
          <w:kern w:val="28"/>
          <w:lang w:val="fr-CA" w:eastAsia="en-CA"/>
        </w:rPr>
        <w:t xml:space="preserve"> </w:t>
      </w:r>
      <w:r w:rsidR="009C59E2" w:rsidRPr="009C59E2">
        <w:rPr>
          <w:color w:val="000000"/>
          <w:kern w:val="28"/>
          <w:lang w:val="fr-CA" w:eastAsia="en-CA"/>
        </w:rPr>
        <w:t>deux ou plusieurs leçons dans la liste des leçons tirées e</w:t>
      </w:r>
      <w:r w:rsidRPr="009C59E2">
        <w:rPr>
          <w:color w:val="000000"/>
          <w:kern w:val="28"/>
          <w:lang w:val="fr-CA" w:eastAsia="en-CA"/>
        </w:rPr>
        <w:t>t</w:t>
      </w:r>
      <w:r w:rsidR="009C59E2" w:rsidRPr="009C59E2">
        <w:rPr>
          <w:color w:val="000000"/>
          <w:kern w:val="28"/>
          <w:lang w:val="fr-CA" w:eastAsia="en-CA"/>
        </w:rPr>
        <w:t xml:space="preserve"> fournir une brève description des leçons tirées</w:t>
      </w:r>
      <w:r w:rsidR="00C10A25">
        <w:rPr>
          <w:color w:val="000000"/>
          <w:kern w:val="28"/>
          <w:lang w:val="fr-CA" w:eastAsia="en-CA"/>
        </w:rPr>
        <w:t>,</w:t>
      </w:r>
      <w:r w:rsidR="009C59E2" w:rsidRPr="009C59E2">
        <w:rPr>
          <w:color w:val="000000"/>
          <w:kern w:val="28"/>
          <w:lang w:val="fr-CA" w:eastAsia="en-CA"/>
        </w:rPr>
        <w:t xml:space="preserve"> en précisant leur utilité pour la conc</w:t>
      </w:r>
      <w:r w:rsidR="009C59E2">
        <w:rPr>
          <w:color w:val="000000"/>
          <w:kern w:val="28"/>
          <w:lang w:val="fr-CA" w:eastAsia="en-CA"/>
        </w:rPr>
        <w:t>eption de projet, la mise en œuvre et l’évaluation du projet</w:t>
      </w:r>
      <w:r w:rsidRPr="009C59E2">
        <w:rPr>
          <w:b/>
          <w:bCs/>
          <w:color w:val="000000"/>
          <w:kern w:val="28"/>
          <w:lang w:val="fr-CA" w:eastAsia="en-CA"/>
        </w:rPr>
        <w:t>.</w:t>
      </w:r>
    </w:p>
    <w:p w14:paraId="5F9D671D" w14:textId="77777777" w:rsidR="00CF7914" w:rsidRPr="009C59E2" w:rsidRDefault="00CF7914" w:rsidP="00CF7914">
      <w:pPr>
        <w:rPr>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4335"/>
        <w:gridCol w:w="2745"/>
      </w:tblGrid>
      <w:tr w:rsidR="00CF7914" w:rsidRPr="002226FF" w14:paraId="0B3FED4D" w14:textId="77777777" w:rsidTr="00143C53">
        <w:trPr>
          <w:tblHeader/>
        </w:trPr>
        <w:tc>
          <w:tcPr>
            <w:tcW w:w="1202" w:type="pct"/>
            <w:shd w:val="clear" w:color="auto" w:fill="auto"/>
          </w:tcPr>
          <w:p w14:paraId="3489A8C4" w14:textId="7C4865FA" w:rsidR="00CF7914" w:rsidRPr="002226FF" w:rsidRDefault="009C59E2" w:rsidP="006B7486">
            <w:pPr>
              <w:jc w:val="center"/>
              <w:outlineLvl w:val="0"/>
              <w:rPr>
                <w:b/>
                <w:bCs/>
                <w:color w:val="000000"/>
                <w:kern w:val="28"/>
                <w:lang w:eastAsia="en-CA"/>
              </w:rPr>
            </w:pPr>
            <w:r>
              <w:rPr>
                <w:b/>
                <w:bCs/>
                <w:color w:val="000000"/>
                <w:kern w:val="28"/>
                <w:lang w:val="fr-CA" w:eastAsia="en-CA"/>
              </w:rPr>
              <w:t>Agence principale</w:t>
            </w:r>
            <w:r w:rsidR="00CF7914" w:rsidRPr="002226FF">
              <w:rPr>
                <w:b/>
                <w:bCs/>
                <w:color w:val="000000"/>
                <w:kern w:val="28"/>
                <w:lang w:eastAsia="en-CA"/>
              </w:rPr>
              <w:t>/coop</w:t>
            </w:r>
            <w:r>
              <w:rPr>
                <w:b/>
                <w:bCs/>
                <w:color w:val="000000"/>
                <w:kern w:val="28"/>
                <w:lang w:eastAsia="en-CA"/>
              </w:rPr>
              <w:t>é</w:t>
            </w:r>
            <w:r w:rsidR="00CF7914" w:rsidRPr="002226FF">
              <w:rPr>
                <w:b/>
                <w:bCs/>
                <w:color w:val="000000"/>
                <w:kern w:val="28"/>
                <w:lang w:eastAsia="en-CA"/>
              </w:rPr>
              <w:t>ran</w:t>
            </w:r>
            <w:r>
              <w:rPr>
                <w:b/>
                <w:bCs/>
                <w:color w:val="000000"/>
                <w:kern w:val="28"/>
                <w:lang w:eastAsia="en-CA"/>
              </w:rPr>
              <w:t>te</w:t>
            </w:r>
          </w:p>
        </w:tc>
        <w:tc>
          <w:tcPr>
            <w:tcW w:w="2324" w:type="pct"/>
            <w:shd w:val="clear" w:color="auto" w:fill="auto"/>
          </w:tcPr>
          <w:p w14:paraId="201C29E4" w14:textId="1E60B0DF" w:rsidR="00CF7914" w:rsidRPr="002226FF" w:rsidRDefault="00CF7914" w:rsidP="006B7486">
            <w:pPr>
              <w:jc w:val="center"/>
              <w:outlineLvl w:val="0"/>
              <w:rPr>
                <w:b/>
                <w:bCs/>
                <w:color w:val="000000"/>
                <w:kern w:val="28"/>
                <w:lang w:eastAsia="en-CA"/>
              </w:rPr>
            </w:pPr>
            <w:r w:rsidRPr="002226FF">
              <w:rPr>
                <w:b/>
                <w:bCs/>
                <w:color w:val="000000"/>
                <w:kern w:val="28"/>
                <w:lang w:eastAsia="en-CA"/>
              </w:rPr>
              <w:t>Le</w:t>
            </w:r>
            <w:r w:rsidR="009C59E2">
              <w:rPr>
                <w:b/>
                <w:bCs/>
                <w:color w:val="000000"/>
                <w:kern w:val="28"/>
                <w:lang w:eastAsia="en-CA"/>
              </w:rPr>
              <w:t>çons tirée</w:t>
            </w:r>
            <w:r w:rsidRPr="002226FF">
              <w:rPr>
                <w:b/>
                <w:bCs/>
                <w:color w:val="000000"/>
                <w:kern w:val="28"/>
                <w:lang w:eastAsia="en-CA"/>
              </w:rPr>
              <w:t xml:space="preserve">s </w:t>
            </w:r>
          </w:p>
        </w:tc>
        <w:tc>
          <w:tcPr>
            <w:tcW w:w="1474" w:type="pct"/>
            <w:shd w:val="clear" w:color="auto" w:fill="auto"/>
          </w:tcPr>
          <w:p w14:paraId="737FDCA0" w14:textId="77777777" w:rsidR="00CF7914" w:rsidRPr="002226FF" w:rsidRDefault="00CF7914" w:rsidP="006B7486">
            <w:pPr>
              <w:jc w:val="center"/>
              <w:outlineLvl w:val="0"/>
              <w:rPr>
                <w:b/>
                <w:bCs/>
                <w:color w:val="000000"/>
                <w:kern w:val="28"/>
                <w:lang w:eastAsia="en-CA"/>
              </w:rPr>
            </w:pPr>
            <w:r w:rsidRPr="002226FF">
              <w:rPr>
                <w:b/>
                <w:bCs/>
                <w:color w:val="000000"/>
                <w:kern w:val="28"/>
                <w:lang w:eastAsia="en-CA"/>
              </w:rPr>
              <w:t>Description</w:t>
            </w:r>
          </w:p>
        </w:tc>
      </w:tr>
      <w:tr w:rsidR="00CF7914" w:rsidRPr="002226FF" w14:paraId="42196298" w14:textId="77777777" w:rsidTr="00626152">
        <w:trPr>
          <w:trHeight w:val="272"/>
        </w:trPr>
        <w:tc>
          <w:tcPr>
            <w:tcW w:w="1202" w:type="pct"/>
            <w:vMerge w:val="restart"/>
            <w:shd w:val="clear" w:color="auto" w:fill="auto"/>
          </w:tcPr>
          <w:p w14:paraId="2E7F4A29" w14:textId="77777777" w:rsidR="00CF7914" w:rsidRPr="002226FF" w:rsidRDefault="00CF7914" w:rsidP="006B7486">
            <w:pPr>
              <w:outlineLvl w:val="0"/>
              <w:rPr>
                <w:b/>
                <w:bCs/>
                <w:color w:val="000000"/>
                <w:kern w:val="28"/>
                <w:lang w:eastAsia="en-CA"/>
              </w:rPr>
            </w:pPr>
          </w:p>
        </w:tc>
        <w:tc>
          <w:tcPr>
            <w:tcW w:w="2324" w:type="pct"/>
            <w:shd w:val="clear" w:color="auto" w:fill="auto"/>
          </w:tcPr>
          <w:p w14:paraId="644CE0A8" w14:textId="31B06510" w:rsidR="00CF7914" w:rsidRPr="002226FF" w:rsidRDefault="009C59E2" w:rsidP="006B7486">
            <w:pPr>
              <w:contextualSpacing/>
            </w:pPr>
            <w:r>
              <w:t>Contexte ré</w:t>
            </w:r>
            <w:r w:rsidR="00CF7914" w:rsidRPr="002226FF">
              <w:t xml:space="preserve">gional </w:t>
            </w:r>
          </w:p>
        </w:tc>
        <w:tc>
          <w:tcPr>
            <w:tcW w:w="1474" w:type="pct"/>
            <w:shd w:val="clear" w:color="auto" w:fill="auto"/>
          </w:tcPr>
          <w:p w14:paraId="74537E18" w14:textId="77777777" w:rsidR="00CF7914" w:rsidRPr="002226FF" w:rsidRDefault="00CF7914" w:rsidP="006B7486">
            <w:pPr>
              <w:jc w:val="center"/>
              <w:outlineLvl w:val="0"/>
              <w:rPr>
                <w:b/>
                <w:bCs/>
                <w:color w:val="000000"/>
                <w:kern w:val="28"/>
                <w:lang w:eastAsia="en-CA"/>
              </w:rPr>
            </w:pPr>
          </w:p>
        </w:tc>
      </w:tr>
      <w:tr w:rsidR="00CF7914" w:rsidRPr="009C59E2" w14:paraId="0484FA75" w14:textId="77777777" w:rsidTr="00626152">
        <w:trPr>
          <w:trHeight w:val="272"/>
        </w:trPr>
        <w:tc>
          <w:tcPr>
            <w:tcW w:w="1202" w:type="pct"/>
            <w:vMerge/>
            <w:shd w:val="clear" w:color="auto" w:fill="auto"/>
          </w:tcPr>
          <w:p w14:paraId="62E82F11" w14:textId="77777777" w:rsidR="00CF7914" w:rsidRPr="002226FF" w:rsidRDefault="00CF7914" w:rsidP="006B7486">
            <w:pPr>
              <w:outlineLvl w:val="0"/>
              <w:rPr>
                <w:b/>
                <w:bCs/>
                <w:color w:val="000000"/>
                <w:kern w:val="28"/>
                <w:lang w:eastAsia="en-CA"/>
              </w:rPr>
            </w:pPr>
          </w:p>
        </w:tc>
        <w:tc>
          <w:tcPr>
            <w:tcW w:w="2324" w:type="pct"/>
            <w:shd w:val="clear" w:color="auto" w:fill="auto"/>
          </w:tcPr>
          <w:p w14:paraId="006294D1" w14:textId="638101E2" w:rsidR="00CF7914" w:rsidRPr="009C59E2" w:rsidRDefault="00626152" w:rsidP="006B7486">
            <w:pPr>
              <w:contextualSpacing/>
              <w:rPr>
                <w:lang w:val="fr-CA"/>
              </w:rPr>
            </w:pPr>
            <w:r w:rsidRPr="009C59E2">
              <w:rPr>
                <w:lang w:val="fr-CA"/>
              </w:rPr>
              <w:t>Cadre politique</w:t>
            </w:r>
            <w:r w:rsidR="009C59E2" w:rsidRPr="009C59E2">
              <w:rPr>
                <w:lang w:val="fr-CA"/>
              </w:rPr>
              <w:t xml:space="preserve"> n</w:t>
            </w:r>
            <w:r w:rsidR="00CF7914" w:rsidRPr="009C59E2">
              <w:rPr>
                <w:lang w:val="fr-CA"/>
              </w:rPr>
              <w:t>ational</w:t>
            </w:r>
          </w:p>
        </w:tc>
        <w:tc>
          <w:tcPr>
            <w:tcW w:w="1474" w:type="pct"/>
            <w:shd w:val="clear" w:color="auto" w:fill="auto"/>
          </w:tcPr>
          <w:p w14:paraId="60F3D025" w14:textId="77777777" w:rsidR="00CF7914" w:rsidRPr="009C59E2" w:rsidRDefault="00CF7914" w:rsidP="006B7486">
            <w:pPr>
              <w:jc w:val="center"/>
              <w:outlineLvl w:val="0"/>
              <w:rPr>
                <w:b/>
                <w:bCs/>
                <w:color w:val="000000"/>
                <w:kern w:val="28"/>
                <w:lang w:val="fr-CA" w:eastAsia="en-CA"/>
              </w:rPr>
            </w:pPr>
          </w:p>
        </w:tc>
      </w:tr>
      <w:tr w:rsidR="00CF7914" w:rsidRPr="00E71729" w14:paraId="1F26B9E0" w14:textId="77777777" w:rsidTr="00626152">
        <w:trPr>
          <w:trHeight w:val="272"/>
        </w:trPr>
        <w:tc>
          <w:tcPr>
            <w:tcW w:w="1202" w:type="pct"/>
            <w:vMerge/>
            <w:shd w:val="clear" w:color="auto" w:fill="auto"/>
          </w:tcPr>
          <w:p w14:paraId="7C89024A" w14:textId="77777777" w:rsidR="00CF7914" w:rsidRPr="009C59E2" w:rsidRDefault="00CF7914" w:rsidP="006B7486">
            <w:pPr>
              <w:outlineLvl w:val="0"/>
              <w:rPr>
                <w:b/>
                <w:bCs/>
                <w:color w:val="000000"/>
                <w:kern w:val="28"/>
                <w:lang w:val="fr-CA" w:eastAsia="en-CA"/>
              </w:rPr>
            </w:pPr>
          </w:p>
        </w:tc>
        <w:tc>
          <w:tcPr>
            <w:tcW w:w="2324" w:type="pct"/>
            <w:shd w:val="clear" w:color="auto" w:fill="auto"/>
          </w:tcPr>
          <w:p w14:paraId="2F29BC08" w14:textId="4299FAD3" w:rsidR="00CF7914" w:rsidRPr="009C59E2" w:rsidRDefault="00CF7914" w:rsidP="006B7486">
            <w:pPr>
              <w:contextualSpacing/>
              <w:rPr>
                <w:lang w:val="fr-CA"/>
              </w:rPr>
            </w:pPr>
            <w:r w:rsidRPr="009C59E2">
              <w:rPr>
                <w:lang w:val="fr-CA"/>
              </w:rPr>
              <w:t xml:space="preserve">Engagement </w:t>
            </w:r>
            <w:r w:rsidR="009C59E2" w:rsidRPr="009C59E2">
              <w:rPr>
                <w:lang w:val="fr-CA"/>
              </w:rPr>
              <w:t>des parties prenantes nationales</w:t>
            </w:r>
            <w:r w:rsidRPr="009C59E2">
              <w:rPr>
                <w:lang w:val="fr-CA"/>
              </w:rPr>
              <w:t xml:space="preserve"> (societ</w:t>
            </w:r>
            <w:r w:rsidR="009C59E2">
              <w:rPr>
                <w:lang w:val="fr-CA"/>
              </w:rPr>
              <w:t>é civile</w:t>
            </w:r>
            <w:r w:rsidRPr="009C59E2">
              <w:rPr>
                <w:lang w:val="fr-CA"/>
              </w:rPr>
              <w:t xml:space="preserve">, </w:t>
            </w:r>
            <w:r w:rsidR="009C59E2">
              <w:rPr>
                <w:lang w:val="fr-CA"/>
              </w:rPr>
              <w:t>secteur privé</w:t>
            </w:r>
            <w:r w:rsidRPr="009C59E2">
              <w:rPr>
                <w:lang w:val="fr-CA"/>
              </w:rPr>
              <w:t>, etc.)</w:t>
            </w:r>
          </w:p>
        </w:tc>
        <w:tc>
          <w:tcPr>
            <w:tcW w:w="1474" w:type="pct"/>
            <w:shd w:val="clear" w:color="auto" w:fill="auto"/>
          </w:tcPr>
          <w:p w14:paraId="6F1F4F01" w14:textId="77777777" w:rsidR="00CF7914" w:rsidRPr="009C59E2" w:rsidRDefault="00CF7914" w:rsidP="006B7486">
            <w:pPr>
              <w:jc w:val="center"/>
              <w:outlineLvl w:val="0"/>
              <w:rPr>
                <w:b/>
                <w:bCs/>
                <w:color w:val="000000"/>
                <w:kern w:val="28"/>
                <w:lang w:val="fr-CA" w:eastAsia="en-CA"/>
              </w:rPr>
            </w:pPr>
          </w:p>
        </w:tc>
      </w:tr>
      <w:tr w:rsidR="00CF7914" w:rsidRPr="00E71729" w14:paraId="6AB8DFD4" w14:textId="77777777" w:rsidTr="00626152">
        <w:trPr>
          <w:trHeight w:val="272"/>
        </w:trPr>
        <w:tc>
          <w:tcPr>
            <w:tcW w:w="1202" w:type="pct"/>
            <w:vMerge/>
            <w:shd w:val="clear" w:color="auto" w:fill="auto"/>
          </w:tcPr>
          <w:p w14:paraId="2BB5780E" w14:textId="77777777" w:rsidR="00CF7914" w:rsidRPr="009C59E2" w:rsidRDefault="00CF7914" w:rsidP="006B7486">
            <w:pPr>
              <w:outlineLvl w:val="0"/>
              <w:rPr>
                <w:b/>
                <w:bCs/>
                <w:color w:val="000000"/>
                <w:kern w:val="28"/>
                <w:lang w:val="fr-CA" w:eastAsia="en-CA"/>
              </w:rPr>
            </w:pPr>
          </w:p>
        </w:tc>
        <w:tc>
          <w:tcPr>
            <w:tcW w:w="2324" w:type="pct"/>
            <w:shd w:val="clear" w:color="auto" w:fill="auto"/>
          </w:tcPr>
          <w:p w14:paraId="6BCB74F8" w14:textId="075C8E87" w:rsidR="00CF7914" w:rsidRPr="00626152" w:rsidRDefault="009C59E2" w:rsidP="006B7486">
            <w:pPr>
              <w:jc w:val="left"/>
              <w:outlineLvl w:val="0"/>
              <w:rPr>
                <w:lang w:val="fr-CA"/>
              </w:rPr>
            </w:pPr>
            <w:r w:rsidRPr="00626152">
              <w:rPr>
                <w:lang w:val="fr-CA"/>
              </w:rPr>
              <w:t>Aspects techniques</w:t>
            </w:r>
            <w:r w:rsidR="00CF7914" w:rsidRPr="00626152">
              <w:rPr>
                <w:lang w:val="fr-CA"/>
              </w:rPr>
              <w:t>:</w:t>
            </w:r>
          </w:p>
          <w:p w14:paraId="77533DA9" w14:textId="7C476C5A" w:rsidR="00CF7914" w:rsidRPr="00626152" w:rsidRDefault="00CF7914" w:rsidP="006B7486">
            <w:pPr>
              <w:jc w:val="left"/>
              <w:outlineLvl w:val="0"/>
              <w:rPr>
                <w:lang w:val="fr-CA"/>
              </w:rPr>
            </w:pPr>
            <w:r w:rsidRPr="002226FF">
              <w:rPr>
                <w:lang w:val="en-US"/>
              </w:rPr>
              <w:fldChar w:fldCharType="begin">
                <w:ffData>
                  <w:name w:val=""/>
                  <w:enabled/>
                  <w:calcOnExit w:val="0"/>
                  <w:checkBox>
                    <w:sizeAuto/>
                    <w:default w:val="0"/>
                  </w:checkBox>
                </w:ffData>
              </w:fldChar>
            </w:r>
            <w:r w:rsidRPr="00626152">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00626152" w:rsidRPr="00626152">
              <w:rPr>
                <w:lang w:val="fr-CA"/>
              </w:rPr>
              <w:t>Questions techniques/d’équipement</w:t>
            </w:r>
          </w:p>
          <w:p w14:paraId="4F716811" w14:textId="50C3FC85" w:rsidR="00CF7914" w:rsidRPr="00626152" w:rsidRDefault="00CF7914" w:rsidP="006B7486">
            <w:pPr>
              <w:contextualSpacing/>
              <w:rPr>
                <w:lang w:val="fr-CA"/>
              </w:rPr>
            </w:pPr>
            <w:r w:rsidRPr="002226FF">
              <w:rPr>
                <w:lang w:val="en-US"/>
              </w:rPr>
              <w:fldChar w:fldCharType="begin">
                <w:ffData>
                  <w:name w:val=""/>
                  <w:enabled/>
                  <w:calcOnExit w:val="0"/>
                  <w:checkBox>
                    <w:sizeAuto/>
                    <w:default w:val="0"/>
                  </w:checkBox>
                </w:ffData>
              </w:fldChar>
            </w:r>
            <w:r w:rsidRPr="00626152">
              <w:rPr>
                <w:lang w:val="fr-CA"/>
              </w:rPr>
              <w:instrText xml:space="preserve"> FORMCHECKBOX </w:instrText>
            </w:r>
            <w:r w:rsidR="00000000">
              <w:rPr>
                <w:lang w:val="en-US"/>
              </w:rPr>
            </w:r>
            <w:r w:rsidR="00000000">
              <w:rPr>
                <w:lang w:val="en-US"/>
              </w:rPr>
              <w:fldChar w:fldCharType="separate"/>
            </w:r>
            <w:r w:rsidRPr="002226FF">
              <w:rPr>
                <w:lang w:val="en-US"/>
              </w:rPr>
              <w:fldChar w:fldCharType="end"/>
            </w:r>
            <w:r w:rsidR="00626152" w:rsidRPr="00626152">
              <w:rPr>
                <w:lang w:val="fr-CA"/>
              </w:rPr>
              <w:t>Disponibilité des</w:t>
            </w:r>
            <w:r w:rsidRPr="00626152">
              <w:rPr>
                <w:lang w:val="fr-CA"/>
              </w:rPr>
              <w:t xml:space="preserve"> technologies</w:t>
            </w:r>
            <w:r w:rsidR="00626152">
              <w:rPr>
                <w:lang w:val="fr-CA"/>
              </w:rPr>
              <w:t xml:space="preserve"> de remplacement</w:t>
            </w:r>
          </w:p>
        </w:tc>
        <w:tc>
          <w:tcPr>
            <w:tcW w:w="1474" w:type="pct"/>
            <w:shd w:val="clear" w:color="auto" w:fill="auto"/>
          </w:tcPr>
          <w:p w14:paraId="4CB22EC3" w14:textId="77777777" w:rsidR="00CF7914" w:rsidRPr="00626152" w:rsidRDefault="00CF7914" w:rsidP="006B7486">
            <w:pPr>
              <w:jc w:val="center"/>
              <w:outlineLvl w:val="0"/>
              <w:rPr>
                <w:b/>
                <w:bCs/>
                <w:color w:val="000000"/>
                <w:kern w:val="28"/>
                <w:lang w:val="fr-CA" w:eastAsia="en-CA"/>
              </w:rPr>
            </w:pPr>
          </w:p>
        </w:tc>
      </w:tr>
      <w:tr w:rsidR="00CF7914" w:rsidRPr="002226FF" w14:paraId="56D21BC5" w14:textId="77777777" w:rsidTr="00626152">
        <w:trPr>
          <w:trHeight w:val="272"/>
        </w:trPr>
        <w:tc>
          <w:tcPr>
            <w:tcW w:w="1202" w:type="pct"/>
            <w:vMerge/>
            <w:shd w:val="clear" w:color="auto" w:fill="auto"/>
          </w:tcPr>
          <w:p w14:paraId="516FC4EC"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47E263B5" w14:textId="7B6A286F" w:rsidR="00CF7914" w:rsidRPr="002226FF" w:rsidRDefault="00626152" w:rsidP="006B7486">
            <w:pPr>
              <w:contextualSpacing/>
            </w:pPr>
            <w:r>
              <w:rPr>
                <w:lang w:val="fr-CA"/>
              </w:rPr>
              <w:t>Leçons sectorielles</w:t>
            </w:r>
          </w:p>
        </w:tc>
        <w:tc>
          <w:tcPr>
            <w:tcW w:w="1474" w:type="pct"/>
            <w:shd w:val="clear" w:color="auto" w:fill="auto"/>
          </w:tcPr>
          <w:p w14:paraId="5317E5A7" w14:textId="77777777" w:rsidR="00CF7914" w:rsidRPr="002226FF" w:rsidRDefault="00CF7914" w:rsidP="006B7486">
            <w:pPr>
              <w:jc w:val="center"/>
              <w:outlineLvl w:val="0"/>
              <w:rPr>
                <w:b/>
                <w:bCs/>
                <w:color w:val="000000"/>
                <w:kern w:val="28"/>
                <w:lang w:eastAsia="en-CA"/>
              </w:rPr>
            </w:pPr>
          </w:p>
        </w:tc>
      </w:tr>
      <w:tr w:rsidR="00CF7914" w:rsidRPr="002226FF" w14:paraId="34332962" w14:textId="77777777" w:rsidTr="00626152">
        <w:trPr>
          <w:trHeight w:val="272"/>
        </w:trPr>
        <w:tc>
          <w:tcPr>
            <w:tcW w:w="1202" w:type="pct"/>
            <w:vMerge/>
            <w:shd w:val="clear" w:color="auto" w:fill="auto"/>
          </w:tcPr>
          <w:p w14:paraId="5580482E" w14:textId="77777777" w:rsidR="00CF7914" w:rsidRPr="002226FF" w:rsidRDefault="00CF7914" w:rsidP="006B7486">
            <w:pPr>
              <w:outlineLvl w:val="0"/>
              <w:rPr>
                <w:b/>
                <w:bCs/>
                <w:color w:val="000000"/>
                <w:kern w:val="28"/>
                <w:lang w:eastAsia="en-CA"/>
              </w:rPr>
            </w:pPr>
          </w:p>
        </w:tc>
        <w:tc>
          <w:tcPr>
            <w:tcW w:w="2324" w:type="pct"/>
            <w:shd w:val="clear" w:color="auto" w:fill="auto"/>
          </w:tcPr>
          <w:p w14:paraId="355DF0F7" w14:textId="5F7BAA98" w:rsidR="00CF7914" w:rsidRPr="002226FF" w:rsidRDefault="00626152" w:rsidP="006B7486">
            <w:pPr>
              <w:contextualSpacing/>
            </w:pPr>
            <w:r>
              <w:t>Douanes et importations</w:t>
            </w:r>
          </w:p>
        </w:tc>
        <w:tc>
          <w:tcPr>
            <w:tcW w:w="1474" w:type="pct"/>
            <w:shd w:val="clear" w:color="auto" w:fill="auto"/>
          </w:tcPr>
          <w:p w14:paraId="6FF20EEA" w14:textId="77777777" w:rsidR="00CF7914" w:rsidRPr="002226FF" w:rsidRDefault="00CF7914" w:rsidP="006B7486">
            <w:pPr>
              <w:jc w:val="center"/>
              <w:outlineLvl w:val="0"/>
              <w:rPr>
                <w:b/>
                <w:bCs/>
                <w:color w:val="000000"/>
                <w:kern w:val="28"/>
                <w:lang w:eastAsia="en-CA"/>
              </w:rPr>
            </w:pPr>
          </w:p>
        </w:tc>
      </w:tr>
      <w:tr w:rsidR="00CF7914" w:rsidRPr="00E71729" w14:paraId="24D6717D" w14:textId="77777777" w:rsidTr="00626152">
        <w:trPr>
          <w:trHeight w:val="272"/>
        </w:trPr>
        <w:tc>
          <w:tcPr>
            <w:tcW w:w="1202" w:type="pct"/>
            <w:vMerge/>
            <w:shd w:val="clear" w:color="auto" w:fill="auto"/>
          </w:tcPr>
          <w:p w14:paraId="29C7708A" w14:textId="77777777" w:rsidR="00CF7914" w:rsidRPr="002226FF" w:rsidRDefault="00CF7914" w:rsidP="006B7486">
            <w:pPr>
              <w:outlineLvl w:val="0"/>
              <w:rPr>
                <w:b/>
                <w:bCs/>
                <w:color w:val="000000"/>
                <w:kern w:val="28"/>
                <w:lang w:eastAsia="en-CA"/>
              </w:rPr>
            </w:pPr>
          </w:p>
        </w:tc>
        <w:tc>
          <w:tcPr>
            <w:tcW w:w="2324" w:type="pct"/>
            <w:shd w:val="clear" w:color="auto" w:fill="auto"/>
          </w:tcPr>
          <w:p w14:paraId="6335331A" w14:textId="6BC8FE67" w:rsidR="00CF7914" w:rsidRPr="00626152" w:rsidRDefault="00626152" w:rsidP="006B7486">
            <w:pPr>
              <w:contextualSpacing/>
              <w:rPr>
                <w:lang w:val="fr-CA"/>
              </w:rPr>
            </w:pPr>
            <w:r w:rsidRPr="00626152">
              <w:rPr>
                <w:lang w:val="fr-CA"/>
              </w:rPr>
              <w:t>Développement des compétences et formation</w:t>
            </w:r>
          </w:p>
        </w:tc>
        <w:tc>
          <w:tcPr>
            <w:tcW w:w="1474" w:type="pct"/>
            <w:shd w:val="clear" w:color="auto" w:fill="auto"/>
          </w:tcPr>
          <w:p w14:paraId="0AF6458A" w14:textId="77777777" w:rsidR="00CF7914" w:rsidRPr="00626152" w:rsidRDefault="00CF7914" w:rsidP="006B7486">
            <w:pPr>
              <w:jc w:val="center"/>
              <w:outlineLvl w:val="0"/>
              <w:rPr>
                <w:b/>
                <w:bCs/>
                <w:color w:val="000000"/>
                <w:kern w:val="28"/>
                <w:lang w:val="fr-CA" w:eastAsia="en-CA"/>
              </w:rPr>
            </w:pPr>
          </w:p>
        </w:tc>
      </w:tr>
      <w:tr w:rsidR="00CF7914" w:rsidRPr="00E71729" w14:paraId="59980585" w14:textId="77777777" w:rsidTr="00626152">
        <w:trPr>
          <w:trHeight w:val="272"/>
        </w:trPr>
        <w:tc>
          <w:tcPr>
            <w:tcW w:w="1202" w:type="pct"/>
            <w:vMerge/>
            <w:shd w:val="clear" w:color="auto" w:fill="auto"/>
          </w:tcPr>
          <w:p w14:paraId="51CC7E48"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2D158100" w14:textId="4978E1FB" w:rsidR="00CF7914" w:rsidRPr="00626152" w:rsidRDefault="00626152" w:rsidP="006B7486">
            <w:pPr>
              <w:contextualSpacing/>
              <w:rPr>
                <w:lang w:val="fr-CA"/>
              </w:rPr>
            </w:pPr>
            <w:r w:rsidRPr="00626152">
              <w:rPr>
                <w:lang w:val="fr-CA"/>
              </w:rPr>
              <w:t>Conception du p</w:t>
            </w:r>
            <w:r w:rsidR="00CF7914" w:rsidRPr="00626152">
              <w:rPr>
                <w:lang w:val="fr-CA"/>
              </w:rPr>
              <w:t xml:space="preserve">rojet </w:t>
            </w:r>
            <w:r w:rsidRPr="00626152">
              <w:rPr>
                <w:lang w:val="fr-CA"/>
              </w:rPr>
              <w:t>et</w:t>
            </w:r>
            <w:r w:rsidR="00CF7914" w:rsidRPr="00626152">
              <w:rPr>
                <w:lang w:val="fr-CA"/>
              </w:rPr>
              <w:t xml:space="preserve"> impact</w:t>
            </w:r>
            <w:r w:rsidRPr="00626152">
              <w:rPr>
                <w:lang w:val="fr-CA"/>
              </w:rPr>
              <w:t xml:space="preserve"> sur la mise en </w:t>
            </w:r>
            <w:r w:rsidR="00C10A25" w:rsidRPr="00626152">
              <w:rPr>
                <w:lang w:val="fr-CA"/>
              </w:rPr>
              <w:t>œuvre</w:t>
            </w:r>
            <w:r w:rsidRPr="00626152">
              <w:rPr>
                <w:lang w:val="fr-CA"/>
              </w:rPr>
              <w:t xml:space="preserve"> </w:t>
            </w:r>
            <w:r w:rsidR="00CF7914" w:rsidRPr="00626152">
              <w:rPr>
                <w:lang w:val="fr-CA"/>
              </w:rPr>
              <w:t xml:space="preserve"> </w:t>
            </w:r>
          </w:p>
        </w:tc>
        <w:tc>
          <w:tcPr>
            <w:tcW w:w="1474" w:type="pct"/>
            <w:shd w:val="clear" w:color="auto" w:fill="auto"/>
          </w:tcPr>
          <w:p w14:paraId="2D02A59B" w14:textId="77777777" w:rsidR="00CF7914" w:rsidRPr="00626152" w:rsidRDefault="00CF7914" w:rsidP="006B7486">
            <w:pPr>
              <w:jc w:val="center"/>
              <w:outlineLvl w:val="0"/>
              <w:rPr>
                <w:b/>
                <w:bCs/>
                <w:color w:val="000000"/>
                <w:kern w:val="28"/>
                <w:lang w:val="fr-CA" w:eastAsia="en-CA"/>
              </w:rPr>
            </w:pPr>
          </w:p>
        </w:tc>
      </w:tr>
      <w:tr w:rsidR="00CF7914" w:rsidRPr="002226FF" w14:paraId="58670191" w14:textId="77777777" w:rsidTr="00626152">
        <w:trPr>
          <w:trHeight w:val="272"/>
        </w:trPr>
        <w:tc>
          <w:tcPr>
            <w:tcW w:w="1202" w:type="pct"/>
            <w:vMerge/>
            <w:shd w:val="clear" w:color="auto" w:fill="auto"/>
          </w:tcPr>
          <w:p w14:paraId="3818B3D5"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26B7B72A" w14:textId="3B664F5D" w:rsidR="00CF7914" w:rsidRPr="002226FF" w:rsidRDefault="00CF7914" w:rsidP="006B7486">
            <w:pPr>
              <w:contextualSpacing/>
            </w:pPr>
            <w:r w:rsidRPr="002226FF">
              <w:t>E</w:t>
            </w:r>
            <w:r w:rsidR="00626152">
              <w:t>fficacité énergétique</w:t>
            </w:r>
          </w:p>
        </w:tc>
        <w:tc>
          <w:tcPr>
            <w:tcW w:w="1474" w:type="pct"/>
            <w:shd w:val="clear" w:color="auto" w:fill="auto"/>
          </w:tcPr>
          <w:p w14:paraId="70FA965A" w14:textId="77777777" w:rsidR="00CF7914" w:rsidRPr="002226FF" w:rsidRDefault="00CF7914" w:rsidP="006B7486">
            <w:pPr>
              <w:jc w:val="center"/>
              <w:outlineLvl w:val="0"/>
              <w:rPr>
                <w:b/>
                <w:bCs/>
                <w:color w:val="000000"/>
                <w:kern w:val="28"/>
                <w:lang w:eastAsia="en-CA"/>
              </w:rPr>
            </w:pPr>
          </w:p>
        </w:tc>
      </w:tr>
      <w:tr w:rsidR="00CF7914" w:rsidRPr="00626152" w14:paraId="6904A550" w14:textId="77777777" w:rsidTr="00626152">
        <w:trPr>
          <w:trHeight w:val="272"/>
        </w:trPr>
        <w:tc>
          <w:tcPr>
            <w:tcW w:w="1202" w:type="pct"/>
            <w:vMerge/>
            <w:shd w:val="clear" w:color="auto" w:fill="auto"/>
          </w:tcPr>
          <w:p w14:paraId="02B3EFB8" w14:textId="77777777" w:rsidR="00CF7914" w:rsidRPr="002226FF" w:rsidRDefault="00CF7914" w:rsidP="006B7486">
            <w:pPr>
              <w:outlineLvl w:val="0"/>
              <w:rPr>
                <w:b/>
                <w:bCs/>
                <w:color w:val="000000"/>
                <w:kern w:val="28"/>
                <w:lang w:eastAsia="en-CA"/>
              </w:rPr>
            </w:pPr>
          </w:p>
        </w:tc>
        <w:tc>
          <w:tcPr>
            <w:tcW w:w="2324" w:type="pct"/>
            <w:shd w:val="clear" w:color="auto" w:fill="auto"/>
          </w:tcPr>
          <w:p w14:paraId="4C0029BA" w14:textId="442AFAA5" w:rsidR="00CF7914" w:rsidRPr="00626152" w:rsidRDefault="00626152" w:rsidP="006B7486">
            <w:pPr>
              <w:contextualSpacing/>
              <w:rPr>
                <w:lang w:val="fr-CA"/>
              </w:rPr>
            </w:pPr>
            <w:r w:rsidRPr="00626152">
              <w:rPr>
                <w:lang w:val="fr-CA"/>
              </w:rPr>
              <w:t>Avantages pour le climat</w:t>
            </w:r>
          </w:p>
        </w:tc>
        <w:tc>
          <w:tcPr>
            <w:tcW w:w="1474" w:type="pct"/>
            <w:shd w:val="clear" w:color="auto" w:fill="auto"/>
          </w:tcPr>
          <w:p w14:paraId="3D4DB424" w14:textId="77777777" w:rsidR="00CF7914" w:rsidRPr="00626152" w:rsidRDefault="00CF7914" w:rsidP="006B7486">
            <w:pPr>
              <w:jc w:val="center"/>
              <w:outlineLvl w:val="0"/>
              <w:rPr>
                <w:b/>
                <w:bCs/>
                <w:color w:val="000000"/>
                <w:kern w:val="28"/>
                <w:lang w:val="fr-CA" w:eastAsia="en-CA"/>
              </w:rPr>
            </w:pPr>
          </w:p>
        </w:tc>
      </w:tr>
      <w:tr w:rsidR="00CF7914" w:rsidRPr="002226FF" w14:paraId="69A7A93B" w14:textId="77777777" w:rsidTr="00626152">
        <w:trPr>
          <w:trHeight w:val="272"/>
        </w:trPr>
        <w:tc>
          <w:tcPr>
            <w:tcW w:w="1202" w:type="pct"/>
            <w:vMerge/>
            <w:shd w:val="clear" w:color="auto" w:fill="auto"/>
          </w:tcPr>
          <w:p w14:paraId="7246DEE7"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23E232E4" w14:textId="109B3989" w:rsidR="00CF7914" w:rsidRPr="002226FF" w:rsidRDefault="00626152" w:rsidP="006B7486">
            <w:pPr>
              <w:contextualSpacing/>
            </w:pPr>
            <w:r>
              <w:t>Élimination</w:t>
            </w:r>
            <w:r w:rsidR="00CF7914" w:rsidRPr="002226FF">
              <w:t xml:space="preserve"> </w:t>
            </w:r>
          </w:p>
        </w:tc>
        <w:tc>
          <w:tcPr>
            <w:tcW w:w="1474" w:type="pct"/>
            <w:shd w:val="clear" w:color="auto" w:fill="auto"/>
          </w:tcPr>
          <w:p w14:paraId="37C708C1" w14:textId="77777777" w:rsidR="00CF7914" w:rsidRPr="002226FF" w:rsidRDefault="00CF7914" w:rsidP="006B7486">
            <w:pPr>
              <w:jc w:val="center"/>
              <w:outlineLvl w:val="0"/>
              <w:rPr>
                <w:b/>
                <w:bCs/>
                <w:color w:val="000000"/>
                <w:kern w:val="28"/>
                <w:lang w:eastAsia="en-CA"/>
              </w:rPr>
            </w:pPr>
          </w:p>
        </w:tc>
      </w:tr>
      <w:tr w:rsidR="00CF7914" w:rsidRPr="00626152" w14:paraId="50217EBA" w14:textId="77777777" w:rsidTr="00626152">
        <w:trPr>
          <w:trHeight w:val="272"/>
        </w:trPr>
        <w:tc>
          <w:tcPr>
            <w:tcW w:w="1202" w:type="pct"/>
            <w:vMerge/>
            <w:shd w:val="clear" w:color="auto" w:fill="auto"/>
          </w:tcPr>
          <w:p w14:paraId="60142375" w14:textId="77777777" w:rsidR="00CF7914" w:rsidRPr="002226FF" w:rsidRDefault="00CF7914" w:rsidP="006B7486">
            <w:pPr>
              <w:outlineLvl w:val="0"/>
              <w:rPr>
                <w:b/>
                <w:bCs/>
                <w:color w:val="000000"/>
                <w:kern w:val="28"/>
                <w:lang w:eastAsia="en-CA"/>
              </w:rPr>
            </w:pPr>
          </w:p>
        </w:tc>
        <w:tc>
          <w:tcPr>
            <w:tcW w:w="2324" w:type="pct"/>
            <w:shd w:val="clear" w:color="auto" w:fill="auto"/>
          </w:tcPr>
          <w:p w14:paraId="7FA13656" w14:textId="4D4A1AD7" w:rsidR="00CF7914" w:rsidRPr="00626152" w:rsidRDefault="00CF7914" w:rsidP="006B7486">
            <w:pPr>
              <w:contextualSpacing/>
              <w:rPr>
                <w:lang w:val="fr-CA"/>
              </w:rPr>
            </w:pPr>
            <w:r w:rsidRPr="00626152">
              <w:rPr>
                <w:lang w:val="fr-CA"/>
              </w:rPr>
              <w:t>R</w:t>
            </w:r>
            <w:r w:rsidR="00626152" w:rsidRPr="00626152">
              <w:rPr>
                <w:lang w:val="fr-CA"/>
              </w:rPr>
              <w:t>é</w:t>
            </w:r>
            <w:r w:rsidRPr="00626152">
              <w:rPr>
                <w:lang w:val="fr-CA"/>
              </w:rPr>
              <w:t>c</w:t>
            </w:r>
            <w:r w:rsidR="00626152" w:rsidRPr="00626152">
              <w:rPr>
                <w:lang w:val="fr-CA"/>
              </w:rPr>
              <w:t>upération, recyclage et régénératio</w:t>
            </w:r>
            <w:r w:rsidR="00626152">
              <w:rPr>
                <w:lang w:val="fr-CA"/>
              </w:rPr>
              <w:t>n</w:t>
            </w:r>
          </w:p>
        </w:tc>
        <w:tc>
          <w:tcPr>
            <w:tcW w:w="1474" w:type="pct"/>
            <w:shd w:val="clear" w:color="auto" w:fill="auto"/>
          </w:tcPr>
          <w:p w14:paraId="66AE8497" w14:textId="77777777" w:rsidR="00CF7914" w:rsidRPr="00626152" w:rsidRDefault="00CF7914" w:rsidP="006B7486">
            <w:pPr>
              <w:jc w:val="center"/>
              <w:outlineLvl w:val="0"/>
              <w:rPr>
                <w:b/>
                <w:bCs/>
                <w:color w:val="000000"/>
                <w:kern w:val="28"/>
                <w:lang w:val="fr-CA" w:eastAsia="en-CA"/>
              </w:rPr>
            </w:pPr>
          </w:p>
        </w:tc>
      </w:tr>
      <w:tr w:rsidR="00CF7914" w:rsidRPr="00E71729" w14:paraId="68DD54FB" w14:textId="77777777" w:rsidTr="00626152">
        <w:trPr>
          <w:trHeight w:val="272"/>
        </w:trPr>
        <w:tc>
          <w:tcPr>
            <w:tcW w:w="1202" w:type="pct"/>
            <w:vMerge/>
            <w:shd w:val="clear" w:color="auto" w:fill="auto"/>
          </w:tcPr>
          <w:p w14:paraId="300798A9"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2E78653C" w14:textId="0260DB37" w:rsidR="00CF7914" w:rsidRPr="00626152" w:rsidRDefault="00626152" w:rsidP="006B7486">
            <w:pPr>
              <w:contextualSpacing/>
              <w:rPr>
                <w:lang w:val="fr-CA"/>
              </w:rPr>
            </w:pPr>
            <w:r w:rsidRPr="00626152">
              <w:rPr>
                <w:lang w:val="fr-CA"/>
              </w:rPr>
              <w:t>Disponibilité et exactitude des donn</w:t>
            </w:r>
            <w:r>
              <w:rPr>
                <w:lang w:val="fr-CA"/>
              </w:rPr>
              <w:t>ées</w:t>
            </w:r>
          </w:p>
        </w:tc>
        <w:tc>
          <w:tcPr>
            <w:tcW w:w="1474" w:type="pct"/>
            <w:shd w:val="clear" w:color="auto" w:fill="auto"/>
          </w:tcPr>
          <w:p w14:paraId="5BD08078" w14:textId="77777777" w:rsidR="00CF7914" w:rsidRPr="00626152" w:rsidRDefault="00CF7914" w:rsidP="006B7486">
            <w:pPr>
              <w:jc w:val="center"/>
              <w:outlineLvl w:val="0"/>
              <w:rPr>
                <w:b/>
                <w:bCs/>
                <w:color w:val="000000"/>
                <w:kern w:val="28"/>
                <w:lang w:val="fr-CA" w:eastAsia="en-CA"/>
              </w:rPr>
            </w:pPr>
          </w:p>
        </w:tc>
      </w:tr>
      <w:tr w:rsidR="00CF7914" w:rsidRPr="00E71729" w14:paraId="7001AB1A" w14:textId="77777777" w:rsidTr="00402355">
        <w:trPr>
          <w:trHeight w:val="272"/>
        </w:trPr>
        <w:tc>
          <w:tcPr>
            <w:tcW w:w="1202" w:type="pct"/>
            <w:vMerge/>
            <w:shd w:val="clear" w:color="auto" w:fill="auto"/>
          </w:tcPr>
          <w:p w14:paraId="0E1215C6" w14:textId="77777777" w:rsidR="00CF7914" w:rsidRPr="00626152" w:rsidRDefault="00CF7914" w:rsidP="006B7486">
            <w:pPr>
              <w:outlineLvl w:val="0"/>
              <w:rPr>
                <w:b/>
                <w:bCs/>
                <w:color w:val="000000"/>
                <w:kern w:val="28"/>
                <w:lang w:val="fr-CA" w:eastAsia="en-CA"/>
              </w:rPr>
            </w:pPr>
          </w:p>
        </w:tc>
        <w:tc>
          <w:tcPr>
            <w:tcW w:w="2324" w:type="pct"/>
            <w:tcBorders>
              <w:bottom w:val="single" w:sz="4" w:space="0" w:color="auto"/>
            </w:tcBorders>
            <w:shd w:val="clear" w:color="auto" w:fill="auto"/>
          </w:tcPr>
          <w:p w14:paraId="66DA18AE" w14:textId="55EA275C" w:rsidR="00CF7914" w:rsidRPr="00626152" w:rsidRDefault="00626152" w:rsidP="006B7486">
            <w:pPr>
              <w:contextualSpacing/>
              <w:rPr>
                <w:lang w:val="fr-CA"/>
              </w:rPr>
            </w:pPr>
            <w:r w:rsidRPr="00626152">
              <w:rPr>
                <w:lang w:val="fr-CA"/>
              </w:rPr>
              <w:t>Pérennité des réalisations (facteurs de garantie)</w:t>
            </w:r>
          </w:p>
        </w:tc>
        <w:tc>
          <w:tcPr>
            <w:tcW w:w="1474" w:type="pct"/>
            <w:shd w:val="clear" w:color="auto" w:fill="auto"/>
          </w:tcPr>
          <w:p w14:paraId="57F1BD8D" w14:textId="77777777" w:rsidR="00CF7914" w:rsidRPr="00626152" w:rsidRDefault="00CF7914" w:rsidP="006B7486">
            <w:pPr>
              <w:jc w:val="center"/>
              <w:outlineLvl w:val="0"/>
              <w:rPr>
                <w:b/>
                <w:bCs/>
                <w:color w:val="000000"/>
                <w:kern w:val="28"/>
                <w:lang w:val="fr-CA" w:eastAsia="en-CA"/>
              </w:rPr>
            </w:pPr>
          </w:p>
        </w:tc>
      </w:tr>
      <w:tr w:rsidR="00CF7914" w:rsidRPr="00E71729" w14:paraId="33BCC472" w14:textId="77777777" w:rsidTr="00402355">
        <w:trPr>
          <w:trHeight w:val="272"/>
        </w:trPr>
        <w:tc>
          <w:tcPr>
            <w:tcW w:w="1202" w:type="pct"/>
            <w:vMerge/>
            <w:shd w:val="clear" w:color="auto" w:fill="auto"/>
          </w:tcPr>
          <w:p w14:paraId="0B0DFF55" w14:textId="77777777" w:rsidR="00CF7914" w:rsidRPr="00626152" w:rsidRDefault="00CF7914" w:rsidP="006B7486">
            <w:pPr>
              <w:outlineLvl w:val="0"/>
              <w:rPr>
                <w:b/>
                <w:bCs/>
                <w:color w:val="000000"/>
                <w:kern w:val="28"/>
                <w:lang w:val="fr-CA" w:eastAsia="en-CA"/>
              </w:rPr>
            </w:pPr>
          </w:p>
        </w:tc>
        <w:tc>
          <w:tcPr>
            <w:tcW w:w="2324" w:type="pct"/>
            <w:tcBorders>
              <w:bottom w:val="single" w:sz="4" w:space="0" w:color="auto"/>
            </w:tcBorders>
            <w:shd w:val="clear" w:color="auto" w:fill="auto"/>
          </w:tcPr>
          <w:p w14:paraId="33090F29" w14:textId="2A1CAD24" w:rsidR="00CF7914" w:rsidRPr="00C740D8" w:rsidRDefault="00626152" w:rsidP="006B7486">
            <w:pPr>
              <w:contextualSpacing/>
              <w:rPr>
                <w:lang w:val="fr-CA"/>
              </w:rPr>
            </w:pPr>
            <w:r w:rsidRPr="009C59E2">
              <w:rPr>
                <w:lang w:val="fr-CA"/>
              </w:rPr>
              <w:t>Fact</w:t>
            </w:r>
            <w:r w:rsidR="00FD59FD">
              <w:rPr>
                <w:lang w:val="fr-CA"/>
              </w:rPr>
              <w:t>e</w:t>
            </w:r>
            <w:r w:rsidRPr="009C59E2">
              <w:rPr>
                <w:lang w:val="fr-CA"/>
              </w:rPr>
              <w:t>urs exogènes (hors du contrôle des respo</w:t>
            </w:r>
            <w:r>
              <w:rPr>
                <w:lang w:val="fr-CA"/>
              </w:rPr>
              <w:t xml:space="preserve">nsables de la mise en œuvre, tels que </w:t>
            </w:r>
            <w:r>
              <w:rPr>
                <w:lang w:val="fr-CA"/>
              </w:rPr>
              <w:lastRenderedPageBreak/>
              <w:t xml:space="preserve">catastrophes naturelles, instabilité politique, pandémies, etc.) </w:t>
            </w:r>
          </w:p>
        </w:tc>
        <w:tc>
          <w:tcPr>
            <w:tcW w:w="1474" w:type="pct"/>
            <w:shd w:val="clear" w:color="auto" w:fill="auto"/>
          </w:tcPr>
          <w:p w14:paraId="7D9762F8" w14:textId="77777777" w:rsidR="00CF7914" w:rsidRPr="00C740D8" w:rsidRDefault="00CF7914" w:rsidP="006B7486">
            <w:pPr>
              <w:jc w:val="center"/>
              <w:outlineLvl w:val="0"/>
              <w:rPr>
                <w:b/>
                <w:bCs/>
                <w:color w:val="000000"/>
                <w:kern w:val="28"/>
                <w:lang w:val="fr-CA" w:eastAsia="en-CA"/>
              </w:rPr>
            </w:pPr>
          </w:p>
        </w:tc>
      </w:tr>
      <w:tr w:rsidR="00CF7914" w:rsidRPr="00E71729" w14:paraId="307923B0" w14:textId="77777777" w:rsidTr="00402355">
        <w:trPr>
          <w:trHeight w:val="272"/>
        </w:trPr>
        <w:tc>
          <w:tcPr>
            <w:tcW w:w="1202" w:type="pct"/>
            <w:vMerge/>
            <w:shd w:val="clear" w:color="auto" w:fill="auto"/>
          </w:tcPr>
          <w:p w14:paraId="6BC92918" w14:textId="77777777" w:rsidR="00CF7914" w:rsidRPr="00C740D8" w:rsidRDefault="00CF7914" w:rsidP="006B7486">
            <w:pPr>
              <w:outlineLvl w:val="0"/>
              <w:rPr>
                <w:b/>
                <w:bCs/>
                <w:color w:val="000000"/>
                <w:kern w:val="28"/>
                <w:lang w:val="fr-CA" w:eastAsia="en-CA"/>
              </w:rPr>
            </w:pPr>
          </w:p>
        </w:tc>
        <w:tc>
          <w:tcPr>
            <w:tcW w:w="2324" w:type="pct"/>
            <w:tcBorders>
              <w:top w:val="single" w:sz="4" w:space="0" w:color="auto"/>
            </w:tcBorders>
            <w:shd w:val="clear" w:color="auto" w:fill="auto"/>
          </w:tcPr>
          <w:p w14:paraId="1F3A7C33" w14:textId="00E3ACB9" w:rsidR="00CF7914" w:rsidRPr="00626152" w:rsidRDefault="00CF7914" w:rsidP="006B7486">
            <w:pPr>
              <w:contextualSpacing/>
              <w:rPr>
                <w:lang w:val="fr-CA"/>
              </w:rPr>
            </w:pPr>
            <w:r w:rsidRPr="00626152">
              <w:rPr>
                <w:lang w:val="fr-CA"/>
              </w:rPr>
              <w:t xml:space="preserve">Contribution </w:t>
            </w:r>
            <w:r w:rsidR="00626152" w:rsidRPr="00626152">
              <w:rPr>
                <w:lang w:val="fr-CA"/>
              </w:rPr>
              <w:t>aux objectifs de dével</w:t>
            </w:r>
            <w:r w:rsidR="00626152">
              <w:rPr>
                <w:lang w:val="fr-CA"/>
              </w:rPr>
              <w:t>oppement durable (ODD)</w:t>
            </w:r>
          </w:p>
        </w:tc>
        <w:tc>
          <w:tcPr>
            <w:tcW w:w="1474" w:type="pct"/>
            <w:shd w:val="clear" w:color="auto" w:fill="auto"/>
          </w:tcPr>
          <w:p w14:paraId="21BB7B62" w14:textId="77777777" w:rsidR="00CF7914" w:rsidRPr="00626152" w:rsidRDefault="00CF7914" w:rsidP="006B7486">
            <w:pPr>
              <w:jc w:val="center"/>
              <w:outlineLvl w:val="0"/>
              <w:rPr>
                <w:b/>
                <w:bCs/>
                <w:color w:val="000000"/>
                <w:kern w:val="28"/>
                <w:lang w:val="fr-CA" w:eastAsia="en-CA"/>
              </w:rPr>
            </w:pPr>
          </w:p>
        </w:tc>
      </w:tr>
      <w:tr w:rsidR="00CF7914" w:rsidRPr="00E71729" w14:paraId="2B97D0BE" w14:textId="77777777" w:rsidTr="00626152">
        <w:trPr>
          <w:trHeight w:val="272"/>
        </w:trPr>
        <w:tc>
          <w:tcPr>
            <w:tcW w:w="1202" w:type="pct"/>
            <w:vMerge/>
            <w:shd w:val="clear" w:color="auto" w:fill="auto"/>
          </w:tcPr>
          <w:p w14:paraId="325ADC8C"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62CBB6E2" w14:textId="0E245F73" w:rsidR="00CF7914" w:rsidRPr="00626152" w:rsidRDefault="00626152" w:rsidP="006B7486">
            <w:pPr>
              <w:contextualSpacing/>
              <w:rPr>
                <w:lang w:val="fr-CA"/>
              </w:rPr>
            </w:pPr>
            <w:r w:rsidRPr="00626152">
              <w:rPr>
                <w:lang w:val="fr-CA"/>
              </w:rPr>
              <w:t xml:space="preserve">Questions de genre </w:t>
            </w:r>
            <w:r w:rsidR="00CF7914" w:rsidRPr="00626152">
              <w:rPr>
                <w:lang w:val="fr-CA"/>
              </w:rPr>
              <w:t>(</w:t>
            </w:r>
            <w:r w:rsidRPr="00626152">
              <w:rPr>
                <w:lang w:val="fr-CA"/>
              </w:rPr>
              <w:t>selon l’intégration opérationnelle de la politique du Fonds m</w:t>
            </w:r>
            <w:r>
              <w:rPr>
                <w:lang w:val="fr-CA"/>
              </w:rPr>
              <w:t>ultilatéral</w:t>
            </w:r>
            <w:r w:rsidR="00CF7914" w:rsidRPr="00626152">
              <w:rPr>
                <w:lang w:val="fr-CA"/>
              </w:rPr>
              <w:t>)</w:t>
            </w:r>
          </w:p>
        </w:tc>
        <w:tc>
          <w:tcPr>
            <w:tcW w:w="1474" w:type="pct"/>
            <w:shd w:val="clear" w:color="auto" w:fill="auto"/>
          </w:tcPr>
          <w:p w14:paraId="3C33D5A4" w14:textId="77777777" w:rsidR="00CF7914" w:rsidRPr="00626152" w:rsidRDefault="00CF7914" w:rsidP="006B7486">
            <w:pPr>
              <w:jc w:val="center"/>
              <w:outlineLvl w:val="0"/>
              <w:rPr>
                <w:b/>
                <w:bCs/>
                <w:color w:val="000000"/>
                <w:kern w:val="28"/>
                <w:lang w:val="fr-CA" w:eastAsia="en-CA"/>
              </w:rPr>
            </w:pPr>
          </w:p>
        </w:tc>
      </w:tr>
      <w:tr w:rsidR="00CF7914" w:rsidRPr="002226FF" w14:paraId="23AAF57F" w14:textId="77777777" w:rsidTr="00626152">
        <w:trPr>
          <w:trHeight w:val="272"/>
        </w:trPr>
        <w:tc>
          <w:tcPr>
            <w:tcW w:w="1202" w:type="pct"/>
            <w:vMerge/>
            <w:shd w:val="clear" w:color="auto" w:fill="auto"/>
          </w:tcPr>
          <w:p w14:paraId="7A2FCC88" w14:textId="77777777" w:rsidR="00CF7914" w:rsidRPr="00626152" w:rsidRDefault="00CF7914" w:rsidP="006B7486">
            <w:pPr>
              <w:outlineLvl w:val="0"/>
              <w:rPr>
                <w:b/>
                <w:bCs/>
                <w:color w:val="000000"/>
                <w:kern w:val="28"/>
                <w:lang w:val="fr-CA" w:eastAsia="en-CA"/>
              </w:rPr>
            </w:pPr>
          </w:p>
        </w:tc>
        <w:tc>
          <w:tcPr>
            <w:tcW w:w="2324" w:type="pct"/>
            <w:shd w:val="clear" w:color="auto" w:fill="auto"/>
          </w:tcPr>
          <w:p w14:paraId="16C67080" w14:textId="7F902F0A" w:rsidR="00CF7914" w:rsidRPr="002226FF" w:rsidRDefault="00626152" w:rsidP="006B7486">
            <w:pPr>
              <w:contextualSpacing/>
            </w:pPr>
            <w:r>
              <w:rPr>
                <w:lang w:val="fr-CA"/>
              </w:rPr>
              <w:t>Autres</w:t>
            </w:r>
            <w:r w:rsidR="00CF7914" w:rsidRPr="002226FF">
              <w:t xml:space="preserve"> (</w:t>
            </w:r>
            <w:r>
              <w:t>veuillez préciser</w:t>
            </w:r>
            <w:r w:rsidR="00CF7914" w:rsidRPr="002226FF">
              <w:t>)</w:t>
            </w:r>
          </w:p>
        </w:tc>
        <w:tc>
          <w:tcPr>
            <w:tcW w:w="1474" w:type="pct"/>
            <w:shd w:val="clear" w:color="auto" w:fill="auto"/>
          </w:tcPr>
          <w:p w14:paraId="55D691FA" w14:textId="77777777" w:rsidR="00CF7914" w:rsidRPr="002226FF" w:rsidRDefault="00CF7914" w:rsidP="006B7486">
            <w:pPr>
              <w:jc w:val="center"/>
              <w:outlineLvl w:val="0"/>
              <w:rPr>
                <w:b/>
                <w:bCs/>
                <w:color w:val="000000"/>
                <w:kern w:val="28"/>
                <w:lang w:eastAsia="en-CA"/>
              </w:rPr>
            </w:pPr>
          </w:p>
        </w:tc>
      </w:tr>
    </w:tbl>
    <w:p w14:paraId="3F2AD068" w14:textId="77777777" w:rsidR="00626152" w:rsidRDefault="00626152" w:rsidP="00CF7914">
      <w:pPr>
        <w:jc w:val="left"/>
        <w:rPr>
          <w:b/>
          <w:bCs/>
        </w:rPr>
      </w:pPr>
    </w:p>
    <w:p w14:paraId="7098BC29" w14:textId="671B1D75" w:rsidR="00CF7914" w:rsidRPr="00626152" w:rsidRDefault="00CF7914" w:rsidP="00143C53">
      <w:pPr>
        <w:spacing w:after="360"/>
        <w:rPr>
          <w:lang w:val="fr-CA"/>
        </w:rPr>
      </w:pPr>
      <w:r w:rsidRPr="00626152">
        <w:rPr>
          <w:b/>
          <w:bCs/>
          <w:lang w:val="fr-CA"/>
        </w:rPr>
        <w:t xml:space="preserve">Section 4.2: </w:t>
      </w:r>
      <w:r w:rsidR="00626152" w:rsidRPr="00626152">
        <w:rPr>
          <w:lang w:val="fr-CA"/>
        </w:rPr>
        <w:t>Dans le cadre des leçons tirées de</w:t>
      </w:r>
      <w:r w:rsidRPr="00626152">
        <w:rPr>
          <w:lang w:val="fr-CA"/>
        </w:rPr>
        <w:t xml:space="preserve">s </w:t>
      </w:r>
      <w:r w:rsidR="00626152" w:rsidRPr="00626152">
        <w:rPr>
          <w:lang w:val="fr-CA"/>
        </w:rPr>
        <w:t>défis/bonnes pratiques identifi</w:t>
      </w:r>
      <w:r w:rsidR="00C10A25">
        <w:rPr>
          <w:lang w:val="fr-CA"/>
        </w:rPr>
        <w:t>é</w:t>
      </w:r>
      <w:r w:rsidR="00626152" w:rsidRPr="00626152">
        <w:rPr>
          <w:lang w:val="fr-CA"/>
        </w:rPr>
        <w:t xml:space="preserve">s durant la mise en </w:t>
      </w:r>
      <w:r w:rsidR="00993F9E" w:rsidRPr="00626152">
        <w:rPr>
          <w:lang w:val="fr-CA"/>
        </w:rPr>
        <w:t>œuvre</w:t>
      </w:r>
      <w:r w:rsidR="00626152" w:rsidRPr="00626152">
        <w:rPr>
          <w:lang w:val="fr-CA"/>
        </w:rPr>
        <w:t xml:space="preserve"> du projet, veuillez suggérer des recommandations pour la conception </w:t>
      </w:r>
      <w:r w:rsidR="00626152">
        <w:rPr>
          <w:lang w:val="fr-CA"/>
        </w:rPr>
        <w:t xml:space="preserve">et la mise en œuvre de projets futurs (maximum </w:t>
      </w:r>
      <w:r w:rsidRPr="00626152">
        <w:rPr>
          <w:lang w:val="fr-CA"/>
        </w:rPr>
        <w:t>600 caract</w:t>
      </w:r>
      <w:r w:rsidR="00626152">
        <w:rPr>
          <w:lang w:val="fr-CA"/>
        </w:rPr>
        <w:t>è</w:t>
      </w:r>
      <w:r w:rsidRPr="00626152">
        <w:rPr>
          <w:lang w:val="fr-CA"/>
        </w:rPr>
        <w:t>r</w:t>
      </w:r>
      <w:r w:rsidR="00626152">
        <w:rPr>
          <w:lang w:val="fr-CA"/>
        </w:rPr>
        <w:t>e</w:t>
      </w:r>
      <w:r w:rsidRPr="00626152">
        <w:rPr>
          <w:lang w:val="fr-CA"/>
        </w:rPr>
        <w:t>s).</w:t>
      </w:r>
    </w:p>
    <w:p w14:paraId="357D11CD" w14:textId="0F720C27" w:rsidR="00CF7914" w:rsidRPr="00993F9E" w:rsidRDefault="00CF7914" w:rsidP="00143C53">
      <w:pPr>
        <w:spacing w:after="360"/>
        <w:jc w:val="left"/>
        <w:rPr>
          <w:b/>
          <w:bCs/>
          <w:lang w:val="fr-CA"/>
        </w:rPr>
      </w:pPr>
      <w:r w:rsidRPr="00993F9E">
        <w:rPr>
          <w:b/>
          <w:bCs/>
          <w:lang w:val="fr-CA"/>
        </w:rPr>
        <w:t xml:space="preserve">SECTION 5: </w:t>
      </w:r>
      <w:r w:rsidR="00626152" w:rsidRPr="00993F9E">
        <w:rPr>
          <w:b/>
          <w:bCs/>
          <w:lang w:val="fr-CA"/>
        </w:rPr>
        <w:t xml:space="preserve">INTÉGRATION DES </w:t>
      </w:r>
      <w:r w:rsidR="00993F9E" w:rsidRPr="00993F9E">
        <w:rPr>
          <w:b/>
          <w:bCs/>
          <w:lang w:val="fr-CA"/>
        </w:rPr>
        <w:t xml:space="preserve">QUESTIONS DE </w:t>
      </w:r>
      <w:r w:rsidRPr="00993F9E">
        <w:rPr>
          <w:b/>
          <w:bCs/>
          <w:lang w:val="fr-CA"/>
        </w:rPr>
        <w:t>GEN</w:t>
      </w:r>
      <w:r w:rsidR="00626152" w:rsidRPr="00993F9E">
        <w:rPr>
          <w:b/>
          <w:bCs/>
          <w:lang w:val="fr-CA"/>
        </w:rPr>
        <w:t>RE</w:t>
      </w:r>
    </w:p>
    <w:p w14:paraId="1A20B174" w14:textId="03859EB6" w:rsidR="00CF7914" w:rsidRPr="00993F9E" w:rsidRDefault="00993F9E" w:rsidP="00143C53">
      <w:pPr>
        <w:pStyle w:val="Heading1"/>
        <w:numPr>
          <w:ilvl w:val="0"/>
          <w:numId w:val="0"/>
        </w:numPr>
        <w:spacing w:after="360"/>
        <w:rPr>
          <w:lang w:val="fr-CA"/>
        </w:rPr>
      </w:pPr>
      <w:r w:rsidRPr="00993F9E">
        <w:rPr>
          <w:lang w:val="fr-CA"/>
        </w:rPr>
        <w:t xml:space="preserve">En vous référant aux </w:t>
      </w:r>
      <w:r>
        <w:rPr>
          <w:lang w:val="fr-CA"/>
        </w:rPr>
        <w:t>exigences indicatives de</w:t>
      </w:r>
      <w:r w:rsidRPr="00993F9E">
        <w:rPr>
          <w:lang w:val="fr-CA"/>
        </w:rPr>
        <w:t xml:space="preserve"> l’Annexe II de l</w:t>
      </w:r>
      <w:r>
        <w:rPr>
          <w:lang w:val="fr-CA"/>
        </w:rPr>
        <w:t xml:space="preserve">a politique </w:t>
      </w:r>
      <w:r w:rsidRPr="00993F9E">
        <w:rPr>
          <w:lang w:val="fr-CA"/>
        </w:rPr>
        <w:t xml:space="preserve">opérationnelle </w:t>
      </w:r>
      <w:r>
        <w:rPr>
          <w:lang w:val="fr-CA"/>
        </w:rPr>
        <w:t>sur l’intégration des questions de</w:t>
      </w:r>
      <w:r w:rsidRPr="00993F9E">
        <w:rPr>
          <w:lang w:val="fr-CA"/>
        </w:rPr>
        <w:t xml:space="preserve"> genre du Fonds multilatéral</w:t>
      </w:r>
      <w:r w:rsidR="00CF7914" w:rsidRPr="00FF32B2">
        <w:rPr>
          <w:rStyle w:val="FootnoteReference"/>
        </w:rPr>
        <w:footnoteReference w:id="28"/>
      </w:r>
      <w:r w:rsidR="00CF7914" w:rsidRPr="00993F9E">
        <w:rPr>
          <w:lang w:val="fr-CA"/>
        </w:rPr>
        <w:t xml:space="preserve"> </w:t>
      </w:r>
      <w:r>
        <w:rPr>
          <w:lang w:val="fr-CA"/>
        </w:rPr>
        <w:t xml:space="preserve">et pour rationaliser les </w:t>
      </w:r>
      <w:r w:rsidR="00C10A25">
        <w:rPr>
          <w:lang w:val="fr-CA"/>
        </w:rPr>
        <w:t>exigences de rapport</w:t>
      </w:r>
      <w:r>
        <w:rPr>
          <w:lang w:val="fr-CA"/>
        </w:rPr>
        <w:t xml:space="preserve">, veuillez décrire comment les différentes phases </w:t>
      </w:r>
      <w:r w:rsidR="001D1639">
        <w:rPr>
          <w:lang w:val="fr-CA"/>
        </w:rPr>
        <w:t>du</w:t>
      </w:r>
      <w:r>
        <w:rPr>
          <w:lang w:val="fr-CA"/>
        </w:rPr>
        <w:t xml:space="preserve"> </w:t>
      </w:r>
      <w:r w:rsidR="001D1639">
        <w:rPr>
          <w:lang w:val="fr-CA"/>
        </w:rPr>
        <w:t xml:space="preserve">cycle </w:t>
      </w:r>
      <w:r>
        <w:rPr>
          <w:lang w:val="fr-CA"/>
        </w:rPr>
        <w:t xml:space="preserve">du projet répondront aux indicateurs de l’intégration des questions de genre. </w:t>
      </w:r>
    </w:p>
    <w:p w14:paraId="734469A8" w14:textId="77777777" w:rsidR="00CF7914" w:rsidRPr="002C4C7A" w:rsidRDefault="00CF7914" w:rsidP="00CF7914">
      <w:pPr>
        <w:rPr>
          <w:b/>
          <w:bCs/>
        </w:rPr>
      </w:pPr>
      <w:r w:rsidRPr="002C4C7A">
        <w:rPr>
          <w:b/>
          <w:bCs/>
        </w:rPr>
        <w:t>Section 5.1</w:t>
      </w:r>
    </w:p>
    <w:p w14:paraId="22964CEA" w14:textId="77777777" w:rsidR="00CF7914" w:rsidRPr="002026F5" w:rsidRDefault="00CF7914" w:rsidP="00CF79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2722"/>
        <w:gridCol w:w="4049"/>
      </w:tblGrid>
      <w:tr w:rsidR="00CF7914" w:rsidRPr="00E71729" w14:paraId="0707DA7D" w14:textId="77777777" w:rsidTr="006B7486">
        <w:trPr>
          <w:trHeight w:val="422"/>
        </w:trPr>
        <w:tc>
          <w:tcPr>
            <w:tcW w:w="1405" w:type="pct"/>
            <w:shd w:val="clear" w:color="auto" w:fill="auto"/>
          </w:tcPr>
          <w:p w14:paraId="7B1182A6" w14:textId="7268AAB0" w:rsidR="00CF7914" w:rsidRPr="00FF32B2" w:rsidRDefault="00993F9E" w:rsidP="006B7486">
            <w:pPr>
              <w:jc w:val="center"/>
              <w:rPr>
                <w:b/>
                <w:bCs/>
                <w:iCs/>
              </w:rPr>
            </w:pPr>
            <w:r>
              <w:rPr>
                <w:b/>
                <w:bCs/>
                <w:color w:val="000000"/>
                <w:kern w:val="28"/>
                <w:lang w:eastAsia="en-CA"/>
              </w:rPr>
              <w:t>Agence principale/c</w:t>
            </w:r>
            <w:r w:rsidR="00CF7914" w:rsidRPr="00FF32B2">
              <w:rPr>
                <w:b/>
                <w:bCs/>
                <w:color w:val="000000"/>
                <w:kern w:val="28"/>
                <w:lang w:eastAsia="en-CA"/>
              </w:rPr>
              <w:t>oop</w:t>
            </w:r>
            <w:r>
              <w:rPr>
                <w:b/>
                <w:bCs/>
                <w:color w:val="000000"/>
                <w:kern w:val="28"/>
                <w:lang w:eastAsia="en-CA"/>
              </w:rPr>
              <w:t>é</w:t>
            </w:r>
            <w:r w:rsidR="00CF7914" w:rsidRPr="00FF32B2">
              <w:rPr>
                <w:b/>
                <w:bCs/>
                <w:color w:val="000000"/>
                <w:kern w:val="28"/>
                <w:lang w:eastAsia="en-CA"/>
              </w:rPr>
              <w:t>ra</w:t>
            </w:r>
            <w:r>
              <w:rPr>
                <w:b/>
                <w:bCs/>
                <w:color w:val="000000"/>
                <w:kern w:val="28"/>
                <w:lang w:eastAsia="en-CA"/>
              </w:rPr>
              <w:t>n</w:t>
            </w:r>
            <w:r w:rsidR="00CF7914" w:rsidRPr="00FF32B2">
              <w:rPr>
                <w:b/>
                <w:bCs/>
                <w:color w:val="000000"/>
                <w:kern w:val="28"/>
                <w:lang w:eastAsia="en-CA"/>
              </w:rPr>
              <w:t>t</w:t>
            </w:r>
            <w:r>
              <w:rPr>
                <w:b/>
                <w:bCs/>
                <w:color w:val="000000"/>
                <w:kern w:val="28"/>
                <w:lang w:eastAsia="en-CA"/>
              </w:rPr>
              <w:t>e</w:t>
            </w:r>
          </w:p>
        </w:tc>
        <w:tc>
          <w:tcPr>
            <w:tcW w:w="1404" w:type="pct"/>
            <w:shd w:val="clear" w:color="auto" w:fill="auto"/>
          </w:tcPr>
          <w:p w14:paraId="69CE0BBE" w14:textId="695C1E69" w:rsidR="00CF7914" w:rsidRPr="00993F9E" w:rsidRDefault="00CF7914" w:rsidP="006B7486">
            <w:pPr>
              <w:jc w:val="center"/>
              <w:rPr>
                <w:b/>
                <w:bCs/>
                <w:lang w:val="fr-CA"/>
              </w:rPr>
            </w:pPr>
            <w:r w:rsidRPr="00993F9E">
              <w:rPr>
                <w:b/>
                <w:bCs/>
                <w:iCs/>
                <w:lang w:val="fr-CA"/>
              </w:rPr>
              <w:t>P</w:t>
            </w:r>
            <w:r w:rsidR="00993F9E" w:rsidRPr="00993F9E">
              <w:rPr>
                <w:b/>
                <w:bCs/>
                <w:iCs/>
                <w:lang w:val="fr-CA"/>
              </w:rPr>
              <w:t>hase</w:t>
            </w:r>
            <w:r w:rsidR="001D1639">
              <w:rPr>
                <w:b/>
                <w:bCs/>
                <w:iCs/>
                <w:lang w:val="fr-CA"/>
              </w:rPr>
              <w:t>s</w:t>
            </w:r>
            <w:r w:rsidR="00993F9E" w:rsidRPr="00993F9E">
              <w:rPr>
                <w:b/>
                <w:bCs/>
                <w:iCs/>
                <w:lang w:val="fr-CA"/>
              </w:rPr>
              <w:t xml:space="preserve"> d</w:t>
            </w:r>
            <w:r w:rsidR="001D1639">
              <w:rPr>
                <w:b/>
                <w:bCs/>
                <w:iCs/>
                <w:lang w:val="fr-CA"/>
              </w:rPr>
              <w:t>u</w:t>
            </w:r>
            <w:r w:rsidRPr="00993F9E">
              <w:rPr>
                <w:b/>
                <w:bCs/>
                <w:iCs/>
                <w:lang w:val="fr-CA"/>
              </w:rPr>
              <w:t xml:space="preserve"> cycle </w:t>
            </w:r>
            <w:r w:rsidR="00993F9E" w:rsidRPr="00993F9E">
              <w:rPr>
                <w:b/>
                <w:bCs/>
                <w:iCs/>
                <w:lang w:val="fr-CA"/>
              </w:rPr>
              <w:t>du projet</w:t>
            </w:r>
          </w:p>
        </w:tc>
        <w:tc>
          <w:tcPr>
            <w:tcW w:w="2191" w:type="pct"/>
            <w:shd w:val="clear" w:color="auto" w:fill="auto"/>
          </w:tcPr>
          <w:p w14:paraId="20A57861" w14:textId="3D5209ED" w:rsidR="00CF7914" w:rsidRPr="00993F9E" w:rsidRDefault="00993F9E" w:rsidP="006B7486">
            <w:pPr>
              <w:jc w:val="center"/>
              <w:rPr>
                <w:b/>
                <w:bCs/>
                <w:lang w:val="fr-CA"/>
              </w:rPr>
            </w:pPr>
            <w:r w:rsidRPr="00993F9E">
              <w:rPr>
                <w:b/>
                <w:bCs/>
                <w:iCs/>
                <w:lang w:val="fr-CA"/>
              </w:rPr>
              <w:t xml:space="preserve">D’après les indicateurs </w:t>
            </w:r>
            <w:r>
              <w:rPr>
                <w:b/>
                <w:bCs/>
                <w:iCs/>
                <w:lang w:val="fr-CA"/>
              </w:rPr>
              <w:t>conte</w:t>
            </w:r>
            <w:r w:rsidR="001D1639">
              <w:rPr>
                <w:b/>
                <w:bCs/>
                <w:iCs/>
                <w:lang w:val="fr-CA"/>
              </w:rPr>
              <w:t>nu</w:t>
            </w:r>
            <w:r w:rsidRPr="00993F9E">
              <w:rPr>
                <w:b/>
                <w:bCs/>
                <w:iCs/>
                <w:lang w:val="fr-CA"/>
              </w:rPr>
              <w:t>s dans l’A</w:t>
            </w:r>
            <w:r>
              <w:rPr>
                <w:b/>
                <w:bCs/>
                <w:iCs/>
                <w:lang w:val="fr-CA"/>
              </w:rPr>
              <w:t>nnexe</w:t>
            </w:r>
            <w:r w:rsidR="00CF7914" w:rsidRPr="00993F9E">
              <w:rPr>
                <w:b/>
                <w:bCs/>
                <w:iCs/>
                <w:lang w:val="fr-CA"/>
              </w:rPr>
              <w:t xml:space="preserve"> II</w:t>
            </w:r>
            <w:r w:rsidR="001D1639">
              <w:rPr>
                <w:b/>
                <w:bCs/>
                <w:iCs/>
                <w:lang w:val="fr-CA"/>
              </w:rPr>
              <w:t xml:space="preserve"> au</w:t>
            </w:r>
            <w:r w:rsidR="00CF7914" w:rsidRPr="00993F9E">
              <w:rPr>
                <w:b/>
                <w:bCs/>
                <w:iCs/>
                <w:lang w:val="fr-CA"/>
              </w:rPr>
              <w:t xml:space="preserve"> document </w:t>
            </w:r>
            <w:r w:rsidR="00CF7914" w:rsidRPr="00FF32B2">
              <w:rPr>
                <w:b/>
                <w:bCs/>
              </w:rPr>
              <w:fldChar w:fldCharType="begin"/>
            </w:r>
            <w:r w:rsidR="00CF7914" w:rsidRPr="00993F9E">
              <w:rPr>
                <w:b/>
                <w:bCs/>
                <w:lang w:val="fr-CA"/>
              </w:rPr>
              <w:instrText xml:space="preserve"> DOCPROPERTY "Document number"  \* MERGEFORMAT </w:instrText>
            </w:r>
            <w:r w:rsidR="00CF7914" w:rsidRPr="00FF32B2">
              <w:rPr>
                <w:b/>
                <w:bCs/>
              </w:rPr>
              <w:fldChar w:fldCharType="separate"/>
            </w:r>
            <w:r w:rsidR="00CF7914" w:rsidRPr="00993F9E">
              <w:rPr>
                <w:b/>
                <w:bCs/>
                <w:lang w:val="fr-CA"/>
              </w:rPr>
              <w:t>UNEP/OzL.Pro/ExCom/92/51</w:t>
            </w:r>
            <w:r w:rsidR="00CF7914" w:rsidRPr="00FF32B2">
              <w:rPr>
                <w:b/>
                <w:bCs/>
              </w:rPr>
              <w:fldChar w:fldCharType="end"/>
            </w:r>
          </w:p>
        </w:tc>
      </w:tr>
      <w:tr w:rsidR="00CF7914" w:rsidRPr="00FF32B2" w14:paraId="1D0F6084" w14:textId="77777777" w:rsidTr="006B7486">
        <w:trPr>
          <w:trHeight w:val="422"/>
        </w:trPr>
        <w:tc>
          <w:tcPr>
            <w:tcW w:w="1405" w:type="pct"/>
            <w:vMerge w:val="restart"/>
            <w:shd w:val="clear" w:color="auto" w:fill="auto"/>
          </w:tcPr>
          <w:p w14:paraId="53559832" w14:textId="77777777" w:rsidR="00CF7914" w:rsidRPr="00993F9E" w:rsidRDefault="00CF7914" w:rsidP="006B7486">
            <w:pPr>
              <w:rPr>
                <w:b/>
                <w:bCs/>
                <w:iCs/>
                <w:lang w:val="fr-CA"/>
              </w:rPr>
            </w:pPr>
          </w:p>
        </w:tc>
        <w:tc>
          <w:tcPr>
            <w:tcW w:w="1404" w:type="pct"/>
            <w:shd w:val="clear" w:color="auto" w:fill="auto"/>
          </w:tcPr>
          <w:p w14:paraId="15BC8524" w14:textId="391120DE" w:rsidR="00CF7914" w:rsidRPr="00FF32B2" w:rsidRDefault="00CF7914" w:rsidP="006B7486">
            <w:pPr>
              <w:rPr>
                <w:b/>
                <w:bCs/>
                <w:iCs/>
              </w:rPr>
            </w:pPr>
            <w:r w:rsidRPr="00FF32B2">
              <w:rPr>
                <w:b/>
                <w:bCs/>
                <w:iCs/>
              </w:rPr>
              <w:t>Pr</w:t>
            </w:r>
            <w:r w:rsidR="001D1639">
              <w:rPr>
                <w:b/>
                <w:bCs/>
                <w:iCs/>
              </w:rPr>
              <w:t>é</w:t>
            </w:r>
            <w:r w:rsidRPr="00FF32B2">
              <w:rPr>
                <w:b/>
                <w:bCs/>
                <w:iCs/>
              </w:rPr>
              <w:t>paration</w:t>
            </w:r>
            <w:r w:rsidR="001D1639">
              <w:rPr>
                <w:b/>
                <w:bCs/>
                <w:iCs/>
              </w:rPr>
              <w:t xml:space="preserve"> du projet</w:t>
            </w:r>
          </w:p>
        </w:tc>
        <w:tc>
          <w:tcPr>
            <w:tcW w:w="2191" w:type="pct"/>
            <w:shd w:val="clear" w:color="auto" w:fill="auto"/>
          </w:tcPr>
          <w:p w14:paraId="7C4C7AC9" w14:textId="77777777" w:rsidR="00CF7914" w:rsidRPr="00FF32B2" w:rsidRDefault="00CF7914" w:rsidP="006B7486">
            <w:pPr>
              <w:rPr>
                <w:b/>
                <w:bCs/>
                <w:iCs/>
              </w:rPr>
            </w:pPr>
          </w:p>
        </w:tc>
      </w:tr>
      <w:tr w:rsidR="00CF7914" w:rsidRPr="00FF32B2" w14:paraId="660211F2" w14:textId="77777777" w:rsidTr="006B7486">
        <w:trPr>
          <w:trHeight w:val="422"/>
        </w:trPr>
        <w:tc>
          <w:tcPr>
            <w:tcW w:w="1405" w:type="pct"/>
            <w:vMerge/>
            <w:shd w:val="clear" w:color="auto" w:fill="auto"/>
          </w:tcPr>
          <w:p w14:paraId="71F66637" w14:textId="77777777" w:rsidR="00CF7914" w:rsidRPr="00FF32B2" w:rsidRDefault="00CF7914" w:rsidP="006B7486">
            <w:pPr>
              <w:rPr>
                <w:b/>
                <w:bCs/>
                <w:iCs/>
              </w:rPr>
            </w:pPr>
          </w:p>
        </w:tc>
        <w:tc>
          <w:tcPr>
            <w:tcW w:w="1404" w:type="pct"/>
            <w:shd w:val="clear" w:color="auto" w:fill="auto"/>
          </w:tcPr>
          <w:p w14:paraId="14BC4A03" w14:textId="402E672B" w:rsidR="00CF7914" w:rsidRPr="00FF32B2" w:rsidRDefault="00CF7914" w:rsidP="006B7486">
            <w:pPr>
              <w:rPr>
                <w:b/>
                <w:bCs/>
                <w:iCs/>
              </w:rPr>
            </w:pPr>
            <w:r w:rsidRPr="00FF32B2">
              <w:rPr>
                <w:b/>
                <w:bCs/>
                <w:iCs/>
              </w:rPr>
              <w:t>Plan</w:t>
            </w:r>
            <w:r w:rsidR="001D1639">
              <w:rPr>
                <w:b/>
                <w:bCs/>
                <w:iCs/>
              </w:rPr>
              <w:t>ificiation</w:t>
            </w:r>
            <w:r w:rsidRPr="00FF32B2">
              <w:rPr>
                <w:b/>
                <w:bCs/>
                <w:iCs/>
              </w:rPr>
              <w:t>/Formulation</w:t>
            </w:r>
          </w:p>
        </w:tc>
        <w:tc>
          <w:tcPr>
            <w:tcW w:w="2191" w:type="pct"/>
            <w:shd w:val="clear" w:color="auto" w:fill="auto"/>
          </w:tcPr>
          <w:p w14:paraId="16701C80" w14:textId="77777777" w:rsidR="00CF7914" w:rsidRPr="00FF32B2" w:rsidRDefault="00CF7914" w:rsidP="006B7486">
            <w:pPr>
              <w:rPr>
                <w:b/>
                <w:bCs/>
                <w:iCs/>
              </w:rPr>
            </w:pPr>
          </w:p>
        </w:tc>
      </w:tr>
      <w:tr w:rsidR="00CF7914" w:rsidRPr="00FF32B2" w14:paraId="472DE45B" w14:textId="77777777" w:rsidTr="006B7486">
        <w:trPr>
          <w:trHeight w:val="422"/>
        </w:trPr>
        <w:tc>
          <w:tcPr>
            <w:tcW w:w="1405" w:type="pct"/>
            <w:vMerge/>
            <w:shd w:val="clear" w:color="auto" w:fill="auto"/>
          </w:tcPr>
          <w:p w14:paraId="78775AA2" w14:textId="77777777" w:rsidR="00CF7914" w:rsidRPr="00FF32B2" w:rsidRDefault="00CF7914" w:rsidP="006B7486">
            <w:pPr>
              <w:rPr>
                <w:b/>
                <w:bCs/>
                <w:iCs/>
              </w:rPr>
            </w:pPr>
          </w:p>
        </w:tc>
        <w:tc>
          <w:tcPr>
            <w:tcW w:w="1404" w:type="pct"/>
            <w:shd w:val="clear" w:color="auto" w:fill="auto"/>
          </w:tcPr>
          <w:p w14:paraId="15DD045F" w14:textId="36257F21" w:rsidR="00CF7914" w:rsidRPr="00FF32B2" w:rsidRDefault="001D1639" w:rsidP="006B7486">
            <w:pPr>
              <w:rPr>
                <w:b/>
                <w:bCs/>
                <w:iCs/>
              </w:rPr>
            </w:pPr>
            <w:r>
              <w:rPr>
                <w:b/>
                <w:bCs/>
                <w:iCs/>
              </w:rPr>
              <w:t xml:space="preserve">Mise en oeuvre </w:t>
            </w:r>
          </w:p>
        </w:tc>
        <w:tc>
          <w:tcPr>
            <w:tcW w:w="2191" w:type="pct"/>
            <w:shd w:val="clear" w:color="auto" w:fill="auto"/>
          </w:tcPr>
          <w:p w14:paraId="5AFD6C3A" w14:textId="77777777" w:rsidR="00CF7914" w:rsidRPr="00FF32B2" w:rsidRDefault="00CF7914" w:rsidP="006B7486">
            <w:pPr>
              <w:rPr>
                <w:b/>
                <w:bCs/>
                <w:iCs/>
              </w:rPr>
            </w:pPr>
          </w:p>
        </w:tc>
      </w:tr>
      <w:tr w:rsidR="00CF7914" w:rsidRPr="00FF32B2" w14:paraId="7E4611EF" w14:textId="77777777" w:rsidTr="006B7486">
        <w:trPr>
          <w:trHeight w:val="422"/>
        </w:trPr>
        <w:tc>
          <w:tcPr>
            <w:tcW w:w="1405" w:type="pct"/>
            <w:vMerge/>
            <w:shd w:val="clear" w:color="auto" w:fill="auto"/>
          </w:tcPr>
          <w:p w14:paraId="469E577E" w14:textId="77777777" w:rsidR="00CF7914" w:rsidRPr="00FF32B2" w:rsidRDefault="00CF7914" w:rsidP="006B7486">
            <w:pPr>
              <w:rPr>
                <w:b/>
                <w:bCs/>
                <w:iCs/>
              </w:rPr>
            </w:pPr>
          </w:p>
        </w:tc>
        <w:tc>
          <w:tcPr>
            <w:tcW w:w="1404" w:type="pct"/>
            <w:shd w:val="clear" w:color="auto" w:fill="auto"/>
          </w:tcPr>
          <w:p w14:paraId="438F4DD9" w14:textId="0C2535CD" w:rsidR="00CF7914" w:rsidRPr="00FF32B2" w:rsidRDefault="001D1639" w:rsidP="006B7486">
            <w:pPr>
              <w:jc w:val="left"/>
              <w:rPr>
                <w:b/>
                <w:bCs/>
                <w:iCs/>
              </w:rPr>
            </w:pPr>
            <w:r>
              <w:rPr>
                <w:b/>
                <w:bCs/>
                <w:iCs/>
              </w:rPr>
              <w:t>Supervision et rapport</w:t>
            </w:r>
          </w:p>
        </w:tc>
        <w:tc>
          <w:tcPr>
            <w:tcW w:w="2191" w:type="pct"/>
            <w:shd w:val="clear" w:color="auto" w:fill="auto"/>
          </w:tcPr>
          <w:p w14:paraId="6BAA45D6" w14:textId="77777777" w:rsidR="00CF7914" w:rsidRPr="00FF32B2" w:rsidRDefault="00CF7914" w:rsidP="006B7486">
            <w:pPr>
              <w:rPr>
                <w:b/>
                <w:bCs/>
                <w:iCs/>
              </w:rPr>
            </w:pPr>
          </w:p>
        </w:tc>
      </w:tr>
    </w:tbl>
    <w:p w14:paraId="612AECF1" w14:textId="77777777" w:rsidR="00CF7914" w:rsidRDefault="00CF7914" w:rsidP="00CF7914">
      <w:pPr>
        <w:ind w:right="-57"/>
        <w:jc w:val="left"/>
        <w:textAlignment w:val="baseline"/>
        <w:rPr>
          <w:b/>
          <w:bCs/>
          <w:color w:val="000000"/>
          <w:lang w:eastAsia="en-CA"/>
        </w:rPr>
      </w:pPr>
    </w:p>
    <w:p w14:paraId="46D0C1C7" w14:textId="77777777" w:rsidR="00CF7914" w:rsidRPr="001D1639" w:rsidRDefault="00CF7914" w:rsidP="00CF7914">
      <w:pPr>
        <w:ind w:right="-57"/>
        <w:jc w:val="left"/>
        <w:textAlignment w:val="baseline"/>
        <w:rPr>
          <w:b/>
          <w:bCs/>
          <w:color w:val="000000"/>
          <w:lang w:val="fr-CA" w:eastAsia="en-CA"/>
        </w:rPr>
      </w:pPr>
      <w:r w:rsidRPr="001D1639">
        <w:rPr>
          <w:b/>
          <w:bCs/>
          <w:color w:val="000000"/>
          <w:lang w:val="fr-CA" w:eastAsia="en-CA"/>
        </w:rPr>
        <w:t>Section 5.2</w:t>
      </w:r>
    </w:p>
    <w:p w14:paraId="51A6BC2B" w14:textId="77777777" w:rsidR="00CF7914" w:rsidRPr="001D1639" w:rsidRDefault="00CF7914" w:rsidP="00CF7914">
      <w:pPr>
        <w:ind w:right="-57"/>
        <w:jc w:val="left"/>
        <w:textAlignment w:val="baseline"/>
        <w:rPr>
          <w:b/>
          <w:bCs/>
          <w:color w:val="000000"/>
          <w:lang w:val="fr-CA" w:eastAsia="en-CA"/>
        </w:rPr>
      </w:pPr>
    </w:p>
    <w:p w14:paraId="048DA567" w14:textId="1696C150" w:rsidR="00CF7914" w:rsidRPr="001D1639" w:rsidRDefault="001D1639" w:rsidP="00CF7914">
      <w:pPr>
        <w:ind w:right="-57"/>
        <w:jc w:val="left"/>
        <w:textAlignment w:val="baseline"/>
        <w:rPr>
          <w:color w:val="000000"/>
          <w:lang w:val="fr-CA" w:eastAsia="en-CA"/>
        </w:rPr>
      </w:pPr>
      <w:r w:rsidRPr="001D1639">
        <w:rPr>
          <w:color w:val="000000"/>
          <w:lang w:val="fr-CA" w:eastAsia="en-CA"/>
        </w:rPr>
        <w:t xml:space="preserve">Veuillez fournir des informations narratives </w:t>
      </w:r>
      <w:r>
        <w:rPr>
          <w:color w:val="000000"/>
          <w:lang w:val="fr-CA" w:eastAsia="en-CA"/>
        </w:rPr>
        <w:t xml:space="preserve">pour compléter la </w:t>
      </w:r>
      <w:r w:rsidR="00CF7914" w:rsidRPr="001D1639">
        <w:rPr>
          <w:color w:val="000000"/>
          <w:lang w:val="fr-CA" w:eastAsia="en-CA"/>
        </w:rPr>
        <w:t>section 5.1.</w:t>
      </w:r>
    </w:p>
    <w:p w14:paraId="490F037C" w14:textId="77777777" w:rsidR="00CF7914" w:rsidRPr="001D1639" w:rsidRDefault="00CF7914" w:rsidP="00CF7914">
      <w:pPr>
        <w:ind w:right="-57"/>
        <w:jc w:val="left"/>
        <w:textAlignment w:val="baseline"/>
        <w:rPr>
          <w:b/>
          <w:bCs/>
          <w:color w:val="000000"/>
          <w:lang w:val="fr-CA"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2661"/>
        <w:gridCol w:w="4080"/>
      </w:tblGrid>
      <w:tr w:rsidR="00CF7914" w:rsidRPr="00280B62" w14:paraId="122C71D9" w14:textId="77777777" w:rsidTr="006B7486">
        <w:trPr>
          <w:trHeight w:val="422"/>
        </w:trPr>
        <w:tc>
          <w:tcPr>
            <w:tcW w:w="1405" w:type="pct"/>
            <w:shd w:val="clear" w:color="auto" w:fill="auto"/>
          </w:tcPr>
          <w:p w14:paraId="6005862F" w14:textId="1B9A9352" w:rsidR="00CF7914" w:rsidRPr="00280B62" w:rsidRDefault="00CF7914" w:rsidP="006B7486">
            <w:pPr>
              <w:jc w:val="center"/>
              <w:rPr>
                <w:b/>
                <w:bCs/>
                <w:iCs/>
              </w:rPr>
            </w:pPr>
            <w:r w:rsidRPr="00280B62">
              <w:rPr>
                <w:b/>
                <w:bCs/>
                <w:color w:val="000000"/>
                <w:kern w:val="28"/>
                <w:lang w:eastAsia="en-CA"/>
              </w:rPr>
              <w:t>Agenc</w:t>
            </w:r>
            <w:r w:rsidR="001D1639">
              <w:rPr>
                <w:b/>
                <w:bCs/>
                <w:color w:val="000000"/>
                <w:kern w:val="28"/>
                <w:lang w:eastAsia="en-CA"/>
              </w:rPr>
              <w:t>e principale</w:t>
            </w:r>
            <w:r w:rsidRPr="00280B62">
              <w:rPr>
                <w:b/>
                <w:bCs/>
                <w:color w:val="000000"/>
                <w:kern w:val="28"/>
                <w:lang w:eastAsia="en-CA"/>
              </w:rPr>
              <w:t>/</w:t>
            </w:r>
            <w:r w:rsidR="001D1639">
              <w:rPr>
                <w:b/>
                <w:bCs/>
                <w:color w:val="000000"/>
                <w:kern w:val="28"/>
                <w:lang w:eastAsia="en-CA"/>
              </w:rPr>
              <w:t>c</w:t>
            </w:r>
            <w:r w:rsidRPr="00280B62">
              <w:rPr>
                <w:b/>
                <w:bCs/>
                <w:color w:val="000000"/>
                <w:kern w:val="28"/>
                <w:lang w:eastAsia="en-CA"/>
              </w:rPr>
              <w:t>oop</w:t>
            </w:r>
            <w:r w:rsidR="001D1639">
              <w:rPr>
                <w:b/>
                <w:bCs/>
                <w:color w:val="000000"/>
                <w:kern w:val="28"/>
                <w:lang w:eastAsia="en-CA"/>
              </w:rPr>
              <w:t>érante</w:t>
            </w:r>
          </w:p>
        </w:tc>
        <w:tc>
          <w:tcPr>
            <w:tcW w:w="1404" w:type="pct"/>
            <w:shd w:val="clear" w:color="auto" w:fill="auto"/>
          </w:tcPr>
          <w:p w14:paraId="4EF9A69E" w14:textId="717DBEC3" w:rsidR="00CF7914" w:rsidRPr="001D1639" w:rsidRDefault="00CF7914" w:rsidP="006B7486">
            <w:pPr>
              <w:jc w:val="center"/>
              <w:rPr>
                <w:b/>
                <w:bCs/>
                <w:lang w:val="fr-CA"/>
              </w:rPr>
            </w:pPr>
            <w:r w:rsidRPr="001D1639">
              <w:rPr>
                <w:b/>
                <w:bCs/>
                <w:iCs/>
                <w:lang w:val="fr-CA"/>
              </w:rPr>
              <w:t>P</w:t>
            </w:r>
            <w:r w:rsidR="001D1639" w:rsidRPr="001D1639">
              <w:rPr>
                <w:b/>
                <w:bCs/>
                <w:iCs/>
                <w:lang w:val="fr-CA"/>
              </w:rPr>
              <w:t>hase</w:t>
            </w:r>
            <w:r w:rsidR="001D1639">
              <w:rPr>
                <w:b/>
                <w:bCs/>
                <w:iCs/>
                <w:lang w:val="fr-CA"/>
              </w:rPr>
              <w:t>s</w:t>
            </w:r>
            <w:r w:rsidR="001D1639" w:rsidRPr="001D1639">
              <w:rPr>
                <w:b/>
                <w:bCs/>
                <w:iCs/>
                <w:lang w:val="fr-CA"/>
              </w:rPr>
              <w:t xml:space="preserve"> d</w:t>
            </w:r>
            <w:r w:rsidR="001D1639">
              <w:rPr>
                <w:b/>
                <w:bCs/>
                <w:iCs/>
                <w:lang w:val="fr-CA"/>
              </w:rPr>
              <w:t>u</w:t>
            </w:r>
            <w:r w:rsidRPr="001D1639">
              <w:rPr>
                <w:b/>
                <w:bCs/>
                <w:iCs/>
                <w:lang w:val="fr-CA"/>
              </w:rPr>
              <w:t xml:space="preserve"> cycle </w:t>
            </w:r>
            <w:r w:rsidR="001D1639">
              <w:rPr>
                <w:b/>
                <w:bCs/>
                <w:iCs/>
                <w:lang w:val="fr-CA"/>
              </w:rPr>
              <w:t>du projet</w:t>
            </w:r>
          </w:p>
        </w:tc>
        <w:tc>
          <w:tcPr>
            <w:tcW w:w="2191" w:type="pct"/>
            <w:shd w:val="clear" w:color="auto" w:fill="auto"/>
          </w:tcPr>
          <w:p w14:paraId="5A79EAAA" w14:textId="0E053B28" w:rsidR="00CF7914" w:rsidRPr="00280B62" w:rsidRDefault="00CF7914" w:rsidP="006B7486">
            <w:pPr>
              <w:jc w:val="center"/>
              <w:rPr>
                <w:b/>
                <w:bCs/>
              </w:rPr>
            </w:pPr>
            <w:r w:rsidRPr="00C740D8">
              <w:rPr>
                <w:b/>
                <w:bCs/>
                <w:iCs/>
                <w:lang w:val="fr-CA"/>
              </w:rPr>
              <w:t xml:space="preserve"> </w:t>
            </w:r>
            <w:r w:rsidRPr="00280B62">
              <w:rPr>
                <w:b/>
                <w:bCs/>
                <w:iCs/>
              </w:rPr>
              <w:t>Description</w:t>
            </w:r>
            <w:r w:rsidR="001D1639">
              <w:rPr>
                <w:b/>
                <w:bCs/>
                <w:iCs/>
              </w:rPr>
              <w:t xml:space="preserve"> qualitative</w:t>
            </w:r>
          </w:p>
        </w:tc>
      </w:tr>
      <w:tr w:rsidR="00CF7914" w:rsidRPr="00280B62" w14:paraId="6773E9B8" w14:textId="77777777" w:rsidTr="006B7486">
        <w:trPr>
          <w:trHeight w:val="422"/>
        </w:trPr>
        <w:tc>
          <w:tcPr>
            <w:tcW w:w="1405" w:type="pct"/>
            <w:vMerge w:val="restart"/>
            <w:shd w:val="clear" w:color="auto" w:fill="auto"/>
          </w:tcPr>
          <w:p w14:paraId="4E184F7F" w14:textId="77777777" w:rsidR="00CF7914" w:rsidRPr="00280B62" w:rsidRDefault="00CF7914" w:rsidP="006B7486">
            <w:pPr>
              <w:rPr>
                <w:b/>
                <w:bCs/>
                <w:iCs/>
              </w:rPr>
            </w:pPr>
          </w:p>
        </w:tc>
        <w:tc>
          <w:tcPr>
            <w:tcW w:w="1404" w:type="pct"/>
            <w:shd w:val="clear" w:color="auto" w:fill="auto"/>
          </w:tcPr>
          <w:p w14:paraId="15AEA7C9" w14:textId="4307A84D" w:rsidR="00CF7914" w:rsidRPr="00280B62" w:rsidRDefault="00CF7914" w:rsidP="006B7486">
            <w:pPr>
              <w:rPr>
                <w:b/>
                <w:bCs/>
                <w:iCs/>
              </w:rPr>
            </w:pPr>
            <w:r w:rsidRPr="00280B62">
              <w:rPr>
                <w:b/>
                <w:bCs/>
                <w:iCs/>
              </w:rPr>
              <w:t>Pr</w:t>
            </w:r>
            <w:r w:rsidR="001D1639">
              <w:rPr>
                <w:b/>
                <w:bCs/>
                <w:iCs/>
              </w:rPr>
              <w:t>é</w:t>
            </w:r>
            <w:r w:rsidRPr="00280B62">
              <w:rPr>
                <w:b/>
                <w:bCs/>
                <w:iCs/>
              </w:rPr>
              <w:t>paration</w:t>
            </w:r>
            <w:r w:rsidR="001D1639">
              <w:rPr>
                <w:b/>
                <w:bCs/>
                <w:iCs/>
              </w:rPr>
              <w:t xml:space="preserve"> du projet</w:t>
            </w:r>
          </w:p>
        </w:tc>
        <w:tc>
          <w:tcPr>
            <w:tcW w:w="2191" w:type="pct"/>
            <w:shd w:val="clear" w:color="auto" w:fill="auto"/>
          </w:tcPr>
          <w:p w14:paraId="68678C07" w14:textId="77777777" w:rsidR="00CF7914" w:rsidRPr="00280B62" w:rsidRDefault="00CF7914" w:rsidP="006B7486">
            <w:pPr>
              <w:rPr>
                <w:b/>
                <w:bCs/>
                <w:iCs/>
              </w:rPr>
            </w:pPr>
          </w:p>
        </w:tc>
      </w:tr>
      <w:tr w:rsidR="00CF7914" w:rsidRPr="00280B62" w14:paraId="6E251B6D" w14:textId="77777777" w:rsidTr="006B7486">
        <w:trPr>
          <w:trHeight w:val="422"/>
        </w:trPr>
        <w:tc>
          <w:tcPr>
            <w:tcW w:w="1405" w:type="pct"/>
            <w:vMerge/>
            <w:shd w:val="clear" w:color="auto" w:fill="auto"/>
          </w:tcPr>
          <w:p w14:paraId="64DA1760" w14:textId="77777777" w:rsidR="00CF7914" w:rsidRPr="00280B62" w:rsidRDefault="00CF7914" w:rsidP="006B7486">
            <w:pPr>
              <w:rPr>
                <w:b/>
                <w:bCs/>
                <w:iCs/>
              </w:rPr>
            </w:pPr>
          </w:p>
        </w:tc>
        <w:tc>
          <w:tcPr>
            <w:tcW w:w="1404" w:type="pct"/>
            <w:shd w:val="clear" w:color="auto" w:fill="auto"/>
          </w:tcPr>
          <w:p w14:paraId="1DBFAE6B" w14:textId="6BA68AF9" w:rsidR="00CF7914" w:rsidRPr="00280B62" w:rsidRDefault="00CF7914" w:rsidP="006B7486">
            <w:pPr>
              <w:rPr>
                <w:b/>
                <w:bCs/>
                <w:iCs/>
              </w:rPr>
            </w:pPr>
            <w:r w:rsidRPr="00280B62">
              <w:rPr>
                <w:b/>
                <w:bCs/>
                <w:iCs/>
              </w:rPr>
              <w:t>Plani</w:t>
            </w:r>
            <w:r w:rsidR="001D1639">
              <w:rPr>
                <w:b/>
                <w:bCs/>
                <w:iCs/>
              </w:rPr>
              <w:t>fication</w:t>
            </w:r>
            <w:r w:rsidRPr="00280B62">
              <w:rPr>
                <w:b/>
                <w:bCs/>
                <w:iCs/>
              </w:rPr>
              <w:t>/Formulation</w:t>
            </w:r>
          </w:p>
        </w:tc>
        <w:tc>
          <w:tcPr>
            <w:tcW w:w="2191" w:type="pct"/>
            <w:shd w:val="clear" w:color="auto" w:fill="auto"/>
          </w:tcPr>
          <w:p w14:paraId="5D9311F7" w14:textId="77777777" w:rsidR="00CF7914" w:rsidRPr="00280B62" w:rsidRDefault="00CF7914" w:rsidP="006B7486">
            <w:pPr>
              <w:rPr>
                <w:b/>
                <w:bCs/>
                <w:iCs/>
              </w:rPr>
            </w:pPr>
          </w:p>
        </w:tc>
      </w:tr>
      <w:tr w:rsidR="00CF7914" w:rsidRPr="00280B62" w14:paraId="00B661D0" w14:textId="77777777" w:rsidTr="006B7486">
        <w:trPr>
          <w:trHeight w:val="422"/>
        </w:trPr>
        <w:tc>
          <w:tcPr>
            <w:tcW w:w="1405" w:type="pct"/>
            <w:vMerge/>
            <w:shd w:val="clear" w:color="auto" w:fill="auto"/>
          </w:tcPr>
          <w:p w14:paraId="209A179D" w14:textId="77777777" w:rsidR="00CF7914" w:rsidRPr="00280B62" w:rsidRDefault="00CF7914" w:rsidP="006B7486">
            <w:pPr>
              <w:rPr>
                <w:b/>
                <w:bCs/>
                <w:iCs/>
              </w:rPr>
            </w:pPr>
          </w:p>
        </w:tc>
        <w:tc>
          <w:tcPr>
            <w:tcW w:w="1404" w:type="pct"/>
            <w:shd w:val="clear" w:color="auto" w:fill="auto"/>
          </w:tcPr>
          <w:p w14:paraId="5288B4FB" w14:textId="58BF5A5A" w:rsidR="00CF7914" w:rsidRPr="00280B62" w:rsidRDefault="001D1639" w:rsidP="006B7486">
            <w:pPr>
              <w:rPr>
                <w:b/>
                <w:bCs/>
                <w:iCs/>
              </w:rPr>
            </w:pPr>
            <w:r>
              <w:rPr>
                <w:b/>
                <w:bCs/>
                <w:iCs/>
              </w:rPr>
              <w:t xml:space="preserve">Mise en oeuvre </w:t>
            </w:r>
          </w:p>
        </w:tc>
        <w:tc>
          <w:tcPr>
            <w:tcW w:w="2191" w:type="pct"/>
            <w:shd w:val="clear" w:color="auto" w:fill="auto"/>
          </w:tcPr>
          <w:p w14:paraId="6193DDF1" w14:textId="77777777" w:rsidR="00CF7914" w:rsidRPr="00280B62" w:rsidRDefault="00CF7914" w:rsidP="006B7486">
            <w:pPr>
              <w:rPr>
                <w:b/>
                <w:bCs/>
                <w:iCs/>
              </w:rPr>
            </w:pPr>
          </w:p>
        </w:tc>
      </w:tr>
      <w:tr w:rsidR="00CF7914" w:rsidRPr="00FF32B2" w14:paraId="35761F20" w14:textId="77777777" w:rsidTr="006B7486">
        <w:trPr>
          <w:trHeight w:val="422"/>
        </w:trPr>
        <w:tc>
          <w:tcPr>
            <w:tcW w:w="1405" w:type="pct"/>
            <w:vMerge/>
            <w:shd w:val="clear" w:color="auto" w:fill="auto"/>
          </w:tcPr>
          <w:p w14:paraId="6FD31451" w14:textId="77777777" w:rsidR="00CF7914" w:rsidRPr="00280B62" w:rsidRDefault="00CF7914" w:rsidP="006B7486">
            <w:pPr>
              <w:rPr>
                <w:b/>
                <w:bCs/>
                <w:iCs/>
              </w:rPr>
            </w:pPr>
          </w:p>
        </w:tc>
        <w:tc>
          <w:tcPr>
            <w:tcW w:w="1404" w:type="pct"/>
            <w:shd w:val="clear" w:color="auto" w:fill="auto"/>
          </w:tcPr>
          <w:p w14:paraId="0FBF6AA1" w14:textId="75A8772A" w:rsidR="00CF7914" w:rsidRPr="00FF32B2" w:rsidRDefault="001D1639" w:rsidP="006B7486">
            <w:pPr>
              <w:jc w:val="left"/>
              <w:rPr>
                <w:b/>
                <w:bCs/>
                <w:iCs/>
              </w:rPr>
            </w:pPr>
            <w:r>
              <w:rPr>
                <w:b/>
                <w:bCs/>
                <w:iCs/>
              </w:rPr>
              <w:t>Supervision et rapport</w:t>
            </w:r>
          </w:p>
        </w:tc>
        <w:tc>
          <w:tcPr>
            <w:tcW w:w="2191" w:type="pct"/>
            <w:shd w:val="clear" w:color="auto" w:fill="auto"/>
          </w:tcPr>
          <w:p w14:paraId="3D6A6374" w14:textId="77777777" w:rsidR="00CF7914" w:rsidRPr="00FF32B2" w:rsidRDefault="00CF7914" w:rsidP="006B7486">
            <w:pPr>
              <w:rPr>
                <w:b/>
                <w:bCs/>
                <w:iCs/>
              </w:rPr>
            </w:pPr>
          </w:p>
        </w:tc>
      </w:tr>
    </w:tbl>
    <w:p w14:paraId="0F94DB21" w14:textId="77777777" w:rsidR="00CF7914" w:rsidRDefault="00CF7914" w:rsidP="00CF7914">
      <w:pPr>
        <w:ind w:right="-57"/>
        <w:jc w:val="left"/>
        <w:textAlignment w:val="baseline"/>
        <w:rPr>
          <w:b/>
          <w:bCs/>
          <w:color w:val="000000"/>
          <w:lang w:eastAsia="en-CA"/>
        </w:rPr>
      </w:pPr>
    </w:p>
    <w:p w14:paraId="70DA96BC" w14:textId="77777777" w:rsidR="00FD59FD" w:rsidRPr="00FF32B2" w:rsidRDefault="00FD59FD" w:rsidP="00CF7914">
      <w:pPr>
        <w:ind w:right="-57"/>
        <w:jc w:val="left"/>
        <w:textAlignment w:val="baseline"/>
        <w:rPr>
          <w:b/>
          <w:bCs/>
          <w:color w:val="000000"/>
          <w:lang w:eastAsia="en-CA"/>
        </w:rPr>
      </w:pPr>
    </w:p>
    <w:p w14:paraId="5CA745EC" w14:textId="711461D9" w:rsidR="00CF7914" w:rsidRPr="001D1639" w:rsidRDefault="00CF7914" w:rsidP="00143C53">
      <w:pPr>
        <w:keepNext/>
        <w:keepLines/>
        <w:widowControl w:val="0"/>
        <w:ind w:right="-144"/>
        <w:jc w:val="left"/>
        <w:textAlignment w:val="baseline"/>
        <w:rPr>
          <w:b/>
          <w:bCs/>
          <w:color w:val="000000"/>
          <w:lang w:val="fr-CA" w:eastAsia="en-CA"/>
        </w:rPr>
      </w:pPr>
      <w:r w:rsidRPr="001D1639">
        <w:rPr>
          <w:b/>
          <w:bCs/>
          <w:color w:val="000000"/>
          <w:lang w:val="fr-CA" w:eastAsia="en-CA"/>
        </w:rPr>
        <w:t xml:space="preserve">SECTION 6: CONTRIBUTION </w:t>
      </w:r>
      <w:r w:rsidR="001D1639" w:rsidRPr="001D1639">
        <w:rPr>
          <w:b/>
          <w:bCs/>
          <w:color w:val="000000"/>
          <w:lang w:val="fr-CA" w:eastAsia="en-CA"/>
        </w:rPr>
        <w:t>AUX OBJECTIFS DE DÉVELOPPEME</w:t>
      </w:r>
      <w:r w:rsidR="001D1639">
        <w:rPr>
          <w:b/>
          <w:bCs/>
          <w:color w:val="000000"/>
          <w:lang w:val="fr-CA" w:eastAsia="en-CA"/>
        </w:rPr>
        <w:t>N</w:t>
      </w:r>
      <w:r w:rsidRPr="001D1639">
        <w:rPr>
          <w:b/>
          <w:bCs/>
          <w:color w:val="000000"/>
          <w:lang w:val="fr-CA" w:eastAsia="en-CA"/>
        </w:rPr>
        <w:t>T</w:t>
      </w:r>
      <w:r w:rsidR="001D1639">
        <w:rPr>
          <w:b/>
          <w:bCs/>
          <w:color w:val="000000"/>
          <w:lang w:val="fr-CA" w:eastAsia="en-CA"/>
        </w:rPr>
        <w:t xml:space="preserve"> DURABLE</w:t>
      </w:r>
      <w:r w:rsidRPr="001D1639">
        <w:rPr>
          <w:b/>
          <w:bCs/>
          <w:lang w:val="fr-CA"/>
        </w:rPr>
        <w:t xml:space="preserve"> </w:t>
      </w:r>
      <w:r w:rsidRPr="001D1639">
        <w:rPr>
          <w:b/>
          <w:bCs/>
          <w:color w:val="000000"/>
          <w:lang w:val="fr-CA" w:eastAsia="en-CA"/>
        </w:rPr>
        <w:t>(</w:t>
      </w:r>
      <w:r w:rsidR="001D1639">
        <w:rPr>
          <w:b/>
          <w:bCs/>
          <w:color w:val="000000"/>
          <w:lang w:val="fr-CA" w:eastAsia="en-CA"/>
        </w:rPr>
        <w:t>OD</w:t>
      </w:r>
      <w:r w:rsidRPr="001D1639">
        <w:rPr>
          <w:b/>
          <w:bCs/>
          <w:color w:val="000000"/>
          <w:lang w:val="fr-CA" w:eastAsia="en-CA"/>
        </w:rPr>
        <w:t>D) (</w:t>
      </w:r>
      <w:r w:rsidR="00FD59FD">
        <w:rPr>
          <w:b/>
          <w:bCs/>
          <w:color w:val="000000"/>
          <w:lang w:val="fr-CA" w:eastAsia="en-CA"/>
        </w:rPr>
        <w:t>o</w:t>
      </w:r>
      <w:r w:rsidR="00FD59FD" w:rsidRPr="001D1639">
        <w:rPr>
          <w:b/>
          <w:bCs/>
          <w:color w:val="000000"/>
          <w:lang w:val="fr-CA" w:eastAsia="en-CA"/>
        </w:rPr>
        <w:t>ption</w:t>
      </w:r>
      <w:r w:rsidR="00FD59FD">
        <w:rPr>
          <w:b/>
          <w:bCs/>
          <w:color w:val="000000"/>
          <w:lang w:val="fr-CA" w:eastAsia="en-CA"/>
        </w:rPr>
        <w:t>nelle</w:t>
      </w:r>
      <w:r w:rsidRPr="001D1639">
        <w:rPr>
          <w:b/>
          <w:bCs/>
          <w:color w:val="000000"/>
          <w:lang w:val="fr-CA" w:eastAsia="en-CA"/>
        </w:rPr>
        <w:t xml:space="preserve">). </w:t>
      </w:r>
      <w:r w:rsidR="001D1639" w:rsidRPr="001D1639">
        <w:rPr>
          <w:color w:val="000000"/>
          <w:lang w:val="fr-CA" w:eastAsia="en-CA"/>
        </w:rPr>
        <w:t xml:space="preserve"> Veuillez</w:t>
      </w:r>
      <w:r w:rsidRPr="001D1639">
        <w:rPr>
          <w:color w:val="000000"/>
          <w:lang w:val="fr-CA" w:eastAsia="en-CA"/>
        </w:rPr>
        <w:t xml:space="preserve"> s</w:t>
      </w:r>
      <w:r w:rsidR="001D1639" w:rsidRPr="001D1639">
        <w:rPr>
          <w:color w:val="000000"/>
          <w:lang w:val="fr-CA" w:eastAsia="en-CA"/>
        </w:rPr>
        <w:t>é</w:t>
      </w:r>
      <w:r w:rsidRPr="001D1639">
        <w:rPr>
          <w:color w:val="000000"/>
          <w:lang w:val="fr-CA" w:eastAsia="en-CA"/>
        </w:rPr>
        <w:t>lect</w:t>
      </w:r>
      <w:r w:rsidR="001D1639" w:rsidRPr="001D1639">
        <w:rPr>
          <w:color w:val="000000"/>
          <w:lang w:val="fr-CA" w:eastAsia="en-CA"/>
        </w:rPr>
        <w:t>ionner dans la liste déroulante ci-dessous et d</w:t>
      </w:r>
      <w:r w:rsidR="001D1639">
        <w:rPr>
          <w:color w:val="000000"/>
          <w:lang w:val="fr-CA" w:eastAsia="en-CA"/>
        </w:rPr>
        <w:t>écrire la contribution du projet</w:t>
      </w:r>
      <w:r w:rsidRPr="001D1639">
        <w:rPr>
          <w:color w:val="000000"/>
          <w:lang w:val="fr-CA" w:eastAsia="en-CA"/>
        </w:rPr>
        <w:t>:</w:t>
      </w:r>
    </w:p>
    <w:p w14:paraId="18324CC6" w14:textId="77777777" w:rsidR="00CF7914" w:rsidRPr="001D1639" w:rsidRDefault="00CF7914" w:rsidP="00143C53">
      <w:pPr>
        <w:keepNext/>
        <w:keepLines/>
        <w:widowControl w:val="0"/>
        <w:ind w:left="-144" w:right="-113"/>
        <w:jc w:val="left"/>
        <w:textAlignment w:val="baseline"/>
        <w:rPr>
          <w:color w:val="000000"/>
          <w:lang w:val="fr-CA"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971"/>
        <w:gridCol w:w="3407"/>
      </w:tblGrid>
      <w:tr w:rsidR="00CF7914" w:rsidRPr="002226FF" w14:paraId="33A3D060" w14:textId="77777777" w:rsidTr="00143C53">
        <w:tc>
          <w:tcPr>
            <w:tcW w:w="1589" w:type="pct"/>
            <w:tcBorders>
              <w:bottom w:val="single" w:sz="4" w:space="0" w:color="auto"/>
            </w:tcBorders>
            <w:shd w:val="clear" w:color="auto" w:fill="auto"/>
          </w:tcPr>
          <w:p w14:paraId="0CDF5A58" w14:textId="77777777" w:rsidR="00C460FF" w:rsidRDefault="00CF7914" w:rsidP="00143C53">
            <w:pPr>
              <w:keepNext/>
              <w:keepLines/>
              <w:widowControl w:val="0"/>
              <w:jc w:val="center"/>
              <w:textAlignment w:val="baseline"/>
              <w:rPr>
                <w:b/>
                <w:bCs/>
                <w:color w:val="000000"/>
                <w:kern w:val="28"/>
                <w:lang w:eastAsia="en-CA"/>
              </w:rPr>
            </w:pPr>
            <w:r w:rsidRPr="00FF32B2">
              <w:rPr>
                <w:b/>
                <w:bCs/>
                <w:color w:val="000000"/>
                <w:kern w:val="28"/>
                <w:lang w:eastAsia="en-CA"/>
              </w:rPr>
              <w:t>Agenc</w:t>
            </w:r>
            <w:r w:rsidR="001D1639">
              <w:rPr>
                <w:b/>
                <w:bCs/>
                <w:color w:val="000000"/>
                <w:kern w:val="28"/>
                <w:lang w:eastAsia="en-CA"/>
              </w:rPr>
              <w:t xml:space="preserve">e </w:t>
            </w:r>
          </w:p>
          <w:p w14:paraId="5CB7F9D5" w14:textId="7CC42C2B" w:rsidR="00CF7914" w:rsidRPr="00FF32B2" w:rsidRDefault="001D1639" w:rsidP="00143C53">
            <w:pPr>
              <w:keepNext/>
              <w:keepLines/>
              <w:widowControl w:val="0"/>
              <w:jc w:val="center"/>
              <w:textAlignment w:val="baseline"/>
              <w:rPr>
                <w:b/>
                <w:bCs/>
                <w:color w:val="000000"/>
                <w:lang w:eastAsia="en-CA"/>
              </w:rPr>
            </w:pPr>
            <w:r>
              <w:rPr>
                <w:b/>
                <w:bCs/>
                <w:color w:val="000000"/>
                <w:kern w:val="28"/>
                <w:lang w:eastAsia="en-CA"/>
              </w:rPr>
              <w:t>principale</w:t>
            </w:r>
            <w:r w:rsidR="00CF7914" w:rsidRPr="00FF32B2">
              <w:rPr>
                <w:b/>
                <w:bCs/>
                <w:color w:val="000000"/>
                <w:kern w:val="28"/>
                <w:lang w:eastAsia="en-CA"/>
              </w:rPr>
              <w:t>/</w:t>
            </w:r>
            <w:r w:rsidR="00FD59FD">
              <w:rPr>
                <w:b/>
                <w:bCs/>
                <w:color w:val="000000"/>
                <w:kern w:val="28"/>
                <w:lang w:eastAsia="en-CA"/>
              </w:rPr>
              <w:t xml:space="preserve"> </w:t>
            </w:r>
            <w:r>
              <w:rPr>
                <w:b/>
                <w:bCs/>
                <w:color w:val="000000"/>
                <w:kern w:val="28"/>
                <w:lang w:eastAsia="en-CA"/>
              </w:rPr>
              <w:t>c</w:t>
            </w:r>
            <w:r w:rsidR="00CF7914" w:rsidRPr="00FF32B2">
              <w:rPr>
                <w:b/>
                <w:bCs/>
                <w:color w:val="000000"/>
                <w:kern w:val="28"/>
                <w:lang w:eastAsia="en-CA"/>
              </w:rPr>
              <w:t>oop</w:t>
            </w:r>
            <w:r>
              <w:rPr>
                <w:b/>
                <w:bCs/>
                <w:color w:val="000000"/>
                <w:kern w:val="28"/>
                <w:lang w:eastAsia="en-CA"/>
              </w:rPr>
              <w:t>é</w:t>
            </w:r>
            <w:r w:rsidR="00CF7914" w:rsidRPr="00FF32B2">
              <w:rPr>
                <w:b/>
                <w:bCs/>
                <w:color w:val="000000"/>
                <w:kern w:val="28"/>
                <w:lang w:eastAsia="en-CA"/>
              </w:rPr>
              <w:t>ra</w:t>
            </w:r>
            <w:r>
              <w:rPr>
                <w:b/>
                <w:bCs/>
                <w:color w:val="000000"/>
                <w:kern w:val="28"/>
                <w:lang w:eastAsia="en-CA"/>
              </w:rPr>
              <w:t>n</w:t>
            </w:r>
            <w:r w:rsidR="00CF7914" w:rsidRPr="00FF32B2">
              <w:rPr>
                <w:b/>
                <w:bCs/>
                <w:color w:val="000000"/>
                <w:kern w:val="28"/>
                <w:lang w:eastAsia="en-CA"/>
              </w:rPr>
              <w:t>t</w:t>
            </w:r>
            <w:r>
              <w:rPr>
                <w:b/>
                <w:bCs/>
                <w:color w:val="000000"/>
                <w:kern w:val="28"/>
                <w:lang w:eastAsia="en-CA"/>
              </w:rPr>
              <w:t>e</w:t>
            </w:r>
          </w:p>
        </w:tc>
        <w:tc>
          <w:tcPr>
            <w:tcW w:w="1589" w:type="pct"/>
            <w:shd w:val="clear" w:color="auto" w:fill="auto"/>
          </w:tcPr>
          <w:p w14:paraId="18F8392C" w14:textId="37478A83" w:rsidR="00CF7914" w:rsidRPr="00FF32B2" w:rsidRDefault="001D1639" w:rsidP="00143C53">
            <w:pPr>
              <w:keepNext/>
              <w:keepLines/>
              <w:widowControl w:val="0"/>
              <w:jc w:val="center"/>
              <w:textAlignment w:val="baseline"/>
              <w:rPr>
                <w:b/>
                <w:bCs/>
                <w:color w:val="000000"/>
                <w:lang w:eastAsia="en-CA"/>
              </w:rPr>
            </w:pPr>
            <w:r>
              <w:rPr>
                <w:b/>
                <w:bCs/>
                <w:color w:val="000000"/>
                <w:lang w:eastAsia="en-CA"/>
              </w:rPr>
              <w:t>ODD</w:t>
            </w:r>
            <w:r w:rsidR="00CF7914" w:rsidRPr="00FF32B2">
              <w:rPr>
                <w:b/>
                <w:bCs/>
                <w:color w:val="000000"/>
                <w:lang w:eastAsia="en-CA"/>
              </w:rPr>
              <w:t xml:space="preserve"> (F</w:t>
            </w:r>
            <w:r>
              <w:rPr>
                <w:b/>
                <w:bCs/>
                <w:color w:val="000000"/>
                <w:lang w:eastAsia="en-CA"/>
              </w:rPr>
              <w:t>ML</w:t>
            </w:r>
            <w:r w:rsidR="00CF7914" w:rsidRPr="00FF32B2">
              <w:rPr>
                <w:b/>
                <w:bCs/>
                <w:color w:val="000000"/>
                <w:vertAlign w:val="superscript"/>
                <w:lang w:eastAsia="en-CA"/>
              </w:rPr>
              <w:footnoteReference w:id="29"/>
            </w:r>
            <w:r w:rsidR="00CF7914" w:rsidRPr="00FF32B2">
              <w:rPr>
                <w:b/>
                <w:bCs/>
                <w:color w:val="000000"/>
                <w:lang w:eastAsia="en-CA"/>
              </w:rPr>
              <w:t xml:space="preserve">) </w:t>
            </w:r>
          </w:p>
        </w:tc>
        <w:tc>
          <w:tcPr>
            <w:tcW w:w="1822" w:type="pct"/>
            <w:shd w:val="clear" w:color="auto" w:fill="auto"/>
          </w:tcPr>
          <w:p w14:paraId="05B609D4" w14:textId="0FD76332" w:rsidR="00CF7914" w:rsidRPr="002226FF" w:rsidRDefault="00CF7914" w:rsidP="00143C53">
            <w:pPr>
              <w:keepNext/>
              <w:keepLines/>
              <w:widowControl w:val="0"/>
              <w:jc w:val="center"/>
              <w:textAlignment w:val="baseline"/>
              <w:rPr>
                <w:b/>
                <w:bCs/>
                <w:color w:val="000000"/>
                <w:lang w:eastAsia="en-CA"/>
              </w:rPr>
            </w:pPr>
            <w:r w:rsidRPr="00FF32B2">
              <w:rPr>
                <w:b/>
                <w:bCs/>
                <w:color w:val="000000"/>
                <w:lang w:eastAsia="en-CA"/>
              </w:rPr>
              <w:t xml:space="preserve">Description </w:t>
            </w:r>
            <w:r w:rsidR="001D1639">
              <w:rPr>
                <w:b/>
                <w:bCs/>
                <w:color w:val="000000"/>
                <w:lang w:eastAsia="en-CA"/>
              </w:rPr>
              <w:t>de</w:t>
            </w:r>
            <w:r w:rsidRPr="00FF32B2">
              <w:rPr>
                <w:b/>
                <w:bCs/>
                <w:color w:val="000000"/>
                <w:lang w:eastAsia="en-CA"/>
              </w:rPr>
              <w:t xml:space="preserve"> contribution</w:t>
            </w:r>
          </w:p>
        </w:tc>
      </w:tr>
      <w:tr w:rsidR="00CF7914" w:rsidRPr="002226FF" w14:paraId="7968C713" w14:textId="77777777" w:rsidTr="00143C53">
        <w:tc>
          <w:tcPr>
            <w:tcW w:w="1589" w:type="pct"/>
            <w:tcBorders>
              <w:bottom w:val="single" w:sz="4" w:space="0" w:color="auto"/>
            </w:tcBorders>
            <w:shd w:val="clear" w:color="auto" w:fill="auto"/>
          </w:tcPr>
          <w:p w14:paraId="2E7DBBDB" w14:textId="77777777" w:rsidR="00CF7914" w:rsidRPr="002226FF" w:rsidRDefault="00CF7914" w:rsidP="00143C53">
            <w:pPr>
              <w:keepNext/>
              <w:keepLines/>
              <w:widowControl w:val="0"/>
              <w:jc w:val="left"/>
              <w:textAlignment w:val="baseline"/>
              <w:rPr>
                <w:color w:val="000000"/>
                <w:lang w:eastAsia="en-CA"/>
              </w:rPr>
            </w:pPr>
          </w:p>
        </w:tc>
        <w:tc>
          <w:tcPr>
            <w:tcW w:w="1589" w:type="pct"/>
            <w:shd w:val="clear" w:color="auto" w:fill="auto"/>
          </w:tcPr>
          <w:p w14:paraId="289C9741" w14:textId="77777777" w:rsidR="00CF7914" w:rsidRPr="002226FF" w:rsidRDefault="00CF7914" w:rsidP="00143C53">
            <w:pPr>
              <w:keepNext/>
              <w:keepLines/>
              <w:widowControl w:val="0"/>
              <w:ind w:left="57"/>
              <w:jc w:val="left"/>
              <w:textAlignment w:val="baseline"/>
              <w:rPr>
                <w:color w:val="000000"/>
                <w:lang w:eastAsia="en-CA"/>
              </w:rPr>
            </w:pPr>
          </w:p>
          <w:p w14:paraId="1A635229" w14:textId="77777777" w:rsidR="00CF7914" w:rsidRPr="002226FF" w:rsidRDefault="00CF7914" w:rsidP="00143C53">
            <w:pPr>
              <w:keepNext/>
              <w:keepLines/>
              <w:widowControl w:val="0"/>
              <w:ind w:left="57"/>
              <w:jc w:val="left"/>
              <w:textAlignment w:val="baseline"/>
              <w:rPr>
                <w:color w:val="000000"/>
                <w:lang w:eastAsia="en-CA"/>
              </w:rPr>
            </w:pPr>
          </w:p>
        </w:tc>
        <w:tc>
          <w:tcPr>
            <w:tcW w:w="1822" w:type="pct"/>
            <w:shd w:val="clear" w:color="auto" w:fill="auto"/>
          </w:tcPr>
          <w:p w14:paraId="6F53B58D" w14:textId="77777777" w:rsidR="00CF7914" w:rsidRPr="002226FF" w:rsidRDefault="00CF7914" w:rsidP="00143C53">
            <w:pPr>
              <w:keepNext/>
              <w:keepLines/>
              <w:widowControl w:val="0"/>
              <w:jc w:val="left"/>
              <w:textAlignment w:val="baseline"/>
              <w:rPr>
                <w:color w:val="000000"/>
                <w:lang w:eastAsia="en-CA"/>
              </w:rPr>
            </w:pPr>
          </w:p>
        </w:tc>
      </w:tr>
    </w:tbl>
    <w:p w14:paraId="3D6BBE5F" w14:textId="77777777" w:rsidR="00CF7914" w:rsidRDefault="00CF7914" w:rsidP="00CF7914">
      <w:pPr>
        <w:outlineLvl w:val="0"/>
        <w:rPr>
          <w:b/>
          <w:highlight w:val="green"/>
        </w:rPr>
      </w:pPr>
    </w:p>
    <w:p w14:paraId="7E786CDB" w14:textId="77777777" w:rsidR="00402355" w:rsidRDefault="00402355" w:rsidP="00402355">
      <w:pPr>
        <w:rPr>
          <w:b/>
          <w:highlight w:val="green"/>
        </w:rPr>
      </w:pPr>
    </w:p>
    <w:p w14:paraId="6E46D370" w14:textId="23D8268C" w:rsidR="00CF7914" w:rsidRDefault="00CF7914" w:rsidP="00CF7914">
      <w:pPr>
        <w:spacing w:after="120"/>
        <w:outlineLvl w:val="0"/>
        <w:rPr>
          <w:b/>
          <w:lang w:val="fr-CA"/>
        </w:rPr>
      </w:pPr>
      <w:r w:rsidRPr="008E0FC5">
        <w:rPr>
          <w:b/>
          <w:lang w:val="fr-CA"/>
        </w:rPr>
        <w:t xml:space="preserve">SECTION 7: </w:t>
      </w:r>
      <w:r w:rsidR="008E0FC5" w:rsidRPr="008E0FC5">
        <w:rPr>
          <w:b/>
          <w:lang w:val="fr-CA"/>
        </w:rPr>
        <w:t xml:space="preserve">RÉSUMÉ DES DONNÉES CLÉS SUR LA MISE EN </w:t>
      </w:r>
      <w:r w:rsidR="008E0FC5">
        <w:rPr>
          <w:b/>
          <w:lang w:val="fr-CA"/>
        </w:rPr>
        <w:t xml:space="preserve">ŒUVRE DU PROJET ET LES RETARDS DANS LA MISE EN ŒUVRE </w:t>
      </w:r>
    </w:p>
    <w:tbl>
      <w:tblPr>
        <w:tblW w:w="5836"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872"/>
        <w:gridCol w:w="816"/>
        <w:gridCol w:w="872"/>
        <w:gridCol w:w="1338"/>
        <w:gridCol w:w="1338"/>
        <w:gridCol w:w="1038"/>
        <w:gridCol w:w="961"/>
        <w:gridCol w:w="761"/>
        <w:gridCol w:w="739"/>
        <w:gridCol w:w="750"/>
      </w:tblGrid>
      <w:tr w:rsidR="00EC4E56" w:rsidRPr="00690C28" w14:paraId="4336B3FF" w14:textId="77777777" w:rsidTr="00143C53">
        <w:trPr>
          <w:trHeight w:val="642"/>
        </w:trPr>
        <w:tc>
          <w:tcPr>
            <w:tcW w:w="655" w:type="pct"/>
            <w:shd w:val="clear" w:color="auto" w:fill="auto"/>
          </w:tcPr>
          <w:p w14:paraId="1A1DFA29" w14:textId="6F4A85F6" w:rsidR="00EC4E56" w:rsidRPr="00690C28" w:rsidRDefault="00EC4E56" w:rsidP="00EC4E56">
            <w:pPr>
              <w:jc w:val="center"/>
              <w:rPr>
                <w:sz w:val="20"/>
                <w:szCs w:val="20"/>
              </w:rPr>
            </w:pPr>
            <w:r w:rsidRPr="00690C28">
              <w:rPr>
                <w:sz w:val="20"/>
                <w:szCs w:val="20"/>
              </w:rPr>
              <w:t>Agenc</w:t>
            </w:r>
            <w:r>
              <w:rPr>
                <w:sz w:val="20"/>
                <w:szCs w:val="20"/>
              </w:rPr>
              <w:t>e</w:t>
            </w:r>
          </w:p>
        </w:tc>
        <w:tc>
          <w:tcPr>
            <w:tcW w:w="399" w:type="pct"/>
          </w:tcPr>
          <w:p w14:paraId="0B12AAC0" w14:textId="00910D85" w:rsidR="00EC4E56" w:rsidRPr="00690C28" w:rsidRDefault="00EC4E56" w:rsidP="00EC4E56">
            <w:pPr>
              <w:jc w:val="center"/>
              <w:rPr>
                <w:sz w:val="20"/>
                <w:szCs w:val="20"/>
              </w:rPr>
            </w:pPr>
            <w:r>
              <w:rPr>
                <w:sz w:val="20"/>
                <w:szCs w:val="20"/>
              </w:rPr>
              <w:t>Numéro du p</w:t>
            </w:r>
            <w:r w:rsidRPr="00690C28">
              <w:rPr>
                <w:sz w:val="20"/>
                <w:szCs w:val="20"/>
              </w:rPr>
              <w:t xml:space="preserve">rojet </w:t>
            </w:r>
          </w:p>
        </w:tc>
        <w:tc>
          <w:tcPr>
            <w:tcW w:w="374" w:type="pct"/>
          </w:tcPr>
          <w:p w14:paraId="662D2F89" w14:textId="078DA4C3" w:rsidR="00EC4E56" w:rsidRPr="00690C28" w:rsidRDefault="00EC4E56" w:rsidP="00EC4E56">
            <w:pPr>
              <w:jc w:val="center"/>
              <w:rPr>
                <w:sz w:val="20"/>
                <w:szCs w:val="20"/>
              </w:rPr>
            </w:pPr>
            <w:r w:rsidRPr="00690C28">
              <w:rPr>
                <w:sz w:val="20"/>
                <w:szCs w:val="20"/>
              </w:rPr>
              <w:t>Sect</w:t>
            </w:r>
            <w:r>
              <w:rPr>
                <w:sz w:val="20"/>
                <w:szCs w:val="20"/>
              </w:rPr>
              <w:t>eu</w:t>
            </w:r>
            <w:r w:rsidRPr="00690C28">
              <w:rPr>
                <w:sz w:val="20"/>
                <w:szCs w:val="20"/>
              </w:rPr>
              <w:t>r</w:t>
            </w:r>
          </w:p>
        </w:tc>
        <w:tc>
          <w:tcPr>
            <w:tcW w:w="399" w:type="pct"/>
          </w:tcPr>
          <w:p w14:paraId="0EB6B453" w14:textId="77777777" w:rsidR="00EC4E56" w:rsidRPr="00690C28" w:rsidRDefault="00EC4E56" w:rsidP="00EC4E56">
            <w:pPr>
              <w:jc w:val="center"/>
              <w:rPr>
                <w:sz w:val="20"/>
                <w:szCs w:val="20"/>
              </w:rPr>
            </w:pPr>
            <w:r w:rsidRPr="00690C28">
              <w:rPr>
                <w:sz w:val="20"/>
                <w:szCs w:val="20"/>
              </w:rPr>
              <w:t>Tranche</w:t>
            </w:r>
          </w:p>
          <w:p w14:paraId="136F5879" w14:textId="123094D2" w:rsidR="00EC4E56" w:rsidRPr="00690C28" w:rsidRDefault="00EC4E56" w:rsidP="00EC4E56">
            <w:pPr>
              <w:jc w:val="center"/>
              <w:rPr>
                <w:sz w:val="20"/>
                <w:szCs w:val="20"/>
              </w:rPr>
            </w:pPr>
            <w:r w:rsidRPr="00690C28">
              <w:rPr>
                <w:sz w:val="20"/>
                <w:szCs w:val="20"/>
              </w:rPr>
              <w:t>(s)*</w:t>
            </w:r>
          </w:p>
        </w:tc>
        <w:tc>
          <w:tcPr>
            <w:tcW w:w="613" w:type="pct"/>
          </w:tcPr>
          <w:p w14:paraId="31A1D42D" w14:textId="1898B40B" w:rsidR="00EC4E56" w:rsidRPr="00690C28" w:rsidRDefault="00EC4E56" w:rsidP="00EC4E56">
            <w:pPr>
              <w:jc w:val="center"/>
              <w:rPr>
                <w:sz w:val="20"/>
                <w:szCs w:val="20"/>
              </w:rPr>
            </w:pPr>
            <w:r w:rsidRPr="00690C28">
              <w:rPr>
                <w:sz w:val="20"/>
                <w:szCs w:val="20"/>
              </w:rPr>
              <w:t xml:space="preserve">Date </w:t>
            </w:r>
            <w:r>
              <w:rPr>
                <w:sz w:val="20"/>
                <w:szCs w:val="20"/>
              </w:rPr>
              <w:t>d’approbation</w:t>
            </w:r>
          </w:p>
        </w:tc>
        <w:tc>
          <w:tcPr>
            <w:tcW w:w="613" w:type="pct"/>
            <w:shd w:val="clear" w:color="auto" w:fill="auto"/>
          </w:tcPr>
          <w:p w14:paraId="2855A15C" w14:textId="6BBBC0F3" w:rsidR="00EC4E56" w:rsidRPr="00690C28" w:rsidRDefault="00EC4E56" w:rsidP="00EC4E56">
            <w:pPr>
              <w:jc w:val="center"/>
              <w:rPr>
                <w:sz w:val="20"/>
                <w:szCs w:val="20"/>
              </w:rPr>
            </w:pPr>
            <w:r>
              <w:rPr>
                <w:sz w:val="20"/>
                <w:szCs w:val="20"/>
              </w:rPr>
              <w:t>Date prévue d’achèvement</w:t>
            </w:r>
          </w:p>
        </w:tc>
        <w:tc>
          <w:tcPr>
            <w:tcW w:w="476" w:type="pct"/>
          </w:tcPr>
          <w:p w14:paraId="781C062F" w14:textId="44F8826E" w:rsidR="00EC4E56" w:rsidRPr="00690C28" w:rsidRDefault="00EC4E56" w:rsidP="00EC4E56">
            <w:pPr>
              <w:jc w:val="center"/>
              <w:rPr>
                <w:sz w:val="20"/>
                <w:szCs w:val="20"/>
              </w:rPr>
            </w:pPr>
            <w:r w:rsidRPr="00690C28">
              <w:rPr>
                <w:sz w:val="20"/>
                <w:szCs w:val="20"/>
              </w:rPr>
              <w:t>F</w:t>
            </w:r>
            <w:r>
              <w:rPr>
                <w:sz w:val="20"/>
                <w:szCs w:val="20"/>
              </w:rPr>
              <w:t>o</w:t>
            </w:r>
            <w:r w:rsidRPr="00690C28">
              <w:rPr>
                <w:sz w:val="20"/>
                <w:szCs w:val="20"/>
              </w:rPr>
              <w:t>nds appro</w:t>
            </w:r>
            <w:r>
              <w:rPr>
                <w:sz w:val="20"/>
                <w:szCs w:val="20"/>
              </w:rPr>
              <w:t>uvés</w:t>
            </w:r>
          </w:p>
        </w:tc>
        <w:tc>
          <w:tcPr>
            <w:tcW w:w="440" w:type="pct"/>
          </w:tcPr>
          <w:p w14:paraId="66262904" w14:textId="6D8391E4" w:rsidR="00EC4E56" w:rsidRPr="00690C28" w:rsidRDefault="00EC4E56" w:rsidP="00EC4E56">
            <w:pPr>
              <w:jc w:val="center"/>
              <w:rPr>
                <w:sz w:val="20"/>
                <w:szCs w:val="20"/>
              </w:rPr>
            </w:pPr>
            <w:r w:rsidRPr="00690C28">
              <w:rPr>
                <w:sz w:val="20"/>
                <w:szCs w:val="20"/>
              </w:rPr>
              <w:t>F</w:t>
            </w:r>
            <w:r>
              <w:rPr>
                <w:sz w:val="20"/>
                <w:szCs w:val="20"/>
              </w:rPr>
              <w:t>o</w:t>
            </w:r>
            <w:r w:rsidRPr="00690C28">
              <w:rPr>
                <w:sz w:val="20"/>
                <w:szCs w:val="20"/>
              </w:rPr>
              <w:t>nds d</w:t>
            </w:r>
            <w:r>
              <w:rPr>
                <w:sz w:val="20"/>
                <w:szCs w:val="20"/>
              </w:rPr>
              <w:t>écaissés</w:t>
            </w:r>
          </w:p>
        </w:tc>
        <w:tc>
          <w:tcPr>
            <w:tcW w:w="349" w:type="pct"/>
          </w:tcPr>
          <w:p w14:paraId="610066AD" w14:textId="46DE743F" w:rsidR="00EC4E56" w:rsidRPr="00690C28" w:rsidRDefault="00EC4E56" w:rsidP="00EC4E56">
            <w:pPr>
              <w:jc w:val="center"/>
              <w:rPr>
                <w:sz w:val="20"/>
                <w:szCs w:val="20"/>
              </w:rPr>
            </w:pPr>
            <w:r>
              <w:rPr>
                <w:sz w:val="20"/>
                <w:szCs w:val="20"/>
              </w:rPr>
              <w:t>Durée prévue</w:t>
            </w:r>
            <w:r w:rsidRPr="00690C28">
              <w:rPr>
                <w:sz w:val="20"/>
                <w:szCs w:val="20"/>
              </w:rPr>
              <w:t xml:space="preserve"> (mo</w:t>
            </w:r>
            <w:r>
              <w:rPr>
                <w:sz w:val="20"/>
                <w:szCs w:val="20"/>
              </w:rPr>
              <w:t>i</w:t>
            </w:r>
            <w:r w:rsidRPr="00690C28">
              <w:rPr>
                <w:sz w:val="20"/>
                <w:szCs w:val="20"/>
              </w:rPr>
              <w:t>s)</w:t>
            </w:r>
          </w:p>
        </w:tc>
        <w:tc>
          <w:tcPr>
            <w:tcW w:w="339" w:type="pct"/>
          </w:tcPr>
          <w:p w14:paraId="676FEE16" w14:textId="2B853E86" w:rsidR="00EC4E56" w:rsidRPr="00690C28" w:rsidRDefault="00EC4E56" w:rsidP="00EC4E56">
            <w:pPr>
              <w:jc w:val="center"/>
              <w:rPr>
                <w:sz w:val="20"/>
                <w:szCs w:val="20"/>
              </w:rPr>
            </w:pPr>
            <w:r>
              <w:rPr>
                <w:sz w:val="20"/>
                <w:szCs w:val="20"/>
              </w:rPr>
              <w:t>Durée réelle</w:t>
            </w:r>
            <w:r w:rsidRPr="00690C28">
              <w:rPr>
                <w:sz w:val="20"/>
                <w:szCs w:val="20"/>
              </w:rPr>
              <w:t xml:space="preserve"> (mo</w:t>
            </w:r>
            <w:r>
              <w:rPr>
                <w:sz w:val="20"/>
                <w:szCs w:val="20"/>
              </w:rPr>
              <w:t>i</w:t>
            </w:r>
            <w:r w:rsidRPr="00690C28">
              <w:rPr>
                <w:sz w:val="20"/>
                <w:szCs w:val="20"/>
              </w:rPr>
              <w:t>s)</w:t>
            </w:r>
          </w:p>
        </w:tc>
        <w:tc>
          <w:tcPr>
            <w:tcW w:w="344" w:type="pct"/>
          </w:tcPr>
          <w:p w14:paraId="21EC50BD" w14:textId="77777777" w:rsidR="00EC4E56" w:rsidRDefault="00EC4E56" w:rsidP="00EC4E56">
            <w:pPr>
              <w:jc w:val="center"/>
              <w:rPr>
                <w:sz w:val="20"/>
                <w:szCs w:val="20"/>
              </w:rPr>
            </w:pPr>
            <w:r>
              <w:rPr>
                <w:sz w:val="20"/>
                <w:szCs w:val="20"/>
              </w:rPr>
              <w:t>Retard</w:t>
            </w:r>
          </w:p>
          <w:p w14:paraId="4C0DA9C4" w14:textId="01E21C22" w:rsidR="00EC4E56" w:rsidRPr="00690C28" w:rsidRDefault="00EC4E56" w:rsidP="00EC4E56">
            <w:pPr>
              <w:jc w:val="center"/>
              <w:rPr>
                <w:sz w:val="20"/>
                <w:szCs w:val="20"/>
              </w:rPr>
            </w:pPr>
            <w:r w:rsidRPr="00690C28">
              <w:rPr>
                <w:sz w:val="20"/>
                <w:szCs w:val="20"/>
              </w:rPr>
              <w:t>(mo</w:t>
            </w:r>
            <w:r>
              <w:rPr>
                <w:sz w:val="20"/>
                <w:szCs w:val="20"/>
              </w:rPr>
              <w:t>i</w:t>
            </w:r>
            <w:r w:rsidRPr="00690C28">
              <w:rPr>
                <w:sz w:val="20"/>
                <w:szCs w:val="20"/>
              </w:rPr>
              <w:t>s)</w:t>
            </w:r>
          </w:p>
        </w:tc>
      </w:tr>
      <w:tr w:rsidR="00EC4E56" w:rsidRPr="00690C28" w14:paraId="08095526" w14:textId="77777777" w:rsidTr="00143C53">
        <w:trPr>
          <w:trHeight w:val="1428"/>
        </w:trPr>
        <w:tc>
          <w:tcPr>
            <w:tcW w:w="655" w:type="pct"/>
            <w:shd w:val="clear" w:color="auto" w:fill="auto"/>
          </w:tcPr>
          <w:p w14:paraId="24A417C7" w14:textId="77777777" w:rsidR="00EC4E56" w:rsidRPr="00690C28" w:rsidRDefault="00EC4E56" w:rsidP="006C76D9">
            <w:pPr>
              <w:rPr>
                <w:sz w:val="20"/>
                <w:szCs w:val="20"/>
              </w:rPr>
            </w:pPr>
          </w:p>
        </w:tc>
        <w:tc>
          <w:tcPr>
            <w:tcW w:w="399" w:type="pct"/>
          </w:tcPr>
          <w:p w14:paraId="4630F47A" w14:textId="77777777" w:rsidR="00EC4E56" w:rsidRPr="00690C28" w:rsidRDefault="00EC4E56" w:rsidP="006C76D9">
            <w:pPr>
              <w:rPr>
                <w:sz w:val="20"/>
                <w:szCs w:val="20"/>
              </w:rPr>
            </w:pPr>
          </w:p>
        </w:tc>
        <w:tc>
          <w:tcPr>
            <w:tcW w:w="374" w:type="pct"/>
          </w:tcPr>
          <w:p w14:paraId="5F1FB539" w14:textId="77777777" w:rsidR="00EC4E56" w:rsidRPr="00690C28" w:rsidRDefault="00EC4E56" w:rsidP="006C76D9">
            <w:pPr>
              <w:rPr>
                <w:sz w:val="20"/>
                <w:szCs w:val="20"/>
              </w:rPr>
            </w:pPr>
          </w:p>
        </w:tc>
        <w:tc>
          <w:tcPr>
            <w:tcW w:w="399" w:type="pct"/>
          </w:tcPr>
          <w:p w14:paraId="5E7841CB" w14:textId="77777777" w:rsidR="00EC4E56" w:rsidRPr="00690C28" w:rsidRDefault="00EC4E56" w:rsidP="006C76D9">
            <w:pPr>
              <w:rPr>
                <w:sz w:val="20"/>
                <w:szCs w:val="20"/>
              </w:rPr>
            </w:pPr>
          </w:p>
        </w:tc>
        <w:tc>
          <w:tcPr>
            <w:tcW w:w="613" w:type="pct"/>
          </w:tcPr>
          <w:p w14:paraId="4680ECC6" w14:textId="77777777" w:rsidR="00EC4E56" w:rsidRPr="00690C28" w:rsidRDefault="00EC4E56" w:rsidP="006C76D9">
            <w:pPr>
              <w:rPr>
                <w:sz w:val="20"/>
                <w:szCs w:val="20"/>
              </w:rPr>
            </w:pPr>
          </w:p>
        </w:tc>
        <w:tc>
          <w:tcPr>
            <w:tcW w:w="613" w:type="pct"/>
            <w:shd w:val="clear" w:color="auto" w:fill="auto"/>
          </w:tcPr>
          <w:p w14:paraId="5B085493" w14:textId="77777777" w:rsidR="00EC4E56" w:rsidRPr="00690C28" w:rsidRDefault="00EC4E56" w:rsidP="006C76D9">
            <w:pPr>
              <w:rPr>
                <w:sz w:val="20"/>
                <w:szCs w:val="20"/>
              </w:rPr>
            </w:pPr>
          </w:p>
        </w:tc>
        <w:tc>
          <w:tcPr>
            <w:tcW w:w="476" w:type="pct"/>
          </w:tcPr>
          <w:p w14:paraId="69A173C6" w14:textId="77777777" w:rsidR="00EC4E56" w:rsidRPr="00690C28" w:rsidRDefault="00EC4E56" w:rsidP="006C76D9">
            <w:pPr>
              <w:rPr>
                <w:sz w:val="20"/>
                <w:szCs w:val="20"/>
              </w:rPr>
            </w:pPr>
          </w:p>
        </w:tc>
        <w:tc>
          <w:tcPr>
            <w:tcW w:w="440" w:type="pct"/>
          </w:tcPr>
          <w:p w14:paraId="71E3741A" w14:textId="77777777" w:rsidR="00EC4E56" w:rsidRPr="00690C28" w:rsidRDefault="00EC4E56" w:rsidP="006C76D9">
            <w:pPr>
              <w:rPr>
                <w:sz w:val="20"/>
                <w:szCs w:val="20"/>
              </w:rPr>
            </w:pPr>
          </w:p>
        </w:tc>
        <w:tc>
          <w:tcPr>
            <w:tcW w:w="349" w:type="pct"/>
          </w:tcPr>
          <w:p w14:paraId="3DEA0F58" w14:textId="77777777" w:rsidR="00EC4E56" w:rsidRPr="00690C28" w:rsidRDefault="00EC4E56" w:rsidP="006C76D9">
            <w:pPr>
              <w:rPr>
                <w:sz w:val="20"/>
                <w:szCs w:val="20"/>
              </w:rPr>
            </w:pPr>
          </w:p>
        </w:tc>
        <w:tc>
          <w:tcPr>
            <w:tcW w:w="339" w:type="pct"/>
          </w:tcPr>
          <w:p w14:paraId="575B6D39" w14:textId="77777777" w:rsidR="00EC4E56" w:rsidRPr="00690C28" w:rsidRDefault="00EC4E56" w:rsidP="006C76D9">
            <w:pPr>
              <w:rPr>
                <w:sz w:val="20"/>
                <w:szCs w:val="20"/>
              </w:rPr>
            </w:pPr>
          </w:p>
        </w:tc>
        <w:tc>
          <w:tcPr>
            <w:tcW w:w="344" w:type="pct"/>
          </w:tcPr>
          <w:p w14:paraId="6979FDC5" w14:textId="77777777" w:rsidR="00EC4E56" w:rsidRPr="00690C28" w:rsidRDefault="00EC4E56" w:rsidP="006C76D9">
            <w:pPr>
              <w:rPr>
                <w:sz w:val="20"/>
                <w:szCs w:val="20"/>
              </w:rPr>
            </w:pPr>
          </w:p>
        </w:tc>
      </w:tr>
      <w:tr w:rsidR="00EC4E56" w:rsidRPr="00690C28" w14:paraId="7BCC6BDB" w14:textId="77777777" w:rsidTr="00143C53">
        <w:trPr>
          <w:trHeight w:val="1428"/>
        </w:trPr>
        <w:tc>
          <w:tcPr>
            <w:tcW w:w="655" w:type="pct"/>
            <w:shd w:val="clear" w:color="auto" w:fill="auto"/>
          </w:tcPr>
          <w:p w14:paraId="69143977" w14:textId="77777777" w:rsidR="00EC4E56" w:rsidRPr="00690C28" w:rsidRDefault="00EC4E56" w:rsidP="006C76D9">
            <w:pPr>
              <w:rPr>
                <w:sz w:val="20"/>
                <w:szCs w:val="20"/>
              </w:rPr>
            </w:pPr>
          </w:p>
        </w:tc>
        <w:tc>
          <w:tcPr>
            <w:tcW w:w="399" w:type="pct"/>
          </w:tcPr>
          <w:p w14:paraId="47ED7FF1" w14:textId="77777777" w:rsidR="00EC4E56" w:rsidRPr="00690C28" w:rsidRDefault="00EC4E56" w:rsidP="006C76D9">
            <w:pPr>
              <w:rPr>
                <w:sz w:val="20"/>
                <w:szCs w:val="20"/>
              </w:rPr>
            </w:pPr>
          </w:p>
        </w:tc>
        <w:tc>
          <w:tcPr>
            <w:tcW w:w="374" w:type="pct"/>
          </w:tcPr>
          <w:p w14:paraId="7D522819" w14:textId="77777777" w:rsidR="00EC4E56" w:rsidRPr="00690C28" w:rsidRDefault="00EC4E56" w:rsidP="006C76D9">
            <w:pPr>
              <w:rPr>
                <w:sz w:val="20"/>
                <w:szCs w:val="20"/>
              </w:rPr>
            </w:pPr>
          </w:p>
        </w:tc>
        <w:tc>
          <w:tcPr>
            <w:tcW w:w="399" w:type="pct"/>
          </w:tcPr>
          <w:p w14:paraId="53D94855" w14:textId="77777777" w:rsidR="00EC4E56" w:rsidRPr="00690C28" w:rsidRDefault="00EC4E56" w:rsidP="006C76D9">
            <w:pPr>
              <w:rPr>
                <w:sz w:val="20"/>
                <w:szCs w:val="20"/>
              </w:rPr>
            </w:pPr>
          </w:p>
        </w:tc>
        <w:tc>
          <w:tcPr>
            <w:tcW w:w="613" w:type="pct"/>
          </w:tcPr>
          <w:p w14:paraId="51B8CB74" w14:textId="77777777" w:rsidR="00EC4E56" w:rsidRPr="00690C28" w:rsidRDefault="00EC4E56" w:rsidP="006C76D9">
            <w:pPr>
              <w:rPr>
                <w:sz w:val="20"/>
                <w:szCs w:val="20"/>
              </w:rPr>
            </w:pPr>
          </w:p>
        </w:tc>
        <w:tc>
          <w:tcPr>
            <w:tcW w:w="613" w:type="pct"/>
            <w:shd w:val="clear" w:color="auto" w:fill="auto"/>
          </w:tcPr>
          <w:p w14:paraId="39621488" w14:textId="77777777" w:rsidR="00EC4E56" w:rsidRPr="00690C28" w:rsidRDefault="00EC4E56" w:rsidP="006C76D9">
            <w:pPr>
              <w:rPr>
                <w:sz w:val="20"/>
                <w:szCs w:val="20"/>
              </w:rPr>
            </w:pPr>
          </w:p>
        </w:tc>
        <w:tc>
          <w:tcPr>
            <w:tcW w:w="476" w:type="pct"/>
          </w:tcPr>
          <w:p w14:paraId="02BA74C2" w14:textId="77777777" w:rsidR="00EC4E56" w:rsidRPr="00690C28" w:rsidRDefault="00EC4E56" w:rsidP="006C76D9">
            <w:pPr>
              <w:rPr>
                <w:sz w:val="20"/>
                <w:szCs w:val="20"/>
              </w:rPr>
            </w:pPr>
          </w:p>
        </w:tc>
        <w:tc>
          <w:tcPr>
            <w:tcW w:w="440" w:type="pct"/>
          </w:tcPr>
          <w:p w14:paraId="461DF7AA" w14:textId="77777777" w:rsidR="00EC4E56" w:rsidRPr="00690C28" w:rsidRDefault="00EC4E56" w:rsidP="006C76D9">
            <w:pPr>
              <w:rPr>
                <w:sz w:val="20"/>
                <w:szCs w:val="20"/>
              </w:rPr>
            </w:pPr>
          </w:p>
        </w:tc>
        <w:tc>
          <w:tcPr>
            <w:tcW w:w="349" w:type="pct"/>
          </w:tcPr>
          <w:p w14:paraId="06B30FA7" w14:textId="77777777" w:rsidR="00EC4E56" w:rsidRPr="00690C28" w:rsidRDefault="00EC4E56" w:rsidP="006C76D9">
            <w:pPr>
              <w:rPr>
                <w:sz w:val="20"/>
                <w:szCs w:val="20"/>
              </w:rPr>
            </w:pPr>
          </w:p>
        </w:tc>
        <w:tc>
          <w:tcPr>
            <w:tcW w:w="339" w:type="pct"/>
          </w:tcPr>
          <w:p w14:paraId="1E6C2A73" w14:textId="77777777" w:rsidR="00EC4E56" w:rsidRPr="00690C28" w:rsidRDefault="00EC4E56" w:rsidP="006C76D9">
            <w:pPr>
              <w:rPr>
                <w:sz w:val="20"/>
                <w:szCs w:val="20"/>
              </w:rPr>
            </w:pPr>
          </w:p>
        </w:tc>
        <w:tc>
          <w:tcPr>
            <w:tcW w:w="344" w:type="pct"/>
          </w:tcPr>
          <w:p w14:paraId="36A53AC5" w14:textId="77777777" w:rsidR="00EC4E56" w:rsidRPr="00690C28" w:rsidRDefault="00EC4E56" w:rsidP="006C76D9">
            <w:pPr>
              <w:rPr>
                <w:rStyle w:val="CommentReference"/>
                <w:sz w:val="20"/>
                <w:szCs w:val="20"/>
              </w:rPr>
            </w:pPr>
          </w:p>
        </w:tc>
      </w:tr>
      <w:tr w:rsidR="00143C53" w:rsidRPr="00E71729" w14:paraId="5E6D83B3" w14:textId="77777777" w:rsidTr="00143C53">
        <w:trPr>
          <w:trHeight w:val="168"/>
        </w:trPr>
        <w:tc>
          <w:tcPr>
            <w:tcW w:w="655" w:type="pct"/>
            <w:shd w:val="clear" w:color="auto" w:fill="auto"/>
          </w:tcPr>
          <w:p w14:paraId="6C52BE05" w14:textId="340ACEE3" w:rsidR="00EC4E56" w:rsidRPr="00143C53" w:rsidRDefault="00EC4E56" w:rsidP="00EC4E56">
            <w:pPr>
              <w:jc w:val="left"/>
              <w:rPr>
                <w:sz w:val="20"/>
                <w:szCs w:val="20"/>
                <w:lang w:val="fr-FR"/>
              </w:rPr>
            </w:pPr>
            <w:r w:rsidRPr="00143C53">
              <w:rPr>
                <w:sz w:val="20"/>
                <w:szCs w:val="20"/>
                <w:lang w:val="fr-FR"/>
              </w:rPr>
              <w:t xml:space="preserve">Remarque additionnelles le cas </w:t>
            </w:r>
            <w:r w:rsidR="00143C53" w:rsidRPr="00143C53">
              <w:rPr>
                <w:sz w:val="20"/>
                <w:szCs w:val="20"/>
                <w:lang w:val="fr-FR"/>
              </w:rPr>
              <w:t>échéant</w:t>
            </w:r>
            <w:r w:rsidRPr="00143C53">
              <w:rPr>
                <w:sz w:val="20"/>
                <w:szCs w:val="20"/>
                <w:lang w:val="fr-FR"/>
              </w:rPr>
              <w:t>:</w:t>
            </w:r>
          </w:p>
        </w:tc>
        <w:tc>
          <w:tcPr>
            <w:tcW w:w="4345" w:type="pct"/>
            <w:gridSpan w:val="10"/>
          </w:tcPr>
          <w:p w14:paraId="3D50C39F" w14:textId="77777777" w:rsidR="00EC4E56" w:rsidRPr="00143C53" w:rsidRDefault="00EC4E56" w:rsidP="006C76D9">
            <w:pPr>
              <w:rPr>
                <w:sz w:val="20"/>
                <w:szCs w:val="20"/>
                <w:highlight w:val="green"/>
                <w:lang w:val="fr-FR"/>
              </w:rPr>
            </w:pPr>
          </w:p>
        </w:tc>
      </w:tr>
    </w:tbl>
    <w:p w14:paraId="52241D5E" w14:textId="2D0C1779" w:rsidR="00CF7914" w:rsidRPr="008E0FC5" w:rsidRDefault="00CF7914" w:rsidP="00CF7914">
      <w:pPr>
        <w:spacing w:after="120"/>
        <w:outlineLvl w:val="0"/>
        <w:rPr>
          <w:lang w:val="fr-CA"/>
        </w:rPr>
      </w:pPr>
      <w:r w:rsidRPr="008E0FC5">
        <w:rPr>
          <w:lang w:val="fr-CA"/>
        </w:rPr>
        <w:t>*</w:t>
      </w:r>
      <w:r w:rsidR="008E0FC5" w:rsidRPr="008E0FC5">
        <w:rPr>
          <w:lang w:val="fr-CA"/>
        </w:rPr>
        <w:t>Veuillez préciser si plusieurs tranches ont été approuvées en même temps, par</w:t>
      </w:r>
      <w:r w:rsidR="008E0FC5">
        <w:rPr>
          <w:lang w:val="fr-CA"/>
        </w:rPr>
        <w:t xml:space="preserve"> ex. tranches 1,2</w:t>
      </w:r>
      <w:r w:rsidRPr="008E0FC5">
        <w:rPr>
          <w:lang w:val="fr-CA"/>
        </w:rPr>
        <w:t>.</w:t>
      </w:r>
    </w:p>
    <w:p w14:paraId="07670EFF" w14:textId="77777777" w:rsidR="001039CC" w:rsidRDefault="001039CC" w:rsidP="00CF7914">
      <w:pPr>
        <w:textAlignment w:val="baseline"/>
        <w:rPr>
          <w:b/>
          <w:bCs/>
          <w:color w:val="000000"/>
          <w:lang w:val="fr-CA" w:eastAsia="en-CA"/>
        </w:rPr>
      </w:pPr>
    </w:p>
    <w:p w14:paraId="4E87753E" w14:textId="2985A711" w:rsidR="00CF7914" w:rsidRPr="00C740D8" w:rsidRDefault="00CF7914" w:rsidP="00CF7914">
      <w:pPr>
        <w:textAlignment w:val="baseline"/>
        <w:rPr>
          <w:b/>
          <w:bCs/>
          <w:color w:val="000000"/>
          <w:lang w:val="fr-CA" w:eastAsia="en-CA"/>
        </w:rPr>
      </w:pPr>
      <w:r w:rsidRPr="00C740D8">
        <w:rPr>
          <w:b/>
          <w:bCs/>
          <w:color w:val="000000"/>
          <w:lang w:val="fr-CA" w:eastAsia="en-CA"/>
        </w:rPr>
        <w:t xml:space="preserve">SECTION 8: </w:t>
      </w:r>
      <w:r w:rsidR="008E0FC5" w:rsidRPr="00C740D8">
        <w:rPr>
          <w:b/>
          <w:bCs/>
          <w:color w:val="000000"/>
          <w:lang w:val="fr-CA" w:eastAsia="en-CA"/>
        </w:rPr>
        <w:t xml:space="preserve">AUTRES </w:t>
      </w:r>
      <w:r w:rsidR="00E2467F">
        <w:rPr>
          <w:b/>
          <w:bCs/>
          <w:color w:val="000000"/>
          <w:lang w:val="fr-CA" w:eastAsia="en-CA"/>
        </w:rPr>
        <w:t xml:space="preserve">PIÈCES </w:t>
      </w:r>
      <w:r w:rsidR="008E0FC5" w:rsidRPr="00C740D8">
        <w:rPr>
          <w:b/>
          <w:bCs/>
          <w:color w:val="000000"/>
          <w:lang w:val="fr-CA" w:eastAsia="en-CA"/>
        </w:rPr>
        <w:t>JUSTIFICATI</w:t>
      </w:r>
      <w:r w:rsidR="00E2467F">
        <w:rPr>
          <w:b/>
          <w:bCs/>
          <w:color w:val="000000"/>
          <w:lang w:val="fr-CA" w:eastAsia="en-CA"/>
        </w:rPr>
        <w:t>VE</w:t>
      </w:r>
      <w:r w:rsidR="008E0FC5" w:rsidRPr="00C740D8">
        <w:rPr>
          <w:b/>
          <w:bCs/>
          <w:color w:val="000000"/>
          <w:lang w:val="fr-CA" w:eastAsia="en-CA"/>
        </w:rPr>
        <w:t xml:space="preserve">S </w:t>
      </w:r>
    </w:p>
    <w:p w14:paraId="3DA99A0C" w14:textId="77777777" w:rsidR="00CF7914" w:rsidRPr="00C740D8" w:rsidRDefault="00CF7914" w:rsidP="00CF7914">
      <w:pPr>
        <w:textAlignment w:val="baseline"/>
        <w:rPr>
          <w:lang w:val="fr-CA" w:eastAsia="en-CA"/>
        </w:rPr>
      </w:pPr>
    </w:p>
    <w:p w14:paraId="4462B8FC" w14:textId="135C1793" w:rsidR="00441083" w:rsidRPr="001039CC" w:rsidRDefault="008E0FC5" w:rsidP="00EC4E56">
      <w:pPr>
        <w:spacing w:after="480"/>
        <w:ind w:right="58"/>
        <w:rPr>
          <w:lang w:val="fr-CA"/>
        </w:rPr>
      </w:pPr>
      <w:r w:rsidRPr="008E0FC5">
        <w:rPr>
          <w:color w:val="000000"/>
          <w:lang w:val="fr-CA" w:eastAsia="en-CA"/>
        </w:rPr>
        <w:t>Télécharger/joindre des</w:t>
      </w:r>
      <w:r w:rsidR="00CF7914" w:rsidRPr="008E0FC5">
        <w:rPr>
          <w:color w:val="000000"/>
          <w:lang w:val="fr-CA" w:eastAsia="en-CA"/>
        </w:rPr>
        <w:t xml:space="preserve"> documents, photos, </w:t>
      </w:r>
      <w:r w:rsidRPr="008E0FC5">
        <w:rPr>
          <w:color w:val="000000"/>
          <w:lang w:val="fr-CA" w:eastAsia="en-CA"/>
        </w:rPr>
        <w:t xml:space="preserve">fichiers ou liens vers des </w:t>
      </w:r>
      <w:r>
        <w:rPr>
          <w:color w:val="000000"/>
          <w:lang w:val="fr-CA" w:eastAsia="en-CA"/>
        </w:rPr>
        <w:t>sites</w:t>
      </w:r>
      <w:r w:rsidR="00CF7914" w:rsidRPr="008E0FC5">
        <w:rPr>
          <w:color w:val="000000"/>
          <w:lang w:val="fr-CA" w:eastAsia="en-CA"/>
        </w:rPr>
        <w:t xml:space="preserve"> </w:t>
      </w:r>
      <w:r>
        <w:rPr>
          <w:color w:val="000000"/>
          <w:lang w:val="fr-CA" w:eastAsia="en-CA"/>
        </w:rPr>
        <w:t>W</w:t>
      </w:r>
      <w:r w:rsidR="00CF7914" w:rsidRPr="008E0FC5">
        <w:rPr>
          <w:color w:val="000000"/>
          <w:lang w:val="fr-CA" w:eastAsia="en-CA"/>
        </w:rPr>
        <w:t>eb o</w:t>
      </w:r>
      <w:r>
        <w:rPr>
          <w:color w:val="000000"/>
          <w:lang w:val="fr-CA" w:eastAsia="en-CA"/>
        </w:rPr>
        <w:t>u des sites de dépôt d’</w:t>
      </w:r>
      <w:r w:rsidR="00CF7914" w:rsidRPr="008E0FC5">
        <w:rPr>
          <w:color w:val="000000"/>
          <w:lang w:val="fr-CA" w:eastAsia="en-CA"/>
        </w:rPr>
        <w:t>information</w:t>
      </w:r>
      <w:r>
        <w:rPr>
          <w:color w:val="000000"/>
          <w:lang w:val="fr-CA" w:eastAsia="en-CA"/>
        </w:rPr>
        <w:t>s</w:t>
      </w:r>
      <w:r w:rsidR="00CF7914" w:rsidRPr="008E0FC5">
        <w:rPr>
          <w:color w:val="000000"/>
          <w:lang w:val="fr-CA" w:eastAsia="en-CA"/>
        </w:rPr>
        <w:t xml:space="preserve">. </w:t>
      </w:r>
      <w:r w:rsidR="00A07B3A">
        <w:rPr>
          <w:color w:val="000000"/>
          <w:lang w:val="fr-CA" w:eastAsia="en-CA"/>
        </w:rPr>
        <w:t xml:space="preserve"> Pour c</w:t>
      </w:r>
      <w:r w:rsidRPr="008E0FC5">
        <w:rPr>
          <w:color w:val="000000"/>
          <w:lang w:val="fr-CA" w:eastAsia="en-CA"/>
        </w:rPr>
        <w:t xml:space="preserve">haque </w:t>
      </w:r>
      <w:r w:rsidR="00E2467F">
        <w:rPr>
          <w:color w:val="000000"/>
          <w:lang w:val="fr-CA" w:eastAsia="en-CA"/>
        </w:rPr>
        <w:t>pièce</w:t>
      </w:r>
      <w:r w:rsidRPr="008E0FC5">
        <w:rPr>
          <w:color w:val="000000"/>
          <w:lang w:val="fr-CA" w:eastAsia="en-CA"/>
        </w:rPr>
        <w:t xml:space="preserve"> justificati</w:t>
      </w:r>
      <w:r w:rsidR="00E2467F">
        <w:rPr>
          <w:color w:val="000000"/>
          <w:lang w:val="fr-CA" w:eastAsia="en-CA"/>
        </w:rPr>
        <w:t>ve</w:t>
      </w:r>
      <w:r w:rsidR="00A07B3A">
        <w:rPr>
          <w:color w:val="000000"/>
          <w:lang w:val="fr-CA" w:eastAsia="en-CA"/>
        </w:rPr>
        <w:t>, il y aura</w:t>
      </w:r>
      <w:r w:rsidR="00E2467F">
        <w:rPr>
          <w:color w:val="000000"/>
          <w:lang w:val="fr-CA" w:eastAsia="en-CA"/>
        </w:rPr>
        <w:t xml:space="preserve"> </w:t>
      </w:r>
      <w:r w:rsidRPr="008E0FC5">
        <w:rPr>
          <w:color w:val="000000"/>
          <w:lang w:val="fr-CA" w:eastAsia="en-CA"/>
        </w:rPr>
        <w:t>un espace pour indiquer les raisons de son inclusion et la section du R</w:t>
      </w:r>
      <w:r>
        <w:rPr>
          <w:color w:val="000000"/>
          <w:lang w:val="fr-CA" w:eastAsia="en-CA"/>
        </w:rPr>
        <w:t xml:space="preserve">AP à laquelle </w:t>
      </w:r>
      <w:r w:rsidR="00E2467F">
        <w:rPr>
          <w:color w:val="000000"/>
          <w:lang w:val="fr-CA" w:eastAsia="en-CA"/>
        </w:rPr>
        <w:t>e</w:t>
      </w:r>
      <w:r>
        <w:rPr>
          <w:color w:val="000000"/>
          <w:lang w:val="fr-CA" w:eastAsia="en-CA"/>
        </w:rPr>
        <w:t>l</w:t>
      </w:r>
      <w:r w:rsidR="00E2467F">
        <w:rPr>
          <w:color w:val="000000"/>
          <w:lang w:val="fr-CA" w:eastAsia="en-CA"/>
        </w:rPr>
        <w:t>le</w:t>
      </w:r>
      <w:r>
        <w:rPr>
          <w:color w:val="000000"/>
          <w:lang w:val="fr-CA" w:eastAsia="en-CA"/>
        </w:rPr>
        <w:t xml:space="preserve"> est relié</w:t>
      </w:r>
      <w:r w:rsidR="00E2467F">
        <w:rPr>
          <w:color w:val="000000"/>
          <w:lang w:val="fr-CA" w:eastAsia="en-CA"/>
        </w:rPr>
        <w:t>e</w:t>
      </w:r>
      <w:r w:rsidR="001039CC">
        <w:rPr>
          <w:color w:val="000000"/>
          <w:lang w:val="fr-CA" w:eastAsia="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E71729" w14:paraId="6CB77900" w14:textId="77777777">
        <w:tc>
          <w:tcPr>
            <w:tcW w:w="1915" w:type="dxa"/>
          </w:tcPr>
          <w:p w14:paraId="1A5F691A" w14:textId="77777777" w:rsidR="00441083" w:rsidRPr="001039CC" w:rsidRDefault="00441083">
            <w:pPr>
              <w:rPr>
                <w:lang w:val="fr-CA"/>
              </w:rPr>
            </w:pPr>
          </w:p>
        </w:tc>
        <w:tc>
          <w:tcPr>
            <w:tcW w:w="1915" w:type="dxa"/>
          </w:tcPr>
          <w:p w14:paraId="594FBDD8" w14:textId="77777777" w:rsidR="00441083" w:rsidRPr="001039CC" w:rsidRDefault="00441083">
            <w:pPr>
              <w:rPr>
                <w:lang w:val="fr-CA"/>
              </w:rPr>
            </w:pPr>
          </w:p>
        </w:tc>
        <w:tc>
          <w:tcPr>
            <w:tcW w:w="1915" w:type="dxa"/>
            <w:tcBorders>
              <w:bottom w:val="single" w:sz="4" w:space="0" w:color="auto"/>
            </w:tcBorders>
          </w:tcPr>
          <w:p w14:paraId="6332F889" w14:textId="77777777" w:rsidR="00441083" w:rsidRPr="001039CC" w:rsidRDefault="00441083">
            <w:pPr>
              <w:rPr>
                <w:b/>
                <w:bCs/>
                <w:lang w:val="fr-CA"/>
              </w:rPr>
            </w:pPr>
          </w:p>
        </w:tc>
        <w:tc>
          <w:tcPr>
            <w:tcW w:w="1915" w:type="dxa"/>
          </w:tcPr>
          <w:p w14:paraId="35757D48" w14:textId="77777777" w:rsidR="00441083" w:rsidRPr="001039CC" w:rsidRDefault="00441083">
            <w:pPr>
              <w:rPr>
                <w:lang w:val="fr-CA"/>
              </w:rPr>
            </w:pPr>
          </w:p>
        </w:tc>
        <w:tc>
          <w:tcPr>
            <w:tcW w:w="1916" w:type="dxa"/>
          </w:tcPr>
          <w:p w14:paraId="77540101" w14:textId="77777777" w:rsidR="00441083" w:rsidRPr="001039CC" w:rsidRDefault="00441083">
            <w:pPr>
              <w:rPr>
                <w:lang w:val="fr-CA"/>
              </w:rPr>
            </w:pPr>
          </w:p>
        </w:tc>
      </w:tr>
    </w:tbl>
    <w:p w14:paraId="55A9D595" w14:textId="77777777" w:rsidR="00441083" w:rsidRDefault="00441083">
      <w:pPr>
        <w:rPr>
          <w:lang w:val="fr-FR"/>
        </w:rPr>
      </w:pPr>
    </w:p>
    <w:sectPr w:rsidR="00441083" w:rsidSect="0084384F">
      <w:headerReference w:type="first" r:id="rId31"/>
      <w:footerReference w:type="first" r:id="rId32"/>
      <w:pgSz w:w="12240" w:h="15840" w:code="1"/>
      <w:pgMar w:top="720" w:right="1440" w:bottom="864" w:left="1440" w:header="720" w:footer="475"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5172E" w14:textId="77777777" w:rsidR="0084384F" w:rsidRDefault="0084384F">
      <w:r>
        <w:separator/>
      </w:r>
    </w:p>
  </w:endnote>
  <w:endnote w:type="continuationSeparator" w:id="0">
    <w:p w14:paraId="77F0CEE0" w14:textId="77777777" w:rsidR="0084384F" w:rsidRDefault="0084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13314190"/>
      <w:docPartObj>
        <w:docPartGallery w:val="Page Numbers (Bottom of Page)"/>
        <w:docPartUnique/>
      </w:docPartObj>
    </w:sdtPr>
    <w:sdtContent>
      <w:p w14:paraId="73108239" w14:textId="3C21E0D5" w:rsidR="001039CC" w:rsidRDefault="001039CC" w:rsidP="00720E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A6E4315" w14:textId="77777777" w:rsidR="001039CC" w:rsidRDefault="00103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351692"/>
      <w:docPartObj>
        <w:docPartGallery w:val="Page Numbers (Bottom of Page)"/>
        <w:docPartUnique/>
      </w:docPartObj>
    </w:sdtPr>
    <w:sdtEndPr>
      <w:rPr>
        <w:noProof/>
      </w:rPr>
    </w:sdtEndPr>
    <w:sdtContent>
      <w:p w14:paraId="6645F3D6" w14:textId="31AB4A5A" w:rsidR="006F32D9" w:rsidRDefault="006F32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6CD7A6" w14:textId="77777777" w:rsidR="006F32D9" w:rsidRDefault="006F3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B2005" w14:textId="77777777" w:rsidR="00EC4E56" w:rsidRPr="00C466F7" w:rsidRDefault="00EC4E56" w:rsidP="00EC4E56">
    <w:pPr>
      <w:pBdr>
        <w:top w:val="single" w:sz="4" w:space="1" w:color="auto"/>
        <w:left w:val="single" w:sz="4" w:space="4" w:color="auto"/>
        <w:bottom w:val="single" w:sz="4" w:space="1" w:color="auto"/>
        <w:right w:val="single" w:sz="4" w:space="4" w:color="auto"/>
      </w:pBdr>
      <w:jc w:val="center"/>
      <w:rPr>
        <w:sz w:val="18"/>
        <w:szCs w:val="18"/>
        <w:lang w:val="fr-FR"/>
      </w:rPr>
    </w:pPr>
    <w:r w:rsidRPr="00C466F7">
      <w:rPr>
        <w:sz w:val="18"/>
        <w:szCs w:val="18"/>
        <w:lang w:val="fr-FR"/>
      </w:rPr>
      <w:t xml:space="preserve">Les documents de présession du Comité exécutif du Fonds multilatéral aux fins d’application du Protocole de </w:t>
    </w:r>
  </w:p>
  <w:p w14:paraId="27C9F14F" w14:textId="5B578343" w:rsidR="00EC4E56" w:rsidRDefault="00EC4E56" w:rsidP="00EC4E56">
    <w:pPr>
      <w:pBdr>
        <w:top w:val="single" w:sz="4" w:space="1" w:color="auto"/>
        <w:left w:val="single" w:sz="4" w:space="4" w:color="auto"/>
        <w:bottom w:val="single" w:sz="4" w:space="1" w:color="auto"/>
        <w:right w:val="single" w:sz="4" w:space="4" w:color="auto"/>
      </w:pBdr>
      <w:jc w:val="center"/>
      <w:rPr>
        <w:sz w:val="18"/>
        <w:szCs w:val="18"/>
        <w:lang w:val="fr-FR"/>
      </w:rPr>
    </w:pPr>
    <w:r w:rsidRPr="00C466F7">
      <w:rPr>
        <w:sz w:val="18"/>
        <w:szCs w:val="18"/>
        <w:lang w:val="fr-FR"/>
      </w:rPr>
      <w:t>Montréal sont présentés sous réserve des décisions pouvant être prises par le Comité exécutif après leur publication.</w:t>
    </w:r>
  </w:p>
  <w:p w14:paraId="1987354B" w14:textId="77777777" w:rsidR="00EC4E56" w:rsidRPr="00EC4E56" w:rsidRDefault="00EC4E56" w:rsidP="00EC4E56">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4761319"/>
      <w:docPartObj>
        <w:docPartGallery w:val="Page Numbers (Bottom of Page)"/>
        <w:docPartUnique/>
      </w:docPartObj>
    </w:sdtPr>
    <w:sdtEndPr>
      <w:rPr>
        <w:noProof/>
      </w:rPr>
    </w:sdtEndPr>
    <w:sdtContent>
      <w:p w14:paraId="4F9ECBEF" w14:textId="501EC173" w:rsidR="00143C53" w:rsidRDefault="00143C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E28CA" w14:textId="77777777" w:rsidR="00143C53" w:rsidRDefault="00143C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69332943"/>
      <w:docPartObj>
        <w:docPartGallery w:val="Page Numbers (Bottom of Page)"/>
        <w:docPartUnique/>
      </w:docPartObj>
    </w:sdtPr>
    <w:sdtContent>
      <w:p w14:paraId="52B319CE" w14:textId="0AFF69EF" w:rsidR="001039CC" w:rsidRDefault="001039CC" w:rsidP="00720E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5178FA9" w14:textId="23B0DA4A" w:rsidR="00CF7914" w:rsidRDefault="00CF7914" w:rsidP="004F313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5DBD" w14:textId="77777777" w:rsidR="00CF7914" w:rsidRDefault="00CF7914">
    <w:pPr>
      <w:pStyle w:val="Footer"/>
      <w:jc w:val="center"/>
    </w:pPr>
    <w:r>
      <w:t>1</w:t>
    </w:r>
  </w:p>
  <w:p w14:paraId="0D70D12A" w14:textId="77777777" w:rsidR="00CF7914" w:rsidRDefault="00CF7914" w:rsidP="0066722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1CAC" w14:textId="77777777" w:rsidR="00CF7914" w:rsidRPr="004F3134" w:rsidRDefault="00CF7914" w:rsidP="004F313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1402335"/>
      <w:docPartObj>
        <w:docPartGallery w:val="Page Numbers (Bottom of Page)"/>
        <w:docPartUnique/>
      </w:docPartObj>
    </w:sdtPr>
    <w:sdtEndPr>
      <w:rPr>
        <w:noProof/>
      </w:rPr>
    </w:sdtEndPr>
    <w:sdtContent>
      <w:p w14:paraId="292AAC5B" w14:textId="047BC85D" w:rsidR="00402355" w:rsidRDefault="004023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6C977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188E4" w14:textId="77777777" w:rsidR="0084384F" w:rsidRDefault="0084384F">
      <w:r>
        <w:separator/>
      </w:r>
    </w:p>
  </w:footnote>
  <w:footnote w:type="continuationSeparator" w:id="0">
    <w:p w14:paraId="1AB41684" w14:textId="77777777" w:rsidR="0084384F" w:rsidRDefault="0084384F">
      <w:r>
        <w:continuationSeparator/>
      </w:r>
    </w:p>
  </w:footnote>
  <w:footnote w:id="1">
    <w:p w14:paraId="32599A4D" w14:textId="62378A64" w:rsidR="00757863" w:rsidRPr="000B1BF9" w:rsidRDefault="00757863">
      <w:pPr>
        <w:pStyle w:val="FootnoteText"/>
        <w:rPr>
          <w:lang w:val="en-CA"/>
        </w:rPr>
      </w:pPr>
      <w:r>
        <w:rPr>
          <w:rStyle w:val="FootnoteReference"/>
        </w:rPr>
        <w:footnoteRef/>
      </w:r>
      <w:r>
        <w:t xml:space="preserve"> </w:t>
      </w:r>
      <w:r w:rsidRPr="000B1BF9">
        <w:rPr>
          <w:lang w:val="en-CA"/>
        </w:rPr>
        <w:t>UNEP/OzL.Pro/ExCom/94/1</w:t>
      </w:r>
    </w:p>
  </w:footnote>
  <w:footnote w:id="2">
    <w:p w14:paraId="23C169D5" w14:textId="61EB978D" w:rsidR="003C3F8F" w:rsidRPr="003C3F8F" w:rsidRDefault="003C3F8F">
      <w:pPr>
        <w:pStyle w:val="FootnoteText"/>
      </w:pPr>
      <w:r>
        <w:rPr>
          <w:rStyle w:val="FootnoteReference"/>
        </w:rPr>
        <w:footnoteRef/>
      </w:r>
      <w:r>
        <w:t xml:space="preserve"> </w:t>
      </w:r>
      <w:r w:rsidRPr="001B508A">
        <w:rPr>
          <w:lang w:val="pt-PT"/>
        </w:rPr>
        <w:t>UNEP/OzL.Pro/ExCom/88/2/Add.2</w:t>
      </w:r>
    </w:p>
  </w:footnote>
  <w:footnote w:id="3">
    <w:p w14:paraId="2E9C09CE" w14:textId="4C87060C" w:rsidR="00A342D6" w:rsidRPr="00A342D6" w:rsidRDefault="00A342D6">
      <w:pPr>
        <w:pStyle w:val="FootnoteText"/>
        <w:rPr>
          <w:lang w:val="en-CA"/>
        </w:rPr>
      </w:pPr>
      <w:r>
        <w:rPr>
          <w:rStyle w:val="FootnoteReference"/>
        </w:rPr>
        <w:footnoteRef/>
      </w:r>
      <w:r>
        <w:t xml:space="preserve"> </w:t>
      </w:r>
      <w:r w:rsidRPr="00A342D6">
        <w:rPr>
          <w:lang w:val="en-CA"/>
        </w:rPr>
        <w:t>UNEP</w:t>
      </w:r>
      <w:r>
        <w:rPr>
          <w:lang w:val="en-CA"/>
        </w:rPr>
        <w:t>/OzL.Pro/ExCom/88/2/Add.1</w:t>
      </w:r>
    </w:p>
  </w:footnote>
  <w:footnote w:id="4">
    <w:p w14:paraId="5F4C17BA" w14:textId="77777777" w:rsidR="00757863" w:rsidRPr="000B1BF9" w:rsidRDefault="00757863" w:rsidP="00757863">
      <w:pPr>
        <w:pStyle w:val="FootnoteText"/>
        <w:rPr>
          <w:lang w:val="fr-CA"/>
        </w:rPr>
      </w:pPr>
      <w:r>
        <w:rPr>
          <w:rStyle w:val="FootnoteReference"/>
        </w:rPr>
        <w:footnoteRef/>
      </w:r>
      <w:r w:rsidRPr="000B1BF9">
        <w:rPr>
          <w:lang w:val="fr-CA"/>
        </w:rPr>
        <w:t xml:space="preserve"> UNEP/OzL.Pro/ExCom/90/10</w:t>
      </w:r>
    </w:p>
  </w:footnote>
  <w:footnote w:id="5">
    <w:p w14:paraId="1C8E7366" w14:textId="1F407446" w:rsidR="00EE19FF" w:rsidRPr="00EE19FF" w:rsidRDefault="00EE19FF">
      <w:pPr>
        <w:pStyle w:val="FootnoteText"/>
        <w:rPr>
          <w:lang w:val="fr-CA"/>
        </w:rPr>
      </w:pPr>
      <w:r>
        <w:rPr>
          <w:rStyle w:val="FootnoteReference"/>
        </w:rPr>
        <w:footnoteRef/>
      </w:r>
      <w:r w:rsidRPr="00EE19FF">
        <w:rPr>
          <w:lang w:val="fr-CA"/>
        </w:rPr>
        <w:t xml:space="preserve"> Administratrice principale, Suivi et év</w:t>
      </w:r>
      <w:r>
        <w:rPr>
          <w:lang w:val="fr-CA"/>
        </w:rPr>
        <w:t>aluation, (SMEO) et l’assistant pour le programme de suivi et d’évaluation.</w:t>
      </w:r>
    </w:p>
  </w:footnote>
  <w:footnote w:id="6">
    <w:p w14:paraId="0BE0CD70" w14:textId="5995C824" w:rsidR="00E6179F" w:rsidRPr="00402437" w:rsidRDefault="00E6179F" w:rsidP="00E6179F">
      <w:pPr>
        <w:pStyle w:val="FootnoteText"/>
        <w:rPr>
          <w:lang w:val="fr-CA"/>
        </w:rPr>
      </w:pPr>
      <w:r>
        <w:rPr>
          <w:rStyle w:val="FootnoteReference"/>
        </w:rPr>
        <w:footnoteRef/>
      </w:r>
      <w:r w:rsidRPr="00402437">
        <w:rPr>
          <w:lang w:val="fr-CA"/>
        </w:rPr>
        <w:t xml:space="preserve"> </w:t>
      </w:r>
      <w:r w:rsidR="00402437" w:rsidRPr="00402437">
        <w:rPr>
          <w:lang w:val="fr-CA"/>
        </w:rPr>
        <w:t xml:space="preserve">Certains projets, tels que les projets de renforcement des </w:t>
      </w:r>
      <w:r w:rsidRPr="00402437">
        <w:rPr>
          <w:lang w:val="fr-CA"/>
        </w:rPr>
        <w:t xml:space="preserve">institutions, </w:t>
      </w:r>
      <w:r w:rsidR="00402437">
        <w:rPr>
          <w:lang w:val="fr-CA"/>
        </w:rPr>
        <w:t>ne sont pas tenus de remettre des RAP</w:t>
      </w:r>
      <w:r w:rsidRPr="00402437">
        <w:rPr>
          <w:lang w:val="fr-CA"/>
        </w:rPr>
        <w:t>.</w:t>
      </w:r>
    </w:p>
  </w:footnote>
  <w:footnote w:id="7">
    <w:p w14:paraId="4A35E966" w14:textId="64F7A323" w:rsidR="00E6179F" w:rsidRPr="009B135D" w:rsidRDefault="00E6179F" w:rsidP="00E6179F">
      <w:pPr>
        <w:pStyle w:val="FootnoteText"/>
        <w:rPr>
          <w:lang w:val="fr-CA"/>
        </w:rPr>
      </w:pPr>
      <w:r>
        <w:rPr>
          <w:rStyle w:val="FootnoteReference"/>
        </w:rPr>
        <w:footnoteRef/>
      </w:r>
      <w:r w:rsidRPr="009B135D">
        <w:rPr>
          <w:lang w:val="fr-CA"/>
        </w:rPr>
        <w:t xml:space="preserve"> UNEP/OzL.Pro/ExCom/18/75 </w:t>
      </w:r>
      <w:r w:rsidR="009B135D" w:rsidRPr="009B135D">
        <w:rPr>
          <w:lang w:val="fr-CA"/>
        </w:rPr>
        <w:t>et</w:t>
      </w:r>
      <w:r w:rsidRPr="009B135D">
        <w:rPr>
          <w:lang w:val="fr-CA"/>
        </w:rPr>
        <w:t xml:space="preserve"> UNEP/OzL.Pro/ExCom/19/64</w:t>
      </w:r>
    </w:p>
  </w:footnote>
  <w:footnote w:id="8">
    <w:p w14:paraId="1147D23D" w14:textId="77777777" w:rsidR="00E6179F" w:rsidRPr="000B1BF9" w:rsidRDefault="00E6179F" w:rsidP="00E6179F">
      <w:pPr>
        <w:pStyle w:val="FootnoteText"/>
        <w:rPr>
          <w:lang w:val="fr-CA"/>
        </w:rPr>
      </w:pPr>
      <w:r>
        <w:rPr>
          <w:rStyle w:val="FootnoteReference"/>
        </w:rPr>
        <w:footnoteRef/>
      </w:r>
      <w:r w:rsidRPr="000B1BF9">
        <w:rPr>
          <w:lang w:val="fr-CA"/>
        </w:rPr>
        <w:t xml:space="preserve"> UNEP/OzL.Pro/ExCom/21/36</w:t>
      </w:r>
    </w:p>
  </w:footnote>
  <w:footnote w:id="9">
    <w:p w14:paraId="0B591C05" w14:textId="63A5CA40" w:rsidR="00E6179F" w:rsidRPr="00E04413" w:rsidRDefault="00E6179F" w:rsidP="00E6179F">
      <w:pPr>
        <w:pStyle w:val="FootnoteText"/>
        <w:rPr>
          <w:lang w:val="fr-CA"/>
        </w:rPr>
      </w:pPr>
      <w:r>
        <w:rPr>
          <w:rStyle w:val="FootnoteReference"/>
        </w:rPr>
        <w:footnoteRef/>
      </w:r>
      <w:r w:rsidRPr="00E04413">
        <w:rPr>
          <w:lang w:val="fr-CA"/>
        </w:rPr>
        <w:t xml:space="preserve"> </w:t>
      </w:r>
      <w:r w:rsidR="00E04413" w:rsidRPr="00E04413">
        <w:rPr>
          <w:lang w:val="fr-CA"/>
        </w:rPr>
        <w:t>Les agences d’exécution pour des projets financ</w:t>
      </w:r>
      <w:r w:rsidR="004B259E">
        <w:rPr>
          <w:lang w:val="fr-CA"/>
        </w:rPr>
        <w:t>é</w:t>
      </w:r>
      <w:r w:rsidR="00E04413" w:rsidRPr="00E04413">
        <w:rPr>
          <w:lang w:val="fr-CA"/>
        </w:rPr>
        <w:t>s par le F</w:t>
      </w:r>
      <w:r w:rsidR="00F869A0">
        <w:rPr>
          <w:lang w:val="fr-CA"/>
        </w:rPr>
        <w:t>EM</w:t>
      </w:r>
      <w:r w:rsidR="00E04413" w:rsidRPr="00E04413">
        <w:rPr>
          <w:lang w:val="fr-CA"/>
        </w:rPr>
        <w:t xml:space="preserve"> ont élaboré des directives précises sur la préparation des rapports fina</w:t>
      </w:r>
      <w:r w:rsidR="00F869A0">
        <w:rPr>
          <w:lang w:val="fr-CA"/>
        </w:rPr>
        <w:t>ux</w:t>
      </w:r>
      <w:r w:rsidR="00E04413" w:rsidRPr="00E04413">
        <w:rPr>
          <w:lang w:val="fr-CA"/>
        </w:rPr>
        <w:t xml:space="preserve"> pour le F</w:t>
      </w:r>
      <w:r w:rsidR="00F869A0">
        <w:rPr>
          <w:lang w:val="fr-CA"/>
        </w:rPr>
        <w:t>EM</w:t>
      </w:r>
      <w:r w:rsidR="00E04413" w:rsidRPr="00E04413">
        <w:rPr>
          <w:lang w:val="fr-CA"/>
        </w:rPr>
        <w:t>, voir par exemple</w:t>
      </w:r>
      <w:r w:rsidR="00E04413">
        <w:rPr>
          <w:lang w:val="fr-CA"/>
        </w:rPr>
        <w:t xml:space="preserve"> </w:t>
      </w:r>
      <w:r w:rsidRPr="00E04413">
        <w:rPr>
          <w:lang w:val="fr-CA"/>
        </w:rPr>
        <w:t>“</w:t>
      </w:r>
      <w:hyperlink r:id="rId1" w:history="1">
        <w:r w:rsidRPr="00E04413">
          <w:rPr>
            <w:rStyle w:val="Hyperlink"/>
            <w:lang w:val="fr-CA"/>
          </w:rPr>
          <w:t>Guidance for conducting terminal evaluations of UNDP-supported-GEF-financed projects</w:t>
        </w:r>
      </w:hyperlink>
      <w:r w:rsidRPr="00E04413">
        <w:rPr>
          <w:lang w:val="fr-CA"/>
        </w:rPr>
        <w:t>”.</w:t>
      </w:r>
    </w:p>
  </w:footnote>
  <w:footnote w:id="10">
    <w:p w14:paraId="7494A595" w14:textId="77777777" w:rsidR="00E6179F" w:rsidRPr="000B1BF9" w:rsidRDefault="00E6179F" w:rsidP="00E6179F">
      <w:pPr>
        <w:pStyle w:val="FootnoteText"/>
        <w:rPr>
          <w:lang w:val="fr-CA"/>
        </w:rPr>
      </w:pPr>
      <w:r>
        <w:rPr>
          <w:rStyle w:val="FootnoteReference"/>
        </w:rPr>
        <w:footnoteRef/>
      </w:r>
      <w:r w:rsidRPr="000B1BF9">
        <w:rPr>
          <w:lang w:val="fr-CA"/>
        </w:rPr>
        <w:t xml:space="preserve"> UNEP/OzL.Pro/ExCom/81/58</w:t>
      </w:r>
    </w:p>
  </w:footnote>
  <w:footnote w:id="11">
    <w:p w14:paraId="05A1470F" w14:textId="4DE4DED3" w:rsidR="00E6179F" w:rsidRPr="004B259E" w:rsidRDefault="00E6179F" w:rsidP="00E6179F">
      <w:pPr>
        <w:pStyle w:val="FootnoteText"/>
        <w:rPr>
          <w:lang w:val="fr-CA"/>
        </w:rPr>
      </w:pPr>
      <w:r>
        <w:rPr>
          <w:rStyle w:val="FootnoteReference"/>
        </w:rPr>
        <w:footnoteRef/>
      </w:r>
      <w:r w:rsidRPr="004B259E">
        <w:rPr>
          <w:lang w:val="fr-CA"/>
        </w:rPr>
        <w:t xml:space="preserve"> </w:t>
      </w:r>
      <w:r w:rsidR="004B259E" w:rsidRPr="004B259E">
        <w:rPr>
          <w:lang w:val="fr-CA"/>
        </w:rPr>
        <w:t xml:space="preserve">Certaines décisions font spécifiquement </w:t>
      </w:r>
      <w:r w:rsidR="00461C74" w:rsidRPr="004B259E">
        <w:rPr>
          <w:lang w:val="fr-CA"/>
        </w:rPr>
        <w:t>référence</w:t>
      </w:r>
      <w:r w:rsidR="004B259E" w:rsidRPr="004B259E">
        <w:rPr>
          <w:lang w:val="fr-CA"/>
        </w:rPr>
        <w:t xml:space="preserve"> à des projets particuliers et établissent une date ad hoc pour la </w:t>
      </w:r>
      <w:r w:rsidR="00461C74">
        <w:rPr>
          <w:lang w:val="fr-CA"/>
        </w:rPr>
        <w:t>soumission</w:t>
      </w:r>
      <w:r w:rsidR="004B259E" w:rsidRPr="004B259E">
        <w:rPr>
          <w:lang w:val="fr-CA"/>
        </w:rPr>
        <w:t xml:space="preserve"> des RAP; ce qui génère la liste des RAP attendus par décision</w:t>
      </w:r>
      <w:r w:rsidRPr="004B259E">
        <w:rPr>
          <w:lang w:val="fr-CA"/>
        </w:rPr>
        <w:t>.</w:t>
      </w:r>
    </w:p>
  </w:footnote>
  <w:footnote w:id="12">
    <w:p w14:paraId="172FBC94" w14:textId="63801F3E" w:rsidR="00E6179F" w:rsidRPr="000B1BF9" w:rsidRDefault="00E6179F" w:rsidP="00E6179F">
      <w:pPr>
        <w:pStyle w:val="FootnoteText"/>
        <w:rPr>
          <w:lang w:val="fr-CA"/>
        </w:rPr>
      </w:pPr>
      <w:r>
        <w:rPr>
          <w:rStyle w:val="FootnoteReference"/>
        </w:rPr>
        <w:footnoteRef/>
      </w:r>
      <w:r w:rsidRPr="00C90E8B">
        <w:rPr>
          <w:lang w:val="fr-CA"/>
        </w:rPr>
        <w:t xml:space="preserve"> </w:t>
      </w:r>
      <w:r w:rsidR="00C90E8B" w:rsidRPr="00C90E8B">
        <w:rPr>
          <w:lang w:val="fr-CA"/>
        </w:rPr>
        <w:t>Une des agences d’exécution a un consultant qui se consacre exclusivement à toutes les t</w:t>
      </w:r>
      <w:r w:rsidR="00C90E8B">
        <w:rPr>
          <w:lang w:val="fr-CA"/>
        </w:rPr>
        <w:t xml:space="preserve">âches associées aux RAP. </w:t>
      </w:r>
    </w:p>
  </w:footnote>
  <w:footnote w:id="13">
    <w:p w14:paraId="1D62411A" w14:textId="62DEEE47" w:rsidR="00E6179F" w:rsidRPr="00C90E8B" w:rsidRDefault="00E6179F" w:rsidP="00E6179F">
      <w:pPr>
        <w:pStyle w:val="FootnoteText"/>
        <w:rPr>
          <w:lang w:val="fr-CA"/>
        </w:rPr>
      </w:pPr>
      <w:r>
        <w:rPr>
          <w:rStyle w:val="FootnoteReference"/>
        </w:rPr>
        <w:footnoteRef/>
      </w:r>
      <w:r w:rsidRPr="00C90E8B">
        <w:rPr>
          <w:lang w:val="fr-CA"/>
        </w:rPr>
        <w:t xml:space="preserve"> D</w:t>
      </w:r>
      <w:r w:rsidR="00C90E8B" w:rsidRPr="00C90E8B">
        <w:rPr>
          <w:lang w:val="fr-CA"/>
        </w:rPr>
        <w:t>é</w:t>
      </w:r>
      <w:r w:rsidRPr="00C90E8B">
        <w:rPr>
          <w:lang w:val="fr-CA"/>
        </w:rPr>
        <w:t xml:space="preserve">cisions 23/8 (i), 24/9 (b) </w:t>
      </w:r>
      <w:r w:rsidR="00C90E8B" w:rsidRPr="00C90E8B">
        <w:rPr>
          <w:lang w:val="fr-CA"/>
        </w:rPr>
        <w:t>et plus récemmen</w:t>
      </w:r>
      <w:r w:rsidR="00C90E8B">
        <w:rPr>
          <w:lang w:val="fr-CA"/>
        </w:rPr>
        <w:t>t</w:t>
      </w:r>
      <w:r w:rsidRPr="00C90E8B">
        <w:rPr>
          <w:lang w:val="fr-CA"/>
        </w:rPr>
        <w:t xml:space="preserve"> 81/29 </w:t>
      </w:r>
      <w:r w:rsidR="00C90E8B">
        <w:rPr>
          <w:lang w:val="fr-CA"/>
        </w:rPr>
        <w:t>et</w:t>
      </w:r>
      <w:r w:rsidRPr="00C90E8B">
        <w:rPr>
          <w:lang w:val="fr-CA"/>
        </w:rPr>
        <w:t xml:space="preserve"> 91/28 (c).</w:t>
      </w:r>
    </w:p>
  </w:footnote>
  <w:footnote w:id="14">
    <w:p w14:paraId="5D6832EC" w14:textId="7BDB2185" w:rsidR="00E6179F" w:rsidRPr="00A545BA" w:rsidRDefault="00E6179F" w:rsidP="00E6179F">
      <w:pPr>
        <w:pStyle w:val="FootnoteText"/>
        <w:rPr>
          <w:lang w:val="fr-CA"/>
        </w:rPr>
      </w:pPr>
      <w:r>
        <w:rPr>
          <w:rStyle w:val="FootnoteReference"/>
        </w:rPr>
        <w:footnoteRef/>
      </w:r>
      <w:r w:rsidRPr="00A545BA">
        <w:rPr>
          <w:lang w:val="fr-CA"/>
        </w:rPr>
        <w:t xml:space="preserve"> </w:t>
      </w:r>
      <w:r w:rsidR="00A545BA" w:rsidRPr="00A545BA">
        <w:rPr>
          <w:lang w:val="fr-CA"/>
        </w:rPr>
        <w:t xml:space="preserve">Le format révisé continuera d’inclure une </w:t>
      </w:r>
      <w:r w:rsidR="00A545BA">
        <w:rPr>
          <w:lang w:val="fr-CA"/>
        </w:rPr>
        <w:t xml:space="preserve">mention </w:t>
      </w:r>
      <w:r w:rsidR="007504DF">
        <w:rPr>
          <w:lang w:val="fr-CA"/>
        </w:rPr>
        <w:t xml:space="preserve">pour </w:t>
      </w:r>
      <w:r w:rsidR="00A545BA">
        <w:rPr>
          <w:lang w:val="fr-CA"/>
        </w:rPr>
        <w:t>indiqu</w:t>
      </w:r>
      <w:r w:rsidR="007504DF">
        <w:rPr>
          <w:lang w:val="fr-CA"/>
        </w:rPr>
        <w:t>er</w:t>
      </w:r>
      <w:r w:rsidR="00A545BA">
        <w:rPr>
          <w:lang w:val="fr-CA"/>
        </w:rPr>
        <w:t xml:space="preserve"> si</w:t>
      </w:r>
      <w:r w:rsidR="007504DF">
        <w:rPr>
          <w:lang w:val="fr-CA"/>
        </w:rPr>
        <w:t xml:space="preserve"> les</w:t>
      </w:r>
      <w:r w:rsidR="00564556">
        <w:rPr>
          <w:lang w:val="fr-CA"/>
        </w:rPr>
        <w:t xml:space="preserve"> données</w:t>
      </w:r>
      <w:r w:rsidR="00A545BA">
        <w:rPr>
          <w:lang w:val="fr-CA"/>
        </w:rPr>
        <w:t xml:space="preserve"> financières </w:t>
      </w:r>
      <w:r w:rsidR="007504DF">
        <w:rPr>
          <w:lang w:val="fr-CA"/>
        </w:rPr>
        <w:t xml:space="preserve">sont </w:t>
      </w:r>
      <w:r w:rsidR="00A545BA">
        <w:rPr>
          <w:lang w:val="fr-CA"/>
        </w:rPr>
        <w:t>provisoires ou finales</w:t>
      </w:r>
      <w:r w:rsidRPr="00A545BA">
        <w:rPr>
          <w:lang w:val="fr-CA"/>
        </w:rPr>
        <w:t>.</w:t>
      </w:r>
    </w:p>
  </w:footnote>
  <w:footnote w:id="15">
    <w:p w14:paraId="01767595" w14:textId="77777777" w:rsidR="00E6179F" w:rsidRPr="000B1BF9" w:rsidRDefault="00E6179F" w:rsidP="00E6179F">
      <w:pPr>
        <w:pStyle w:val="FootnoteText"/>
        <w:rPr>
          <w:lang w:val="fr-CA"/>
        </w:rPr>
      </w:pPr>
      <w:r>
        <w:rPr>
          <w:rStyle w:val="FootnoteReference"/>
        </w:rPr>
        <w:footnoteRef/>
      </w:r>
      <w:r w:rsidRPr="000B1BF9">
        <w:rPr>
          <w:lang w:val="fr-CA"/>
        </w:rPr>
        <w:t xml:space="preserve"> </w:t>
      </w:r>
      <w:hyperlink r:id="rId2" w:history="1">
        <w:r w:rsidRPr="000B1BF9">
          <w:rPr>
            <w:rStyle w:val="Hyperlink"/>
            <w:lang w:val="fr-CA"/>
          </w:rPr>
          <w:t>http://multilateralfund.org/hpmppcr/login.aspx</w:t>
        </w:r>
      </w:hyperlink>
    </w:p>
  </w:footnote>
  <w:footnote w:id="16">
    <w:p w14:paraId="3889938C" w14:textId="0F9A0BC6" w:rsidR="00E6179F" w:rsidRPr="005372A9" w:rsidRDefault="00E6179F" w:rsidP="00E6179F">
      <w:pPr>
        <w:pStyle w:val="FootnoteText"/>
        <w:rPr>
          <w:lang w:val="fr-CA"/>
        </w:rPr>
      </w:pPr>
      <w:r>
        <w:rPr>
          <w:rStyle w:val="FootnoteReference"/>
        </w:rPr>
        <w:footnoteRef/>
      </w:r>
      <w:r w:rsidRPr="007504DF">
        <w:rPr>
          <w:lang w:val="fr-CA"/>
        </w:rPr>
        <w:t xml:space="preserve"> </w:t>
      </w:r>
      <w:r w:rsidR="007504DF" w:rsidRPr="007504DF">
        <w:rPr>
          <w:lang w:val="fr-CA"/>
        </w:rPr>
        <w:t xml:space="preserve">Les agences d’exécution ont répondu aux sondages en suggérant des </w:t>
      </w:r>
      <w:r w:rsidR="007504DF">
        <w:rPr>
          <w:lang w:val="fr-CA"/>
        </w:rPr>
        <w:t xml:space="preserve">améliorations.  Un résumé de ces </w:t>
      </w:r>
      <w:r w:rsidRPr="005372A9">
        <w:rPr>
          <w:lang w:val="fr-CA"/>
        </w:rPr>
        <w:t xml:space="preserve">suggestions </w:t>
      </w:r>
      <w:r w:rsidR="007504DF" w:rsidRPr="005372A9">
        <w:rPr>
          <w:lang w:val="fr-CA"/>
        </w:rPr>
        <w:t>f</w:t>
      </w:r>
      <w:r w:rsidRPr="005372A9">
        <w:rPr>
          <w:lang w:val="fr-CA"/>
        </w:rPr>
        <w:t>i</w:t>
      </w:r>
      <w:r w:rsidR="007504DF" w:rsidRPr="005372A9">
        <w:rPr>
          <w:lang w:val="fr-CA"/>
        </w:rPr>
        <w:t>gure à l’A</w:t>
      </w:r>
      <w:r w:rsidRPr="005372A9">
        <w:rPr>
          <w:lang w:val="fr-CA"/>
        </w:rPr>
        <w:t>nnex</w:t>
      </w:r>
      <w:r w:rsidR="007504DF" w:rsidRPr="005372A9">
        <w:rPr>
          <w:lang w:val="fr-CA"/>
        </w:rPr>
        <w:t>e</w:t>
      </w:r>
      <w:r w:rsidRPr="005372A9">
        <w:rPr>
          <w:lang w:val="fr-CA"/>
        </w:rPr>
        <w:t xml:space="preserve"> II.</w:t>
      </w:r>
    </w:p>
  </w:footnote>
  <w:footnote w:id="17">
    <w:p w14:paraId="10EE211A" w14:textId="6BD9B48D" w:rsidR="00E6179F" w:rsidRPr="00230F08" w:rsidRDefault="00E6179F" w:rsidP="00E6179F">
      <w:pPr>
        <w:pStyle w:val="FootnoteText"/>
        <w:rPr>
          <w:lang w:val="fr-CA"/>
        </w:rPr>
      </w:pPr>
      <w:r>
        <w:rPr>
          <w:rStyle w:val="FootnoteReference"/>
        </w:rPr>
        <w:footnoteRef/>
      </w:r>
      <w:r w:rsidRPr="00230F08">
        <w:rPr>
          <w:lang w:val="fr-CA"/>
        </w:rPr>
        <w:t xml:space="preserve"> </w:t>
      </w:r>
      <w:r w:rsidR="005372A9">
        <w:rPr>
          <w:lang w:val="fr-CA"/>
        </w:rPr>
        <w:t>Seule l</w:t>
      </w:r>
      <w:r w:rsidR="00230F08" w:rsidRPr="00230F08">
        <w:rPr>
          <w:lang w:val="fr-CA"/>
        </w:rPr>
        <w:t>’agence principale</w:t>
      </w:r>
      <w:r w:rsidR="005372A9">
        <w:rPr>
          <w:lang w:val="fr-CA"/>
        </w:rPr>
        <w:t xml:space="preserve"> est affectée</w:t>
      </w:r>
      <w:r w:rsidR="00230F08" w:rsidRPr="00230F08">
        <w:rPr>
          <w:lang w:val="fr-CA"/>
        </w:rPr>
        <w:t xml:space="preserve">, en cas de mise en </w:t>
      </w:r>
      <w:r w:rsidR="0075688B" w:rsidRPr="00230F08">
        <w:rPr>
          <w:lang w:val="fr-CA"/>
        </w:rPr>
        <w:t>œuvre</w:t>
      </w:r>
      <w:r w:rsidR="00230F08" w:rsidRPr="00230F08">
        <w:rPr>
          <w:lang w:val="fr-CA"/>
        </w:rPr>
        <w:t xml:space="preserve"> conjointe, puisqu’elle est la seule </w:t>
      </w:r>
      <w:r w:rsidR="0075688B" w:rsidRPr="00230F08">
        <w:rPr>
          <w:lang w:val="fr-CA"/>
        </w:rPr>
        <w:t>responsable</w:t>
      </w:r>
      <w:r w:rsidR="00230F08" w:rsidRPr="00230F08">
        <w:rPr>
          <w:lang w:val="fr-CA"/>
        </w:rPr>
        <w:t xml:space="preserve"> de la </w:t>
      </w:r>
      <w:r w:rsidR="005372A9">
        <w:rPr>
          <w:lang w:val="fr-CA"/>
        </w:rPr>
        <w:t>soumission</w:t>
      </w:r>
      <w:r w:rsidR="00230F08" w:rsidRPr="00230F08">
        <w:rPr>
          <w:lang w:val="fr-CA"/>
        </w:rPr>
        <w:t xml:space="preserve"> du rapport.</w:t>
      </w:r>
    </w:p>
  </w:footnote>
  <w:footnote w:id="18">
    <w:p w14:paraId="1A78AD14" w14:textId="55236CDF" w:rsidR="00E6179F" w:rsidRPr="000F7A47" w:rsidRDefault="00E6179F" w:rsidP="00E6179F">
      <w:pPr>
        <w:pStyle w:val="FootnoteText"/>
        <w:rPr>
          <w:lang w:val="fr-CA"/>
        </w:rPr>
      </w:pPr>
      <w:r>
        <w:rPr>
          <w:rStyle w:val="FootnoteReference"/>
        </w:rPr>
        <w:footnoteRef/>
      </w:r>
      <w:r w:rsidRPr="0075688B">
        <w:rPr>
          <w:lang w:val="fr-CA"/>
        </w:rPr>
        <w:t xml:space="preserve"> I</w:t>
      </w:r>
      <w:r w:rsidR="0075688B" w:rsidRPr="0075688B">
        <w:rPr>
          <w:lang w:val="fr-CA"/>
        </w:rPr>
        <w:t>l convien</w:t>
      </w:r>
      <w:r w:rsidRPr="0075688B">
        <w:rPr>
          <w:lang w:val="fr-CA"/>
        </w:rPr>
        <w:t xml:space="preserve">t </w:t>
      </w:r>
      <w:r w:rsidR="0075688B" w:rsidRPr="0075688B">
        <w:rPr>
          <w:lang w:val="fr-CA"/>
        </w:rPr>
        <w:t xml:space="preserve">de </w:t>
      </w:r>
      <w:r w:rsidRPr="0075688B">
        <w:rPr>
          <w:lang w:val="fr-CA"/>
        </w:rPr>
        <w:t>note</w:t>
      </w:r>
      <w:r w:rsidR="0075688B" w:rsidRPr="0075688B">
        <w:rPr>
          <w:lang w:val="fr-CA"/>
        </w:rPr>
        <w:t xml:space="preserve">r que certaines catégories de projets (projets </w:t>
      </w:r>
      <w:r w:rsidR="0075688B">
        <w:rPr>
          <w:lang w:val="fr-CA"/>
        </w:rPr>
        <w:t xml:space="preserve">pilotes ou </w:t>
      </w:r>
      <w:r w:rsidR="0075688B" w:rsidRPr="0075688B">
        <w:rPr>
          <w:lang w:val="fr-CA"/>
        </w:rPr>
        <w:t>de renf</w:t>
      </w:r>
      <w:r w:rsidR="0075688B">
        <w:rPr>
          <w:lang w:val="fr-CA"/>
        </w:rPr>
        <w:t xml:space="preserve">orcement des institutions, entre autres) ne sont pas </w:t>
      </w:r>
      <w:r w:rsidR="000F7A47">
        <w:rPr>
          <w:lang w:val="fr-CA"/>
        </w:rPr>
        <w:t>tenues</w:t>
      </w:r>
      <w:r w:rsidR="0075688B">
        <w:rPr>
          <w:lang w:val="fr-CA"/>
        </w:rPr>
        <w:t xml:space="preserve"> de remettre des RAP</w:t>
      </w:r>
      <w:r w:rsidRPr="0075688B">
        <w:rPr>
          <w:lang w:val="fr-CA"/>
        </w:rPr>
        <w:t xml:space="preserve">. </w:t>
      </w:r>
      <w:r w:rsidR="00442752">
        <w:rPr>
          <w:lang w:val="fr-CA"/>
        </w:rPr>
        <w:t xml:space="preserve"> </w:t>
      </w:r>
      <w:r w:rsidR="0075688B" w:rsidRPr="000F7A47">
        <w:rPr>
          <w:lang w:val="fr-CA"/>
        </w:rPr>
        <w:t>Les agences b</w:t>
      </w:r>
      <w:r w:rsidRPr="000F7A47">
        <w:rPr>
          <w:lang w:val="fr-CA"/>
        </w:rPr>
        <w:t>ilat</w:t>
      </w:r>
      <w:r w:rsidR="0075688B" w:rsidRPr="000F7A47">
        <w:rPr>
          <w:lang w:val="fr-CA"/>
        </w:rPr>
        <w:t>é</w:t>
      </w:r>
      <w:r w:rsidRPr="000F7A47">
        <w:rPr>
          <w:lang w:val="fr-CA"/>
        </w:rPr>
        <w:t>ral</w:t>
      </w:r>
      <w:r w:rsidR="0075688B" w:rsidRPr="000F7A47">
        <w:rPr>
          <w:lang w:val="fr-CA"/>
        </w:rPr>
        <w:t>es</w:t>
      </w:r>
      <w:r w:rsidRPr="000F7A47">
        <w:rPr>
          <w:lang w:val="fr-CA"/>
        </w:rPr>
        <w:t xml:space="preserve"> </w:t>
      </w:r>
      <w:r w:rsidR="0075688B" w:rsidRPr="000F7A47">
        <w:rPr>
          <w:lang w:val="fr-CA"/>
        </w:rPr>
        <w:t xml:space="preserve">et d’exécution font rapport </w:t>
      </w:r>
      <w:r w:rsidRPr="000F7A47">
        <w:rPr>
          <w:lang w:val="fr-CA"/>
        </w:rPr>
        <w:t>a</w:t>
      </w:r>
      <w:r w:rsidR="000F7A47" w:rsidRPr="000F7A47">
        <w:rPr>
          <w:lang w:val="fr-CA"/>
        </w:rPr>
        <w:t xml:space="preserve">u Secrétariat sur ces différents types de projets </w:t>
      </w:r>
      <w:r w:rsidR="00442752">
        <w:rPr>
          <w:lang w:val="fr-CA"/>
        </w:rPr>
        <w:t xml:space="preserve">au moyen </w:t>
      </w:r>
      <w:r w:rsidR="000F7A47" w:rsidRPr="000F7A47">
        <w:rPr>
          <w:lang w:val="fr-CA"/>
        </w:rPr>
        <w:t>d’autres mécanis</w:t>
      </w:r>
      <w:r w:rsidR="000F7A47">
        <w:rPr>
          <w:lang w:val="fr-CA"/>
        </w:rPr>
        <w:t xml:space="preserve">mes de rapport et les informations ne sont pas soumises à la SMEO.  </w:t>
      </w:r>
      <w:r w:rsidR="000F7A47" w:rsidRPr="000F7A47">
        <w:rPr>
          <w:lang w:val="fr-CA"/>
        </w:rPr>
        <w:t>Pour fins d’évaluation, la SMEO peut demander au Secrétariat de partager ces informations,</w:t>
      </w:r>
      <w:r w:rsidR="00796004">
        <w:rPr>
          <w:lang w:val="fr-CA"/>
        </w:rPr>
        <w:t xml:space="preserve"> au besoin</w:t>
      </w:r>
      <w:r w:rsidRPr="000F7A47">
        <w:rPr>
          <w:lang w:val="fr-CA"/>
        </w:rPr>
        <w:t>.</w:t>
      </w:r>
    </w:p>
  </w:footnote>
  <w:footnote w:id="19">
    <w:p w14:paraId="22948872" w14:textId="0123CAB0" w:rsidR="00E6179F" w:rsidRPr="00CF0A4F" w:rsidRDefault="00E6179F" w:rsidP="00E6179F">
      <w:pPr>
        <w:pStyle w:val="FootnoteText"/>
        <w:rPr>
          <w:lang w:val="fr-CA"/>
        </w:rPr>
      </w:pPr>
      <w:r>
        <w:rPr>
          <w:rStyle w:val="FootnoteReference"/>
        </w:rPr>
        <w:footnoteRef/>
      </w:r>
      <w:r w:rsidRPr="00CF0A4F">
        <w:rPr>
          <w:lang w:val="fr-CA"/>
        </w:rPr>
        <w:t xml:space="preserve"> </w:t>
      </w:r>
      <w:r w:rsidR="00CF0A4F" w:rsidRPr="00CF0A4F">
        <w:rPr>
          <w:lang w:val="fr-CA"/>
        </w:rPr>
        <w:t>Telles que les informations s</w:t>
      </w:r>
      <w:r w:rsidR="008E5D1F">
        <w:rPr>
          <w:lang w:val="fr-CA"/>
        </w:rPr>
        <w:t>ou</w:t>
      </w:r>
      <w:r w:rsidR="00CF0A4F" w:rsidRPr="00CF0A4F">
        <w:rPr>
          <w:lang w:val="fr-CA"/>
        </w:rPr>
        <w:t xml:space="preserve">mises </w:t>
      </w:r>
      <w:r w:rsidR="00462367">
        <w:rPr>
          <w:lang w:val="fr-CA"/>
        </w:rPr>
        <w:t>pour l</w:t>
      </w:r>
      <w:r w:rsidR="00CF0A4F" w:rsidRPr="00CF0A4F">
        <w:rPr>
          <w:lang w:val="fr-CA"/>
        </w:rPr>
        <w:t>’examen d</w:t>
      </w:r>
      <w:r w:rsidR="00462367">
        <w:rPr>
          <w:lang w:val="fr-CA"/>
        </w:rPr>
        <w:t>es</w:t>
      </w:r>
      <w:r w:rsidR="00CF0A4F" w:rsidRPr="00CF0A4F">
        <w:rPr>
          <w:lang w:val="fr-CA"/>
        </w:rPr>
        <w:t xml:space="preserve"> projet</w:t>
      </w:r>
      <w:r w:rsidR="00462367">
        <w:rPr>
          <w:lang w:val="fr-CA"/>
        </w:rPr>
        <w:t>s</w:t>
      </w:r>
      <w:r w:rsidR="00CF0A4F" w:rsidRPr="00CF0A4F">
        <w:rPr>
          <w:lang w:val="fr-CA"/>
        </w:rPr>
        <w:t xml:space="preserve"> et</w:t>
      </w:r>
      <w:r w:rsidR="00462367">
        <w:rPr>
          <w:lang w:val="fr-CA"/>
        </w:rPr>
        <w:t xml:space="preserve"> </w:t>
      </w:r>
      <w:r w:rsidR="00CF0A4F" w:rsidRPr="00CF0A4F">
        <w:rPr>
          <w:lang w:val="fr-CA"/>
        </w:rPr>
        <w:t>les rapports p</w:t>
      </w:r>
      <w:r w:rsidR="00CF0A4F">
        <w:rPr>
          <w:lang w:val="fr-CA"/>
        </w:rPr>
        <w:t>ériodiques.</w:t>
      </w:r>
    </w:p>
  </w:footnote>
  <w:footnote w:id="20">
    <w:p w14:paraId="37434F63" w14:textId="59C8A5D3" w:rsidR="00E6179F" w:rsidRPr="006A19D0" w:rsidRDefault="00E6179F" w:rsidP="00E6179F">
      <w:pPr>
        <w:pStyle w:val="FootnoteText"/>
        <w:rPr>
          <w:lang w:val="fr-CA"/>
        </w:rPr>
      </w:pPr>
      <w:r>
        <w:rPr>
          <w:rStyle w:val="FootnoteReference"/>
        </w:rPr>
        <w:footnoteRef/>
      </w:r>
      <w:r w:rsidRPr="006A19D0">
        <w:rPr>
          <w:lang w:val="fr-CA"/>
        </w:rPr>
        <w:t xml:space="preserve"> </w:t>
      </w:r>
      <w:r w:rsidR="006A19D0" w:rsidRPr="006A19D0">
        <w:rPr>
          <w:lang w:val="fr-CA"/>
        </w:rPr>
        <w:t>La communication de données sur l</w:t>
      </w:r>
      <w:r w:rsidR="00C97FF1">
        <w:rPr>
          <w:lang w:val="fr-CA"/>
        </w:rPr>
        <w:t>es questions de</w:t>
      </w:r>
      <w:r w:rsidR="006A19D0" w:rsidRPr="006A19D0">
        <w:rPr>
          <w:lang w:val="fr-CA"/>
        </w:rPr>
        <w:t xml:space="preserve"> genre deviendrait obligatoire puisqu’elle est devenue une exigence</w:t>
      </w:r>
      <w:r w:rsidR="006A19D0">
        <w:rPr>
          <w:lang w:val="fr-CA"/>
        </w:rPr>
        <w:t xml:space="preserve"> pour tous les projets depuis la 85</w:t>
      </w:r>
      <w:r w:rsidR="006A19D0" w:rsidRPr="006A19D0">
        <w:rPr>
          <w:vertAlign w:val="superscript"/>
          <w:lang w:val="fr-CA"/>
        </w:rPr>
        <w:t>e</w:t>
      </w:r>
      <w:r w:rsidR="006A19D0">
        <w:rPr>
          <w:lang w:val="fr-CA"/>
        </w:rPr>
        <w:t xml:space="preserve"> réunion, selon la décision </w:t>
      </w:r>
      <w:r w:rsidRPr="006A19D0">
        <w:rPr>
          <w:lang w:val="fr-CA"/>
        </w:rPr>
        <w:t xml:space="preserve">92/40. </w:t>
      </w:r>
      <w:r w:rsidR="00462367">
        <w:rPr>
          <w:lang w:val="fr-CA"/>
        </w:rPr>
        <w:t>D</w:t>
      </w:r>
      <w:r w:rsidR="006A19D0" w:rsidRPr="006A19D0">
        <w:rPr>
          <w:lang w:val="fr-CA"/>
        </w:rPr>
        <w:t xml:space="preserve">’autres enjeux (ODD, par ex.) </w:t>
      </w:r>
      <w:r w:rsidR="00462367">
        <w:rPr>
          <w:lang w:val="fr-CA"/>
        </w:rPr>
        <w:t xml:space="preserve">pourraient être inclus, </w:t>
      </w:r>
      <w:r w:rsidR="002A6838">
        <w:rPr>
          <w:lang w:val="fr-CA"/>
        </w:rPr>
        <w:t>au</w:t>
      </w:r>
      <w:r w:rsidR="006A19D0" w:rsidRPr="006A19D0">
        <w:rPr>
          <w:lang w:val="fr-CA"/>
        </w:rPr>
        <w:t xml:space="preserve"> choix de l’entit</w:t>
      </w:r>
      <w:r w:rsidR="006A19D0">
        <w:rPr>
          <w:lang w:val="fr-CA"/>
        </w:rPr>
        <w:t>é responsable du rapport</w:t>
      </w:r>
      <w:r w:rsidRPr="006A19D0">
        <w:rPr>
          <w:lang w:val="fr-CA"/>
        </w:rPr>
        <w:t>.</w:t>
      </w:r>
    </w:p>
  </w:footnote>
  <w:footnote w:id="21">
    <w:p w14:paraId="2C4957DE" w14:textId="77777777" w:rsidR="00E6179F" w:rsidRPr="00D731BE" w:rsidRDefault="00E6179F" w:rsidP="00E6179F">
      <w:pPr>
        <w:pStyle w:val="FootnoteText"/>
        <w:rPr>
          <w:lang w:val="fr-CA"/>
        </w:rPr>
      </w:pPr>
      <w:r>
        <w:rPr>
          <w:rStyle w:val="FootnoteReference"/>
        </w:rPr>
        <w:footnoteRef/>
      </w:r>
      <w:r w:rsidRPr="00D731BE">
        <w:rPr>
          <w:lang w:val="fr-CA"/>
        </w:rPr>
        <w:t xml:space="preserve"> UNEP/OzL.Pro/ExCom/92/51</w:t>
      </w:r>
    </w:p>
  </w:footnote>
  <w:footnote w:id="22">
    <w:p w14:paraId="14BC9D64" w14:textId="3D3CF595" w:rsidR="00E6179F" w:rsidRPr="00EA2D02" w:rsidRDefault="00E6179F" w:rsidP="00E6179F">
      <w:pPr>
        <w:pStyle w:val="FootnoteText"/>
        <w:rPr>
          <w:lang w:val="fr-CA"/>
        </w:rPr>
      </w:pPr>
      <w:r>
        <w:rPr>
          <w:rStyle w:val="FootnoteReference"/>
        </w:rPr>
        <w:footnoteRef/>
      </w:r>
      <w:r w:rsidRPr="00EA2D02">
        <w:rPr>
          <w:lang w:val="fr-CA"/>
        </w:rPr>
        <w:t xml:space="preserve"> </w:t>
      </w:r>
      <w:r w:rsidR="00EA2D02" w:rsidRPr="00EA2D02">
        <w:rPr>
          <w:lang w:val="fr-CA"/>
        </w:rPr>
        <w:t>Par exemple, elles pourraient faire rapport</w:t>
      </w:r>
      <w:r w:rsidR="00EA2D02">
        <w:rPr>
          <w:lang w:val="fr-CA"/>
        </w:rPr>
        <w:t xml:space="preserve"> sur d</w:t>
      </w:r>
      <w:r w:rsidR="00EA2D02" w:rsidRPr="00EA2D02">
        <w:rPr>
          <w:lang w:val="fr-CA"/>
        </w:rPr>
        <w:t>es</w:t>
      </w:r>
      <w:r w:rsidRPr="00EA2D02">
        <w:rPr>
          <w:lang w:val="fr-CA"/>
        </w:rPr>
        <w:t xml:space="preserve"> synergies </w:t>
      </w:r>
      <w:r w:rsidR="00EA2D02">
        <w:rPr>
          <w:lang w:val="fr-CA"/>
        </w:rPr>
        <w:t xml:space="preserve">avec ODD </w:t>
      </w:r>
      <w:r w:rsidRPr="00EA2D02">
        <w:rPr>
          <w:lang w:val="fr-CA"/>
        </w:rPr>
        <w:t xml:space="preserve">13 </w:t>
      </w:r>
      <w:r w:rsidR="00EA2D02">
        <w:rPr>
          <w:lang w:val="fr-CA"/>
        </w:rPr>
        <w:t xml:space="preserve">sur les changements climatiques. </w:t>
      </w:r>
    </w:p>
  </w:footnote>
  <w:footnote w:id="23">
    <w:p w14:paraId="22EED295" w14:textId="6A9A6AA0" w:rsidR="00E6179F" w:rsidRPr="006C472B" w:rsidRDefault="00E6179F" w:rsidP="00E6179F">
      <w:pPr>
        <w:pStyle w:val="FootnoteText"/>
        <w:rPr>
          <w:lang w:val="fr-CA"/>
        </w:rPr>
      </w:pPr>
      <w:r>
        <w:rPr>
          <w:rStyle w:val="FootnoteReference"/>
        </w:rPr>
        <w:footnoteRef/>
      </w:r>
      <w:r w:rsidRPr="006C472B">
        <w:rPr>
          <w:lang w:val="fr-CA"/>
        </w:rPr>
        <w:t xml:space="preserve"> </w:t>
      </w:r>
      <w:r w:rsidR="006C472B" w:rsidRPr="006C472B">
        <w:rPr>
          <w:lang w:val="fr-CA"/>
        </w:rPr>
        <w:t>Par exemple,</w:t>
      </w:r>
      <w:r w:rsidRPr="006C472B">
        <w:rPr>
          <w:lang w:val="fr-CA"/>
        </w:rPr>
        <w:t xml:space="preserve"> “</w:t>
      </w:r>
      <w:r w:rsidR="006C472B" w:rsidRPr="006C472B">
        <w:rPr>
          <w:lang w:val="fr-CA"/>
        </w:rPr>
        <w:t>cadre politique et réglementaire</w:t>
      </w:r>
      <w:r w:rsidRPr="006C472B">
        <w:rPr>
          <w:lang w:val="fr-CA"/>
        </w:rPr>
        <w:t xml:space="preserve">” </w:t>
      </w:r>
      <w:r w:rsidR="006C472B">
        <w:rPr>
          <w:lang w:val="fr-CA"/>
        </w:rPr>
        <w:t>fusionné avec</w:t>
      </w:r>
      <w:r w:rsidRPr="006C472B">
        <w:rPr>
          <w:lang w:val="fr-CA"/>
        </w:rPr>
        <w:t xml:space="preserve"> “</w:t>
      </w:r>
      <w:r w:rsidR="006C472B">
        <w:rPr>
          <w:lang w:val="fr-CA"/>
        </w:rPr>
        <w:t>lé</w:t>
      </w:r>
      <w:r w:rsidRPr="006C472B">
        <w:rPr>
          <w:lang w:val="fr-CA"/>
        </w:rPr>
        <w:t>gislation</w:t>
      </w:r>
      <w:r w:rsidR="006C472B">
        <w:rPr>
          <w:lang w:val="fr-CA"/>
        </w:rPr>
        <w:t xml:space="preserve"> pertinente</w:t>
      </w:r>
      <w:r w:rsidRPr="006C472B">
        <w:rPr>
          <w:lang w:val="fr-CA"/>
        </w:rPr>
        <w:t>”.</w:t>
      </w:r>
    </w:p>
  </w:footnote>
  <w:footnote w:id="24">
    <w:p w14:paraId="3F115C05" w14:textId="3BBD3096" w:rsidR="00E6179F" w:rsidRPr="002E67BC" w:rsidRDefault="00E6179F" w:rsidP="00E6179F">
      <w:pPr>
        <w:pStyle w:val="FootnoteText"/>
        <w:rPr>
          <w:lang w:val="fr-CA"/>
        </w:rPr>
      </w:pPr>
      <w:r>
        <w:rPr>
          <w:rStyle w:val="FootnoteReference"/>
        </w:rPr>
        <w:footnoteRef/>
      </w:r>
      <w:r w:rsidRPr="002E67BC">
        <w:rPr>
          <w:lang w:val="fr-CA"/>
        </w:rPr>
        <w:t xml:space="preserve"> </w:t>
      </w:r>
      <w:r w:rsidR="002E67BC" w:rsidRPr="002E67BC">
        <w:rPr>
          <w:lang w:val="fr-CA"/>
        </w:rPr>
        <w:t>Voir le format universel proposé à l’Annexe III, pour de plus ampl</w:t>
      </w:r>
      <w:r w:rsidR="002E67BC">
        <w:rPr>
          <w:lang w:val="fr-CA"/>
        </w:rPr>
        <w:t>es détails.</w:t>
      </w:r>
    </w:p>
  </w:footnote>
  <w:footnote w:id="25">
    <w:p w14:paraId="2E448EA1" w14:textId="7BC85AB9" w:rsidR="00C262B1" w:rsidRPr="00F11E45" w:rsidRDefault="00C262B1" w:rsidP="00C262B1">
      <w:pPr>
        <w:pStyle w:val="FootnoteText"/>
        <w:rPr>
          <w:lang w:val="fr-CA"/>
        </w:rPr>
      </w:pPr>
      <w:r>
        <w:rPr>
          <w:rStyle w:val="FootnoteReference"/>
        </w:rPr>
        <w:footnoteRef/>
      </w:r>
      <w:r w:rsidRPr="00F11E45">
        <w:rPr>
          <w:lang w:val="fr-CA"/>
        </w:rPr>
        <w:t xml:space="preserve"> UNEP/OzL.Pro/ExCom/75/85 </w:t>
      </w:r>
      <w:r w:rsidR="005E635A" w:rsidRPr="00F11E45">
        <w:rPr>
          <w:lang w:val="fr-CA"/>
        </w:rPr>
        <w:t>et</w:t>
      </w:r>
      <w:r w:rsidRPr="00F11E45">
        <w:rPr>
          <w:lang w:val="fr-CA"/>
        </w:rPr>
        <w:t xml:space="preserve"> UNEP/OzL.Pro/ExCom/76/66</w:t>
      </w:r>
    </w:p>
  </w:footnote>
  <w:footnote w:id="26">
    <w:p w14:paraId="17206F49" w14:textId="77777777" w:rsidR="00C262B1" w:rsidRPr="00CF7914" w:rsidRDefault="00C262B1" w:rsidP="00C262B1">
      <w:pPr>
        <w:pStyle w:val="FootnoteText"/>
        <w:rPr>
          <w:lang w:val="fr-CA"/>
        </w:rPr>
      </w:pPr>
      <w:r>
        <w:rPr>
          <w:rStyle w:val="FootnoteReference"/>
        </w:rPr>
        <w:footnoteRef/>
      </w:r>
      <w:r w:rsidRPr="00CF7914">
        <w:rPr>
          <w:lang w:val="fr-CA"/>
        </w:rPr>
        <w:t xml:space="preserve"> </w:t>
      </w:r>
      <w:hyperlink r:id="rId3" w:tgtFrame="_blank" w:history="1">
        <w:r w:rsidRPr="00CF7914">
          <w:rPr>
            <w:rStyle w:val="Hyperlink"/>
            <w:lang w:val="fr-CA"/>
          </w:rPr>
          <w:t>http://www.multilateralfund.org/pcrindividual/search.aspx</w:t>
        </w:r>
      </w:hyperlink>
    </w:p>
  </w:footnote>
  <w:footnote w:id="27">
    <w:p w14:paraId="525A1138" w14:textId="7BAE628A" w:rsidR="00C262B1" w:rsidRPr="0016753E" w:rsidRDefault="00C262B1" w:rsidP="00C262B1">
      <w:pPr>
        <w:pStyle w:val="FootnoteText"/>
        <w:rPr>
          <w:lang w:val="fr-CA"/>
        </w:rPr>
      </w:pPr>
      <w:r w:rsidRPr="003D7068">
        <w:rPr>
          <w:rStyle w:val="FootnoteReference"/>
        </w:rPr>
        <w:footnoteRef/>
      </w:r>
      <w:r w:rsidRPr="0016753E">
        <w:rPr>
          <w:lang w:val="fr-CA"/>
        </w:rPr>
        <w:t xml:space="preserve"> </w:t>
      </w:r>
      <w:r w:rsidR="0016753E" w:rsidRPr="0016753E">
        <w:rPr>
          <w:lang w:val="fr-CA"/>
        </w:rPr>
        <w:t>Voir le Rapport global d’achèvement de</w:t>
      </w:r>
      <w:r w:rsidR="0016753E">
        <w:rPr>
          <w:lang w:val="fr-CA"/>
        </w:rPr>
        <w:t>s projets de l’année</w:t>
      </w:r>
      <w:r w:rsidRPr="0016753E">
        <w:rPr>
          <w:lang w:val="fr-CA"/>
        </w:rPr>
        <w:t xml:space="preserve"> 2023 (Part</w:t>
      </w:r>
      <w:r w:rsidR="0016753E">
        <w:rPr>
          <w:lang w:val="fr-CA"/>
        </w:rPr>
        <w:t>ie</w:t>
      </w:r>
      <w:r w:rsidRPr="0016753E">
        <w:rPr>
          <w:lang w:val="fr-CA"/>
        </w:rPr>
        <w:t xml:space="preserve"> II) </w:t>
      </w:r>
      <w:r w:rsidR="0016753E">
        <w:rPr>
          <w:lang w:val="fr-CA"/>
        </w:rPr>
        <w:t>dans le</w:t>
      </w:r>
      <w:r w:rsidRPr="0016753E">
        <w:rPr>
          <w:lang w:val="fr-CA"/>
        </w:rPr>
        <w:t xml:space="preserve"> document UNEP/OzL.Pro/ExCom/93/22</w:t>
      </w:r>
    </w:p>
  </w:footnote>
  <w:footnote w:id="28">
    <w:p w14:paraId="4951CFCC" w14:textId="77777777" w:rsidR="00CF7914" w:rsidRPr="00F37AC8" w:rsidRDefault="00CF7914" w:rsidP="00CF7914">
      <w:pPr>
        <w:rPr>
          <w:lang w:val="fr-CA"/>
        </w:rPr>
      </w:pPr>
      <w:r>
        <w:rPr>
          <w:rStyle w:val="FootnoteReference"/>
        </w:rPr>
        <w:footnoteRef/>
      </w:r>
      <w:r w:rsidRPr="00F37AC8">
        <w:rPr>
          <w:lang w:val="fr-CA"/>
        </w:rPr>
        <w:t xml:space="preserve"> </w:t>
      </w:r>
      <w:r w:rsidRPr="00EC793B">
        <w:rPr>
          <w:sz w:val="20"/>
          <w:szCs w:val="20"/>
        </w:rPr>
        <w:fldChar w:fldCharType="begin"/>
      </w:r>
      <w:r w:rsidRPr="00EC793B">
        <w:rPr>
          <w:sz w:val="20"/>
          <w:szCs w:val="20"/>
          <w:lang w:val="fr-CA"/>
        </w:rPr>
        <w:instrText xml:space="preserve"> DOCPROPERTY "Document number"  \* MERGEFORMAT </w:instrText>
      </w:r>
      <w:r w:rsidRPr="00EC793B">
        <w:rPr>
          <w:sz w:val="20"/>
          <w:szCs w:val="20"/>
        </w:rPr>
        <w:fldChar w:fldCharType="separate"/>
      </w:r>
      <w:r w:rsidRPr="00EC793B">
        <w:rPr>
          <w:sz w:val="20"/>
          <w:szCs w:val="20"/>
          <w:lang w:val="fr-CA"/>
        </w:rPr>
        <w:t>UNEP/OzL.Pro/ExCom/92/51</w:t>
      </w:r>
      <w:r w:rsidRPr="00EC793B">
        <w:rPr>
          <w:sz w:val="20"/>
          <w:szCs w:val="20"/>
        </w:rPr>
        <w:fldChar w:fldCharType="end"/>
      </w:r>
    </w:p>
  </w:footnote>
  <w:footnote w:id="29">
    <w:p w14:paraId="629DB1E7" w14:textId="77777777" w:rsidR="00CF7914" w:rsidRPr="00F37AC8" w:rsidRDefault="00CF7914" w:rsidP="00CF7914">
      <w:pPr>
        <w:pStyle w:val="FootnoteText"/>
        <w:rPr>
          <w:lang w:val="fr-CA"/>
        </w:rPr>
      </w:pPr>
      <w:r>
        <w:rPr>
          <w:rStyle w:val="FootnoteReference"/>
        </w:rPr>
        <w:footnoteRef/>
      </w:r>
      <w:r w:rsidRPr="00F37AC8">
        <w:rPr>
          <w:lang w:val="fr-CA"/>
        </w:rPr>
        <w:t xml:space="preserve"> UNEP/OzL.Pro/ExCom/93/103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EC26C" w14:textId="6F8EC40A" w:rsidR="00EC4E56" w:rsidRPr="009B0D30" w:rsidRDefault="00000000" w:rsidP="00EC4E56">
    <w:fldSimple w:instr=" DOCPROPERTY &quot;Document number&quot;  \* MERGEFORMAT ">
      <w:r w:rsidR="005234AF">
        <w:t>UNEP/OzL.Pro/ExCom/94/8</w:t>
      </w:r>
    </w:fldSimple>
  </w:p>
  <w:p w14:paraId="61E3A231" w14:textId="77777777" w:rsidR="00141A0E" w:rsidRDefault="00141A0E">
    <w:pPr>
      <w:pStyle w:val="Header"/>
    </w:pPr>
  </w:p>
  <w:p w14:paraId="602E40B7" w14:textId="77777777" w:rsidR="003F044A" w:rsidRDefault="003F0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01C73" w14:textId="4E9E5B5B" w:rsidR="00EC4E56" w:rsidRPr="009B0D30" w:rsidRDefault="00000000" w:rsidP="00EC4E56">
    <w:pPr>
      <w:jc w:val="right"/>
    </w:pPr>
    <w:fldSimple w:instr=" DOCPROPERTY &quot;Document number&quot;  \* MERGEFORMAT ">
      <w:r w:rsidR="005234AF">
        <w:t>UNEP/OzL.Pro/ExCom/94/8</w:t>
      </w:r>
    </w:fldSimple>
  </w:p>
  <w:p w14:paraId="6E56BD8B" w14:textId="2519287C" w:rsidR="003F044A" w:rsidRDefault="003F044A" w:rsidP="004874A1">
    <w:pPr>
      <w:pStyle w:val="Header"/>
      <w:jc w:val="center"/>
      <w:rPr>
        <w:lang w:val="pt-PT"/>
      </w:rPr>
    </w:pPr>
  </w:p>
  <w:p w14:paraId="2830F6ED" w14:textId="77777777" w:rsidR="00B507F4" w:rsidRDefault="00B507F4" w:rsidP="004874A1">
    <w:pPr>
      <w:pStyle w:val="Header"/>
      <w:jc w:val="cent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193B2" w14:textId="77777777" w:rsidR="006F32D9" w:rsidRDefault="006F32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77FD" w14:textId="6B13E437" w:rsidR="00143C53" w:rsidRDefault="00000000" w:rsidP="00EC4E56">
    <w:fldSimple w:instr=" DOCPROPERTY &quot;Document number&quot;  \* MERGEFORMAT ">
      <w:r w:rsidR="005234AF">
        <w:t>UNEP/OzL.Pro/ExCom/94/8</w:t>
      </w:r>
    </w:fldSimple>
  </w:p>
  <w:p w14:paraId="5D79BCAF" w14:textId="4C9ABF20" w:rsidR="00143C53" w:rsidRPr="009B0D30" w:rsidRDefault="00143C53" w:rsidP="00EC4E56">
    <w:r>
      <w:t>Annexe I</w:t>
    </w:r>
  </w:p>
  <w:p w14:paraId="54F6CEF2" w14:textId="77777777" w:rsidR="00143C53" w:rsidRDefault="00143C53">
    <w:pPr>
      <w:pStyle w:val="Header"/>
    </w:pPr>
  </w:p>
  <w:p w14:paraId="1B6DEFEF" w14:textId="77777777" w:rsidR="00143C53" w:rsidRDefault="00143C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0F50B" w14:textId="74FA5D60" w:rsidR="00143C53" w:rsidRDefault="00000000" w:rsidP="00143C53">
    <w:pPr>
      <w:jc w:val="right"/>
    </w:pPr>
    <w:fldSimple w:instr=" DOCPROPERTY &quot;Document number&quot;  \* MERGEFORMAT ">
      <w:r w:rsidR="005234AF">
        <w:t>UNEP/OzL.Pro/ExCom/94/8</w:t>
      </w:r>
    </w:fldSimple>
  </w:p>
  <w:p w14:paraId="59356B88" w14:textId="75E0B335" w:rsidR="00143C53" w:rsidRPr="009B0D30" w:rsidRDefault="00143C53" w:rsidP="00143C53">
    <w:pPr>
      <w:jc w:val="right"/>
    </w:pPr>
    <w:r>
      <w:t>Annexe I</w:t>
    </w:r>
  </w:p>
  <w:p w14:paraId="4B185DF9" w14:textId="77777777" w:rsidR="00141A0E" w:rsidRDefault="00141A0E" w:rsidP="00141A0E">
    <w:pPr>
      <w:pStyle w:val="Header"/>
      <w:jc w:val="right"/>
      <w:rPr>
        <w:lang w:val="pt-PT"/>
      </w:rPr>
    </w:pPr>
  </w:p>
  <w:p w14:paraId="22D7EC75" w14:textId="77777777" w:rsidR="00141A0E" w:rsidRDefault="00141A0E" w:rsidP="00141A0E">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01D25" w14:textId="15BA5AFC" w:rsidR="00143C53" w:rsidRPr="009B0D30" w:rsidRDefault="00000000" w:rsidP="00143C53">
    <w:pPr>
      <w:jc w:val="left"/>
    </w:pPr>
    <w:fldSimple w:instr=" DOCPROPERTY &quot;Document number&quot;  \* MERGEFORMAT ">
      <w:r w:rsidR="005234AF">
        <w:t>UNEP/OzL.Pro/ExCom/94/8</w:t>
      </w:r>
    </w:fldSimple>
  </w:p>
  <w:p w14:paraId="0E0F152F" w14:textId="583A568E" w:rsidR="00CF7914" w:rsidRDefault="00CF7914" w:rsidP="00EB2FD9">
    <w:pPr>
      <w:pStyle w:val="Header"/>
      <w:jc w:val="left"/>
    </w:pPr>
    <w:r>
      <w:t>Annex</w:t>
    </w:r>
    <w:r w:rsidR="00A20934">
      <w:t>e</w:t>
    </w:r>
    <w:r>
      <w:t xml:space="preserve"> II</w:t>
    </w:r>
  </w:p>
  <w:p w14:paraId="73AC6504" w14:textId="77777777" w:rsidR="00CF7914" w:rsidRPr="00EB2FD9" w:rsidRDefault="00CF7914" w:rsidP="00EB2F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31E44" w14:textId="427F4BFC" w:rsidR="00143C53" w:rsidRPr="009B0D30" w:rsidRDefault="00000000" w:rsidP="00143C53">
    <w:pPr>
      <w:jc w:val="right"/>
    </w:pPr>
    <w:fldSimple w:instr=" DOCPROPERTY &quot;Document number&quot;  \* MERGEFORMAT ">
      <w:r w:rsidR="005234AF">
        <w:t>UNEP/OzL.Pro/ExCom/94/8</w:t>
      </w:r>
    </w:fldSimple>
  </w:p>
  <w:p w14:paraId="112E0008" w14:textId="5D2D1EEF" w:rsidR="00CF7914" w:rsidRDefault="00CF7914" w:rsidP="0098492C">
    <w:pPr>
      <w:pStyle w:val="Header"/>
      <w:jc w:val="right"/>
    </w:pPr>
    <w:r>
      <w:t>Annex</w:t>
    </w:r>
    <w:r w:rsidR="00A20934">
      <w:t>e</w:t>
    </w:r>
    <w:r>
      <w:t xml:space="preserve"> II</w:t>
    </w:r>
  </w:p>
  <w:p w14:paraId="2CC3DFA4" w14:textId="77777777" w:rsidR="00CF7914" w:rsidRDefault="00CF7914" w:rsidP="0098492C">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BFB5E" w14:textId="77777777" w:rsidR="00CF7914" w:rsidRDefault="00CF7914" w:rsidP="00667225">
    <w:pPr>
      <w:pStyle w:val="Header"/>
      <w:jc w:val="right"/>
    </w:pPr>
    <w:r>
      <w:t>UNEP/OzL.Pro/ExCom/94/x</w:t>
    </w:r>
  </w:p>
  <w:p w14:paraId="1ED71A0B" w14:textId="77777777" w:rsidR="00CF7914" w:rsidRDefault="00CF7914" w:rsidP="00667225">
    <w:pPr>
      <w:pStyle w:val="Header"/>
      <w:jc w:val="right"/>
    </w:pPr>
    <w:r>
      <w:t>Annex III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E3FC6" w14:textId="77777777" w:rsidR="00CF7914" w:rsidRDefault="00CF7914" w:rsidP="007D2409">
    <w:pPr>
      <w:pStyle w:val="Header"/>
      <w:jc w:val="right"/>
    </w:pPr>
    <w:r>
      <w:t>UNEP/OzL.Pro/ExCom/94/8</w:t>
    </w:r>
  </w:p>
  <w:p w14:paraId="744143FA" w14:textId="47CA3780" w:rsidR="00CF7914" w:rsidRDefault="00CF7914" w:rsidP="007D2409">
    <w:pPr>
      <w:pStyle w:val="Header"/>
      <w:jc w:val="right"/>
    </w:pPr>
    <w:r>
      <w:t>Annex</w:t>
    </w:r>
    <w:r w:rsidR="00141A0E">
      <w:t>e</w:t>
    </w:r>
    <w:r>
      <w:t xml:space="preserve"> III</w:t>
    </w:r>
  </w:p>
  <w:p w14:paraId="06D9BEBE" w14:textId="77777777" w:rsidR="00CF7914" w:rsidRPr="00EB2FD9" w:rsidRDefault="00CF7914" w:rsidP="007D240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523BC2" w14:textId="77777777" w:rsidR="00CF7914" w:rsidRDefault="00CF7914" w:rsidP="002C2FFE">
    <w:pPr>
      <w:pStyle w:val="Header"/>
      <w:jc w:val="right"/>
    </w:pPr>
    <w:r>
      <w:t>UNEP/OzL.Pro/ExCom/94/8</w:t>
    </w:r>
  </w:p>
  <w:p w14:paraId="05CB723F" w14:textId="77777777" w:rsidR="00CF7914" w:rsidRDefault="00CF7914" w:rsidP="002C2FFE">
    <w:pPr>
      <w:pStyle w:val="Header"/>
      <w:jc w:val="right"/>
    </w:pPr>
    <w:r>
      <w:t>Annex III</w:t>
    </w:r>
  </w:p>
  <w:p w14:paraId="68EA9C99" w14:textId="77777777" w:rsidR="00CF7914" w:rsidRDefault="00CF7914" w:rsidP="006D4E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4E723" w14:textId="229110FF" w:rsidR="00143C53" w:rsidRPr="009B0D30" w:rsidRDefault="00000000" w:rsidP="00143C53">
    <w:pPr>
      <w:jc w:val="right"/>
    </w:pPr>
    <w:fldSimple w:instr=" DOCPROPERTY &quot;Document number&quot;  \* MERGEFORMAT ">
      <w:r w:rsidR="005234AF">
        <w:t>UNEP/OzL.Pro/ExCom/94/8</w:t>
      </w:r>
    </w:fldSimple>
  </w:p>
  <w:p w14:paraId="474531F1" w14:textId="2C233D9D" w:rsidR="00CF7914" w:rsidRDefault="00CF7914" w:rsidP="006D4EF0">
    <w:pPr>
      <w:pStyle w:val="Header"/>
      <w:jc w:val="right"/>
    </w:pPr>
    <w:r>
      <w:t>Annex</w:t>
    </w:r>
    <w:r w:rsidR="00A20934">
      <w:t>e</w:t>
    </w:r>
    <w:r>
      <w:t xml:space="preserve"> III</w:t>
    </w:r>
  </w:p>
  <w:p w14:paraId="4499CBBC" w14:textId="77777777" w:rsidR="00CF7914" w:rsidRDefault="00CF7914" w:rsidP="0061043F">
    <w:pPr>
      <w:pStyle w:val="Heade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2D272" w14:textId="3A26C382" w:rsidR="00441083" w:rsidRDefault="006F32D9" w:rsidP="00143C53">
    <w:pPr>
      <w:jc w:val="left"/>
    </w:pPr>
    <w:fldSimple w:instr=" DOCPROPERTY &quot;Document number&quot;  \* MERGEFORMAT ">
      <w:r w:rsidR="005234AF">
        <w:t>UNEP/OzL.Pro/ExCom/94/8</w:t>
      </w:r>
    </w:fldSimple>
  </w:p>
  <w:p w14:paraId="2CB015AA" w14:textId="6DF67147" w:rsidR="00441083" w:rsidRDefault="00B55AA4" w:rsidP="00143C53">
    <w:pPr>
      <w:jc w:val="left"/>
    </w:pPr>
    <w:r>
      <w:t>Annexe I</w:t>
    </w:r>
    <w:r w:rsidR="00143C53">
      <w:t>II</w:t>
    </w:r>
  </w:p>
  <w:p w14:paraId="7A3BE1B6"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5"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D133CE9"/>
    <w:multiLevelType w:val="hybridMultilevel"/>
    <w:tmpl w:val="0A00E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0"/>
  </w:num>
  <w:num w:numId="2" w16cid:durableId="1457989280">
    <w:abstractNumId w:val="0"/>
  </w:num>
  <w:num w:numId="3" w16cid:durableId="595216838">
    <w:abstractNumId w:val="0"/>
  </w:num>
  <w:num w:numId="4" w16cid:durableId="1691567677">
    <w:abstractNumId w:val="0"/>
  </w:num>
  <w:num w:numId="5" w16cid:durableId="223293498">
    <w:abstractNumId w:val="6"/>
  </w:num>
  <w:num w:numId="6" w16cid:durableId="335306916">
    <w:abstractNumId w:val="12"/>
  </w:num>
  <w:num w:numId="7" w16cid:durableId="2138986923">
    <w:abstractNumId w:val="14"/>
  </w:num>
  <w:num w:numId="8" w16cid:durableId="1656908234">
    <w:abstractNumId w:val="15"/>
  </w:num>
  <w:num w:numId="9" w16cid:durableId="364864071">
    <w:abstractNumId w:val="8"/>
  </w:num>
  <w:num w:numId="10" w16cid:durableId="371735349">
    <w:abstractNumId w:val="13"/>
  </w:num>
  <w:num w:numId="11" w16cid:durableId="706292899">
    <w:abstractNumId w:val="1"/>
  </w:num>
  <w:num w:numId="12" w16cid:durableId="2056468638">
    <w:abstractNumId w:val="10"/>
  </w:num>
  <w:num w:numId="13" w16cid:durableId="1107702826">
    <w:abstractNumId w:val="4"/>
  </w:num>
  <w:num w:numId="14" w16cid:durableId="1646663702">
    <w:abstractNumId w:val="5"/>
  </w:num>
  <w:num w:numId="15" w16cid:durableId="1098988454">
    <w:abstractNumId w:val="11"/>
  </w:num>
  <w:num w:numId="16" w16cid:durableId="265843409">
    <w:abstractNumId w:val="3"/>
  </w:num>
  <w:num w:numId="17" w16cid:durableId="940069093">
    <w:abstractNumId w:val="7"/>
  </w:num>
  <w:num w:numId="18" w16cid:durableId="397673623">
    <w:abstractNumId w:val="2"/>
  </w:num>
  <w:num w:numId="19" w16cid:durableId="108122078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95"/>
    <w:rsid w:val="00004BDF"/>
    <w:rsid w:val="000200C0"/>
    <w:rsid w:val="00022AE4"/>
    <w:rsid w:val="0002552E"/>
    <w:rsid w:val="00036D2C"/>
    <w:rsid w:val="000469EF"/>
    <w:rsid w:val="0005110A"/>
    <w:rsid w:val="00081443"/>
    <w:rsid w:val="00086D41"/>
    <w:rsid w:val="000B1BF9"/>
    <w:rsid w:val="000C3719"/>
    <w:rsid w:val="000D6539"/>
    <w:rsid w:val="000F19D1"/>
    <w:rsid w:val="000F3CC7"/>
    <w:rsid w:val="000F6C8E"/>
    <w:rsid w:val="000F7A47"/>
    <w:rsid w:val="001039CC"/>
    <w:rsid w:val="00104AE9"/>
    <w:rsid w:val="00127703"/>
    <w:rsid w:val="00135FBA"/>
    <w:rsid w:val="00141A0E"/>
    <w:rsid w:val="00143C53"/>
    <w:rsid w:val="001609D2"/>
    <w:rsid w:val="0016753E"/>
    <w:rsid w:val="00177190"/>
    <w:rsid w:val="00177234"/>
    <w:rsid w:val="00177D11"/>
    <w:rsid w:val="00182402"/>
    <w:rsid w:val="001976D2"/>
    <w:rsid w:val="001A7720"/>
    <w:rsid w:val="001B7045"/>
    <w:rsid w:val="001C3D0C"/>
    <w:rsid w:val="001C5FD9"/>
    <w:rsid w:val="001D1639"/>
    <w:rsid w:val="001D4CE7"/>
    <w:rsid w:val="00203798"/>
    <w:rsid w:val="00230F08"/>
    <w:rsid w:val="00232CF9"/>
    <w:rsid w:val="002366FF"/>
    <w:rsid w:val="002610B4"/>
    <w:rsid w:val="00265AF0"/>
    <w:rsid w:val="00271F90"/>
    <w:rsid w:val="002807B4"/>
    <w:rsid w:val="002A4ECE"/>
    <w:rsid w:val="002A6838"/>
    <w:rsid w:val="002B0470"/>
    <w:rsid w:val="002B08C5"/>
    <w:rsid w:val="002C0017"/>
    <w:rsid w:val="002C06C1"/>
    <w:rsid w:val="002C06D4"/>
    <w:rsid w:val="002C3CE5"/>
    <w:rsid w:val="002C451A"/>
    <w:rsid w:val="002D649B"/>
    <w:rsid w:val="002E67BC"/>
    <w:rsid w:val="002F0B57"/>
    <w:rsid w:val="002F3E88"/>
    <w:rsid w:val="002F7CD0"/>
    <w:rsid w:val="003029F8"/>
    <w:rsid w:val="00310EAE"/>
    <w:rsid w:val="00326AE2"/>
    <w:rsid w:val="003465A8"/>
    <w:rsid w:val="00355A42"/>
    <w:rsid w:val="00360D2B"/>
    <w:rsid w:val="00367705"/>
    <w:rsid w:val="00375AEE"/>
    <w:rsid w:val="00396883"/>
    <w:rsid w:val="003A0CA4"/>
    <w:rsid w:val="003C3F8F"/>
    <w:rsid w:val="003E21B2"/>
    <w:rsid w:val="003F044A"/>
    <w:rsid w:val="003F54ED"/>
    <w:rsid w:val="00402355"/>
    <w:rsid w:val="00402437"/>
    <w:rsid w:val="00403EDF"/>
    <w:rsid w:val="00415949"/>
    <w:rsid w:val="00441083"/>
    <w:rsid w:val="00442752"/>
    <w:rsid w:val="00444619"/>
    <w:rsid w:val="00461C74"/>
    <w:rsid w:val="00462367"/>
    <w:rsid w:val="004874A1"/>
    <w:rsid w:val="00487CD1"/>
    <w:rsid w:val="004A5B4B"/>
    <w:rsid w:val="004B1B59"/>
    <w:rsid w:val="004B259E"/>
    <w:rsid w:val="004B6CAB"/>
    <w:rsid w:val="004C2C87"/>
    <w:rsid w:val="004E3A36"/>
    <w:rsid w:val="004F6C80"/>
    <w:rsid w:val="00510751"/>
    <w:rsid w:val="00520130"/>
    <w:rsid w:val="005234AF"/>
    <w:rsid w:val="005372A9"/>
    <w:rsid w:val="005475D1"/>
    <w:rsid w:val="005561B5"/>
    <w:rsid w:val="00557FDA"/>
    <w:rsid w:val="00564556"/>
    <w:rsid w:val="00575795"/>
    <w:rsid w:val="005845F0"/>
    <w:rsid w:val="00586BA9"/>
    <w:rsid w:val="005A164C"/>
    <w:rsid w:val="005A3FD4"/>
    <w:rsid w:val="005A7F28"/>
    <w:rsid w:val="005B3CAD"/>
    <w:rsid w:val="005B4809"/>
    <w:rsid w:val="005B7FB2"/>
    <w:rsid w:val="005C278F"/>
    <w:rsid w:val="005C4D40"/>
    <w:rsid w:val="005C7E2A"/>
    <w:rsid w:val="005E1511"/>
    <w:rsid w:val="005E635A"/>
    <w:rsid w:val="005F30A1"/>
    <w:rsid w:val="005F529E"/>
    <w:rsid w:val="00605093"/>
    <w:rsid w:val="006133C0"/>
    <w:rsid w:val="00614515"/>
    <w:rsid w:val="0062008D"/>
    <w:rsid w:val="00626152"/>
    <w:rsid w:val="0065192E"/>
    <w:rsid w:val="00665C24"/>
    <w:rsid w:val="006A19D0"/>
    <w:rsid w:val="006A2CF7"/>
    <w:rsid w:val="006B3EF4"/>
    <w:rsid w:val="006B5BA8"/>
    <w:rsid w:val="006B6DF5"/>
    <w:rsid w:val="006C472B"/>
    <w:rsid w:val="006D0F93"/>
    <w:rsid w:val="006E435D"/>
    <w:rsid w:val="006E4D22"/>
    <w:rsid w:val="006F32D9"/>
    <w:rsid w:val="006F6B44"/>
    <w:rsid w:val="007034FA"/>
    <w:rsid w:val="0071310F"/>
    <w:rsid w:val="00713C74"/>
    <w:rsid w:val="00742947"/>
    <w:rsid w:val="00746C41"/>
    <w:rsid w:val="007504DF"/>
    <w:rsid w:val="0075688B"/>
    <w:rsid w:val="0075750B"/>
    <w:rsid w:val="00757863"/>
    <w:rsid w:val="007627E7"/>
    <w:rsid w:val="007630FD"/>
    <w:rsid w:val="00775FBB"/>
    <w:rsid w:val="00776356"/>
    <w:rsid w:val="007778F9"/>
    <w:rsid w:val="00782042"/>
    <w:rsid w:val="00796004"/>
    <w:rsid w:val="007B1820"/>
    <w:rsid w:val="007B49C3"/>
    <w:rsid w:val="007D002E"/>
    <w:rsid w:val="007E0A86"/>
    <w:rsid w:val="007E7668"/>
    <w:rsid w:val="007F3291"/>
    <w:rsid w:val="00801244"/>
    <w:rsid w:val="008121C9"/>
    <w:rsid w:val="008300E4"/>
    <w:rsid w:val="00842381"/>
    <w:rsid w:val="00843511"/>
    <w:rsid w:val="0084384F"/>
    <w:rsid w:val="008466C0"/>
    <w:rsid w:val="00847BDB"/>
    <w:rsid w:val="0088735F"/>
    <w:rsid w:val="008D4B97"/>
    <w:rsid w:val="008E0FC5"/>
    <w:rsid w:val="008E1788"/>
    <w:rsid w:val="008E5D1F"/>
    <w:rsid w:val="008E770E"/>
    <w:rsid w:val="008E7F10"/>
    <w:rsid w:val="008F410E"/>
    <w:rsid w:val="0091161A"/>
    <w:rsid w:val="00913D63"/>
    <w:rsid w:val="00933349"/>
    <w:rsid w:val="00937B3D"/>
    <w:rsid w:val="00956C5C"/>
    <w:rsid w:val="00972E99"/>
    <w:rsid w:val="00993F9E"/>
    <w:rsid w:val="0099665B"/>
    <w:rsid w:val="009A2AFB"/>
    <w:rsid w:val="009A5180"/>
    <w:rsid w:val="009B0E15"/>
    <w:rsid w:val="009B135D"/>
    <w:rsid w:val="009B721C"/>
    <w:rsid w:val="009C24C8"/>
    <w:rsid w:val="009C29A2"/>
    <w:rsid w:val="009C59E2"/>
    <w:rsid w:val="009D62C5"/>
    <w:rsid w:val="009F6617"/>
    <w:rsid w:val="009F709E"/>
    <w:rsid w:val="00A01794"/>
    <w:rsid w:val="00A07B3A"/>
    <w:rsid w:val="00A153AA"/>
    <w:rsid w:val="00A20934"/>
    <w:rsid w:val="00A22F15"/>
    <w:rsid w:val="00A342D6"/>
    <w:rsid w:val="00A5160A"/>
    <w:rsid w:val="00A53BF2"/>
    <w:rsid w:val="00A545BA"/>
    <w:rsid w:val="00A82535"/>
    <w:rsid w:val="00A97E14"/>
    <w:rsid w:val="00AB41B3"/>
    <w:rsid w:val="00AC013C"/>
    <w:rsid w:val="00AC659E"/>
    <w:rsid w:val="00AD525E"/>
    <w:rsid w:val="00AE63D8"/>
    <w:rsid w:val="00B2630D"/>
    <w:rsid w:val="00B265EC"/>
    <w:rsid w:val="00B507F4"/>
    <w:rsid w:val="00B55AA4"/>
    <w:rsid w:val="00B613AF"/>
    <w:rsid w:val="00B75F2E"/>
    <w:rsid w:val="00B811F2"/>
    <w:rsid w:val="00B85807"/>
    <w:rsid w:val="00BC1CB2"/>
    <w:rsid w:val="00BC3C7D"/>
    <w:rsid w:val="00BC6C77"/>
    <w:rsid w:val="00BD0854"/>
    <w:rsid w:val="00BD6428"/>
    <w:rsid w:val="00BE6871"/>
    <w:rsid w:val="00BF36F4"/>
    <w:rsid w:val="00C004D8"/>
    <w:rsid w:val="00C055A6"/>
    <w:rsid w:val="00C10A25"/>
    <w:rsid w:val="00C16E3F"/>
    <w:rsid w:val="00C262B1"/>
    <w:rsid w:val="00C34C3E"/>
    <w:rsid w:val="00C34FFF"/>
    <w:rsid w:val="00C460FF"/>
    <w:rsid w:val="00C548E1"/>
    <w:rsid w:val="00C6443E"/>
    <w:rsid w:val="00C7204D"/>
    <w:rsid w:val="00C740D8"/>
    <w:rsid w:val="00C771F3"/>
    <w:rsid w:val="00C82A42"/>
    <w:rsid w:val="00C90E8B"/>
    <w:rsid w:val="00C9547D"/>
    <w:rsid w:val="00C97FF1"/>
    <w:rsid w:val="00CC2B33"/>
    <w:rsid w:val="00CF0A4F"/>
    <w:rsid w:val="00CF515A"/>
    <w:rsid w:val="00CF7914"/>
    <w:rsid w:val="00D02EB0"/>
    <w:rsid w:val="00D0363A"/>
    <w:rsid w:val="00D04550"/>
    <w:rsid w:val="00D15DBA"/>
    <w:rsid w:val="00D23A60"/>
    <w:rsid w:val="00D262CA"/>
    <w:rsid w:val="00D53E2B"/>
    <w:rsid w:val="00D60946"/>
    <w:rsid w:val="00D621F9"/>
    <w:rsid w:val="00D731BE"/>
    <w:rsid w:val="00D7654A"/>
    <w:rsid w:val="00D81E0C"/>
    <w:rsid w:val="00D874F4"/>
    <w:rsid w:val="00D95457"/>
    <w:rsid w:val="00D95BCB"/>
    <w:rsid w:val="00DA729D"/>
    <w:rsid w:val="00DB2922"/>
    <w:rsid w:val="00DB4E64"/>
    <w:rsid w:val="00DC2B2F"/>
    <w:rsid w:val="00DD207A"/>
    <w:rsid w:val="00DD3433"/>
    <w:rsid w:val="00DE17F1"/>
    <w:rsid w:val="00E04413"/>
    <w:rsid w:val="00E11AA2"/>
    <w:rsid w:val="00E16536"/>
    <w:rsid w:val="00E2467F"/>
    <w:rsid w:val="00E348C6"/>
    <w:rsid w:val="00E411FE"/>
    <w:rsid w:val="00E42BCC"/>
    <w:rsid w:val="00E5237E"/>
    <w:rsid w:val="00E54871"/>
    <w:rsid w:val="00E60D9C"/>
    <w:rsid w:val="00E6179F"/>
    <w:rsid w:val="00E71729"/>
    <w:rsid w:val="00E71E94"/>
    <w:rsid w:val="00E85D78"/>
    <w:rsid w:val="00EA2D02"/>
    <w:rsid w:val="00EA2D58"/>
    <w:rsid w:val="00EA55DE"/>
    <w:rsid w:val="00EB2067"/>
    <w:rsid w:val="00EB49D6"/>
    <w:rsid w:val="00EC4E56"/>
    <w:rsid w:val="00EC793B"/>
    <w:rsid w:val="00EE19FF"/>
    <w:rsid w:val="00EE7C2C"/>
    <w:rsid w:val="00F11E45"/>
    <w:rsid w:val="00F143BC"/>
    <w:rsid w:val="00F218B0"/>
    <w:rsid w:val="00F21AA9"/>
    <w:rsid w:val="00F22A25"/>
    <w:rsid w:val="00F275DE"/>
    <w:rsid w:val="00F27647"/>
    <w:rsid w:val="00F35341"/>
    <w:rsid w:val="00F37A42"/>
    <w:rsid w:val="00F37AC8"/>
    <w:rsid w:val="00F461F8"/>
    <w:rsid w:val="00F5504F"/>
    <w:rsid w:val="00F557F5"/>
    <w:rsid w:val="00F6060F"/>
    <w:rsid w:val="00F7555E"/>
    <w:rsid w:val="00F8360C"/>
    <w:rsid w:val="00F869A0"/>
    <w:rsid w:val="00F91DEA"/>
    <w:rsid w:val="00F97C69"/>
    <w:rsid w:val="00FC0D87"/>
    <w:rsid w:val="00FC5578"/>
    <w:rsid w:val="00FD0029"/>
    <w:rsid w:val="00FD22FE"/>
    <w:rsid w:val="00FD59FD"/>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6C4D6"/>
  <w15:docId w15:val="{09AD2E65-5AFC-B84B-85F9-4EDFD0BE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1,标题 41,He=ding 41,heading 4"/>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szCs w:val="16"/>
    </w:rPr>
  </w:style>
  <w:style w:type="paragraph" w:styleId="BodyTextIndent3">
    <w:name w:val="Body Text Indent 3"/>
    <w:basedOn w:val="Normal"/>
    <w:link w:val="BodyTextIndent3Char"/>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2C06D4"/>
    <w:rPr>
      <w:vertAlign w:val="superscript"/>
    </w:rPr>
  </w:style>
  <w:style w:type="paragraph" w:customStyle="1" w:styleId="StyleStyle3ComplexItalic">
    <w:name w:val="Style Style3 + (Complex) Italic"/>
    <w:basedOn w:val="Normal"/>
    <w:rsid w:val="00757863"/>
    <w:pPr>
      <w:spacing w:after="160"/>
      <w:jc w:val="left"/>
      <w:outlineLvl w:val="1"/>
    </w:pPr>
    <w:rPr>
      <w:rFonts w:eastAsia="Calibri" w:cs="Arial"/>
      <w:i/>
      <w:iCs/>
    </w:rPr>
  </w:style>
  <w:style w:type="character" w:styleId="Hyperlink">
    <w:name w:val="Hyperlink"/>
    <w:uiPriority w:val="99"/>
    <w:unhideWhenUsed/>
    <w:rsid w:val="00E6179F"/>
    <w:rPr>
      <w:color w:val="0563C1"/>
      <w:u w:val="single"/>
    </w:rPr>
  </w:style>
  <w:style w:type="paragraph" w:customStyle="1" w:styleId="Style2">
    <w:name w:val="Style2"/>
    <w:basedOn w:val="Normal"/>
    <w:link w:val="Style2Char"/>
    <w:qFormat/>
    <w:rsid w:val="00E6179F"/>
    <w:pPr>
      <w:spacing w:after="160"/>
      <w:jc w:val="left"/>
    </w:pPr>
    <w:rPr>
      <w:rFonts w:eastAsia="Calibri" w:cs="Arial"/>
    </w:rPr>
  </w:style>
  <w:style w:type="character" w:customStyle="1" w:styleId="Style2Char">
    <w:name w:val="Style2 Char"/>
    <w:link w:val="Style2"/>
    <w:rsid w:val="00E6179F"/>
    <w:rPr>
      <w:rFonts w:eastAsia="Calibri" w:cs="Arial"/>
      <w:sz w:val="22"/>
      <w:szCs w:val="22"/>
      <w:lang w:val="en-GB"/>
    </w:rPr>
  </w:style>
  <w:style w:type="character" w:customStyle="1" w:styleId="normaltextrun">
    <w:name w:val="normaltextrun"/>
    <w:rsid w:val="00E6179F"/>
    <w:rPr>
      <w:rFonts w:cs="Times New Roman"/>
    </w:rPr>
  </w:style>
  <w:style w:type="paragraph" w:customStyle="1" w:styleId="StyleStyle3Underline">
    <w:name w:val="Style Style3 + Underline"/>
    <w:basedOn w:val="Normal"/>
    <w:rsid w:val="00E6179F"/>
    <w:pPr>
      <w:spacing w:after="160"/>
      <w:jc w:val="left"/>
      <w:outlineLvl w:val="2"/>
    </w:pPr>
    <w:rPr>
      <w:rFonts w:eastAsia="Calibri" w:cs="Arial"/>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262B1"/>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C262B1"/>
    <w:rPr>
      <w:sz w:val="22"/>
      <w:szCs w:val="22"/>
      <w:lang w:val="en-GB"/>
    </w:rPr>
  </w:style>
  <w:style w:type="paragraph" w:styleId="ListParagraph">
    <w:name w:val="List Paragraph"/>
    <w:basedOn w:val="Normal"/>
    <w:uiPriority w:val="34"/>
    <w:qFormat/>
    <w:rsid w:val="00C262B1"/>
    <w:pPr>
      <w:spacing w:after="160" w:line="259" w:lineRule="auto"/>
      <w:ind w:left="720"/>
      <w:contextualSpacing/>
      <w:jc w:val="left"/>
    </w:pPr>
    <w:rPr>
      <w:rFonts w:ascii="Aptos" w:eastAsia="Aptos" w:hAnsi="Aptos" w:cs="Arial"/>
      <w:kern w:val="2"/>
      <w:lang w:val="en-US"/>
    </w:rPr>
  </w:style>
  <w:style w:type="paragraph" w:styleId="NormalWeb">
    <w:name w:val="Normal (Web)"/>
    <w:basedOn w:val="Normal"/>
    <w:uiPriority w:val="99"/>
    <w:unhideWhenUsed/>
    <w:rsid w:val="00C262B1"/>
    <w:pPr>
      <w:spacing w:before="100" w:beforeAutospacing="1" w:after="100" w:afterAutospacing="1"/>
      <w:jc w:val="left"/>
    </w:pPr>
    <w:rPr>
      <w:sz w:val="24"/>
      <w:szCs w:val="24"/>
      <w:lang w:val="en-CA" w:eastAsia="en-CA"/>
    </w:rPr>
  </w:style>
  <w:style w:type="character" w:customStyle="1" w:styleId="Heading4Char">
    <w:name w:val="Heading 4 Char"/>
    <w:aliases w:val="Heading 11 Char,para 4 Char,Título 41 Char,Heading 41 Char,标题 41 Char,He=ding 41 Char,heading 4 Char"/>
    <w:basedOn w:val="DefaultParagraphFont"/>
    <w:link w:val="Heading4"/>
    <w:rsid w:val="00CF7914"/>
    <w:rPr>
      <w:sz w:val="22"/>
      <w:szCs w:val="22"/>
      <w:lang w:val="en-GB"/>
    </w:rPr>
  </w:style>
  <w:style w:type="character" w:customStyle="1" w:styleId="Heading5Char">
    <w:name w:val="Heading 5 Char"/>
    <w:basedOn w:val="DefaultParagraphFont"/>
    <w:link w:val="Heading5"/>
    <w:rsid w:val="00CF7914"/>
    <w:rPr>
      <w:sz w:val="22"/>
      <w:szCs w:val="22"/>
      <w:lang w:val="en-GB"/>
    </w:rPr>
  </w:style>
  <w:style w:type="character" w:customStyle="1" w:styleId="Heading6Char">
    <w:name w:val="Heading 6 Char"/>
    <w:basedOn w:val="DefaultParagraphFont"/>
    <w:link w:val="Heading6"/>
    <w:rsid w:val="00CF7914"/>
    <w:rPr>
      <w:rFonts w:ascii="Arial" w:hAnsi="Arial"/>
      <w:i/>
      <w:sz w:val="22"/>
      <w:szCs w:val="22"/>
      <w:lang w:val="en-GB"/>
    </w:rPr>
  </w:style>
  <w:style w:type="character" w:customStyle="1" w:styleId="Heading7Char">
    <w:name w:val="Heading 7 Char"/>
    <w:basedOn w:val="DefaultParagraphFont"/>
    <w:link w:val="Heading7"/>
    <w:rsid w:val="00CF7914"/>
    <w:rPr>
      <w:rFonts w:ascii="Arial" w:hAnsi="Arial"/>
      <w:sz w:val="22"/>
      <w:szCs w:val="22"/>
      <w:lang w:val="en-GB"/>
    </w:rPr>
  </w:style>
  <w:style w:type="character" w:customStyle="1" w:styleId="Heading8Char">
    <w:name w:val="Heading 8 Char"/>
    <w:basedOn w:val="DefaultParagraphFont"/>
    <w:link w:val="Heading8"/>
    <w:rsid w:val="00CF7914"/>
    <w:rPr>
      <w:b/>
      <w:sz w:val="22"/>
      <w:szCs w:val="22"/>
      <w:lang w:val="en-GB"/>
    </w:rPr>
  </w:style>
  <w:style w:type="character" w:customStyle="1" w:styleId="Heading9Char">
    <w:name w:val="Heading 9 Char"/>
    <w:basedOn w:val="DefaultParagraphFont"/>
    <w:link w:val="Heading9"/>
    <w:rsid w:val="00CF7914"/>
    <w:rPr>
      <w:rFonts w:ascii="Arial" w:hAnsi="Arial"/>
      <w:i/>
      <w:sz w:val="18"/>
      <w:szCs w:val="22"/>
      <w:lang w:val="en-GB"/>
    </w:rPr>
  </w:style>
  <w:style w:type="character" w:customStyle="1" w:styleId="HeaderChar">
    <w:name w:val="Header Char"/>
    <w:basedOn w:val="DefaultParagraphFont"/>
    <w:link w:val="Header"/>
    <w:uiPriority w:val="99"/>
    <w:rsid w:val="00CF7914"/>
    <w:rPr>
      <w:sz w:val="22"/>
      <w:szCs w:val="22"/>
      <w:lang w:val="en-GB"/>
    </w:rPr>
  </w:style>
  <w:style w:type="character" w:customStyle="1" w:styleId="BodyText3Char">
    <w:name w:val="Body Text 3 Char"/>
    <w:basedOn w:val="DefaultParagraphFont"/>
    <w:link w:val="BodyText3"/>
    <w:rsid w:val="00CF7914"/>
    <w:rPr>
      <w:sz w:val="16"/>
      <w:szCs w:val="16"/>
      <w:lang w:val="en-GB"/>
    </w:rPr>
  </w:style>
  <w:style w:type="character" w:customStyle="1" w:styleId="BodyTextIndent3Char">
    <w:name w:val="Body Text Indent 3 Char"/>
    <w:basedOn w:val="DefaultParagraphFont"/>
    <w:link w:val="BodyTextIndent3"/>
    <w:rsid w:val="00CF7914"/>
    <w:rPr>
      <w:sz w:val="16"/>
      <w:szCs w:val="16"/>
      <w:lang w:val="en-GB"/>
    </w:rPr>
  </w:style>
  <w:style w:type="character" w:customStyle="1" w:styleId="PlainTextChar">
    <w:name w:val="Plain Text Char"/>
    <w:basedOn w:val="DefaultParagraphFont"/>
    <w:link w:val="PlainText"/>
    <w:rsid w:val="00CF7914"/>
    <w:rPr>
      <w:rFonts w:ascii="Courier New" w:hAnsi="Courier New" w:cs="Courier New"/>
      <w:szCs w:val="22"/>
      <w:lang w:val="en-GB"/>
    </w:rPr>
  </w:style>
  <w:style w:type="character" w:customStyle="1" w:styleId="SubtitleChar">
    <w:name w:val="Subtitle Char"/>
    <w:basedOn w:val="DefaultParagraphFont"/>
    <w:link w:val="Subtitle"/>
    <w:rsid w:val="00CF7914"/>
    <w:rPr>
      <w:rFonts w:ascii="Arial" w:hAnsi="Arial" w:cs="Arial"/>
      <w:sz w:val="22"/>
      <w:szCs w:val="22"/>
      <w:lang w:val="en-GB"/>
    </w:rPr>
  </w:style>
  <w:style w:type="character" w:customStyle="1" w:styleId="TitleChar">
    <w:name w:val="Title Char"/>
    <w:basedOn w:val="DefaultParagraphFont"/>
    <w:link w:val="Title"/>
    <w:rsid w:val="00CF7914"/>
    <w:rPr>
      <w:rFonts w:ascii="Arial" w:hAnsi="Arial" w:cs="Arial"/>
      <w:b/>
      <w:bCs/>
      <w:kern w:val="28"/>
      <w:sz w:val="22"/>
      <w:szCs w:val="22"/>
      <w:lang w:val="en-GB"/>
    </w:rPr>
  </w:style>
  <w:style w:type="character" w:customStyle="1" w:styleId="DateChar">
    <w:name w:val="Date Char"/>
    <w:basedOn w:val="DefaultParagraphFont"/>
    <w:link w:val="Date"/>
    <w:rsid w:val="00CF7914"/>
    <w:rPr>
      <w:sz w:val="22"/>
      <w:szCs w:val="22"/>
      <w:lang w:val="en-GB"/>
    </w:rPr>
  </w:style>
  <w:style w:type="paragraph" w:customStyle="1" w:styleId="Newheader4">
    <w:name w:val="New header 4"/>
    <w:basedOn w:val="Heading4"/>
    <w:next w:val="Normal"/>
    <w:qFormat/>
    <w:rsid w:val="00CF7914"/>
    <w:pPr>
      <w:numPr>
        <w:ilvl w:val="0"/>
        <w:numId w:val="0"/>
      </w:numPr>
      <w:tabs>
        <w:tab w:val="num" w:pos="-90"/>
      </w:tabs>
      <w:ind w:left="2776" w:hanging="706"/>
    </w:pPr>
    <w:rPr>
      <w:lang w:val="en-CA"/>
    </w:rPr>
  </w:style>
  <w:style w:type="paragraph" w:styleId="TOCHeading">
    <w:name w:val="TOC Heading"/>
    <w:basedOn w:val="Heading1"/>
    <w:next w:val="Normal"/>
    <w:uiPriority w:val="39"/>
    <w:unhideWhenUsed/>
    <w:qFormat/>
    <w:rsid w:val="00CF7914"/>
    <w:pPr>
      <w:keepNext/>
      <w:keepLines/>
      <w:numPr>
        <w:numId w:val="0"/>
      </w:numPr>
      <w:spacing w:before="240" w:after="0" w:line="259" w:lineRule="auto"/>
      <w:jc w:val="left"/>
      <w:outlineLvl w:val="9"/>
    </w:pPr>
    <w:rPr>
      <w:rFonts w:ascii="Calibri Light" w:hAnsi="Calibri Light"/>
      <w:color w:val="2F5496"/>
      <w:sz w:val="32"/>
      <w:szCs w:val="32"/>
      <w:lang w:val="en-US"/>
    </w:rPr>
  </w:style>
  <w:style w:type="paragraph" w:customStyle="1" w:styleId="Style1">
    <w:name w:val="Style1"/>
    <w:basedOn w:val="Normal"/>
    <w:qFormat/>
    <w:rsid w:val="00CF7914"/>
    <w:pPr>
      <w:numPr>
        <w:numId w:val="10"/>
      </w:numPr>
      <w:spacing w:after="240" w:line="259" w:lineRule="auto"/>
      <w:jc w:val="left"/>
      <w:outlineLvl w:val="0"/>
    </w:pPr>
    <w:rPr>
      <w:rFonts w:eastAsia="Calibri" w:cs="Arial"/>
      <w:b/>
      <w:bCs/>
    </w:rPr>
  </w:style>
  <w:style w:type="character" w:styleId="FollowedHyperlink">
    <w:name w:val="FollowedHyperlink"/>
    <w:uiPriority w:val="99"/>
    <w:semiHidden/>
    <w:unhideWhenUsed/>
    <w:rsid w:val="00CF7914"/>
    <w:rPr>
      <w:color w:val="800080"/>
      <w:u w:val="single"/>
    </w:rPr>
  </w:style>
  <w:style w:type="paragraph" w:styleId="TOC1">
    <w:name w:val="toc 1"/>
    <w:basedOn w:val="Normal"/>
    <w:next w:val="Normal"/>
    <w:autoRedefine/>
    <w:unhideWhenUsed/>
    <w:rsid w:val="00CF7914"/>
    <w:pPr>
      <w:tabs>
        <w:tab w:val="left" w:pos="660"/>
        <w:tab w:val="right" w:leader="dot" w:pos="9350"/>
      </w:tabs>
      <w:spacing w:line="480" w:lineRule="auto"/>
      <w:ind w:hanging="426"/>
    </w:pPr>
    <w:rPr>
      <w:b/>
      <w:bCs/>
      <w:noProof/>
      <w:lang w:val="en-CA"/>
    </w:rPr>
  </w:style>
  <w:style w:type="paragraph" w:styleId="TOC2">
    <w:name w:val="toc 2"/>
    <w:basedOn w:val="Normal"/>
    <w:next w:val="Normal"/>
    <w:autoRedefine/>
    <w:unhideWhenUsed/>
    <w:rsid w:val="00CF7914"/>
    <w:pPr>
      <w:tabs>
        <w:tab w:val="right" w:leader="dot" w:pos="9350"/>
      </w:tabs>
      <w:spacing w:line="480" w:lineRule="auto"/>
      <w:ind w:left="-4" w:hanging="450"/>
      <w:jc w:val="left"/>
    </w:pPr>
    <w:rPr>
      <w:lang w:val="en-CA"/>
    </w:rPr>
  </w:style>
  <w:style w:type="paragraph" w:styleId="TOC3">
    <w:name w:val="toc 3"/>
    <w:basedOn w:val="Normal"/>
    <w:next w:val="Normal"/>
    <w:autoRedefine/>
    <w:unhideWhenUsed/>
    <w:rsid w:val="00CF7914"/>
    <w:pPr>
      <w:tabs>
        <w:tab w:val="right" w:leader="dot" w:pos="9350"/>
      </w:tabs>
      <w:ind w:left="227"/>
    </w:pPr>
    <w:rPr>
      <w:lang w:val="en-CA"/>
    </w:rPr>
  </w:style>
  <w:style w:type="paragraph" w:customStyle="1" w:styleId="StyleStyle2BoldAfter0pt">
    <w:name w:val="Style Style2 + Bold After:  0 pt"/>
    <w:basedOn w:val="Style2"/>
    <w:rsid w:val="00CF7914"/>
    <w:pPr>
      <w:numPr>
        <w:numId w:val="11"/>
      </w:numPr>
      <w:tabs>
        <w:tab w:val="num" w:pos="360"/>
      </w:tabs>
      <w:spacing w:after="0"/>
      <w:ind w:left="0" w:firstLine="0"/>
    </w:pPr>
    <w:rPr>
      <w:rFonts w:eastAsia="Times New Roman"/>
      <w:b/>
      <w:bCs/>
    </w:rPr>
  </w:style>
  <w:style w:type="paragraph" w:styleId="EndnoteText">
    <w:name w:val="endnote text"/>
    <w:basedOn w:val="Normal"/>
    <w:link w:val="EndnoteTextChar"/>
    <w:semiHidden/>
    <w:unhideWhenUsed/>
    <w:rsid w:val="00CF7914"/>
    <w:rPr>
      <w:sz w:val="20"/>
      <w:szCs w:val="20"/>
      <w:lang w:val="en-CA"/>
    </w:rPr>
  </w:style>
  <w:style w:type="character" w:customStyle="1" w:styleId="EndnoteTextChar">
    <w:name w:val="Endnote Text Char"/>
    <w:basedOn w:val="DefaultParagraphFont"/>
    <w:link w:val="EndnoteText"/>
    <w:semiHidden/>
    <w:rsid w:val="00CF7914"/>
    <w:rPr>
      <w:lang w:val="en-CA"/>
    </w:rPr>
  </w:style>
  <w:style w:type="character" w:styleId="EndnoteReference">
    <w:name w:val="endnote reference"/>
    <w:uiPriority w:val="99"/>
    <w:semiHidden/>
    <w:unhideWhenUsed/>
    <w:rsid w:val="00CF7914"/>
    <w:rPr>
      <w:vertAlign w:val="superscript"/>
    </w:rPr>
  </w:style>
  <w:style w:type="paragraph" w:styleId="Revision">
    <w:name w:val="Revision"/>
    <w:hidden/>
    <w:uiPriority w:val="99"/>
    <w:semiHidden/>
    <w:rsid w:val="00CF7914"/>
    <w:rPr>
      <w:sz w:val="22"/>
      <w:szCs w:val="22"/>
      <w:lang w:val="en-CA"/>
    </w:rPr>
  </w:style>
  <w:style w:type="paragraph" w:styleId="TOC4">
    <w:name w:val="toc 4"/>
    <w:basedOn w:val="Normal"/>
    <w:next w:val="Normal"/>
    <w:autoRedefine/>
    <w:unhideWhenUsed/>
    <w:rsid w:val="00CF7914"/>
    <w:pPr>
      <w:spacing w:after="100" w:line="259" w:lineRule="auto"/>
      <w:ind w:left="660"/>
      <w:jc w:val="left"/>
    </w:pPr>
    <w:rPr>
      <w:rFonts w:ascii="Calibri" w:hAnsi="Calibri" w:cs="Arial"/>
      <w:kern w:val="2"/>
      <w:lang w:val="en-CA" w:eastAsia="en-CA"/>
    </w:rPr>
  </w:style>
  <w:style w:type="paragraph" w:styleId="TOC5">
    <w:name w:val="toc 5"/>
    <w:basedOn w:val="Normal"/>
    <w:next w:val="Normal"/>
    <w:autoRedefine/>
    <w:unhideWhenUsed/>
    <w:rsid w:val="00CF7914"/>
    <w:pPr>
      <w:spacing w:after="100" w:line="259" w:lineRule="auto"/>
      <w:ind w:left="880"/>
      <w:jc w:val="left"/>
    </w:pPr>
    <w:rPr>
      <w:rFonts w:ascii="Calibri" w:hAnsi="Calibri" w:cs="Arial"/>
      <w:kern w:val="2"/>
      <w:lang w:val="en-CA" w:eastAsia="en-CA"/>
    </w:rPr>
  </w:style>
  <w:style w:type="paragraph" w:styleId="TOC6">
    <w:name w:val="toc 6"/>
    <w:basedOn w:val="Normal"/>
    <w:next w:val="Normal"/>
    <w:autoRedefine/>
    <w:unhideWhenUsed/>
    <w:rsid w:val="00CF7914"/>
    <w:pPr>
      <w:spacing w:after="100" w:line="259" w:lineRule="auto"/>
      <w:ind w:left="1100"/>
      <w:jc w:val="left"/>
    </w:pPr>
    <w:rPr>
      <w:rFonts w:ascii="Calibri" w:hAnsi="Calibri" w:cs="Arial"/>
      <w:kern w:val="2"/>
      <w:lang w:val="en-CA" w:eastAsia="en-CA"/>
    </w:rPr>
  </w:style>
  <w:style w:type="paragraph" w:styleId="TOC7">
    <w:name w:val="toc 7"/>
    <w:basedOn w:val="Normal"/>
    <w:next w:val="Normal"/>
    <w:autoRedefine/>
    <w:unhideWhenUsed/>
    <w:rsid w:val="00CF7914"/>
    <w:pPr>
      <w:spacing w:after="100" w:line="259" w:lineRule="auto"/>
      <w:ind w:left="1320"/>
      <w:jc w:val="left"/>
    </w:pPr>
    <w:rPr>
      <w:rFonts w:ascii="Calibri" w:hAnsi="Calibri" w:cs="Arial"/>
      <w:kern w:val="2"/>
      <w:lang w:val="en-CA" w:eastAsia="en-CA"/>
    </w:rPr>
  </w:style>
  <w:style w:type="paragraph" w:styleId="TOC8">
    <w:name w:val="toc 8"/>
    <w:basedOn w:val="Normal"/>
    <w:next w:val="Normal"/>
    <w:autoRedefine/>
    <w:unhideWhenUsed/>
    <w:rsid w:val="00CF7914"/>
    <w:pPr>
      <w:spacing w:after="100" w:line="259" w:lineRule="auto"/>
      <w:ind w:left="1540"/>
      <w:jc w:val="left"/>
    </w:pPr>
    <w:rPr>
      <w:rFonts w:ascii="Calibri" w:hAnsi="Calibri" w:cs="Arial"/>
      <w:kern w:val="2"/>
      <w:lang w:val="en-CA" w:eastAsia="en-CA"/>
    </w:rPr>
  </w:style>
  <w:style w:type="paragraph" w:styleId="TOC9">
    <w:name w:val="toc 9"/>
    <w:basedOn w:val="Normal"/>
    <w:next w:val="Normal"/>
    <w:autoRedefine/>
    <w:unhideWhenUsed/>
    <w:rsid w:val="00CF7914"/>
    <w:pPr>
      <w:spacing w:after="100" w:line="259" w:lineRule="auto"/>
      <w:ind w:left="1760"/>
      <w:jc w:val="left"/>
    </w:pPr>
    <w:rPr>
      <w:rFonts w:ascii="Calibri" w:hAnsi="Calibri" w:cs="Arial"/>
      <w:kern w:val="2"/>
      <w:lang w:val="en-CA" w:eastAsia="en-CA"/>
    </w:rPr>
  </w:style>
  <w:style w:type="character" w:styleId="UnresolvedMention">
    <w:name w:val="Unresolved Mention"/>
    <w:uiPriority w:val="99"/>
    <w:semiHidden/>
    <w:unhideWhenUsed/>
    <w:rsid w:val="00CF7914"/>
    <w:rPr>
      <w:color w:val="605E5C"/>
      <w:shd w:val="clear" w:color="auto" w:fill="E1DFDD"/>
    </w:rPr>
  </w:style>
  <w:style w:type="paragraph" w:styleId="Quote">
    <w:name w:val="Quote"/>
    <w:basedOn w:val="Normal"/>
    <w:next w:val="Normal"/>
    <w:link w:val="QuoteChar"/>
    <w:uiPriority w:val="29"/>
    <w:qFormat/>
    <w:rsid w:val="00CF7914"/>
    <w:pPr>
      <w:spacing w:before="160" w:after="160"/>
      <w:jc w:val="center"/>
    </w:pPr>
    <w:rPr>
      <w:i/>
      <w:iCs/>
      <w:color w:val="404040"/>
      <w:lang w:val="en-CA"/>
    </w:rPr>
  </w:style>
  <w:style w:type="character" w:customStyle="1" w:styleId="QuoteChar">
    <w:name w:val="Quote Char"/>
    <w:basedOn w:val="DefaultParagraphFont"/>
    <w:link w:val="Quote"/>
    <w:uiPriority w:val="29"/>
    <w:rsid w:val="00CF7914"/>
    <w:rPr>
      <w:i/>
      <w:iCs/>
      <w:color w:val="404040"/>
      <w:sz w:val="22"/>
      <w:szCs w:val="22"/>
      <w:lang w:val="en-CA"/>
    </w:rPr>
  </w:style>
  <w:style w:type="character" w:styleId="IntenseEmphasis">
    <w:name w:val="Intense Emphasis"/>
    <w:uiPriority w:val="21"/>
    <w:qFormat/>
    <w:rsid w:val="00CF7914"/>
    <w:rPr>
      <w:i/>
      <w:iCs/>
      <w:color w:val="365F91"/>
    </w:rPr>
  </w:style>
  <w:style w:type="paragraph" w:styleId="IntenseQuote">
    <w:name w:val="Intense Quote"/>
    <w:basedOn w:val="Normal"/>
    <w:next w:val="Normal"/>
    <w:link w:val="IntenseQuoteChar"/>
    <w:uiPriority w:val="30"/>
    <w:qFormat/>
    <w:rsid w:val="00CF7914"/>
    <w:pPr>
      <w:pBdr>
        <w:top w:val="single" w:sz="4" w:space="10" w:color="365F91"/>
        <w:bottom w:val="single" w:sz="4" w:space="10" w:color="365F91"/>
      </w:pBdr>
      <w:spacing w:before="360" w:after="360"/>
      <w:ind w:left="864" w:right="864"/>
      <w:jc w:val="center"/>
    </w:pPr>
    <w:rPr>
      <w:i/>
      <w:iCs/>
      <w:color w:val="365F91"/>
      <w:lang w:val="en-CA"/>
    </w:rPr>
  </w:style>
  <w:style w:type="character" w:customStyle="1" w:styleId="IntenseQuoteChar">
    <w:name w:val="Intense Quote Char"/>
    <w:basedOn w:val="DefaultParagraphFont"/>
    <w:link w:val="IntenseQuote"/>
    <w:uiPriority w:val="30"/>
    <w:rsid w:val="00CF7914"/>
    <w:rPr>
      <w:i/>
      <w:iCs/>
      <w:color w:val="365F91"/>
      <w:sz w:val="22"/>
      <w:szCs w:val="22"/>
      <w:lang w:val="en-CA"/>
    </w:rPr>
  </w:style>
  <w:style w:type="character" w:styleId="IntenseReference">
    <w:name w:val="Intense Reference"/>
    <w:uiPriority w:val="32"/>
    <w:qFormat/>
    <w:rsid w:val="00CF7914"/>
    <w:rPr>
      <w:b/>
      <w:bCs/>
      <w:smallCaps/>
      <w:color w:val="365F91"/>
      <w:spacing w:val="5"/>
    </w:rPr>
  </w:style>
  <w:style w:type="character" w:customStyle="1" w:styleId="eop">
    <w:name w:val="eop"/>
    <w:basedOn w:val="DefaultParagraphFont"/>
    <w:rsid w:val="00CF7914"/>
  </w:style>
  <w:style w:type="character" w:styleId="Emphasis">
    <w:name w:val="Emphasis"/>
    <w:uiPriority w:val="20"/>
    <w:qFormat/>
    <w:rsid w:val="00CF7914"/>
    <w:rPr>
      <w:i/>
      <w:iCs/>
    </w:rPr>
  </w:style>
  <w:style w:type="paragraph" w:customStyle="1" w:styleId="paragraph">
    <w:name w:val="paragraph"/>
    <w:basedOn w:val="Normal"/>
    <w:rsid w:val="00CF7914"/>
    <w:pPr>
      <w:spacing w:before="100" w:beforeAutospacing="1" w:after="100" w:afterAutospacing="1"/>
      <w:jc w:val="left"/>
    </w:pPr>
    <w:rPr>
      <w:sz w:val="24"/>
      <w:szCs w:val="24"/>
      <w:lang w:val="en-CA" w:eastAsia="en-CA"/>
    </w:rPr>
  </w:style>
  <w:style w:type="paragraph" w:customStyle="1" w:styleId="Question">
    <w:name w:val="Question"/>
    <w:basedOn w:val="Normal"/>
    <w:rsid w:val="00CF7914"/>
    <w:pPr>
      <w:keepLines/>
      <w:widowControl w:val="0"/>
      <w:tabs>
        <w:tab w:val="left" w:pos="720"/>
      </w:tabs>
      <w:spacing w:before="120" w:after="120"/>
      <w:jc w:val="left"/>
    </w:pPr>
    <w:rPr>
      <w:noProof/>
      <w:szCs w:val="20"/>
      <w:lang w:val="en-CA"/>
    </w:rPr>
  </w:style>
  <w:style w:type="paragraph" w:customStyle="1" w:styleId="QuestionInTable">
    <w:name w:val="QuestionInTable"/>
    <w:basedOn w:val="Normal"/>
    <w:rsid w:val="00CF7914"/>
    <w:pPr>
      <w:widowControl w:val="0"/>
      <w:tabs>
        <w:tab w:val="left" w:pos="720"/>
      </w:tabs>
      <w:jc w:val="left"/>
    </w:pPr>
    <w:rPr>
      <w:noProof/>
      <w:sz w:val="20"/>
      <w:szCs w:val="20"/>
      <w:lang w:val="en-CA"/>
    </w:rPr>
  </w:style>
  <w:style w:type="paragraph" w:customStyle="1" w:styleId="TableHeading">
    <w:name w:val="TableHeading"/>
    <w:basedOn w:val="Normal"/>
    <w:rsid w:val="00CF7914"/>
    <w:pPr>
      <w:keepNext/>
      <w:keepLines/>
      <w:widowControl w:val="0"/>
      <w:tabs>
        <w:tab w:val="left" w:pos="720"/>
      </w:tabs>
      <w:jc w:val="center"/>
    </w:pPr>
    <w:rPr>
      <w:b/>
      <w:noProof/>
      <w:sz w:val="20"/>
      <w:szCs w:val="20"/>
      <w:lang w:val="en-CA"/>
    </w:rPr>
  </w:style>
  <w:style w:type="paragraph" w:customStyle="1" w:styleId="Answer">
    <w:name w:val="Answer"/>
    <w:basedOn w:val="Normal"/>
    <w:rsid w:val="00CF7914"/>
    <w:pPr>
      <w:tabs>
        <w:tab w:val="left" w:pos="720"/>
      </w:tabs>
      <w:jc w:val="left"/>
    </w:pPr>
    <w:rPr>
      <w:szCs w:val="20"/>
      <w:lang w:val="en-US"/>
    </w:rPr>
  </w:style>
  <w:style w:type="paragraph" w:customStyle="1" w:styleId="AnswerInTable">
    <w:name w:val="AnswerInTable"/>
    <w:basedOn w:val="Answer"/>
    <w:rsid w:val="00CF7914"/>
    <w:rPr>
      <w:sz w:val="20"/>
    </w:rPr>
  </w:style>
  <w:style w:type="character" w:customStyle="1" w:styleId="superscript">
    <w:name w:val="superscript"/>
    <w:basedOn w:val="DefaultParagraphFont"/>
    <w:rsid w:val="00CF7914"/>
  </w:style>
  <w:style w:type="paragraph" w:styleId="BodyText">
    <w:name w:val="Body Text"/>
    <w:basedOn w:val="Normal"/>
    <w:link w:val="BodyTextChar"/>
    <w:qFormat/>
    <w:rsid w:val="00CF7914"/>
    <w:pPr>
      <w:widowControl w:val="0"/>
      <w:autoSpaceDE w:val="0"/>
      <w:autoSpaceDN w:val="0"/>
      <w:jc w:val="left"/>
    </w:pPr>
    <w:rPr>
      <w:sz w:val="24"/>
      <w:szCs w:val="24"/>
      <w:lang w:val="en-US"/>
    </w:rPr>
  </w:style>
  <w:style w:type="character" w:customStyle="1" w:styleId="BodyTextChar">
    <w:name w:val="Body Text Char"/>
    <w:basedOn w:val="DefaultParagraphFont"/>
    <w:link w:val="BodyText"/>
    <w:rsid w:val="00CF7914"/>
    <w:rPr>
      <w:sz w:val="24"/>
      <w:szCs w:val="24"/>
    </w:rPr>
  </w:style>
  <w:style w:type="paragraph" w:customStyle="1" w:styleId="TableParagraph">
    <w:name w:val="Table Paragraph"/>
    <w:basedOn w:val="Normal"/>
    <w:uiPriority w:val="1"/>
    <w:qFormat/>
    <w:rsid w:val="00CF7914"/>
    <w:pPr>
      <w:widowControl w:val="0"/>
      <w:autoSpaceDE w:val="0"/>
      <w:autoSpaceDN w:val="0"/>
      <w:jc w:val="left"/>
    </w:pPr>
    <w:rPr>
      <w:lang w:val="en-US"/>
    </w:rPr>
  </w:style>
  <w:style w:type="numbering" w:customStyle="1" w:styleId="NoList1">
    <w:name w:val="No List1"/>
    <w:next w:val="NoList"/>
    <w:uiPriority w:val="99"/>
    <w:semiHidden/>
    <w:unhideWhenUsed/>
    <w:rsid w:val="00CF7914"/>
  </w:style>
  <w:style w:type="table" w:customStyle="1" w:styleId="Table3Deffects11">
    <w:name w:val="Table 3D effects 11"/>
    <w:basedOn w:val="TableNormal"/>
    <w:next w:val="Table3Deffects1"/>
    <w:semiHidden/>
    <w:rsid w:val="00CF7914"/>
    <w:pPr>
      <w:jc w:val="both"/>
    </w:pPr>
    <w:rPr>
      <w:rFonts w:eastAsia="SimSun"/>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CF7914"/>
    <w:pPr>
      <w:jc w:val="both"/>
    </w:pPr>
    <w:rPr>
      <w:rFonts w:eastAsia="SimSun"/>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CF7914"/>
    <w:pPr>
      <w:jc w:val="both"/>
    </w:pPr>
    <w:rPr>
      <w:rFonts w:eastAsia="SimSun"/>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CF7914"/>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F7914"/>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CF7914"/>
    <w:pPr>
      <w:jc w:val="both"/>
    </w:pPr>
    <w:rPr>
      <w:rFonts w:eastAsia="SimSun"/>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F7914"/>
    <w:pPr>
      <w:jc w:val="both"/>
    </w:pPr>
    <w:rPr>
      <w:rFonts w:eastAsia="SimSun"/>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CF7914"/>
    <w:pPr>
      <w:jc w:val="both"/>
    </w:pPr>
    <w:rPr>
      <w:rFonts w:eastAsia="SimSun"/>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CF7914"/>
    <w:pPr>
      <w:jc w:val="both"/>
    </w:pPr>
    <w:rPr>
      <w:rFonts w:eastAsia="SimSun"/>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CF7914"/>
    <w:pPr>
      <w:jc w:val="both"/>
    </w:pPr>
    <w:rPr>
      <w:rFonts w:eastAsia="SimSun"/>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CF7914"/>
    <w:pPr>
      <w:jc w:val="both"/>
    </w:pPr>
    <w:rPr>
      <w:rFonts w:eastAsia="SimSun"/>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CF7914"/>
    <w:pPr>
      <w:jc w:val="both"/>
    </w:pPr>
    <w:rPr>
      <w:rFonts w:eastAsia="SimSun"/>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CF7914"/>
    <w:pPr>
      <w:jc w:val="both"/>
    </w:pPr>
    <w:rPr>
      <w:rFonts w:eastAsia="SimSun"/>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CF7914"/>
    <w:pPr>
      <w:jc w:val="both"/>
    </w:pPr>
    <w:rPr>
      <w:rFonts w:eastAsia="SimSun"/>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CF7914"/>
    <w:pPr>
      <w:jc w:val="both"/>
    </w:pPr>
    <w:rPr>
      <w:rFonts w:eastAsia="SimSun"/>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CF7914"/>
    <w:pPr>
      <w:jc w:val="both"/>
    </w:pPr>
    <w:rPr>
      <w:rFonts w:eastAsia="SimSun"/>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CF7914"/>
    <w:pPr>
      <w:jc w:val="both"/>
    </w:pPr>
    <w:rPr>
      <w:rFonts w:eastAsia="SimSun"/>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CF7914"/>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CF7914"/>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CF7914"/>
    <w:pPr>
      <w:jc w:val="both"/>
    </w:pPr>
    <w:rPr>
      <w:rFonts w:eastAsia="SimSun"/>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CF7914"/>
    <w:pPr>
      <w:jc w:val="both"/>
    </w:pPr>
    <w:rPr>
      <w:rFonts w:eastAsia="SimSun"/>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CF7914"/>
    <w:pPr>
      <w:jc w:val="both"/>
    </w:pPr>
    <w:rPr>
      <w:rFonts w:eastAsia="SimSun"/>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CF7914"/>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CF7914"/>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CF7914"/>
    <w:pPr>
      <w:jc w:val="both"/>
    </w:pPr>
    <w:rPr>
      <w:rFonts w:eastAsia="SimSun"/>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CF7914"/>
    <w:pPr>
      <w:jc w:val="both"/>
    </w:pPr>
    <w:rPr>
      <w:rFonts w:eastAsia="SimSun"/>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CF7914"/>
    <w:pPr>
      <w:jc w:val="both"/>
    </w:pPr>
    <w:rPr>
      <w:rFonts w:eastAsia="SimSun"/>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CF7914"/>
    <w:pPr>
      <w:jc w:val="both"/>
    </w:pPr>
    <w:rPr>
      <w:rFonts w:eastAsia="SimSun"/>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CF7914"/>
    <w:pPr>
      <w:jc w:val="both"/>
    </w:pPr>
    <w:rPr>
      <w:rFonts w:eastAsia="SimSun"/>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CF7914"/>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CF7914"/>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CF7914"/>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CF7914"/>
    <w:pPr>
      <w:jc w:val="both"/>
    </w:pPr>
    <w:rPr>
      <w:rFonts w:eastAsia="SimSun"/>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CF7914"/>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CF7914"/>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CF7914"/>
    <w:pPr>
      <w:jc w:val="both"/>
    </w:pPr>
    <w:rPr>
      <w:rFonts w:eastAsia="SimSun"/>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CF7914"/>
    <w:pPr>
      <w:jc w:val="both"/>
    </w:pPr>
    <w:rPr>
      <w:rFonts w:eastAsia="SimSun"/>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CF7914"/>
    <w:pPr>
      <w:jc w:val="both"/>
    </w:pPr>
    <w:rPr>
      <w:rFonts w:eastAsia="SimSun"/>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CF7914"/>
    <w:pPr>
      <w:jc w:val="both"/>
    </w:pPr>
    <w:rPr>
      <w:rFonts w:eastAsia="SimSun"/>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CF7914"/>
    <w:pPr>
      <w:jc w:val="both"/>
    </w:pPr>
    <w:rPr>
      <w:rFonts w:eastAsia="SimSun"/>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CF7914"/>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CF7914"/>
    <w:pPr>
      <w:jc w:val="both"/>
    </w:pPr>
    <w:rPr>
      <w:rFonts w:eastAsia="SimSun"/>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CF7914"/>
    <w:pPr>
      <w:jc w:val="both"/>
    </w:pPr>
    <w:rPr>
      <w:rFonts w:eastAsia="SimSun"/>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CF7914"/>
    <w:pPr>
      <w:jc w:val="both"/>
    </w:pPr>
    <w:rPr>
      <w:rFonts w:eastAsia="SimSun"/>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CF7914"/>
    <w:pPr>
      <w:keepLines/>
      <w:widowControl w:val="0"/>
      <w:tabs>
        <w:tab w:val="left" w:pos="720"/>
      </w:tabs>
      <w:jc w:val="left"/>
    </w:pPr>
    <w:rPr>
      <w:noProof/>
      <w:sz w:val="18"/>
      <w:szCs w:val="20"/>
      <w:lang w:val="en-CA"/>
    </w:rPr>
  </w:style>
  <w:style w:type="paragraph" w:customStyle="1" w:styleId="SectionTitle">
    <w:name w:val="SectionTitle"/>
    <w:basedOn w:val="Normal"/>
    <w:rsid w:val="00CF7914"/>
    <w:pPr>
      <w:keepNext/>
      <w:widowControl w:val="0"/>
      <w:tabs>
        <w:tab w:val="left" w:pos="720"/>
      </w:tabs>
      <w:spacing w:before="480" w:after="240"/>
      <w:jc w:val="left"/>
    </w:pPr>
    <w:rPr>
      <w:b/>
      <w:caps/>
      <w:noProof/>
      <w:sz w:val="20"/>
      <w:szCs w:val="20"/>
      <w:lang w:val="en-CA"/>
    </w:rPr>
  </w:style>
  <w:style w:type="paragraph" w:customStyle="1" w:styleId="Space">
    <w:name w:val="Space"/>
    <w:basedOn w:val="Normal"/>
    <w:rsid w:val="00CF7914"/>
    <w:pPr>
      <w:widowControl w:val="0"/>
      <w:tabs>
        <w:tab w:val="left" w:pos="720"/>
      </w:tabs>
      <w:jc w:val="left"/>
    </w:pPr>
    <w:rPr>
      <w:noProof/>
      <w:sz w:val="20"/>
      <w:szCs w:val="20"/>
      <w:lang w:val="en-CA"/>
    </w:rPr>
  </w:style>
  <w:style w:type="paragraph" w:customStyle="1" w:styleId="SubsectionTitle">
    <w:name w:val="SubsectionTitle"/>
    <w:basedOn w:val="Normal"/>
    <w:rsid w:val="00CF7914"/>
    <w:pPr>
      <w:keepNext/>
      <w:keepLines/>
      <w:widowControl w:val="0"/>
      <w:tabs>
        <w:tab w:val="left" w:pos="720"/>
      </w:tabs>
      <w:spacing w:before="240" w:after="120"/>
      <w:jc w:val="left"/>
    </w:pPr>
    <w:rPr>
      <w:b/>
      <w:noProof/>
      <w:sz w:val="20"/>
      <w:szCs w:val="20"/>
      <w:lang w:val="en-CA"/>
    </w:rPr>
  </w:style>
  <w:style w:type="character" w:styleId="PageNumber">
    <w:name w:val="page number"/>
    <w:basedOn w:val="DefaultParagraphFont"/>
    <w:rsid w:val="00CF7914"/>
  </w:style>
  <w:style w:type="paragraph" w:styleId="BodyText2">
    <w:name w:val="Body Text 2"/>
    <w:basedOn w:val="Normal"/>
    <w:link w:val="BodyText2Char"/>
    <w:rsid w:val="00CF7914"/>
    <w:pPr>
      <w:widowControl w:val="0"/>
      <w:tabs>
        <w:tab w:val="left" w:pos="720"/>
      </w:tabs>
      <w:spacing w:after="120" w:line="480" w:lineRule="auto"/>
      <w:jc w:val="left"/>
    </w:pPr>
    <w:rPr>
      <w:noProof/>
      <w:sz w:val="20"/>
      <w:szCs w:val="20"/>
      <w:lang w:val="en-CA"/>
    </w:rPr>
  </w:style>
  <w:style w:type="character" w:customStyle="1" w:styleId="BodyText2Char">
    <w:name w:val="Body Text 2 Char"/>
    <w:basedOn w:val="DefaultParagraphFont"/>
    <w:link w:val="BodyText2"/>
    <w:rsid w:val="00CF7914"/>
    <w:rPr>
      <w:noProof/>
      <w:lang w:val="en-CA"/>
    </w:rPr>
  </w:style>
  <w:style w:type="paragraph" w:styleId="BodyTextFirstIndent">
    <w:name w:val="Body Text First Indent"/>
    <w:basedOn w:val="BodyText"/>
    <w:link w:val="BodyTextFirstIndentChar"/>
    <w:rsid w:val="00CF7914"/>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basedOn w:val="BodyTextChar"/>
    <w:link w:val="BodyTextFirstIndent"/>
    <w:rsid w:val="00CF7914"/>
    <w:rPr>
      <w:noProof/>
      <w:sz w:val="24"/>
      <w:szCs w:val="24"/>
      <w:lang w:val="en-CA"/>
    </w:rPr>
  </w:style>
  <w:style w:type="paragraph" w:styleId="BodyTextIndent">
    <w:name w:val="Body Text Indent"/>
    <w:basedOn w:val="Normal"/>
    <w:link w:val="BodyTextIndentChar"/>
    <w:rsid w:val="00CF7914"/>
    <w:pPr>
      <w:widowControl w:val="0"/>
      <w:tabs>
        <w:tab w:val="left" w:pos="720"/>
      </w:tabs>
      <w:spacing w:after="120"/>
      <w:ind w:left="360"/>
      <w:jc w:val="left"/>
    </w:pPr>
    <w:rPr>
      <w:noProof/>
      <w:sz w:val="20"/>
      <w:szCs w:val="20"/>
      <w:lang w:val="en-CA"/>
    </w:rPr>
  </w:style>
  <w:style w:type="character" w:customStyle="1" w:styleId="BodyTextIndentChar">
    <w:name w:val="Body Text Indent Char"/>
    <w:basedOn w:val="DefaultParagraphFont"/>
    <w:link w:val="BodyTextIndent"/>
    <w:rsid w:val="00CF7914"/>
    <w:rPr>
      <w:noProof/>
      <w:lang w:val="en-CA"/>
    </w:rPr>
  </w:style>
  <w:style w:type="paragraph" w:styleId="BodyTextFirstIndent2">
    <w:name w:val="Body Text First Indent 2"/>
    <w:basedOn w:val="BodyTextIndent"/>
    <w:link w:val="BodyTextFirstIndent2Char"/>
    <w:rsid w:val="00CF7914"/>
    <w:pPr>
      <w:ind w:firstLine="210"/>
    </w:pPr>
  </w:style>
  <w:style w:type="character" w:customStyle="1" w:styleId="BodyTextFirstIndent2Char">
    <w:name w:val="Body Text First Indent 2 Char"/>
    <w:basedOn w:val="BodyTextIndentChar"/>
    <w:link w:val="BodyTextFirstIndent2"/>
    <w:rsid w:val="00CF7914"/>
    <w:rPr>
      <w:noProof/>
      <w:lang w:val="en-CA"/>
    </w:rPr>
  </w:style>
  <w:style w:type="paragraph" w:styleId="BodyTextIndent2">
    <w:name w:val="Body Text Indent 2"/>
    <w:basedOn w:val="Normal"/>
    <w:link w:val="BodyTextIndent2Char"/>
    <w:rsid w:val="00CF7914"/>
    <w:pPr>
      <w:widowControl w:val="0"/>
      <w:tabs>
        <w:tab w:val="left" w:pos="720"/>
      </w:tabs>
      <w:spacing w:after="120" w:line="480" w:lineRule="auto"/>
      <w:ind w:left="360"/>
      <w:jc w:val="left"/>
    </w:pPr>
    <w:rPr>
      <w:noProof/>
      <w:sz w:val="20"/>
      <w:szCs w:val="20"/>
      <w:lang w:val="en-CA"/>
    </w:rPr>
  </w:style>
  <w:style w:type="character" w:customStyle="1" w:styleId="BodyTextIndent2Char">
    <w:name w:val="Body Text Indent 2 Char"/>
    <w:basedOn w:val="DefaultParagraphFont"/>
    <w:link w:val="BodyTextIndent2"/>
    <w:rsid w:val="00CF7914"/>
    <w:rPr>
      <w:noProof/>
      <w:lang w:val="en-CA"/>
    </w:rPr>
  </w:style>
  <w:style w:type="paragraph" w:styleId="Caption">
    <w:name w:val="caption"/>
    <w:basedOn w:val="Normal"/>
    <w:next w:val="Normal"/>
    <w:qFormat/>
    <w:rsid w:val="00CF7914"/>
    <w:pPr>
      <w:widowControl w:val="0"/>
      <w:tabs>
        <w:tab w:val="left" w:pos="720"/>
      </w:tabs>
      <w:spacing w:before="120" w:after="120"/>
      <w:jc w:val="left"/>
    </w:pPr>
    <w:rPr>
      <w:b/>
      <w:noProof/>
      <w:sz w:val="20"/>
      <w:szCs w:val="20"/>
      <w:lang w:val="en-CA"/>
    </w:rPr>
  </w:style>
  <w:style w:type="paragraph" w:styleId="Closing">
    <w:name w:val="Closing"/>
    <w:basedOn w:val="Normal"/>
    <w:link w:val="ClosingChar"/>
    <w:rsid w:val="00CF7914"/>
    <w:pPr>
      <w:widowControl w:val="0"/>
      <w:tabs>
        <w:tab w:val="left" w:pos="720"/>
      </w:tabs>
      <w:ind w:left="4320"/>
      <w:jc w:val="left"/>
    </w:pPr>
    <w:rPr>
      <w:noProof/>
      <w:sz w:val="20"/>
      <w:szCs w:val="20"/>
      <w:lang w:val="en-CA"/>
    </w:rPr>
  </w:style>
  <w:style w:type="character" w:customStyle="1" w:styleId="ClosingChar">
    <w:name w:val="Closing Char"/>
    <w:basedOn w:val="DefaultParagraphFont"/>
    <w:link w:val="Closing"/>
    <w:rsid w:val="00CF7914"/>
    <w:rPr>
      <w:noProof/>
      <w:lang w:val="en-CA"/>
    </w:rPr>
  </w:style>
  <w:style w:type="paragraph" w:styleId="DocumentMap">
    <w:name w:val="Document Map"/>
    <w:basedOn w:val="Normal"/>
    <w:link w:val="DocumentMapChar"/>
    <w:semiHidden/>
    <w:rsid w:val="00CF7914"/>
    <w:pPr>
      <w:widowControl w:val="0"/>
      <w:shd w:val="clear" w:color="auto" w:fill="000080"/>
      <w:tabs>
        <w:tab w:val="left" w:pos="720"/>
      </w:tabs>
      <w:jc w:val="left"/>
    </w:pPr>
    <w:rPr>
      <w:rFonts w:ascii="Tahoma" w:hAnsi="Tahoma"/>
      <w:noProof/>
      <w:sz w:val="20"/>
      <w:szCs w:val="20"/>
      <w:lang w:val="en-CA"/>
    </w:rPr>
  </w:style>
  <w:style w:type="character" w:customStyle="1" w:styleId="DocumentMapChar">
    <w:name w:val="Document Map Char"/>
    <w:basedOn w:val="DefaultParagraphFont"/>
    <w:link w:val="DocumentMap"/>
    <w:semiHidden/>
    <w:rsid w:val="00CF7914"/>
    <w:rPr>
      <w:rFonts w:ascii="Tahoma" w:hAnsi="Tahoma"/>
      <w:noProof/>
      <w:shd w:val="clear" w:color="auto" w:fill="000080"/>
      <w:lang w:val="en-CA"/>
    </w:rPr>
  </w:style>
  <w:style w:type="paragraph" w:styleId="EnvelopeAddress">
    <w:name w:val="envelope address"/>
    <w:basedOn w:val="Normal"/>
    <w:rsid w:val="00CF7914"/>
    <w:pPr>
      <w:framePr w:w="7920" w:h="1980" w:hRule="exact" w:hSpace="180" w:wrap="auto" w:hAnchor="page" w:xAlign="center" w:yAlign="bottom"/>
      <w:widowControl w:val="0"/>
      <w:tabs>
        <w:tab w:val="left" w:pos="720"/>
      </w:tabs>
      <w:ind w:left="2880"/>
      <w:jc w:val="left"/>
    </w:pPr>
    <w:rPr>
      <w:rFonts w:ascii="Arial" w:hAnsi="Arial"/>
      <w:noProof/>
      <w:sz w:val="24"/>
      <w:szCs w:val="20"/>
      <w:lang w:val="en-CA"/>
    </w:rPr>
  </w:style>
  <w:style w:type="paragraph" w:styleId="EnvelopeReturn">
    <w:name w:val="envelope return"/>
    <w:basedOn w:val="Normal"/>
    <w:rsid w:val="00CF7914"/>
    <w:pPr>
      <w:widowControl w:val="0"/>
      <w:tabs>
        <w:tab w:val="left" w:pos="720"/>
      </w:tabs>
      <w:jc w:val="left"/>
    </w:pPr>
    <w:rPr>
      <w:rFonts w:ascii="Arial" w:hAnsi="Arial"/>
      <w:noProof/>
      <w:sz w:val="20"/>
      <w:szCs w:val="20"/>
      <w:lang w:val="en-CA"/>
    </w:rPr>
  </w:style>
  <w:style w:type="paragraph" w:styleId="Index1">
    <w:name w:val="index 1"/>
    <w:basedOn w:val="Normal"/>
    <w:next w:val="Normal"/>
    <w:autoRedefine/>
    <w:semiHidden/>
    <w:rsid w:val="00CF7914"/>
    <w:pPr>
      <w:widowControl w:val="0"/>
      <w:ind w:left="200" w:hanging="200"/>
      <w:jc w:val="left"/>
    </w:pPr>
    <w:rPr>
      <w:noProof/>
      <w:sz w:val="20"/>
      <w:szCs w:val="20"/>
      <w:lang w:val="en-CA"/>
    </w:rPr>
  </w:style>
  <w:style w:type="paragraph" w:styleId="Index2">
    <w:name w:val="index 2"/>
    <w:basedOn w:val="Normal"/>
    <w:next w:val="Normal"/>
    <w:autoRedefine/>
    <w:semiHidden/>
    <w:rsid w:val="00CF7914"/>
    <w:pPr>
      <w:widowControl w:val="0"/>
      <w:ind w:left="400" w:hanging="200"/>
      <w:jc w:val="left"/>
    </w:pPr>
    <w:rPr>
      <w:noProof/>
      <w:sz w:val="20"/>
      <w:szCs w:val="20"/>
      <w:lang w:val="en-CA"/>
    </w:rPr>
  </w:style>
  <w:style w:type="paragraph" w:styleId="Index3">
    <w:name w:val="index 3"/>
    <w:basedOn w:val="Normal"/>
    <w:next w:val="Normal"/>
    <w:autoRedefine/>
    <w:semiHidden/>
    <w:rsid w:val="00CF7914"/>
    <w:pPr>
      <w:widowControl w:val="0"/>
      <w:ind w:left="600" w:hanging="200"/>
      <w:jc w:val="left"/>
    </w:pPr>
    <w:rPr>
      <w:noProof/>
      <w:sz w:val="20"/>
      <w:szCs w:val="20"/>
      <w:lang w:val="en-CA"/>
    </w:rPr>
  </w:style>
  <w:style w:type="paragraph" w:styleId="Index4">
    <w:name w:val="index 4"/>
    <w:basedOn w:val="Normal"/>
    <w:next w:val="Normal"/>
    <w:autoRedefine/>
    <w:semiHidden/>
    <w:rsid w:val="00CF7914"/>
    <w:pPr>
      <w:widowControl w:val="0"/>
      <w:ind w:left="800" w:hanging="200"/>
      <w:jc w:val="left"/>
    </w:pPr>
    <w:rPr>
      <w:noProof/>
      <w:sz w:val="20"/>
      <w:szCs w:val="20"/>
      <w:lang w:val="en-CA"/>
    </w:rPr>
  </w:style>
  <w:style w:type="paragraph" w:styleId="Index5">
    <w:name w:val="index 5"/>
    <w:basedOn w:val="Normal"/>
    <w:next w:val="Normal"/>
    <w:autoRedefine/>
    <w:semiHidden/>
    <w:rsid w:val="00CF7914"/>
    <w:pPr>
      <w:widowControl w:val="0"/>
      <w:ind w:left="1000" w:hanging="200"/>
      <w:jc w:val="left"/>
    </w:pPr>
    <w:rPr>
      <w:noProof/>
      <w:sz w:val="20"/>
      <w:szCs w:val="20"/>
      <w:lang w:val="en-CA"/>
    </w:rPr>
  </w:style>
  <w:style w:type="paragraph" w:styleId="Index6">
    <w:name w:val="index 6"/>
    <w:basedOn w:val="Normal"/>
    <w:next w:val="Normal"/>
    <w:autoRedefine/>
    <w:semiHidden/>
    <w:rsid w:val="00CF7914"/>
    <w:pPr>
      <w:widowControl w:val="0"/>
      <w:ind w:left="1200" w:hanging="200"/>
      <w:jc w:val="left"/>
    </w:pPr>
    <w:rPr>
      <w:noProof/>
      <w:sz w:val="20"/>
      <w:szCs w:val="20"/>
      <w:lang w:val="en-CA"/>
    </w:rPr>
  </w:style>
  <w:style w:type="paragraph" w:styleId="Index7">
    <w:name w:val="index 7"/>
    <w:basedOn w:val="Normal"/>
    <w:next w:val="Normal"/>
    <w:autoRedefine/>
    <w:semiHidden/>
    <w:rsid w:val="00CF7914"/>
    <w:pPr>
      <w:widowControl w:val="0"/>
      <w:ind w:left="1400" w:hanging="200"/>
      <w:jc w:val="left"/>
    </w:pPr>
    <w:rPr>
      <w:noProof/>
      <w:sz w:val="20"/>
      <w:szCs w:val="20"/>
      <w:lang w:val="en-CA"/>
    </w:rPr>
  </w:style>
  <w:style w:type="paragraph" w:styleId="Index8">
    <w:name w:val="index 8"/>
    <w:basedOn w:val="Normal"/>
    <w:next w:val="Normal"/>
    <w:autoRedefine/>
    <w:semiHidden/>
    <w:rsid w:val="00CF7914"/>
    <w:pPr>
      <w:widowControl w:val="0"/>
      <w:ind w:left="1600" w:hanging="200"/>
      <w:jc w:val="left"/>
    </w:pPr>
    <w:rPr>
      <w:noProof/>
      <w:sz w:val="20"/>
      <w:szCs w:val="20"/>
      <w:lang w:val="en-CA"/>
    </w:rPr>
  </w:style>
  <w:style w:type="paragraph" w:styleId="Index9">
    <w:name w:val="index 9"/>
    <w:basedOn w:val="Normal"/>
    <w:next w:val="Normal"/>
    <w:autoRedefine/>
    <w:semiHidden/>
    <w:rsid w:val="00CF7914"/>
    <w:pPr>
      <w:widowControl w:val="0"/>
      <w:ind w:left="1800" w:hanging="200"/>
      <w:jc w:val="left"/>
    </w:pPr>
    <w:rPr>
      <w:noProof/>
      <w:sz w:val="20"/>
      <w:szCs w:val="20"/>
      <w:lang w:val="en-CA"/>
    </w:rPr>
  </w:style>
  <w:style w:type="paragraph" w:styleId="IndexHeading">
    <w:name w:val="index heading"/>
    <w:basedOn w:val="Normal"/>
    <w:next w:val="Index1"/>
    <w:semiHidden/>
    <w:rsid w:val="00CF7914"/>
    <w:pPr>
      <w:widowControl w:val="0"/>
      <w:tabs>
        <w:tab w:val="left" w:pos="720"/>
      </w:tabs>
      <w:jc w:val="left"/>
    </w:pPr>
    <w:rPr>
      <w:rFonts w:ascii="Arial" w:hAnsi="Arial"/>
      <w:b/>
      <w:noProof/>
      <w:sz w:val="20"/>
      <w:szCs w:val="20"/>
      <w:lang w:val="en-CA"/>
    </w:rPr>
  </w:style>
  <w:style w:type="paragraph" w:styleId="List">
    <w:name w:val="List"/>
    <w:basedOn w:val="Normal"/>
    <w:rsid w:val="00CF7914"/>
    <w:pPr>
      <w:widowControl w:val="0"/>
      <w:tabs>
        <w:tab w:val="left" w:pos="720"/>
      </w:tabs>
      <w:ind w:left="360" w:hanging="360"/>
      <w:jc w:val="left"/>
    </w:pPr>
    <w:rPr>
      <w:noProof/>
      <w:sz w:val="20"/>
      <w:szCs w:val="20"/>
      <w:lang w:val="en-CA"/>
    </w:rPr>
  </w:style>
  <w:style w:type="paragraph" w:styleId="List2">
    <w:name w:val="List 2"/>
    <w:basedOn w:val="Normal"/>
    <w:rsid w:val="00CF7914"/>
    <w:pPr>
      <w:widowControl w:val="0"/>
      <w:tabs>
        <w:tab w:val="left" w:pos="720"/>
      </w:tabs>
      <w:ind w:left="720" w:hanging="360"/>
      <w:jc w:val="left"/>
    </w:pPr>
    <w:rPr>
      <w:noProof/>
      <w:sz w:val="20"/>
      <w:szCs w:val="20"/>
      <w:lang w:val="en-CA"/>
    </w:rPr>
  </w:style>
  <w:style w:type="paragraph" w:styleId="List3">
    <w:name w:val="List 3"/>
    <w:basedOn w:val="Normal"/>
    <w:rsid w:val="00CF7914"/>
    <w:pPr>
      <w:widowControl w:val="0"/>
      <w:tabs>
        <w:tab w:val="left" w:pos="720"/>
      </w:tabs>
      <w:ind w:left="1080" w:hanging="360"/>
      <w:jc w:val="left"/>
    </w:pPr>
    <w:rPr>
      <w:noProof/>
      <w:sz w:val="20"/>
      <w:szCs w:val="20"/>
      <w:lang w:val="en-CA"/>
    </w:rPr>
  </w:style>
  <w:style w:type="paragraph" w:styleId="List4">
    <w:name w:val="List 4"/>
    <w:basedOn w:val="Normal"/>
    <w:rsid w:val="00CF7914"/>
    <w:pPr>
      <w:widowControl w:val="0"/>
      <w:tabs>
        <w:tab w:val="left" w:pos="720"/>
      </w:tabs>
      <w:ind w:left="1440" w:hanging="360"/>
      <w:jc w:val="left"/>
    </w:pPr>
    <w:rPr>
      <w:noProof/>
      <w:sz w:val="20"/>
      <w:szCs w:val="20"/>
      <w:lang w:val="en-CA"/>
    </w:rPr>
  </w:style>
  <w:style w:type="paragraph" w:styleId="List5">
    <w:name w:val="List 5"/>
    <w:basedOn w:val="Normal"/>
    <w:rsid w:val="00CF7914"/>
    <w:pPr>
      <w:widowControl w:val="0"/>
      <w:tabs>
        <w:tab w:val="left" w:pos="720"/>
      </w:tabs>
      <w:ind w:left="1800" w:hanging="360"/>
      <w:jc w:val="left"/>
    </w:pPr>
    <w:rPr>
      <w:noProof/>
      <w:sz w:val="20"/>
      <w:szCs w:val="20"/>
      <w:lang w:val="en-CA"/>
    </w:rPr>
  </w:style>
  <w:style w:type="paragraph" w:styleId="ListBullet">
    <w:name w:val="List Bullet"/>
    <w:basedOn w:val="Normal"/>
    <w:autoRedefine/>
    <w:rsid w:val="00CF7914"/>
    <w:pPr>
      <w:widowControl w:val="0"/>
      <w:tabs>
        <w:tab w:val="num" w:pos="360"/>
        <w:tab w:val="left" w:pos="720"/>
      </w:tabs>
      <w:ind w:left="360" w:hanging="360"/>
      <w:jc w:val="left"/>
    </w:pPr>
    <w:rPr>
      <w:noProof/>
      <w:sz w:val="20"/>
      <w:szCs w:val="20"/>
      <w:lang w:val="en-CA"/>
    </w:rPr>
  </w:style>
  <w:style w:type="paragraph" w:styleId="ListBullet2">
    <w:name w:val="List Bullet 2"/>
    <w:basedOn w:val="Normal"/>
    <w:autoRedefine/>
    <w:rsid w:val="00CF7914"/>
    <w:pPr>
      <w:widowControl w:val="0"/>
      <w:tabs>
        <w:tab w:val="num" w:pos="720"/>
      </w:tabs>
      <w:ind w:left="720" w:hanging="360"/>
      <w:jc w:val="left"/>
    </w:pPr>
    <w:rPr>
      <w:noProof/>
      <w:sz w:val="20"/>
      <w:szCs w:val="20"/>
      <w:lang w:val="en-CA"/>
    </w:rPr>
  </w:style>
  <w:style w:type="paragraph" w:styleId="ListBullet3">
    <w:name w:val="List Bullet 3"/>
    <w:basedOn w:val="Normal"/>
    <w:autoRedefine/>
    <w:rsid w:val="00CF7914"/>
    <w:pPr>
      <w:widowControl w:val="0"/>
      <w:tabs>
        <w:tab w:val="left" w:pos="720"/>
        <w:tab w:val="num" w:pos="1080"/>
      </w:tabs>
      <w:ind w:left="1080" w:hanging="360"/>
      <w:jc w:val="left"/>
    </w:pPr>
    <w:rPr>
      <w:noProof/>
      <w:sz w:val="20"/>
      <w:szCs w:val="20"/>
      <w:lang w:val="en-CA"/>
    </w:rPr>
  </w:style>
  <w:style w:type="paragraph" w:styleId="ListBullet4">
    <w:name w:val="List Bullet 4"/>
    <w:basedOn w:val="Normal"/>
    <w:autoRedefine/>
    <w:rsid w:val="00CF7914"/>
    <w:pPr>
      <w:widowControl w:val="0"/>
      <w:tabs>
        <w:tab w:val="left" w:pos="720"/>
        <w:tab w:val="num" w:pos="1440"/>
      </w:tabs>
      <w:ind w:left="1440" w:hanging="360"/>
      <w:jc w:val="left"/>
    </w:pPr>
    <w:rPr>
      <w:noProof/>
      <w:sz w:val="20"/>
      <w:szCs w:val="20"/>
      <w:lang w:val="en-CA"/>
    </w:rPr>
  </w:style>
  <w:style w:type="paragraph" w:styleId="ListBullet5">
    <w:name w:val="List Bullet 5"/>
    <w:basedOn w:val="Normal"/>
    <w:autoRedefine/>
    <w:rsid w:val="00CF7914"/>
    <w:pPr>
      <w:widowControl w:val="0"/>
      <w:tabs>
        <w:tab w:val="left" w:pos="720"/>
        <w:tab w:val="num" w:pos="1800"/>
      </w:tabs>
      <w:ind w:left="1800" w:hanging="360"/>
      <w:jc w:val="left"/>
    </w:pPr>
    <w:rPr>
      <w:noProof/>
      <w:sz w:val="20"/>
      <w:szCs w:val="20"/>
      <w:lang w:val="en-CA"/>
    </w:rPr>
  </w:style>
  <w:style w:type="paragraph" w:styleId="ListContinue">
    <w:name w:val="List Continue"/>
    <w:basedOn w:val="Normal"/>
    <w:rsid w:val="00CF7914"/>
    <w:pPr>
      <w:widowControl w:val="0"/>
      <w:tabs>
        <w:tab w:val="left" w:pos="720"/>
      </w:tabs>
      <w:spacing w:after="120"/>
      <w:ind w:left="360"/>
      <w:jc w:val="left"/>
    </w:pPr>
    <w:rPr>
      <w:noProof/>
      <w:sz w:val="20"/>
      <w:szCs w:val="20"/>
      <w:lang w:val="en-CA"/>
    </w:rPr>
  </w:style>
  <w:style w:type="paragraph" w:styleId="ListContinue2">
    <w:name w:val="List Continue 2"/>
    <w:basedOn w:val="Normal"/>
    <w:rsid w:val="00CF7914"/>
    <w:pPr>
      <w:widowControl w:val="0"/>
      <w:tabs>
        <w:tab w:val="left" w:pos="720"/>
      </w:tabs>
      <w:spacing w:after="120"/>
      <w:ind w:left="720"/>
      <w:jc w:val="left"/>
    </w:pPr>
    <w:rPr>
      <w:noProof/>
      <w:sz w:val="20"/>
      <w:szCs w:val="20"/>
      <w:lang w:val="en-CA"/>
    </w:rPr>
  </w:style>
  <w:style w:type="paragraph" w:styleId="ListContinue3">
    <w:name w:val="List Continue 3"/>
    <w:basedOn w:val="Normal"/>
    <w:rsid w:val="00CF7914"/>
    <w:pPr>
      <w:widowControl w:val="0"/>
      <w:tabs>
        <w:tab w:val="left" w:pos="720"/>
      </w:tabs>
      <w:spacing w:after="120"/>
      <w:ind w:left="1080"/>
      <w:jc w:val="left"/>
    </w:pPr>
    <w:rPr>
      <w:noProof/>
      <w:sz w:val="20"/>
      <w:szCs w:val="20"/>
      <w:lang w:val="en-CA"/>
    </w:rPr>
  </w:style>
  <w:style w:type="paragraph" w:styleId="ListContinue4">
    <w:name w:val="List Continue 4"/>
    <w:basedOn w:val="Normal"/>
    <w:rsid w:val="00CF7914"/>
    <w:pPr>
      <w:widowControl w:val="0"/>
      <w:tabs>
        <w:tab w:val="left" w:pos="720"/>
      </w:tabs>
      <w:spacing w:after="120"/>
      <w:ind w:left="1440"/>
      <w:jc w:val="left"/>
    </w:pPr>
    <w:rPr>
      <w:noProof/>
      <w:sz w:val="20"/>
      <w:szCs w:val="20"/>
      <w:lang w:val="en-CA"/>
    </w:rPr>
  </w:style>
  <w:style w:type="paragraph" w:styleId="ListContinue5">
    <w:name w:val="List Continue 5"/>
    <w:basedOn w:val="Normal"/>
    <w:rsid w:val="00CF7914"/>
    <w:pPr>
      <w:widowControl w:val="0"/>
      <w:tabs>
        <w:tab w:val="left" w:pos="720"/>
      </w:tabs>
      <w:spacing w:after="120"/>
      <w:ind w:left="1800"/>
      <w:jc w:val="left"/>
    </w:pPr>
    <w:rPr>
      <w:noProof/>
      <w:sz w:val="20"/>
      <w:szCs w:val="20"/>
      <w:lang w:val="en-CA"/>
    </w:rPr>
  </w:style>
  <w:style w:type="paragraph" w:styleId="ListNumber">
    <w:name w:val="List Number"/>
    <w:basedOn w:val="Normal"/>
    <w:rsid w:val="00CF7914"/>
    <w:pPr>
      <w:widowControl w:val="0"/>
      <w:tabs>
        <w:tab w:val="num" w:pos="360"/>
        <w:tab w:val="left" w:pos="720"/>
      </w:tabs>
      <w:ind w:left="360" w:hanging="360"/>
      <w:jc w:val="left"/>
    </w:pPr>
    <w:rPr>
      <w:noProof/>
      <w:sz w:val="20"/>
      <w:szCs w:val="20"/>
      <w:lang w:val="en-CA"/>
    </w:rPr>
  </w:style>
  <w:style w:type="paragraph" w:styleId="ListNumber2">
    <w:name w:val="List Number 2"/>
    <w:basedOn w:val="Normal"/>
    <w:rsid w:val="00CF7914"/>
    <w:pPr>
      <w:widowControl w:val="0"/>
      <w:tabs>
        <w:tab w:val="num" w:pos="720"/>
      </w:tabs>
      <w:ind w:left="720" w:hanging="360"/>
      <w:jc w:val="left"/>
    </w:pPr>
    <w:rPr>
      <w:noProof/>
      <w:sz w:val="20"/>
      <w:szCs w:val="20"/>
      <w:lang w:val="en-CA"/>
    </w:rPr>
  </w:style>
  <w:style w:type="paragraph" w:styleId="ListNumber3">
    <w:name w:val="List Number 3"/>
    <w:basedOn w:val="Normal"/>
    <w:rsid w:val="00CF7914"/>
    <w:pPr>
      <w:widowControl w:val="0"/>
      <w:tabs>
        <w:tab w:val="left" w:pos="720"/>
        <w:tab w:val="num" w:pos="1080"/>
      </w:tabs>
      <w:ind w:left="1080" w:hanging="360"/>
      <w:jc w:val="left"/>
    </w:pPr>
    <w:rPr>
      <w:noProof/>
      <w:sz w:val="20"/>
      <w:szCs w:val="20"/>
      <w:lang w:val="en-CA"/>
    </w:rPr>
  </w:style>
  <w:style w:type="paragraph" w:styleId="ListNumber4">
    <w:name w:val="List Number 4"/>
    <w:basedOn w:val="Normal"/>
    <w:rsid w:val="00CF7914"/>
    <w:pPr>
      <w:widowControl w:val="0"/>
      <w:tabs>
        <w:tab w:val="left" w:pos="720"/>
        <w:tab w:val="num" w:pos="1440"/>
      </w:tabs>
      <w:ind w:left="1440" w:hanging="360"/>
      <w:jc w:val="left"/>
    </w:pPr>
    <w:rPr>
      <w:noProof/>
      <w:sz w:val="20"/>
      <w:szCs w:val="20"/>
      <w:lang w:val="en-CA"/>
    </w:rPr>
  </w:style>
  <w:style w:type="paragraph" w:styleId="ListNumber5">
    <w:name w:val="List Number 5"/>
    <w:basedOn w:val="Normal"/>
    <w:rsid w:val="00CF7914"/>
    <w:pPr>
      <w:widowControl w:val="0"/>
      <w:tabs>
        <w:tab w:val="left" w:pos="720"/>
        <w:tab w:val="num" w:pos="1800"/>
      </w:tabs>
      <w:ind w:left="1800" w:hanging="360"/>
      <w:jc w:val="left"/>
    </w:pPr>
    <w:rPr>
      <w:noProof/>
      <w:sz w:val="20"/>
      <w:szCs w:val="20"/>
      <w:lang w:val="en-CA"/>
    </w:rPr>
  </w:style>
  <w:style w:type="paragraph" w:styleId="MacroText">
    <w:name w:val="macro"/>
    <w:link w:val="MacroTextChar"/>
    <w:semiHidden/>
    <w:rsid w:val="00CF7914"/>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val="en-CA"/>
    </w:rPr>
  </w:style>
  <w:style w:type="character" w:customStyle="1" w:styleId="MacroTextChar">
    <w:name w:val="Macro Text Char"/>
    <w:basedOn w:val="DefaultParagraphFont"/>
    <w:link w:val="MacroText"/>
    <w:semiHidden/>
    <w:rsid w:val="00CF7914"/>
    <w:rPr>
      <w:rFonts w:ascii="Courier New" w:hAnsi="Courier New"/>
      <w:noProof/>
      <w:lang w:val="en-CA"/>
    </w:rPr>
  </w:style>
  <w:style w:type="paragraph" w:styleId="MessageHeader">
    <w:name w:val="Message Header"/>
    <w:basedOn w:val="Normal"/>
    <w:link w:val="MessageHeaderChar"/>
    <w:rsid w:val="00CF7914"/>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lang w:val="en-CA"/>
    </w:rPr>
  </w:style>
  <w:style w:type="character" w:customStyle="1" w:styleId="MessageHeaderChar">
    <w:name w:val="Message Header Char"/>
    <w:basedOn w:val="DefaultParagraphFont"/>
    <w:link w:val="MessageHeader"/>
    <w:rsid w:val="00CF7914"/>
    <w:rPr>
      <w:rFonts w:ascii="Arial" w:hAnsi="Arial"/>
      <w:noProof/>
      <w:sz w:val="24"/>
      <w:shd w:val="pct20" w:color="auto" w:fill="auto"/>
      <w:lang w:val="en-CA"/>
    </w:rPr>
  </w:style>
  <w:style w:type="paragraph" w:styleId="NormalIndent">
    <w:name w:val="Normal Indent"/>
    <w:basedOn w:val="Normal"/>
    <w:rsid w:val="00CF7914"/>
    <w:pPr>
      <w:widowControl w:val="0"/>
      <w:tabs>
        <w:tab w:val="left" w:pos="720"/>
      </w:tabs>
      <w:ind w:left="720"/>
      <w:jc w:val="left"/>
    </w:pPr>
    <w:rPr>
      <w:noProof/>
      <w:sz w:val="20"/>
      <w:szCs w:val="20"/>
      <w:lang w:val="en-CA"/>
    </w:rPr>
  </w:style>
  <w:style w:type="paragraph" w:styleId="NoteHeading">
    <w:name w:val="Note Heading"/>
    <w:basedOn w:val="Normal"/>
    <w:next w:val="Normal"/>
    <w:link w:val="NoteHeadingChar"/>
    <w:rsid w:val="00CF7914"/>
    <w:pPr>
      <w:widowControl w:val="0"/>
      <w:tabs>
        <w:tab w:val="left" w:pos="720"/>
      </w:tabs>
      <w:jc w:val="left"/>
    </w:pPr>
    <w:rPr>
      <w:noProof/>
      <w:sz w:val="20"/>
      <w:szCs w:val="20"/>
      <w:lang w:val="en-CA"/>
    </w:rPr>
  </w:style>
  <w:style w:type="character" w:customStyle="1" w:styleId="NoteHeadingChar">
    <w:name w:val="Note Heading Char"/>
    <w:basedOn w:val="DefaultParagraphFont"/>
    <w:link w:val="NoteHeading"/>
    <w:rsid w:val="00CF7914"/>
    <w:rPr>
      <w:noProof/>
      <w:lang w:val="en-CA"/>
    </w:rPr>
  </w:style>
  <w:style w:type="paragraph" w:styleId="Salutation">
    <w:name w:val="Salutation"/>
    <w:basedOn w:val="Normal"/>
    <w:next w:val="Normal"/>
    <w:link w:val="SalutationChar"/>
    <w:rsid w:val="00CF7914"/>
    <w:pPr>
      <w:widowControl w:val="0"/>
      <w:tabs>
        <w:tab w:val="left" w:pos="720"/>
      </w:tabs>
      <w:jc w:val="left"/>
    </w:pPr>
    <w:rPr>
      <w:noProof/>
      <w:sz w:val="20"/>
      <w:szCs w:val="20"/>
      <w:lang w:val="en-CA"/>
    </w:rPr>
  </w:style>
  <w:style w:type="character" w:customStyle="1" w:styleId="SalutationChar">
    <w:name w:val="Salutation Char"/>
    <w:basedOn w:val="DefaultParagraphFont"/>
    <w:link w:val="Salutation"/>
    <w:rsid w:val="00CF7914"/>
    <w:rPr>
      <w:noProof/>
      <w:lang w:val="en-CA"/>
    </w:rPr>
  </w:style>
  <w:style w:type="paragraph" w:styleId="Signature">
    <w:name w:val="Signature"/>
    <w:basedOn w:val="Normal"/>
    <w:link w:val="SignatureChar"/>
    <w:rsid w:val="00CF7914"/>
    <w:pPr>
      <w:widowControl w:val="0"/>
      <w:tabs>
        <w:tab w:val="left" w:pos="720"/>
      </w:tabs>
      <w:ind w:left="4320"/>
      <w:jc w:val="left"/>
    </w:pPr>
    <w:rPr>
      <w:noProof/>
      <w:sz w:val="20"/>
      <w:szCs w:val="20"/>
      <w:lang w:val="en-CA"/>
    </w:rPr>
  </w:style>
  <w:style w:type="character" w:customStyle="1" w:styleId="SignatureChar">
    <w:name w:val="Signature Char"/>
    <w:basedOn w:val="DefaultParagraphFont"/>
    <w:link w:val="Signature"/>
    <w:rsid w:val="00CF7914"/>
    <w:rPr>
      <w:noProof/>
      <w:lang w:val="en-CA"/>
    </w:rPr>
  </w:style>
  <w:style w:type="paragraph" w:styleId="TableofAuthorities">
    <w:name w:val="table of authorities"/>
    <w:basedOn w:val="Normal"/>
    <w:next w:val="Normal"/>
    <w:semiHidden/>
    <w:rsid w:val="00CF7914"/>
    <w:pPr>
      <w:widowControl w:val="0"/>
      <w:ind w:left="200" w:hanging="200"/>
      <w:jc w:val="left"/>
    </w:pPr>
    <w:rPr>
      <w:noProof/>
      <w:sz w:val="20"/>
      <w:szCs w:val="20"/>
      <w:lang w:val="en-CA"/>
    </w:rPr>
  </w:style>
  <w:style w:type="paragraph" w:styleId="TableofFigures">
    <w:name w:val="table of figures"/>
    <w:basedOn w:val="Normal"/>
    <w:next w:val="Normal"/>
    <w:semiHidden/>
    <w:rsid w:val="00CF7914"/>
    <w:pPr>
      <w:widowControl w:val="0"/>
      <w:ind w:left="400" w:hanging="400"/>
      <w:jc w:val="left"/>
    </w:pPr>
    <w:rPr>
      <w:noProof/>
      <w:sz w:val="20"/>
      <w:szCs w:val="20"/>
      <w:lang w:val="en-CA"/>
    </w:rPr>
  </w:style>
  <w:style w:type="paragraph" w:styleId="TOAHeading">
    <w:name w:val="toa heading"/>
    <w:basedOn w:val="Normal"/>
    <w:next w:val="Normal"/>
    <w:semiHidden/>
    <w:rsid w:val="00CF7914"/>
    <w:pPr>
      <w:widowControl w:val="0"/>
      <w:tabs>
        <w:tab w:val="left" w:pos="720"/>
      </w:tabs>
      <w:spacing w:before="120"/>
      <w:jc w:val="left"/>
    </w:pPr>
    <w:rPr>
      <w:rFonts w:ascii="Arial" w:hAnsi="Arial"/>
      <w:b/>
      <w:noProof/>
      <w:sz w:val="24"/>
      <w:szCs w:val="20"/>
      <w:lang w:val="en-CA"/>
    </w:rPr>
  </w:style>
  <w:style w:type="character" w:customStyle="1" w:styleId="cf01">
    <w:name w:val="cf01"/>
    <w:rsid w:val="00CF7914"/>
    <w:rPr>
      <w:rFonts w:ascii="Segoe UI" w:hAnsi="Segoe UI" w:cs="Segoe UI" w:hint="default"/>
      <w:sz w:val="18"/>
      <w:szCs w:val="18"/>
    </w:rPr>
  </w:style>
  <w:style w:type="character" w:customStyle="1" w:styleId="ui-provider">
    <w:name w:val="ui-provider"/>
    <w:basedOn w:val="DefaultParagraphFont"/>
    <w:rsid w:val="00CF7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pcrindividual/search.aspx" TargetMode="External"/><Relationship Id="rId2" Type="http://schemas.openxmlformats.org/officeDocument/2006/relationships/hyperlink" Target="http://multilateralfund.org/hpmppcr/login.aspx" TargetMode="External"/><Relationship Id="rId1" Type="http://schemas.openxmlformats.org/officeDocument/2006/relationships/hyperlink" Target="https://erc.undp.org/pdf/TE_GuidanceforUNDP-supportedGEF-financedProj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71FA6F0C0BD74295A131F73F5936F9" ma:contentTypeVersion="5" ma:contentTypeDescription="Create a new document." ma:contentTypeScope="" ma:versionID="dd4372a36276be84935ef26dac1a7c3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B88C4D4F-829D-4B71-98BF-1883C00A81AE}"/>
</file>

<file path=docProps/app.xml><?xml version="1.0" encoding="utf-8"?>
<Properties xmlns="http://schemas.openxmlformats.org/officeDocument/2006/extended-properties" xmlns:vt="http://schemas.openxmlformats.org/officeDocument/2006/docPropsVTypes">
  <Template>Normal</Template>
  <TotalTime>63</TotalTime>
  <Pages>24</Pages>
  <Words>9302</Words>
  <Characters>53022</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Rapport sur l’examen des rapports d’achèvement de projet</vt:lpstr>
    </vt:vector>
  </TitlesOfParts>
  <Company>UNMFS</Company>
  <LinksUpToDate>false</LinksUpToDate>
  <CharactersWithSpaces>62200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l’examen des rapports d’achèvement de projet                                                                                                                                     .</dc:title>
  <dc:creator>Renaud</dc:creator>
  <cp:lastModifiedBy>Angela Xue He Yan</cp:lastModifiedBy>
  <cp:revision>12</cp:revision>
  <cp:lastPrinted>2024-05-05T14:44:00Z</cp:lastPrinted>
  <dcterms:created xsi:type="dcterms:W3CDTF">2024-05-05T01:49:00Z</dcterms:created>
  <dcterms:modified xsi:type="dcterms:W3CDTF">2024-05-05T14:45:00Z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UNEP/OzL.Pro/ExCom/94/8</vt:lpwstr>
  </property>
  <property fmtid="{D5CDD505-2E9C-101B-9397-08002B2CF9AE}" pid="3" name="Revision date">
    <vt:lpwstr>4/29/2024</vt:lpwstr>
  </property>
  <property fmtid="{D5CDD505-2E9C-101B-9397-08002B2CF9AE}" pid="4" name="ContentTypeId">
    <vt:lpwstr>0x0101001771FA6F0C0BD74295A131F73F5936F9</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