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9C5BD9" w:rsidRPr="004F0B1C" w14:paraId="1E017E50" w14:textId="77777777" w:rsidTr="007442E4">
        <w:trPr>
          <w:trHeight w:val="720"/>
        </w:trPr>
        <w:tc>
          <w:tcPr>
            <w:tcW w:w="5594" w:type="dxa"/>
            <w:gridSpan w:val="2"/>
            <w:tcBorders>
              <w:bottom w:val="single" w:sz="18" w:space="0" w:color="auto"/>
            </w:tcBorders>
          </w:tcPr>
          <w:p w14:paraId="42DD1EE5"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4410" w:type="dxa"/>
            <w:gridSpan w:val="2"/>
            <w:tcBorders>
              <w:bottom w:val="single" w:sz="18" w:space="0" w:color="auto"/>
            </w:tcBorders>
          </w:tcPr>
          <w:p w14:paraId="37F71C32" w14:textId="77777777" w:rsidR="009C5BD9" w:rsidRPr="004F0B1C" w:rsidRDefault="009C5BD9" w:rsidP="007442E4">
            <w:pPr>
              <w:jc w:val="right"/>
              <w:rPr>
                <w:b/>
                <w:bCs/>
                <w:sz w:val="52"/>
                <w:szCs w:val="52"/>
              </w:rPr>
            </w:pPr>
            <w:r w:rsidRPr="004F0B1C">
              <w:rPr>
                <w:rFonts w:ascii="Univers Bold" w:hAnsi="Univers Bold"/>
                <w:b/>
                <w:bCs/>
                <w:sz w:val="72"/>
              </w:rPr>
              <w:t>EP</w:t>
            </w:r>
          </w:p>
        </w:tc>
      </w:tr>
      <w:tr w:rsidR="009C5BD9" w:rsidRPr="004F0B1C" w14:paraId="3E0B6A60" w14:textId="77777777" w:rsidTr="005C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5775DD" w14:textId="77777777" w:rsidR="009C5BD9" w:rsidRPr="004F0B1C" w:rsidRDefault="009C5BD9" w:rsidP="007442E4">
            <w:pPr>
              <w:spacing w:before="120"/>
              <w:ind w:left="-9"/>
            </w:pPr>
            <w:r w:rsidRPr="004F0B1C">
              <w:rPr>
                <w:noProof/>
              </w:rPr>
              <mc:AlternateContent>
                <mc:Choice Requires="wpg">
                  <w:drawing>
                    <wp:inline distT="0" distB="0" distL="0" distR="0" wp14:anchorId="56FCC9F4" wp14:editId="3ADC70C1">
                      <wp:extent cx="828963" cy="1575268"/>
                      <wp:effectExtent l="0" t="0" r="9525" b="6350"/>
                      <wp:docPr id="1908669668"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2"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3"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E1960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l9rw7cAAAABQEAAA8AAABk&#10;cnMvZG93bnJldi54bWxMj0FrwkAQhe+F/odlCr3VTbQWidmIiPYkhaog3sbsmASzsyG7JvHfd+2l&#10;vQw83uO9b9LFYGrRUesqywriUQSCOLe64kLBYb95m4FwHlljbZkU3MnBInt+SjHRtudv6na+EKGE&#10;XYIKSu+bREqXl2TQjWxDHLyLbQ36INtC6hb7UG5qOY6iD2mw4rBQYkOrkvLr7mYUfPbYLyfxutte&#10;L6v7aT/9Om5jUur1ZVjOQXga/F8YHvgBHbLAdLY31k7UCsIj/vc+vEk0BXFWMH6fxSCzVP6nz34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h7uv&#10;or8CAADiBwAADgAAAAAAAAAAAAAAAAA6AgAAZHJzL2Uyb0RvYy54bWxQSwECLQAKAAAAAAAAACEA&#10;fhWsvxIGAAASBgAAFAAAAAAAAAAAAAAAAAAlBQAAZHJzL21lZGlhL2ltYWdlMS5wbmdQSwECLQAK&#10;AAAAAAAAACEA4IndHG0JAABtCQAAFAAAAAAAAAAAAAAAAABpCwAAZHJzL21lZGlhL2ltYWdlMi5w&#10;bmdQSwECLQAUAAYACAAAACEAuX2vD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4"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5"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48517EF8" w14:textId="77777777" w:rsidR="009C5BD9" w:rsidRDefault="009C5BD9" w:rsidP="007442E4">
            <w:pPr>
              <w:rPr>
                <w:rFonts w:ascii="SimHei" w:eastAsia="SimHei" w:hAnsi="SimHei"/>
                <w:sz w:val="44"/>
                <w:szCs w:val="24"/>
              </w:rPr>
            </w:pPr>
          </w:p>
          <w:p w14:paraId="7980C835" w14:textId="77777777" w:rsidR="009C5BD9" w:rsidRPr="004F0B1C" w:rsidRDefault="009C5BD9" w:rsidP="007442E4">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5C8D8A78"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3D06091E" w14:textId="77777777" w:rsidR="009C5BD9" w:rsidRDefault="009C5BD9" w:rsidP="007442E4"/>
          <w:p w14:paraId="2B98907A" w14:textId="77777777" w:rsidR="009C5BD9" w:rsidRPr="004F0B1C" w:rsidRDefault="009C5BD9" w:rsidP="007442E4">
            <w:r w:rsidRPr="004F0B1C">
              <w:t>Distr.</w:t>
            </w:r>
          </w:p>
          <w:p w14:paraId="16EB643A" w14:textId="77777777" w:rsidR="009C5BD9" w:rsidRPr="004F0B1C" w:rsidRDefault="009C5BD9" w:rsidP="007442E4">
            <w:r w:rsidRPr="004F0B1C">
              <w:t>GENERAL</w:t>
            </w:r>
          </w:p>
          <w:p w14:paraId="5F70B89F" w14:textId="77777777" w:rsidR="009C5BD9" w:rsidRPr="004F0B1C" w:rsidRDefault="009C5BD9" w:rsidP="007442E4"/>
          <w:p w14:paraId="6FFFF0C3" w14:textId="68EEAF8F" w:rsidR="005A0056" w:rsidRPr="003C211E" w:rsidRDefault="005A0056" w:rsidP="005A0056">
            <w:fldSimple w:instr=" DOCPROPERTY &quot;Document number&quot;  \* MERGEFORMAT ">
              <w:r w:rsidR="001D4763">
                <w:t>UNEP/OzL.Pro/ExCom/97/12</w:t>
              </w:r>
            </w:fldSimple>
          </w:p>
          <w:p w14:paraId="48C46D2A" w14:textId="217778DC" w:rsidR="005A0056" w:rsidRPr="003C211E" w:rsidRDefault="005A0056" w:rsidP="005A0056">
            <w:r w:rsidRPr="003C211E">
              <w:fldChar w:fldCharType="begin"/>
            </w:r>
            <w:r w:rsidRPr="003C211E">
              <w:instrText xml:space="preserve"> DOCPROPERTY "Revision date" \@ "d MMMM YYYY"  \* MERGEFORMAT </w:instrText>
            </w:r>
            <w:r w:rsidRPr="003C211E">
              <w:fldChar w:fldCharType="separate"/>
            </w:r>
            <w:r w:rsidR="00DE5274">
              <w:t>7 November 2025</w:t>
            </w:r>
            <w:r w:rsidRPr="003C211E">
              <w:fldChar w:fldCharType="end"/>
            </w:r>
          </w:p>
          <w:p w14:paraId="723E8689" w14:textId="77777777" w:rsidR="009C5BD9" w:rsidRPr="004F0B1C" w:rsidRDefault="009C5BD9" w:rsidP="007442E4">
            <w:pPr>
              <w:rPr>
                <w:caps/>
              </w:rPr>
            </w:pPr>
          </w:p>
          <w:p w14:paraId="63BC3B5D" w14:textId="77777777" w:rsidR="009C5BD9" w:rsidRPr="004F0B1C" w:rsidRDefault="009C5BD9" w:rsidP="007442E4">
            <w:pPr>
              <w:rPr>
                <w:caps/>
              </w:rPr>
            </w:pPr>
            <w:r w:rsidRPr="004F0B1C">
              <w:rPr>
                <w:rFonts w:hint="eastAsia"/>
                <w:caps/>
              </w:rPr>
              <w:t>CHINESE</w:t>
            </w:r>
          </w:p>
          <w:p w14:paraId="473E59E4" w14:textId="77777777" w:rsidR="009C5BD9" w:rsidRPr="004F0B1C" w:rsidRDefault="009C5BD9" w:rsidP="007442E4">
            <w:r w:rsidRPr="004F0B1C">
              <w:t>ORIGINAL: ENGLISH</w:t>
            </w:r>
          </w:p>
        </w:tc>
      </w:tr>
    </w:tbl>
    <w:p w14:paraId="22380916" w14:textId="77777777" w:rsidR="009C5BD9" w:rsidRDefault="005B3FFF">
      <w:pPr>
        <w:jc w:val="left"/>
        <w:rPr>
          <w:szCs w:val="24"/>
        </w:rPr>
      </w:pPr>
      <w:r w:rsidRPr="009C5BD9">
        <w:rPr>
          <w:szCs w:val="24"/>
          <w:lang w:val="en-US"/>
        </w:rPr>
        <w:t>执行蒙特利尔议定书</w:t>
      </w:r>
    </w:p>
    <w:p w14:paraId="315FE074" w14:textId="77777777" w:rsidR="009C5BD9" w:rsidRDefault="005B3FFF" w:rsidP="009C5BD9">
      <w:pPr>
        <w:ind w:firstLineChars="100" w:firstLine="240"/>
        <w:jc w:val="left"/>
        <w:rPr>
          <w:szCs w:val="24"/>
        </w:rPr>
      </w:pPr>
      <w:r w:rsidRPr="009C5BD9">
        <w:rPr>
          <w:szCs w:val="24"/>
          <w:lang w:val="en-US"/>
        </w:rPr>
        <w:t>多边基金执行委员会</w:t>
      </w:r>
    </w:p>
    <w:p w14:paraId="0ABAADEF" w14:textId="34833718" w:rsidR="009C5BD9" w:rsidRDefault="005B3FFF">
      <w:pPr>
        <w:jc w:val="left"/>
        <w:rPr>
          <w:szCs w:val="24"/>
        </w:rPr>
      </w:pPr>
      <w:r w:rsidRPr="009C5BD9">
        <w:rPr>
          <w:szCs w:val="24"/>
          <w:lang w:val="en-US"/>
        </w:rPr>
        <w:t>第九十</w:t>
      </w:r>
      <w:r w:rsidR="00CB12EF">
        <w:rPr>
          <w:rFonts w:hint="eastAsia"/>
          <w:szCs w:val="24"/>
          <w:lang w:val="en-US"/>
        </w:rPr>
        <w:t>七</w:t>
      </w:r>
      <w:r w:rsidRPr="009C5BD9">
        <w:rPr>
          <w:szCs w:val="24"/>
          <w:lang w:val="en-US"/>
        </w:rPr>
        <w:t>次会议</w:t>
      </w:r>
    </w:p>
    <w:p w14:paraId="57827D20" w14:textId="26594D4E" w:rsidR="00A257E0" w:rsidRPr="009C5BD9" w:rsidRDefault="005B3FFF">
      <w:pPr>
        <w:jc w:val="left"/>
        <w:rPr>
          <w:szCs w:val="24"/>
        </w:rPr>
      </w:pPr>
      <w:r w:rsidRPr="009C5BD9">
        <w:rPr>
          <w:szCs w:val="24"/>
          <w:lang w:val="en-US"/>
        </w:rPr>
        <w:t>2025</w:t>
      </w:r>
      <w:r w:rsidRPr="009C5BD9">
        <w:rPr>
          <w:szCs w:val="24"/>
          <w:lang w:val="en-US"/>
        </w:rPr>
        <w:t>年</w:t>
      </w:r>
      <w:r w:rsidR="00D265F6">
        <w:rPr>
          <w:rFonts w:hint="eastAsia"/>
          <w:szCs w:val="24"/>
          <w:lang w:val="en-US"/>
        </w:rPr>
        <w:t>1</w:t>
      </w:r>
      <w:r w:rsidR="00D265F6">
        <w:rPr>
          <w:szCs w:val="24"/>
          <w:lang w:val="en-US"/>
        </w:rPr>
        <w:t>2</w:t>
      </w:r>
      <w:r w:rsidRPr="009C5BD9">
        <w:rPr>
          <w:szCs w:val="24"/>
          <w:lang w:val="en-US"/>
        </w:rPr>
        <w:t>月</w:t>
      </w:r>
      <w:r w:rsidR="00D265F6">
        <w:rPr>
          <w:rFonts w:hint="eastAsia"/>
          <w:szCs w:val="24"/>
          <w:lang w:val="en-US"/>
        </w:rPr>
        <w:t>1</w:t>
      </w:r>
      <w:r w:rsidRPr="009C5BD9">
        <w:rPr>
          <w:szCs w:val="24"/>
          <w:lang w:val="en-US"/>
        </w:rPr>
        <w:t>日至</w:t>
      </w:r>
      <w:r w:rsidR="00D265F6">
        <w:rPr>
          <w:rFonts w:hint="eastAsia"/>
          <w:szCs w:val="24"/>
          <w:lang w:val="en-US"/>
        </w:rPr>
        <w:t>5</w:t>
      </w:r>
      <w:r w:rsidRPr="009C5BD9">
        <w:rPr>
          <w:szCs w:val="24"/>
          <w:lang w:val="en-US"/>
        </w:rPr>
        <w:t>日</w:t>
      </w:r>
      <w:r w:rsidR="00E42BD2" w:rsidRPr="009C5BD9">
        <w:rPr>
          <w:szCs w:val="24"/>
        </w:rPr>
        <w:t>，蒙特利尔</w:t>
      </w:r>
    </w:p>
    <w:p w14:paraId="6209EBA1" w14:textId="33AFDFE2" w:rsidR="00A257E0" w:rsidRPr="009C5BD9" w:rsidRDefault="005B3FFF">
      <w:pPr>
        <w:jc w:val="left"/>
        <w:rPr>
          <w:szCs w:val="24"/>
          <w:lang w:val="en-US"/>
        </w:rPr>
      </w:pPr>
      <w:r w:rsidRPr="009C5BD9">
        <w:rPr>
          <w:szCs w:val="24"/>
          <w:lang w:val="en-US"/>
        </w:rPr>
        <w:t>临时议程</w:t>
      </w:r>
      <w:r w:rsidRPr="009C5BD9">
        <w:rPr>
          <w:rStyle w:val="FootnoteReference"/>
          <w:szCs w:val="24"/>
        </w:rPr>
        <w:footnoteReference w:id="1"/>
      </w:r>
      <w:r w:rsidRPr="009C5BD9">
        <w:rPr>
          <w:szCs w:val="24"/>
          <w:lang w:val="en-US"/>
        </w:rPr>
        <w:t>项目</w:t>
      </w:r>
      <w:r w:rsidR="00D265F6">
        <w:rPr>
          <w:rFonts w:hint="eastAsia"/>
          <w:szCs w:val="24"/>
          <w:lang w:val="en-US"/>
        </w:rPr>
        <w:t>7</w:t>
      </w:r>
      <w:r w:rsidRPr="009C5BD9">
        <w:rPr>
          <w:szCs w:val="24"/>
          <w:lang w:val="en-US"/>
        </w:rPr>
        <w:t>(</w:t>
      </w:r>
      <w:r w:rsidR="00D265F6">
        <w:rPr>
          <w:szCs w:val="24"/>
          <w:lang w:val="en-US"/>
        </w:rPr>
        <w:t>a</w:t>
      </w:r>
      <w:r w:rsidRPr="009C5BD9">
        <w:rPr>
          <w:szCs w:val="24"/>
          <w:lang w:val="en-US"/>
        </w:rPr>
        <w:t>)(</w:t>
      </w:r>
      <w:r w:rsidR="005A0056">
        <w:rPr>
          <w:rFonts w:hint="eastAsia"/>
          <w:szCs w:val="24"/>
          <w:lang w:val="en-US"/>
        </w:rPr>
        <w:t>二</w:t>
      </w:r>
      <w:r w:rsidRPr="009C5BD9">
        <w:rPr>
          <w:szCs w:val="24"/>
          <w:lang w:val="en-US"/>
        </w:rPr>
        <w:t>)</w:t>
      </w:r>
    </w:p>
    <w:p w14:paraId="1645D92E" w14:textId="77777777" w:rsidR="00A257E0" w:rsidRPr="000A62A5" w:rsidRDefault="00A257E0">
      <w:pPr>
        <w:jc w:val="center"/>
        <w:rPr>
          <w:b/>
          <w:color w:val="0070C0"/>
        </w:rPr>
      </w:pPr>
    </w:p>
    <w:p w14:paraId="10A98671" w14:textId="77777777" w:rsidR="00A257E0" w:rsidRPr="00C65928" w:rsidRDefault="00A257E0">
      <w:pPr>
        <w:jc w:val="center"/>
      </w:pPr>
    </w:p>
    <w:p w14:paraId="3AE7C379" w14:textId="7D258BEC" w:rsidR="0078145D" w:rsidRPr="005A0056" w:rsidRDefault="00C913A4" w:rsidP="0078145D">
      <w:pPr>
        <w:pStyle w:val="Heading"/>
        <w:jc w:val="center"/>
        <w:rPr>
          <w:rFonts w:ascii="SimHei" w:eastAsia="SimHei" w:hAnsi="SimHei"/>
          <w:b w:val="0"/>
          <w:bCs w:val="0"/>
          <w:caps/>
          <w:sz w:val="28"/>
          <w:szCs w:val="28"/>
          <w:u w:val="none"/>
          <w:lang w:val="en-CA" w:eastAsia="zh-CN"/>
        </w:rPr>
      </w:pPr>
      <w:bookmarkStart w:id="0" w:name="_Hlk181180690"/>
      <w:bookmarkStart w:id="1" w:name="_Hlk126916111"/>
      <w:r w:rsidRPr="005A0056">
        <w:rPr>
          <w:rFonts w:ascii="SimHei" w:eastAsia="SimHei" w:hAnsi="SimHei" w:hint="eastAsia"/>
          <w:b w:val="0"/>
          <w:bCs w:val="0"/>
          <w:sz w:val="28"/>
          <w:szCs w:val="28"/>
          <w:u w:val="none"/>
          <w:lang w:val="en-CA" w:eastAsia="zh-CN"/>
        </w:rPr>
        <w:t>截至</w:t>
      </w:r>
      <w:r w:rsidRPr="005A0056">
        <w:rPr>
          <w:rFonts w:eastAsia="SimHei"/>
          <w:b w:val="0"/>
          <w:bCs w:val="0"/>
          <w:sz w:val="28"/>
          <w:szCs w:val="28"/>
          <w:u w:val="none"/>
          <w:lang w:val="en-CA" w:eastAsia="zh-CN"/>
        </w:rPr>
        <w:t>2024</w:t>
      </w:r>
      <w:r w:rsidRPr="005A0056">
        <w:rPr>
          <w:rFonts w:ascii="SimHei" w:eastAsia="SimHei" w:hAnsi="SimHei" w:hint="eastAsia"/>
          <w:b w:val="0"/>
          <w:bCs w:val="0"/>
          <w:sz w:val="28"/>
          <w:szCs w:val="28"/>
          <w:u w:val="none"/>
          <w:lang w:val="en-CA" w:eastAsia="zh-CN"/>
        </w:rPr>
        <w:t>年</w:t>
      </w:r>
      <w:r w:rsidRPr="005A0056">
        <w:rPr>
          <w:rFonts w:eastAsia="SimHei"/>
          <w:b w:val="0"/>
          <w:bCs w:val="0"/>
          <w:sz w:val="28"/>
          <w:szCs w:val="28"/>
          <w:u w:val="none"/>
          <w:lang w:val="en-CA" w:eastAsia="zh-CN"/>
        </w:rPr>
        <w:t>12</w:t>
      </w:r>
      <w:r w:rsidRPr="005A0056">
        <w:rPr>
          <w:rFonts w:ascii="SimHei" w:eastAsia="SimHei" w:hAnsi="SimHei" w:hint="eastAsia"/>
          <w:b w:val="0"/>
          <w:bCs w:val="0"/>
          <w:sz w:val="28"/>
          <w:szCs w:val="28"/>
          <w:u w:val="none"/>
          <w:lang w:val="en-CA" w:eastAsia="zh-CN"/>
        </w:rPr>
        <w:t>月</w:t>
      </w:r>
      <w:r w:rsidRPr="005A0056">
        <w:rPr>
          <w:rFonts w:eastAsia="SimHei"/>
          <w:b w:val="0"/>
          <w:bCs w:val="0"/>
          <w:sz w:val="28"/>
          <w:szCs w:val="28"/>
          <w:u w:val="none"/>
          <w:lang w:val="en-CA" w:eastAsia="zh-CN"/>
        </w:rPr>
        <w:t>31</w:t>
      </w:r>
      <w:r w:rsidRPr="005A0056">
        <w:rPr>
          <w:rFonts w:ascii="SimHei" w:eastAsia="SimHei" w:hAnsi="SimHei" w:hint="eastAsia"/>
          <w:b w:val="0"/>
          <w:bCs w:val="0"/>
          <w:sz w:val="28"/>
          <w:szCs w:val="28"/>
          <w:u w:val="none"/>
          <w:lang w:val="en-CA" w:eastAsia="zh-CN"/>
        </w:rPr>
        <w:t>日的双边合作进展报告</w:t>
      </w:r>
    </w:p>
    <w:bookmarkEnd w:id="0"/>
    <w:p w14:paraId="6842D93D" w14:textId="77777777" w:rsidR="0078145D" w:rsidRPr="003C211E" w:rsidRDefault="0078145D" w:rsidP="0078145D">
      <w:pPr>
        <w:pStyle w:val="Header"/>
      </w:pPr>
    </w:p>
    <w:p w14:paraId="6794E2A8" w14:textId="6782DA39" w:rsidR="0078145D" w:rsidRPr="005A0056" w:rsidRDefault="00C913A4" w:rsidP="0078145D">
      <w:pPr>
        <w:rPr>
          <w:rFonts w:ascii="SimHei" w:eastAsia="SimHei" w:hAnsi="SimHei"/>
          <w:bCs/>
          <w:szCs w:val="24"/>
        </w:rPr>
      </w:pPr>
      <w:r w:rsidRPr="005A0056">
        <w:rPr>
          <w:rFonts w:ascii="SimHei" w:eastAsia="SimHei" w:hAnsi="SimHei" w:hint="eastAsia"/>
          <w:bCs/>
          <w:szCs w:val="24"/>
        </w:rPr>
        <w:t>介绍</w:t>
      </w:r>
    </w:p>
    <w:p w14:paraId="55C83DA4" w14:textId="77777777" w:rsidR="0078145D" w:rsidRPr="003C211E" w:rsidRDefault="0078145D" w:rsidP="0078145D">
      <w:pPr>
        <w:pStyle w:val="Heading"/>
        <w:jc w:val="center"/>
        <w:rPr>
          <w:caps/>
          <w:sz w:val="22"/>
          <w:szCs w:val="22"/>
          <w:u w:val="none"/>
          <w:lang w:val="en-CA"/>
        </w:rPr>
      </w:pPr>
    </w:p>
    <w:p w14:paraId="7DF1AB05" w14:textId="0CC6440C" w:rsidR="0078145D" w:rsidRPr="003C211E" w:rsidRDefault="00DA2A06" w:rsidP="0078145D">
      <w:pPr>
        <w:pStyle w:val="Heading1"/>
      </w:pPr>
      <w:r w:rsidRPr="00DA2A06">
        <w:rPr>
          <w:rFonts w:hint="eastAsia"/>
          <w:snapToGrid w:val="0"/>
        </w:rPr>
        <w:t>目前参与双边合作活动的下列非第</w:t>
      </w:r>
      <w:r w:rsidRPr="00DA2A06">
        <w:rPr>
          <w:rFonts w:hint="eastAsia"/>
          <w:snapToGrid w:val="0"/>
        </w:rPr>
        <w:t>5</w:t>
      </w:r>
      <w:r w:rsidRPr="00DA2A06">
        <w:rPr>
          <w:rFonts w:hint="eastAsia"/>
          <w:snapToGrid w:val="0"/>
        </w:rPr>
        <w:t>条国家提交了进度报告</w:t>
      </w:r>
      <w:r w:rsidRPr="003C211E">
        <w:rPr>
          <w:rStyle w:val="FootnoteReference"/>
          <w:snapToGrid w:val="0"/>
        </w:rPr>
        <w:footnoteReference w:id="2"/>
      </w:r>
      <w:r w:rsidRPr="00DA2A06">
        <w:rPr>
          <w:rFonts w:hint="eastAsia"/>
          <w:snapToGrid w:val="0"/>
        </w:rPr>
        <w:t>数据库：澳大利亚、奥地利、法国、德国、意大利、日本、西班牙和大不列颠及北爱尔兰联合王国。综合进度报告中包含了先前参与双边合作的其他非第</w:t>
      </w:r>
      <w:r w:rsidRPr="00DA2A06">
        <w:rPr>
          <w:rFonts w:hint="eastAsia"/>
          <w:snapToGrid w:val="0"/>
        </w:rPr>
        <w:t>5</w:t>
      </w:r>
      <w:r w:rsidRPr="00DA2A06">
        <w:rPr>
          <w:rFonts w:hint="eastAsia"/>
          <w:snapToGrid w:val="0"/>
        </w:rPr>
        <w:t>条国家的早期进度报告中的额外数据，</w:t>
      </w:r>
      <w:r w:rsidRPr="003C211E">
        <w:rPr>
          <w:rStyle w:val="FootnoteReference"/>
        </w:rPr>
        <w:footnoteReference w:id="3"/>
      </w:r>
      <w:r>
        <w:rPr>
          <w:rFonts w:hint="eastAsia"/>
          <w:snapToGrid w:val="0"/>
        </w:rPr>
        <w:t xml:space="preserve"> </w:t>
      </w:r>
      <w:r w:rsidRPr="00DA2A06">
        <w:rPr>
          <w:rFonts w:hint="eastAsia"/>
          <w:snapToGrid w:val="0"/>
        </w:rPr>
        <w:t>包括已报告为财务上已完成的项目的数据。</w:t>
      </w:r>
      <w:r w:rsidRPr="003C211E">
        <w:rPr>
          <w:rStyle w:val="FootnoteReference"/>
        </w:rPr>
        <w:footnoteReference w:id="4"/>
      </w:r>
      <w:r>
        <w:rPr>
          <w:rFonts w:hint="eastAsia"/>
          <w:snapToGrid w:val="0"/>
        </w:rPr>
        <w:t xml:space="preserve"> </w:t>
      </w:r>
    </w:p>
    <w:p w14:paraId="3B3AD4FB" w14:textId="51354DEB" w:rsidR="0078145D" w:rsidRPr="003C211E" w:rsidRDefault="00DA2A06" w:rsidP="0078145D">
      <w:pPr>
        <w:pStyle w:val="Heading1"/>
      </w:pPr>
      <w:r w:rsidRPr="00DA2A06">
        <w:rPr>
          <w:rFonts w:hint="eastAsia"/>
        </w:rPr>
        <w:t>双边合作的进度报告</w:t>
      </w:r>
      <w:r w:rsidRPr="003C211E">
        <w:rPr>
          <w:rStyle w:val="FootnoteReference"/>
        </w:rPr>
        <w:footnoteReference w:id="5"/>
      </w:r>
      <w:r w:rsidRPr="00DA2A06">
        <w:rPr>
          <w:rFonts w:hint="eastAsia"/>
        </w:rPr>
        <w:t>包括项目的执行情况，包括由</w:t>
      </w:r>
      <w:r w:rsidRPr="00DA2A06">
        <w:rPr>
          <w:rFonts w:hint="eastAsia"/>
        </w:rPr>
        <w:t>17</w:t>
      </w:r>
      <w:r w:rsidRPr="00DA2A06">
        <w:rPr>
          <w:rFonts w:hint="eastAsia"/>
        </w:rPr>
        <w:t>个非第</w:t>
      </w:r>
      <w:r w:rsidRPr="00DA2A06">
        <w:rPr>
          <w:rFonts w:hint="eastAsia"/>
        </w:rPr>
        <w:t>5</w:t>
      </w:r>
      <w:r w:rsidRPr="00DA2A06">
        <w:rPr>
          <w:rFonts w:hint="eastAsia"/>
        </w:rPr>
        <w:t>条缔约方额外自愿捐款资助的氢氟碳化合物相关项目，为《基加利修正案》的执行提供快速启动支持。</w:t>
      </w:r>
    </w:p>
    <w:p w14:paraId="5B0965E4" w14:textId="78F0D9D3" w:rsidR="0078145D" w:rsidRPr="003C211E" w:rsidRDefault="00DA2A06" w:rsidP="0078145D">
      <w:pPr>
        <w:pStyle w:val="Heading1"/>
      </w:pPr>
      <w:r w:rsidRPr="00DA2A06">
        <w:rPr>
          <w:rFonts w:hint="eastAsia"/>
        </w:rPr>
        <w:t>秘书处</w:t>
      </w:r>
      <w:r w:rsidR="00F17FDD" w:rsidRPr="00F17FDD">
        <w:rPr>
          <w:rFonts w:hint="eastAsia"/>
        </w:rPr>
        <w:t>按</w:t>
      </w:r>
      <w:r>
        <w:rPr>
          <w:rFonts w:hint="eastAsia"/>
        </w:rPr>
        <w:t>国家</w:t>
      </w:r>
      <w:r w:rsidRPr="00DA2A06">
        <w:rPr>
          <w:rFonts w:hint="eastAsia"/>
        </w:rPr>
        <w:t>逐一审查了每个正在进行的项目的执行情况，同时考虑到</w:t>
      </w:r>
      <w:r w:rsidRPr="00DA2A06">
        <w:rPr>
          <w:rFonts w:hint="eastAsia"/>
        </w:rPr>
        <w:t>2024</w:t>
      </w:r>
      <w:r w:rsidRPr="00DA2A06">
        <w:rPr>
          <w:rFonts w:hint="eastAsia"/>
        </w:rPr>
        <w:t>年报告的计划完成日期出现的执行延</w:t>
      </w:r>
      <w:r w:rsidR="00322CFF">
        <w:rPr>
          <w:rFonts w:hint="eastAsia"/>
        </w:rPr>
        <w:t>迟</w:t>
      </w:r>
      <w:r w:rsidRPr="00DA2A06">
        <w:rPr>
          <w:rFonts w:hint="eastAsia"/>
        </w:rPr>
        <w:t>、这些延</w:t>
      </w:r>
      <w:r w:rsidR="00322CFF">
        <w:rPr>
          <w:rFonts w:hint="eastAsia"/>
        </w:rPr>
        <w:t>迟</w:t>
      </w:r>
      <w:r w:rsidRPr="00DA2A06">
        <w:rPr>
          <w:rFonts w:hint="eastAsia"/>
        </w:rPr>
        <w:t>对受控物质逐步淘汰的潜在影响以及计划付款率。本文件所载分析基于除氢氟碳化合物外的所有受控物质的</w:t>
      </w:r>
      <w:r w:rsidR="00D15FC2" w:rsidRPr="00471CBC">
        <w:rPr>
          <w:rFonts w:hint="eastAsia"/>
        </w:rPr>
        <w:t>消耗臭氧层</w:t>
      </w:r>
      <w:r w:rsidRPr="00DA2A06">
        <w:rPr>
          <w:rFonts w:hint="eastAsia"/>
        </w:rPr>
        <w:t>潜能</w:t>
      </w:r>
      <w:r w:rsidR="008D4078">
        <w:rPr>
          <w:lang w:val="en-US"/>
        </w:rPr>
        <w:t xml:space="preserve"> (</w:t>
      </w:r>
      <w:r w:rsidR="00CB12EF">
        <w:rPr>
          <w:rFonts w:hint="eastAsia"/>
        </w:rPr>
        <w:t>O</w:t>
      </w:r>
      <w:r w:rsidR="00CB12EF">
        <w:t>DP</w:t>
      </w:r>
      <w:r w:rsidR="008D4078">
        <w:rPr>
          <w:lang w:val="en-US"/>
        </w:rPr>
        <w:t xml:space="preserve">) </w:t>
      </w:r>
      <w:r w:rsidRPr="00DA2A06">
        <w:rPr>
          <w:rFonts w:hint="eastAsia"/>
        </w:rPr>
        <w:t>吨，氢氟碳化合物以公吨和</w:t>
      </w:r>
      <w:r w:rsidR="00CB12EF" w:rsidRPr="00DA2A06">
        <w:rPr>
          <w:rFonts w:hint="eastAsia"/>
        </w:rPr>
        <w:t>吨</w:t>
      </w:r>
      <w:r w:rsidRPr="00DA2A06">
        <w:rPr>
          <w:rFonts w:hint="eastAsia"/>
        </w:rPr>
        <w:t>二氧化碳当量计量。</w:t>
      </w:r>
      <w:r w:rsidR="0078145D" w:rsidRPr="003C211E">
        <w:rPr>
          <w:rStyle w:val="FootnoteReference"/>
        </w:rPr>
        <w:footnoteReference w:id="6"/>
      </w:r>
    </w:p>
    <w:p w14:paraId="1296CB53" w14:textId="299BC695" w:rsidR="0078145D" w:rsidRPr="003C211E" w:rsidRDefault="006B408B" w:rsidP="0078145D">
      <w:pPr>
        <w:pStyle w:val="Heading1"/>
      </w:pPr>
      <w:r w:rsidRPr="006B408B">
        <w:rPr>
          <w:rFonts w:hint="eastAsia"/>
        </w:rPr>
        <w:lastRenderedPageBreak/>
        <w:t>本文件概述了</w:t>
      </w:r>
      <w:r w:rsidRPr="006B408B">
        <w:rPr>
          <w:rFonts w:hint="eastAsia"/>
        </w:rPr>
        <w:t>2024</w:t>
      </w:r>
      <w:r w:rsidRPr="006B408B">
        <w:rPr>
          <w:rFonts w:hint="eastAsia"/>
        </w:rPr>
        <w:t>年项目的执行进展情况，以及自</w:t>
      </w:r>
      <w:r w:rsidRPr="006B408B">
        <w:rPr>
          <w:rFonts w:hint="eastAsia"/>
        </w:rPr>
        <w:t>1992</w:t>
      </w:r>
      <w:r w:rsidRPr="006B408B">
        <w:rPr>
          <w:rFonts w:hint="eastAsia"/>
        </w:rPr>
        <w:t>年以来针对《蒙特利尔议定书》下所有受控物质，包括附件</w:t>
      </w:r>
      <w:r w:rsidRPr="006B408B">
        <w:rPr>
          <w:rFonts w:hint="eastAsia"/>
        </w:rPr>
        <w:t>F</w:t>
      </w:r>
      <w:r w:rsidRPr="006B408B">
        <w:rPr>
          <w:rFonts w:hint="eastAsia"/>
        </w:rPr>
        <w:t>物质（氢氟碳化合物）的项目的累积进展情况，这些项目涉及在经常供资和额外自愿捐款下批准的所有项目。报告还审查了国家级每个正在进行</w:t>
      </w:r>
      <w:r w:rsidR="000578BF" w:rsidRPr="003C211E">
        <w:rPr>
          <w:vertAlign w:val="superscript"/>
        </w:rPr>
        <w:footnoteReference w:id="7"/>
      </w:r>
      <w:r w:rsidRPr="006B408B">
        <w:rPr>
          <w:rFonts w:hint="eastAsia"/>
        </w:rPr>
        <w:t>的项目的执行情况。它确定了</w:t>
      </w:r>
      <w:r w:rsidR="000578BF">
        <w:rPr>
          <w:rFonts w:hint="eastAsia"/>
        </w:rPr>
        <w:t>执行</w:t>
      </w:r>
      <w:r w:rsidRPr="006B408B">
        <w:rPr>
          <w:rFonts w:hint="eastAsia"/>
        </w:rPr>
        <w:t>延</w:t>
      </w:r>
      <w:r w:rsidR="00DB5976">
        <w:rPr>
          <w:rFonts w:hint="eastAsia"/>
        </w:rPr>
        <w:t>迟</w:t>
      </w:r>
      <w:r w:rsidRPr="006B408B">
        <w:rPr>
          <w:rFonts w:hint="eastAsia"/>
        </w:rPr>
        <w:t>的项目以及对受控物质淘汰的潜在影响，以及存在未决问题的项目，供执行委员会审议。由于额外自愿捐款项下核准的所有项目都已完成，剩余余额将退还给秘书处，秘书处将不再单独报告这些项目。</w:t>
      </w:r>
    </w:p>
    <w:p w14:paraId="115AF98A" w14:textId="7431BC7B" w:rsidR="0078145D" w:rsidRPr="0091158A" w:rsidRDefault="0056783B" w:rsidP="00657A69">
      <w:pPr>
        <w:rPr>
          <w:rFonts w:ascii="SimHei" w:eastAsia="SimHei" w:hAnsi="SimHei"/>
          <w:bCs/>
        </w:rPr>
      </w:pPr>
      <w:r w:rsidRPr="008D4078">
        <w:rPr>
          <w:rFonts w:eastAsia="SimHei"/>
          <w:bCs/>
        </w:rPr>
        <w:t>2024</w:t>
      </w:r>
      <w:r w:rsidRPr="0091158A">
        <w:rPr>
          <w:rFonts w:ascii="SimHei" w:eastAsia="SimHei" w:hAnsi="SimHei" w:hint="eastAsia"/>
          <w:bCs/>
        </w:rPr>
        <w:t>年项目执行进展和</w:t>
      </w:r>
      <w:r w:rsidRPr="008D4078">
        <w:rPr>
          <w:rFonts w:eastAsia="SimHei"/>
          <w:bCs/>
        </w:rPr>
        <w:t>1992</w:t>
      </w:r>
      <w:r w:rsidRPr="0091158A">
        <w:rPr>
          <w:rFonts w:ascii="SimHei" w:eastAsia="SimHei" w:hAnsi="SimHei" w:hint="eastAsia"/>
          <w:bCs/>
        </w:rPr>
        <w:t>年以来的累计进展</w:t>
      </w:r>
    </w:p>
    <w:p w14:paraId="3318B9C3" w14:textId="77777777" w:rsidR="00657A69" w:rsidRPr="003C211E" w:rsidRDefault="00657A69" w:rsidP="00657A69">
      <w:pPr>
        <w:rPr>
          <w:b/>
        </w:rPr>
      </w:pPr>
    </w:p>
    <w:p w14:paraId="6A23EA8A" w14:textId="5DA61D1B" w:rsidR="0078145D" w:rsidRPr="003C211E" w:rsidRDefault="00736508" w:rsidP="0078145D">
      <w:pPr>
        <w:pStyle w:val="Heading1"/>
      </w:pPr>
      <w:r w:rsidRPr="00736508">
        <w:rPr>
          <w:rFonts w:hint="eastAsia"/>
        </w:rPr>
        <w:t>截至</w:t>
      </w:r>
      <w:r w:rsidRPr="00736508">
        <w:rPr>
          <w:rFonts w:hint="eastAsia"/>
        </w:rPr>
        <w:t>2024</w:t>
      </w:r>
      <w:r w:rsidRPr="00736508">
        <w:rPr>
          <w:rFonts w:hint="eastAsia"/>
        </w:rPr>
        <w:t>年</w:t>
      </w:r>
      <w:r w:rsidRPr="00736508">
        <w:rPr>
          <w:rFonts w:hint="eastAsia"/>
        </w:rPr>
        <w:t>12</w:t>
      </w:r>
      <w:r w:rsidRPr="00736508">
        <w:rPr>
          <w:rFonts w:hint="eastAsia"/>
        </w:rPr>
        <w:t>月</w:t>
      </w:r>
      <w:r w:rsidRPr="00736508">
        <w:rPr>
          <w:rFonts w:hint="eastAsia"/>
        </w:rPr>
        <w:t>31</w:t>
      </w:r>
      <w:r w:rsidRPr="00736508">
        <w:rPr>
          <w:rFonts w:hint="eastAsia"/>
        </w:rPr>
        <w:t>日，执行委员会已核准双边机构项目</w:t>
      </w:r>
      <w:r w:rsidRPr="00736508">
        <w:rPr>
          <w:rFonts w:hint="eastAsia"/>
        </w:rPr>
        <w:t>2.0173</w:t>
      </w:r>
      <w:r w:rsidRPr="00736508">
        <w:rPr>
          <w:rFonts w:hint="eastAsia"/>
        </w:rPr>
        <w:t>亿美元，其中</w:t>
      </w:r>
      <w:r w:rsidRPr="00736508">
        <w:rPr>
          <w:rFonts w:hint="eastAsia"/>
        </w:rPr>
        <w:t>1.8369</w:t>
      </w:r>
      <w:r w:rsidRPr="00736508">
        <w:rPr>
          <w:rFonts w:hint="eastAsia"/>
        </w:rPr>
        <w:t>亿美元用于执行投资和非投资项目，</w:t>
      </w:r>
      <w:r w:rsidRPr="00736508">
        <w:rPr>
          <w:rFonts w:hint="eastAsia"/>
        </w:rPr>
        <w:t>1</w:t>
      </w:r>
      <w:r>
        <w:t>,</w:t>
      </w:r>
      <w:r w:rsidRPr="00736508">
        <w:rPr>
          <w:rFonts w:hint="eastAsia"/>
        </w:rPr>
        <w:t>804</w:t>
      </w:r>
      <w:r w:rsidRPr="00736508">
        <w:rPr>
          <w:rFonts w:hint="eastAsia"/>
        </w:rPr>
        <w:t>万美元用于机构支助费用，如表</w:t>
      </w:r>
      <w:r w:rsidRPr="00736508">
        <w:rPr>
          <w:rFonts w:hint="eastAsia"/>
        </w:rPr>
        <w:t>1</w:t>
      </w:r>
      <w:r w:rsidRPr="00736508">
        <w:rPr>
          <w:rFonts w:hint="eastAsia"/>
        </w:rPr>
        <w:t>所示。</w:t>
      </w:r>
    </w:p>
    <w:p w14:paraId="7EE98DF1" w14:textId="5E294606" w:rsidR="0078145D" w:rsidRPr="008D4078" w:rsidRDefault="00736508" w:rsidP="0078145D">
      <w:pPr>
        <w:keepNext/>
        <w:suppressAutoHyphens/>
        <w:rPr>
          <w:rFonts w:ascii="SimHei" w:eastAsia="SimHei" w:hAnsi="SimHei"/>
          <w:bCs/>
          <w:sz w:val="22"/>
          <w:szCs w:val="20"/>
        </w:rPr>
      </w:pPr>
      <w:r w:rsidRPr="008D4078">
        <w:rPr>
          <w:rFonts w:ascii="SimHei" w:eastAsia="SimHei" w:hAnsi="SimHei" w:hint="eastAsia"/>
          <w:bCs/>
          <w:spacing w:val="-3"/>
          <w:sz w:val="22"/>
          <w:szCs w:val="20"/>
        </w:rPr>
        <w:t>表</w:t>
      </w:r>
      <w:r w:rsidRPr="008D4078">
        <w:rPr>
          <w:rFonts w:eastAsia="SimHei"/>
          <w:bCs/>
          <w:spacing w:val="-3"/>
          <w:sz w:val="22"/>
          <w:szCs w:val="20"/>
        </w:rPr>
        <w:t>1.</w:t>
      </w:r>
      <w:r w:rsidRPr="008D4078">
        <w:rPr>
          <w:rFonts w:ascii="SimHei" w:eastAsia="SimHei" w:hAnsi="SimHei"/>
          <w:bCs/>
          <w:spacing w:val="-3"/>
          <w:sz w:val="22"/>
          <w:szCs w:val="20"/>
        </w:rPr>
        <w:t xml:space="preserve"> </w:t>
      </w:r>
      <w:r w:rsidRPr="008D4078">
        <w:rPr>
          <w:rFonts w:ascii="SimHei" w:eastAsia="SimHei" w:hAnsi="SimHei" w:hint="eastAsia"/>
          <w:bCs/>
          <w:spacing w:val="-3"/>
          <w:sz w:val="22"/>
          <w:szCs w:val="20"/>
        </w:rPr>
        <w:t>截至</w:t>
      </w:r>
      <w:r w:rsidRPr="008D4078">
        <w:rPr>
          <w:rFonts w:eastAsia="SimHei"/>
          <w:bCs/>
          <w:spacing w:val="-3"/>
          <w:sz w:val="22"/>
          <w:szCs w:val="20"/>
        </w:rPr>
        <w:t>2024</w:t>
      </w:r>
      <w:r w:rsidRPr="008D4078">
        <w:rPr>
          <w:rFonts w:ascii="SimHei" w:eastAsia="SimHei" w:hAnsi="SimHei" w:hint="eastAsia"/>
          <w:bCs/>
          <w:spacing w:val="-3"/>
          <w:sz w:val="22"/>
          <w:szCs w:val="20"/>
        </w:rPr>
        <w:t>年</w:t>
      </w:r>
      <w:r w:rsidRPr="008D4078">
        <w:rPr>
          <w:rFonts w:eastAsia="SimHei"/>
          <w:bCs/>
          <w:spacing w:val="-3"/>
          <w:sz w:val="22"/>
          <w:szCs w:val="20"/>
        </w:rPr>
        <w:t>12</w:t>
      </w:r>
      <w:r w:rsidRPr="008D4078">
        <w:rPr>
          <w:rFonts w:ascii="SimHei" w:eastAsia="SimHei" w:hAnsi="SimHei" w:hint="eastAsia"/>
          <w:bCs/>
          <w:spacing w:val="-3"/>
          <w:sz w:val="22"/>
          <w:szCs w:val="20"/>
        </w:rPr>
        <w:t>月</w:t>
      </w:r>
      <w:r w:rsidRPr="008D4078">
        <w:rPr>
          <w:rFonts w:eastAsia="SimHei"/>
          <w:bCs/>
          <w:spacing w:val="-3"/>
          <w:sz w:val="22"/>
          <w:szCs w:val="20"/>
        </w:rPr>
        <w:t>31</w:t>
      </w:r>
      <w:r w:rsidRPr="008D4078">
        <w:rPr>
          <w:rFonts w:ascii="SimHei" w:eastAsia="SimHei" w:hAnsi="SimHei" w:hint="eastAsia"/>
          <w:bCs/>
          <w:spacing w:val="-3"/>
          <w:sz w:val="22"/>
          <w:szCs w:val="20"/>
        </w:rPr>
        <w:t>日按行业为双边机构</w:t>
      </w:r>
      <w:r w:rsidR="00632407" w:rsidRPr="008D4078">
        <w:rPr>
          <w:rFonts w:ascii="SimHei" w:eastAsia="SimHei" w:hAnsi="SimHei" w:hint="eastAsia"/>
          <w:bCs/>
          <w:spacing w:val="-3"/>
          <w:sz w:val="22"/>
          <w:szCs w:val="20"/>
        </w:rPr>
        <w:t>批</w:t>
      </w:r>
      <w:r w:rsidRPr="008D4078">
        <w:rPr>
          <w:rFonts w:ascii="SimHei" w:eastAsia="SimHei" w:hAnsi="SimHei" w:hint="eastAsia"/>
          <w:bCs/>
          <w:spacing w:val="-3"/>
          <w:sz w:val="22"/>
          <w:szCs w:val="20"/>
        </w:rPr>
        <w:t>准的供资</w:t>
      </w:r>
    </w:p>
    <w:tbl>
      <w:tblPr>
        <w:tblW w:w="9351" w:type="dxa"/>
        <w:tblLook w:val="04A0" w:firstRow="1" w:lastRow="0" w:firstColumn="1" w:lastColumn="0" w:noHBand="0" w:noVBand="1"/>
      </w:tblPr>
      <w:tblGrid>
        <w:gridCol w:w="4673"/>
        <w:gridCol w:w="4678"/>
      </w:tblGrid>
      <w:tr w:rsidR="0078145D" w:rsidRPr="003C211E" w14:paraId="5791F014" w14:textId="77777777" w:rsidTr="00D85B35">
        <w:trPr>
          <w:trHeight w:val="44"/>
        </w:trPr>
        <w:tc>
          <w:tcPr>
            <w:tcW w:w="4673" w:type="dxa"/>
            <w:tcBorders>
              <w:top w:val="single" w:sz="4" w:space="0" w:color="auto"/>
              <w:left w:val="single" w:sz="4" w:space="0" w:color="auto"/>
              <w:bottom w:val="single" w:sz="4" w:space="0" w:color="auto"/>
              <w:right w:val="single" w:sz="4" w:space="0" w:color="auto"/>
            </w:tcBorders>
            <w:vAlign w:val="center"/>
            <w:hideMark/>
          </w:tcPr>
          <w:p w14:paraId="60F74046" w14:textId="5EF6FB38" w:rsidR="0078145D" w:rsidRPr="003C211E" w:rsidRDefault="00736508" w:rsidP="00D85B35">
            <w:pPr>
              <w:jc w:val="center"/>
              <w:rPr>
                <w:b/>
                <w:bCs/>
                <w:sz w:val="20"/>
                <w:szCs w:val="20"/>
              </w:rPr>
            </w:pPr>
            <w:r>
              <w:rPr>
                <w:rFonts w:hint="eastAsia"/>
                <w:b/>
                <w:bCs/>
                <w:sz w:val="20"/>
                <w:szCs w:val="20"/>
              </w:rPr>
              <w:t>行业</w:t>
            </w:r>
          </w:p>
        </w:tc>
        <w:tc>
          <w:tcPr>
            <w:tcW w:w="4678" w:type="dxa"/>
            <w:tcBorders>
              <w:top w:val="single" w:sz="4" w:space="0" w:color="auto"/>
              <w:left w:val="nil"/>
              <w:bottom w:val="single" w:sz="4" w:space="0" w:color="auto"/>
              <w:right w:val="single" w:sz="4" w:space="0" w:color="auto"/>
            </w:tcBorders>
            <w:vAlign w:val="center"/>
            <w:hideMark/>
          </w:tcPr>
          <w:p w14:paraId="0869A2A9" w14:textId="03C2FB04" w:rsidR="0078145D" w:rsidRPr="003C211E" w:rsidRDefault="00736508" w:rsidP="00D85B35">
            <w:pPr>
              <w:jc w:val="center"/>
              <w:rPr>
                <w:b/>
                <w:bCs/>
                <w:sz w:val="20"/>
                <w:szCs w:val="20"/>
              </w:rPr>
            </w:pPr>
            <w:r>
              <w:rPr>
                <w:rFonts w:hint="eastAsia"/>
                <w:b/>
                <w:bCs/>
                <w:sz w:val="20"/>
                <w:szCs w:val="20"/>
              </w:rPr>
              <w:t>供资（美元）</w:t>
            </w:r>
          </w:p>
        </w:tc>
      </w:tr>
      <w:tr w:rsidR="0078145D" w:rsidRPr="003C211E" w14:paraId="6D05711D"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14B4226F" w14:textId="5FC72E53" w:rsidR="0078145D" w:rsidRPr="003C211E" w:rsidRDefault="00736508" w:rsidP="00D85B35">
            <w:pPr>
              <w:jc w:val="left"/>
              <w:rPr>
                <w:sz w:val="20"/>
                <w:szCs w:val="20"/>
              </w:rPr>
            </w:pPr>
            <w:r w:rsidRPr="00736508">
              <w:rPr>
                <w:rFonts w:hint="eastAsia"/>
                <w:sz w:val="20"/>
                <w:szCs w:val="20"/>
              </w:rPr>
              <w:t>气溶胶</w:t>
            </w:r>
          </w:p>
        </w:tc>
        <w:tc>
          <w:tcPr>
            <w:tcW w:w="4678" w:type="dxa"/>
            <w:tcBorders>
              <w:top w:val="nil"/>
              <w:left w:val="nil"/>
              <w:bottom w:val="single" w:sz="4" w:space="0" w:color="auto"/>
              <w:right w:val="single" w:sz="4" w:space="0" w:color="auto"/>
            </w:tcBorders>
            <w:noWrap/>
            <w:vAlign w:val="bottom"/>
            <w:hideMark/>
          </w:tcPr>
          <w:p w14:paraId="5D99B6C4" w14:textId="77777777" w:rsidR="0078145D" w:rsidRPr="003C211E" w:rsidRDefault="0078145D" w:rsidP="00D85B35">
            <w:pPr>
              <w:jc w:val="right"/>
              <w:rPr>
                <w:sz w:val="20"/>
                <w:szCs w:val="20"/>
              </w:rPr>
            </w:pPr>
            <w:r w:rsidRPr="003C211E">
              <w:rPr>
                <w:sz w:val="20"/>
                <w:szCs w:val="20"/>
              </w:rPr>
              <w:t>2,051,914</w:t>
            </w:r>
          </w:p>
        </w:tc>
      </w:tr>
      <w:tr w:rsidR="0078145D" w:rsidRPr="003C211E" w14:paraId="611C4D1E"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04D165AB" w14:textId="1C9ECE50" w:rsidR="0078145D" w:rsidRPr="003C211E" w:rsidRDefault="00736508" w:rsidP="00D85B35">
            <w:pPr>
              <w:jc w:val="left"/>
              <w:rPr>
                <w:sz w:val="20"/>
                <w:szCs w:val="20"/>
              </w:rPr>
            </w:pPr>
            <w:r>
              <w:rPr>
                <w:rFonts w:hint="eastAsia"/>
                <w:sz w:val="20"/>
                <w:szCs w:val="20"/>
              </w:rPr>
              <w:t>销毁</w:t>
            </w:r>
          </w:p>
        </w:tc>
        <w:tc>
          <w:tcPr>
            <w:tcW w:w="4678" w:type="dxa"/>
            <w:tcBorders>
              <w:top w:val="nil"/>
              <w:left w:val="nil"/>
              <w:bottom w:val="single" w:sz="4" w:space="0" w:color="auto"/>
              <w:right w:val="single" w:sz="4" w:space="0" w:color="auto"/>
            </w:tcBorders>
            <w:noWrap/>
            <w:vAlign w:val="bottom"/>
            <w:hideMark/>
          </w:tcPr>
          <w:p w14:paraId="7035F59C" w14:textId="77777777" w:rsidR="0078145D" w:rsidRPr="003C211E" w:rsidRDefault="0078145D" w:rsidP="00D85B35">
            <w:pPr>
              <w:jc w:val="right"/>
              <w:rPr>
                <w:sz w:val="20"/>
                <w:szCs w:val="20"/>
              </w:rPr>
            </w:pPr>
            <w:r w:rsidRPr="003C211E">
              <w:rPr>
                <w:sz w:val="20"/>
                <w:szCs w:val="20"/>
              </w:rPr>
              <w:t>2,046,282</w:t>
            </w:r>
          </w:p>
        </w:tc>
      </w:tr>
      <w:tr w:rsidR="0078145D" w:rsidRPr="003C211E" w14:paraId="5ECC3097"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15C76406" w14:textId="31B1E9F3" w:rsidR="0078145D" w:rsidRPr="003C211E" w:rsidRDefault="00736508" w:rsidP="00D85B35">
            <w:pPr>
              <w:jc w:val="left"/>
              <w:rPr>
                <w:sz w:val="20"/>
                <w:szCs w:val="20"/>
              </w:rPr>
            </w:pPr>
            <w:r>
              <w:rPr>
                <w:rFonts w:hint="eastAsia"/>
                <w:sz w:val="20"/>
                <w:szCs w:val="20"/>
              </w:rPr>
              <w:t>能源效率</w:t>
            </w:r>
          </w:p>
        </w:tc>
        <w:tc>
          <w:tcPr>
            <w:tcW w:w="4678" w:type="dxa"/>
            <w:tcBorders>
              <w:top w:val="nil"/>
              <w:left w:val="nil"/>
              <w:bottom w:val="single" w:sz="4" w:space="0" w:color="auto"/>
              <w:right w:val="single" w:sz="4" w:space="0" w:color="auto"/>
            </w:tcBorders>
            <w:noWrap/>
            <w:vAlign w:val="bottom"/>
            <w:hideMark/>
          </w:tcPr>
          <w:p w14:paraId="1D54F1C7" w14:textId="77777777" w:rsidR="0078145D" w:rsidRPr="003C211E" w:rsidRDefault="0078145D" w:rsidP="00D85B35">
            <w:pPr>
              <w:jc w:val="right"/>
              <w:rPr>
                <w:sz w:val="20"/>
                <w:szCs w:val="20"/>
              </w:rPr>
            </w:pPr>
            <w:r w:rsidRPr="003C211E">
              <w:rPr>
                <w:sz w:val="20"/>
                <w:szCs w:val="20"/>
              </w:rPr>
              <w:t>3,315,995</w:t>
            </w:r>
          </w:p>
        </w:tc>
      </w:tr>
      <w:tr w:rsidR="0078145D" w:rsidRPr="003C211E" w14:paraId="73D73225" w14:textId="77777777" w:rsidTr="00D85B35">
        <w:trPr>
          <w:trHeight w:val="74"/>
        </w:trPr>
        <w:tc>
          <w:tcPr>
            <w:tcW w:w="4673" w:type="dxa"/>
            <w:tcBorders>
              <w:top w:val="nil"/>
              <w:left w:val="single" w:sz="4" w:space="0" w:color="auto"/>
              <w:bottom w:val="single" w:sz="4" w:space="0" w:color="auto"/>
              <w:right w:val="single" w:sz="4" w:space="0" w:color="auto"/>
            </w:tcBorders>
            <w:noWrap/>
            <w:vAlign w:val="bottom"/>
            <w:hideMark/>
          </w:tcPr>
          <w:p w14:paraId="5A70EDC4" w14:textId="5A372A15" w:rsidR="0078145D" w:rsidRPr="003C211E" w:rsidRDefault="00736508" w:rsidP="00D85B35">
            <w:pPr>
              <w:jc w:val="left"/>
              <w:rPr>
                <w:sz w:val="20"/>
                <w:szCs w:val="20"/>
              </w:rPr>
            </w:pPr>
            <w:r>
              <w:rPr>
                <w:rFonts w:hint="eastAsia"/>
                <w:sz w:val="20"/>
                <w:szCs w:val="20"/>
              </w:rPr>
              <w:t>泡沫</w:t>
            </w:r>
          </w:p>
        </w:tc>
        <w:tc>
          <w:tcPr>
            <w:tcW w:w="4678" w:type="dxa"/>
            <w:tcBorders>
              <w:top w:val="nil"/>
              <w:left w:val="nil"/>
              <w:bottom w:val="single" w:sz="4" w:space="0" w:color="auto"/>
              <w:right w:val="single" w:sz="4" w:space="0" w:color="auto"/>
            </w:tcBorders>
            <w:noWrap/>
            <w:vAlign w:val="bottom"/>
            <w:hideMark/>
          </w:tcPr>
          <w:p w14:paraId="395E5B09" w14:textId="77777777" w:rsidR="0078145D" w:rsidRPr="003C211E" w:rsidRDefault="0078145D" w:rsidP="00D85B35">
            <w:pPr>
              <w:jc w:val="right"/>
              <w:rPr>
                <w:sz w:val="20"/>
                <w:szCs w:val="20"/>
              </w:rPr>
            </w:pPr>
            <w:r w:rsidRPr="003C211E">
              <w:rPr>
                <w:sz w:val="20"/>
                <w:szCs w:val="20"/>
              </w:rPr>
              <w:t>8,093,731</w:t>
            </w:r>
          </w:p>
        </w:tc>
      </w:tr>
      <w:tr w:rsidR="0078145D" w:rsidRPr="003C211E" w14:paraId="539F8AD4"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21ABB964" w14:textId="04E1C914" w:rsidR="0078145D" w:rsidRPr="003C211E" w:rsidRDefault="007D2A6C" w:rsidP="00D85B35">
            <w:pPr>
              <w:jc w:val="left"/>
              <w:rPr>
                <w:sz w:val="20"/>
                <w:szCs w:val="20"/>
              </w:rPr>
            </w:pPr>
            <w:r>
              <w:rPr>
                <w:rFonts w:hint="eastAsia"/>
                <w:sz w:val="20"/>
                <w:szCs w:val="20"/>
              </w:rPr>
              <w:t>哈龙</w:t>
            </w:r>
          </w:p>
        </w:tc>
        <w:tc>
          <w:tcPr>
            <w:tcW w:w="4678" w:type="dxa"/>
            <w:tcBorders>
              <w:top w:val="nil"/>
              <w:left w:val="nil"/>
              <w:bottom w:val="single" w:sz="4" w:space="0" w:color="auto"/>
              <w:right w:val="single" w:sz="4" w:space="0" w:color="auto"/>
            </w:tcBorders>
            <w:noWrap/>
            <w:vAlign w:val="bottom"/>
            <w:hideMark/>
          </w:tcPr>
          <w:p w14:paraId="53F40639" w14:textId="77777777" w:rsidR="0078145D" w:rsidRPr="003C211E" w:rsidRDefault="0078145D" w:rsidP="00D85B35">
            <w:pPr>
              <w:jc w:val="right"/>
              <w:rPr>
                <w:sz w:val="20"/>
                <w:szCs w:val="20"/>
              </w:rPr>
            </w:pPr>
            <w:r w:rsidRPr="003C211E">
              <w:rPr>
                <w:sz w:val="20"/>
                <w:szCs w:val="20"/>
              </w:rPr>
              <w:t>6,147,361</w:t>
            </w:r>
          </w:p>
        </w:tc>
      </w:tr>
      <w:tr w:rsidR="0078145D" w:rsidRPr="003C211E" w14:paraId="28783374"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2A9DC3DA" w14:textId="2A28FBA8" w:rsidR="0078145D" w:rsidRPr="003C211E" w:rsidRDefault="00736508" w:rsidP="00D85B35">
            <w:pPr>
              <w:jc w:val="left"/>
              <w:rPr>
                <w:sz w:val="20"/>
                <w:szCs w:val="20"/>
              </w:rPr>
            </w:pPr>
            <w:r>
              <w:rPr>
                <w:rFonts w:hint="eastAsia"/>
                <w:sz w:val="20"/>
                <w:szCs w:val="20"/>
              </w:rPr>
              <w:t>氢氟碳化合物削减</w:t>
            </w:r>
            <w:r w:rsidRPr="00736508">
              <w:rPr>
                <w:rFonts w:hint="eastAsia"/>
                <w:sz w:val="20"/>
                <w:szCs w:val="20"/>
              </w:rPr>
              <w:t>计划</w:t>
            </w:r>
          </w:p>
        </w:tc>
        <w:tc>
          <w:tcPr>
            <w:tcW w:w="4678" w:type="dxa"/>
            <w:tcBorders>
              <w:top w:val="nil"/>
              <w:left w:val="nil"/>
              <w:bottom w:val="single" w:sz="4" w:space="0" w:color="auto"/>
              <w:right w:val="single" w:sz="4" w:space="0" w:color="auto"/>
            </w:tcBorders>
            <w:noWrap/>
            <w:vAlign w:val="bottom"/>
            <w:hideMark/>
          </w:tcPr>
          <w:p w14:paraId="016F5E10" w14:textId="77777777" w:rsidR="0078145D" w:rsidRPr="003C211E" w:rsidRDefault="0078145D" w:rsidP="00D85B35">
            <w:pPr>
              <w:jc w:val="right"/>
              <w:rPr>
                <w:sz w:val="20"/>
                <w:szCs w:val="20"/>
              </w:rPr>
            </w:pPr>
            <w:r w:rsidRPr="003C211E">
              <w:rPr>
                <w:sz w:val="20"/>
                <w:szCs w:val="20"/>
              </w:rPr>
              <w:t>1,812,669</w:t>
            </w:r>
          </w:p>
        </w:tc>
      </w:tr>
      <w:tr w:rsidR="0078145D" w:rsidRPr="003C211E" w14:paraId="2C960429" w14:textId="77777777" w:rsidTr="00D85B35">
        <w:trPr>
          <w:trHeight w:val="70"/>
        </w:trPr>
        <w:tc>
          <w:tcPr>
            <w:tcW w:w="4673" w:type="dxa"/>
            <w:tcBorders>
              <w:top w:val="nil"/>
              <w:left w:val="single" w:sz="4" w:space="0" w:color="auto"/>
              <w:bottom w:val="single" w:sz="4" w:space="0" w:color="auto"/>
              <w:right w:val="single" w:sz="4" w:space="0" w:color="auto"/>
            </w:tcBorders>
            <w:noWrap/>
            <w:vAlign w:val="bottom"/>
            <w:hideMark/>
          </w:tcPr>
          <w:p w14:paraId="265A9FFE" w14:textId="02A48AA7" w:rsidR="0078145D" w:rsidRPr="003C211E" w:rsidRDefault="00736508" w:rsidP="00D85B35">
            <w:pPr>
              <w:jc w:val="left"/>
              <w:rPr>
                <w:sz w:val="20"/>
                <w:szCs w:val="20"/>
              </w:rPr>
            </w:pPr>
            <w:r w:rsidRPr="00736508">
              <w:rPr>
                <w:rFonts w:hint="eastAsia"/>
                <w:sz w:val="20"/>
                <w:szCs w:val="20"/>
              </w:rPr>
              <w:t>熏蒸剂</w:t>
            </w:r>
          </w:p>
        </w:tc>
        <w:tc>
          <w:tcPr>
            <w:tcW w:w="4678" w:type="dxa"/>
            <w:tcBorders>
              <w:top w:val="nil"/>
              <w:left w:val="nil"/>
              <w:bottom w:val="single" w:sz="4" w:space="0" w:color="auto"/>
              <w:right w:val="single" w:sz="4" w:space="0" w:color="auto"/>
            </w:tcBorders>
            <w:noWrap/>
            <w:vAlign w:val="bottom"/>
            <w:hideMark/>
          </w:tcPr>
          <w:p w14:paraId="7DB890C0" w14:textId="77777777" w:rsidR="0078145D" w:rsidRPr="003C211E" w:rsidRDefault="0078145D" w:rsidP="00D85B35">
            <w:pPr>
              <w:jc w:val="right"/>
              <w:rPr>
                <w:sz w:val="20"/>
                <w:szCs w:val="20"/>
              </w:rPr>
            </w:pPr>
            <w:r w:rsidRPr="003C211E">
              <w:rPr>
                <w:sz w:val="20"/>
                <w:szCs w:val="20"/>
              </w:rPr>
              <w:t>18,226,925</w:t>
            </w:r>
          </w:p>
        </w:tc>
      </w:tr>
      <w:tr w:rsidR="0078145D" w:rsidRPr="003C211E" w14:paraId="66351627"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122A5211" w14:textId="2C628837" w:rsidR="0078145D" w:rsidRPr="003C211E" w:rsidRDefault="00736508" w:rsidP="00D85B35">
            <w:pPr>
              <w:jc w:val="left"/>
              <w:rPr>
                <w:sz w:val="20"/>
                <w:szCs w:val="20"/>
              </w:rPr>
            </w:pPr>
            <w:r>
              <w:rPr>
                <w:rFonts w:hint="eastAsia"/>
                <w:sz w:val="20"/>
                <w:szCs w:val="20"/>
              </w:rPr>
              <w:t>淘汰计划</w:t>
            </w:r>
          </w:p>
        </w:tc>
        <w:tc>
          <w:tcPr>
            <w:tcW w:w="4678" w:type="dxa"/>
            <w:tcBorders>
              <w:top w:val="nil"/>
              <w:left w:val="nil"/>
              <w:bottom w:val="single" w:sz="4" w:space="0" w:color="auto"/>
              <w:right w:val="single" w:sz="4" w:space="0" w:color="auto"/>
            </w:tcBorders>
            <w:noWrap/>
            <w:vAlign w:val="bottom"/>
            <w:hideMark/>
          </w:tcPr>
          <w:p w14:paraId="7C9B205A" w14:textId="77777777" w:rsidR="0078145D" w:rsidRPr="003C211E" w:rsidRDefault="0078145D" w:rsidP="00D85B35">
            <w:pPr>
              <w:jc w:val="right"/>
              <w:rPr>
                <w:sz w:val="20"/>
                <w:szCs w:val="20"/>
              </w:rPr>
            </w:pPr>
            <w:r w:rsidRPr="003C211E">
              <w:rPr>
                <w:sz w:val="20"/>
                <w:szCs w:val="20"/>
              </w:rPr>
              <w:t>83,336,518</w:t>
            </w:r>
          </w:p>
        </w:tc>
      </w:tr>
      <w:tr w:rsidR="0078145D" w:rsidRPr="003C211E" w14:paraId="32CEB3BC"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1D9FC0F1" w14:textId="540F3868" w:rsidR="0078145D" w:rsidRPr="003C211E" w:rsidRDefault="00736508" w:rsidP="00D85B35">
            <w:pPr>
              <w:jc w:val="left"/>
              <w:rPr>
                <w:sz w:val="20"/>
                <w:szCs w:val="20"/>
              </w:rPr>
            </w:pPr>
            <w:r>
              <w:rPr>
                <w:rFonts w:hint="eastAsia"/>
                <w:sz w:val="20"/>
                <w:szCs w:val="20"/>
              </w:rPr>
              <w:t>生产</w:t>
            </w:r>
          </w:p>
        </w:tc>
        <w:tc>
          <w:tcPr>
            <w:tcW w:w="4678" w:type="dxa"/>
            <w:tcBorders>
              <w:top w:val="nil"/>
              <w:left w:val="nil"/>
              <w:bottom w:val="single" w:sz="4" w:space="0" w:color="auto"/>
              <w:right w:val="single" w:sz="4" w:space="0" w:color="auto"/>
            </w:tcBorders>
            <w:noWrap/>
            <w:vAlign w:val="bottom"/>
            <w:hideMark/>
          </w:tcPr>
          <w:p w14:paraId="14B9B12C" w14:textId="77777777" w:rsidR="0078145D" w:rsidRPr="003C211E" w:rsidRDefault="0078145D" w:rsidP="00D85B35">
            <w:pPr>
              <w:jc w:val="right"/>
              <w:rPr>
                <w:sz w:val="20"/>
                <w:szCs w:val="20"/>
              </w:rPr>
            </w:pPr>
            <w:r w:rsidRPr="003C211E">
              <w:rPr>
                <w:sz w:val="20"/>
                <w:szCs w:val="20"/>
              </w:rPr>
              <w:t>10,000,000</w:t>
            </w:r>
          </w:p>
        </w:tc>
      </w:tr>
      <w:tr w:rsidR="0078145D" w:rsidRPr="003C211E" w14:paraId="1D166FB7"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3ED20977" w14:textId="72C937CE" w:rsidR="0078145D" w:rsidRPr="003C211E" w:rsidRDefault="00736508" w:rsidP="00D85B35">
            <w:pPr>
              <w:jc w:val="left"/>
              <w:rPr>
                <w:sz w:val="20"/>
                <w:szCs w:val="20"/>
              </w:rPr>
            </w:pPr>
            <w:r>
              <w:rPr>
                <w:rFonts w:hint="eastAsia"/>
                <w:sz w:val="20"/>
                <w:szCs w:val="20"/>
              </w:rPr>
              <w:t>制冷</w:t>
            </w:r>
          </w:p>
        </w:tc>
        <w:tc>
          <w:tcPr>
            <w:tcW w:w="4678" w:type="dxa"/>
            <w:tcBorders>
              <w:top w:val="nil"/>
              <w:left w:val="nil"/>
              <w:bottom w:val="single" w:sz="4" w:space="0" w:color="auto"/>
              <w:right w:val="single" w:sz="4" w:space="0" w:color="auto"/>
            </w:tcBorders>
            <w:noWrap/>
            <w:vAlign w:val="bottom"/>
            <w:hideMark/>
          </w:tcPr>
          <w:p w14:paraId="1AC1EFBA" w14:textId="77777777" w:rsidR="0078145D" w:rsidRPr="003C211E" w:rsidRDefault="0078145D" w:rsidP="00D85B35">
            <w:pPr>
              <w:jc w:val="right"/>
              <w:rPr>
                <w:sz w:val="20"/>
                <w:szCs w:val="20"/>
              </w:rPr>
            </w:pPr>
            <w:r w:rsidRPr="003C211E">
              <w:rPr>
                <w:sz w:val="20"/>
                <w:szCs w:val="20"/>
              </w:rPr>
              <w:t>40,910,116</w:t>
            </w:r>
          </w:p>
        </w:tc>
      </w:tr>
      <w:tr w:rsidR="0078145D" w:rsidRPr="003C211E" w14:paraId="3CAF03FE"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00C87B5A" w14:textId="0D1A5DAA" w:rsidR="0078145D" w:rsidRPr="003C211E" w:rsidRDefault="00736508" w:rsidP="00D85B35">
            <w:pPr>
              <w:jc w:val="left"/>
              <w:rPr>
                <w:sz w:val="20"/>
                <w:szCs w:val="20"/>
              </w:rPr>
            </w:pPr>
            <w:r>
              <w:rPr>
                <w:rFonts w:hint="eastAsia"/>
                <w:sz w:val="20"/>
                <w:szCs w:val="20"/>
              </w:rPr>
              <w:t>几个</w:t>
            </w:r>
          </w:p>
        </w:tc>
        <w:tc>
          <w:tcPr>
            <w:tcW w:w="4678" w:type="dxa"/>
            <w:tcBorders>
              <w:top w:val="nil"/>
              <w:left w:val="nil"/>
              <w:bottom w:val="single" w:sz="4" w:space="0" w:color="auto"/>
              <w:right w:val="single" w:sz="4" w:space="0" w:color="auto"/>
            </w:tcBorders>
            <w:noWrap/>
            <w:vAlign w:val="bottom"/>
            <w:hideMark/>
          </w:tcPr>
          <w:p w14:paraId="2630E431" w14:textId="77777777" w:rsidR="0078145D" w:rsidRPr="003C211E" w:rsidRDefault="0078145D" w:rsidP="00D85B35">
            <w:pPr>
              <w:jc w:val="right"/>
              <w:rPr>
                <w:sz w:val="20"/>
                <w:szCs w:val="20"/>
              </w:rPr>
            </w:pPr>
            <w:r w:rsidRPr="003C211E">
              <w:rPr>
                <w:sz w:val="20"/>
                <w:szCs w:val="20"/>
              </w:rPr>
              <w:t>5,239,718</w:t>
            </w:r>
          </w:p>
        </w:tc>
      </w:tr>
      <w:tr w:rsidR="0078145D" w:rsidRPr="003C211E" w14:paraId="6ED4A19F" w14:textId="77777777" w:rsidTr="00D85B35">
        <w:trPr>
          <w:trHeight w:val="44"/>
        </w:trPr>
        <w:tc>
          <w:tcPr>
            <w:tcW w:w="4673" w:type="dxa"/>
            <w:tcBorders>
              <w:top w:val="nil"/>
              <w:left w:val="single" w:sz="4" w:space="0" w:color="auto"/>
              <w:bottom w:val="single" w:sz="4" w:space="0" w:color="auto"/>
              <w:right w:val="single" w:sz="4" w:space="0" w:color="auto"/>
            </w:tcBorders>
            <w:noWrap/>
            <w:vAlign w:val="bottom"/>
            <w:hideMark/>
          </w:tcPr>
          <w:p w14:paraId="21390499" w14:textId="0C16B0D4" w:rsidR="0078145D" w:rsidRPr="003C211E" w:rsidRDefault="00736508" w:rsidP="00D85B35">
            <w:pPr>
              <w:jc w:val="left"/>
              <w:rPr>
                <w:sz w:val="20"/>
                <w:szCs w:val="20"/>
              </w:rPr>
            </w:pPr>
            <w:r>
              <w:rPr>
                <w:rFonts w:hint="eastAsia"/>
                <w:sz w:val="20"/>
                <w:szCs w:val="20"/>
              </w:rPr>
              <w:t>溶剂</w:t>
            </w:r>
          </w:p>
        </w:tc>
        <w:tc>
          <w:tcPr>
            <w:tcW w:w="4678" w:type="dxa"/>
            <w:tcBorders>
              <w:top w:val="nil"/>
              <w:left w:val="nil"/>
              <w:bottom w:val="single" w:sz="4" w:space="0" w:color="auto"/>
              <w:right w:val="single" w:sz="4" w:space="0" w:color="auto"/>
            </w:tcBorders>
            <w:noWrap/>
            <w:vAlign w:val="bottom"/>
            <w:hideMark/>
          </w:tcPr>
          <w:p w14:paraId="23723128" w14:textId="77777777" w:rsidR="0078145D" w:rsidRPr="003C211E" w:rsidRDefault="0078145D" w:rsidP="00D85B35">
            <w:pPr>
              <w:jc w:val="right"/>
              <w:rPr>
                <w:sz w:val="20"/>
                <w:szCs w:val="20"/>
              </w:rPr>
            </w:pPr>
            <w:r w:rsidRPr="003C211E">
              <w:rPr>
                <w:sz w:val="20"/>
                <w:szCs w:val="20"/>
              </w:rPr>
              <w:t>2,512,738</w:t>
            </w:r>
          </w:p>
        </w:tc>
      </w:tr>
      <w:tr w:rsidR="0078145D" w:rsidRPr="003C211E" w14:paraId="3DEC0465" w14:textId="77777777" w:rsidTr="00D85B35">
        <w:trPr>
          <w:trHeight w:val="44"/>
        </w:trPr>
        <w:tc>
          <w:tcPr>
            <w:tcW w:w="4673" w:type="dxa"/>
            <w:tcBorders>
              <w:top w:val="nil"/>
              <w:left w:val="single" w:sz="4" w:space="0" w:color="auto"/>
              <w:bottom w:val="single" w:sz="4" w:space="0" w:color="auto"/>
              <w:right w:val="single" w:sz="4" w:space="0" w:color="auto"/>
            </w:tcBorders>
            <w:noWrap/>
            <w:vAlign w:val="center"/>
            <w:hideMark/>
          </w:tcPr>
          <w:p w14:paraId="6E4945A6" w14:textId="2294C981" w:rsidR="0078145D" w:rsidRPr="003C211E" w:rsidRDefault="00736508" w:rsidP="00D85B35">
            <w:pPr>
              <w:jc w:val="left"/>
              <w:rPr>
                <w:b/>
                <w:bCs/>
                <w:sz w:val="20"/>
                <w:szCs w:val="20"/>
              </w:rPr>
            </w:pPr>
            <w:r>
              <w:rPr>
                <w:rFonts w:hint="eastAsia"/>
                <w:b/>
                <w:bCs/>
                <w:sz w:val="20"/>
                <w:szCs w:val="20"/>
              </w:rPr>
              <w:t>小计</w:t>
            </w:r>
          </w:p>
        </w:tc>
        <w:tc>
          <w:tcPr>
            <w:tcW w:w="4678" w:type="dxa"/>
            <w:tcBorders>
              <w:top w:val="nil"/>
              <w:left w:val="nil"/>
              <w:bottom w:val="single" w:sz="4" w:space="0" w:color="auto"/>
              <w:right w:val="single" w:sz="4" w:space="0" w:color="auto"/>
            </w:tcBorders>
            <w:noWrap/>
            <w:vAlign w:val="bottom"/>
            <w:hideMark/>
          </w:tcPr>
          <w:p w14:paraId="0C01D8EF" w14:textId="77777777" w:rsidR="0078145D" w:rsidRPr="003C211E" w:rsidRDefault="0078145D" w:rsidP="00D85B35">
            <w:pPr>
              <w:jc w:val="right"/>
              <w:rPr>
                <w:b/>
                <w:bCs/>
                <w:sz w:val="20"/>
                <w:szCs w:val="20"/>
              </w:rPr>
            </w:pPr>
            <w:r w:rsidRPr="003C211E">
              <w:rPr>
                <w:b/>
                <w:bCs/>
                <w:sz w:val="20"/>
                <w:szCs w:val="20"/>
              </w:rPr>
              <w:t>183,693,966</w:t>
            </w:r>
          </w:p>
        </w:tc>
      </w:tr>
      <w:tr w:rsidR="0078145D" w:rsidRPr="003C211E" w14:paraId="5C8E2700" w14:textId="77777777" w:rsidTr="00D85B35">
        <w:trPr>
          <w:trHeight w:val="44"/>
        </w:trPr>
        <w:tc>
          <w:tcPr>
            <w:tcW w:w="4673" w:type="dxa"/>
            <w:tcBorders>
              <w:top w:val="nil"/>
              <w:left w:val="single" w:sz="4" w:space="0" w:color="auto"/>
              <w:bottom w:val="single" w:sz="4" w:space="0" w:color="auto"/>
              <w:right w:val="single" w:sz="4" w:space="0" w:color="auto"/>
            </w:tcBorders>
            <w:noWrap/>
            <w:vAlign w:val="center"/>
            <w:hideMark/>
          </w:tcPr>
          <w:p w14:paraId="227159AE" w14:textId="79B478C9" w:rsidR="0078145D" w:rsidRPr="003C211E" w:rsidRDefault="00736508" w:rsidP="00D85B35">
            <w:pPr>
              <w:jc w:val="left"/>
              <w:rPr>
                <w:sz w:val="20"/>
                <w:szCs w:val="20"/>
              </w:rPr>
            </w:pPr>
            <w:r>
              <w:rPr>
                <w:rFonts w:hint="eastAsia"/>
                <w:sz w:val="20"/>
                <w:szCs w:val="20"/>
              </w:rPr>
              <w:t>机构支助费用</w:t>
            </w:r>
          </w:p>
        </w:tc>
        <w:tc>
          <w:tcPr>
            <w:tcW w:w="4678" w:type="dxa"/>
            <w:tcBorders>
              <w:top w:val="nil"/>
              <w:left w:val="nil"/>
              <w:bottom w:val="single" w:sz="4" w:space="0" w:color="auto"/>
              <w:right w:val="single" w:sz="4" w:space="0" w:color="auto"/>
            </w:tcBorders>
            <w:noWrap/>
            <w:vAlign w:val="bottom"/>
            <w:hideMark/>
          </w:tcPr>
          <w:p w14:paraId="718A2A85" w14:textId="77777777" w:rsidR="0078145D" w:rsidRPr="003C211E" w:rsidRDefault="0078145D" w:rsidP="00D85B35">
            <w:pPr>
              <w:jc w:val="right"/>
              <w:rPr>
                <w:sz w:val="20"/>
                <w:szCs w:val="20"/>
              </w:rPr>
            </w:pPr>
            <w:r w:rsidRPr="003C211E">
              <w:rPr>
                <w:sz w:val="20"/>
                <w:szCs w:val="20"/>
              </w:rPr>
              <w:t>18,039,532</w:t>
            </w:r>
          </w:p>
        </w:tc>
      </w:tr>
      <w:tr w:rsidR="0078145D" w:rsidRPr="003C211E" w14:paraId="519F4C72" w14:textId="77777777" w:rsidTr="00D85B35">
        <w:trPr>
          <w:trHeight w:val="44"/>
        </w:trPr>
        <w:tc>
          <w:tcPr>
            <w:tcW w:w="4673" w:type="dxa"/>
            <w:tcBorders>
              <w:top w:val="nil"/>
              <w:left w:val="single" w:sz="4" w:space="0" w:color="auto"/>
              <w:bottom w:val="single" w:sz="4" w:space="0" w:color="auto"/>
              <w:right w:val="single" w:sz="4" w:space="0" w:color="auto"/>
            </w:tcBorders>
            <w:noWrap/>
            <w:vAlign w:val="center"/>
            <w:hideMark/>
          </w:tcPr>
          <w:p w14:paraId="547B2069" w14:textId="071E25F2" w:rsidR="0078145D" w:rsidRPr="003C211E" w:rsidRDefault="00736508" w:rsidP="00D85B35">
            <w:pPr>
              <w:jc w:val="left"/>
              <w:rPr>
                <w:b/>
                <w:bCs/>
                <w:sz w:val="20"/>
                <w:szCs w:val="20"/>
              </w:rPr>
            </w:pPr>
            <w:r>
              <w:rPr>
                <w:rFonts w:hint="eastAsia"/>
                <w:b/>
                <w:bCs/>
                <w:sz w:val="20"/>
                <w:szCs w:val="20"/>
              </w:rPr>
              <w:t>总计</w:t>
            </w:r>
          </w:p>
        </w:tc>
        <w:tc>
          <w:tcPr>
            <w:tcW w:w="4678" w:type="dxa"/>
            <w:tcBorders>
              <w:top w:val="nil"/>
              <w:left w:val="nil"/>
              <w:bottom w:val="single" w:sz="4" w:space="0" w:color="auto"/>
              <w:right w:val="single" w:sz="4" w:space="0" w:color="auto"/>
            </w:tcBorders>
            <w:noWrap/>
            <w:vAlign w:val="bottom"/>
            <w:hideMark/>
          </w:tcPr>
          <w:p w14:paraId="12974E30" w14:textId="77777777" w:rsidR="0078145D" w:rsidRPr="003C211E" w:rsidRDefault="0078145D" w:rsidP="00D85B35">
            <w:pPr>
              <w:jc w:val="right"/>
              <w:rPr>
                <w:b/>
                <w:bCs/>
                <w:sz w:val="20"/>
                <w:szCs w:val="20"/>
              </w:rPr>
            </w:pPr>
            <w:r w:rsidRPr="003C211E">
              <w:rPr>
                <w:b/>
                <w:bCs/>
                <w:sz w:val="20"/>
                <w:szCs w:val="20"/>
              </w:rPr>
              <w:t>201,733,499</w:t>
            </w:r>
          </w:p>
        </w:tc>
      </w:tr>
    </w:tbl>
    <w:p w14:paraId="6744966A" w14:textId="77777777" w:rsidR="0078145D" w:rsidRPr="003C211E" w:rsidRDefault="0078145D" w:rsidP="0078145D">
      <w:pPr>
        <w:keepNext/>
        <w:suppressAutoHyphens/>
        <w:rPr>
          <w:b/>
        </w:rPr>
      </w:pPr>
    </w:p>
    <w:p w14:paraId="4D4B5B04" w14:textId="773FBB8B" w:rsidR="0078145D" w:rsidRPr="003C211E" w:rsidRDefault="00736508" w:rsidP="0078145D">
      <w:pPr>
        <w:pStyle w:val="Heading1"/>
      </w:pPr>
      <w:r w:rsidRPr="00736508">
        <w:rPr>
          <w:rFonts w:hint="eastAsia"/>
        </w:rPr>
        <w:t>2024</w:t>
      </w:r>
      <w:r w:rsidRPr="00736508">
        <w:rPr>
          <w:rFonts w:hint="eastAsia"/>
        </w:rPr>
        <w:t>年，批准了</w:t>
      </w:r>
      <w:r w:rsidRPr="00736508">
        <w:rPr>
          <w:rFonts w:hint="eastAsia"/>
        </w:rPr>
        <w:t>21</w:t>
      </w:r>
      <w:r w:rsidRPr="00736508">
        <w:rPr>
          <w:rFonts w:hint="eastAsia"/>
        </w:rPr>
        <w:t>个新项目和活动。预计这一</w:t>
      </w:r>
      <w:r>
        <w:rPr>
          <w:rFonts w:hint="eastAsia"/>
        </w:rPr>
        <w:t>供</w:t>
      </w:r>
      <w:r w:rsidRPr="00736508">
        <w:rPr>
          <w:rFonts w:hint="eastAsia"/>
        </w:rPr>
        <w:t>资水平将导致淘汰</w:t>
      </w:r>
      <w:r w:rsidRPr="00736508">
        <w:rPr>
          <w:rFonts w:hint="eastAsia"/>
        </w:rPr>
        <w:t>10</w:t>
      </w:r>
      <w:r>
        <w:t>,</w:t>
      </w:r>
      <w:r w:rsidRPr="00736508">
        <w:rPr>
          <w:rFonts w:hint="eastAsia"/>
        </w:rPr>
        <w:t>601</w:t>
      </w:r>
      <w:r>
        <w:t xml:space="preserve"> </w:t>
      </w:r>
      <w:r w:rsidRPr="00736508">
        <w:rPr>
          <w:rFonts w:hint="eastAsia"/>
        </w:rPr>
        <w:t>ODP</w:t>
      </w:r>
      <w:r w:rsidRPr="00736508">
        <w:rPr>
          <w:rFonts w:hint="eastAsia"/>
        </w:rPr>
        <w:t>吨消耗臭氧层物质和</w:t>
      </w:r>
      <w:r w:rsidRPr="00736508">
        <w:rPr>
          <w:rFonts w:hint="eastAsia"/>
        </w:rPr>
        <w:t>226.3</w:t>
      </w:r>
      <w:r w:rsidRPr="00736508">
        <w:rPr>
          <w:rFonts w:hint="eastAsia"/>
        </w:rPr>
        <w:t>公吨（</w:t>
      </w:r>
      <w:r w:rsidRPr="00736508">
        <w:rPr>
          <w:rFonts w:hint="eastAsia"/>
        </w:rPr>
        <w:t>405</w:t>
      </w:r>
      <w:r>
        <w:t>,</w:t>
      </w:r>
      <w:r w:rsidRPr="00736508">
        <w:rPr>
          <w:rFonts w:hint="eastAsia"/>
        </w:rPr>
        <w:t>080</w:t>
      </w:r>
      <w:r w:rsidRPr="00736508">
        <w:rPr>
          <w:rFonts w:hint="eastAsia"/>
        </w:rPr>
        <w:t>吨二氧化碳当量）氢氟碳化合物的消费。附件一显示了</w:t>
      </w:r>
      <w:r w:rsidRPr="00736508">
        <w:rPr>
          <w:rFonts w:hint="eastAsia"/>
        </w:rPr>
        <w:t>2024</w:t>
      </w:r>
      <w:r w:rsidRPr="00736508">
        <w:rPr>
          <w:rFonts w:hint="eastAsia"/>
        </w:rPr>
        <w:t>年各国项目</w:t>
      </w:r>
      <w:r>
        <w:rPr>
          <w:rFonts w:hint="eastAsia"/>
        </w:rPr>
        <w:t>执行</w:t>
      </w:r>
      <w:r w:rsidRPr="00736508">
        <w:rPr>
          <w:rFonts w:hint="eastAsia"/>
        </w:rPr>
        <w:t>情况。</w:t>
      </w:r>
    </w:p>
    <w:p w14:paraId="5EEF819E" w14:textId="612BA8A0" w:rsidR="0078145D" w:rsidRPr="003C211E" w:rsidRDefault="00674A34" w:rsidP="0078145D">
      <w:pPr>
        <w:pStyle w:val="Heading1"/>
      </w:pPr>
      <w:r w:rsidRPr="00674A34">
        <w:rPr>
          <w:rFonts w:hint="eastAsia"/>
        </w:rPr>
        <w:t>表</w:t>
      </w:r>
      <w:r w:rsidRPr="00674A34">
        <w:rPr>
          <w:rFonts w:hint="eastAsia"/>
        </w:rPr>
        <w:t>2</w:t>
      </w:r>
      <w:r w:rsidRPr="00674A34">
        <w:rPr>
          <w:rFonts w:hint="eastAsia"/>
        </w:rPr>
        <w:t>显示了截至</w:t>
      </w:r>
      <w:r w:rsidRPr="00674A34">
        <w:rPr>
          <w:rFonts w:hint="eastAsia"/>
        </w:rPr>
        <w:t>2024</w:t>
      </w:r>
      <w:r w:rsidRPr="00674A34">
        <w:rPr>
          <w:rFonts w:hint="eastAsia"/>
        </w:rPr>
        <w:t>年</w:t>
      </w:r>
      <w:r w:rsidRPr="00674A34">
        <w:rPr>
          <w:rFonts w:hint="eastAsia"/>
        </w:rPr>
        <w:t>12</w:t>
      </w:r>
      <w:r w:rsidRPr="00674A34">
        <w:rPr>
          <w:rFonts w:hint="eastAsia"/>
        </w:rPr>
        <w:t>月</w:t>
      </w:r>
      <w:r w:rsidRPr="00674A34">
        <w:rPr>
          <w:rFonts w:hint="eastAsia"/>
        </w:rPr>
        <w:t>31</w:t>
      </w:r>
      <w:r w:rsidRPr="00674A34">
        <w:rPr>
          <w:rFonts w:hint="eastAsia"/>
        </w:rPr>
        <w:t>日的项目执行情况，包括按项目类型分列的资金支出情况。附件二列出了自</w:t>
      </w:r>
      <w:r w:rsidRPr="00674A34">
        <w:rPr>
          <w:rFonts w:hint="eastAsia"/>
        </w:rPr>
        <w:t>1992</w:t>
      </w:r>
      <w:r w:rsidRPr="00674A34">
        <w:rPr>
          <w:rFonts w:hint="eastAsia"/>
        </w:rPr>
        <w:t>年以来每年的分析信息。</w:t>
      </w:r>
    </w:p>
    <w:p w14:paraId="254C6A15" w14:textId="07A845CB" w:rsidR="0078145D" w:rsidRPr="008D4078" w:rsidRDefault="00674A34" w:rsidP="0078145D">
      <w:pPr>
        <w:keepNext/>
        <w:jc w:val="left"/>
        <w:rPr>
          <w:rFonts w:ascii="SimHei" w:eastAsia="SimHei" w:hAnsi="SimHei"/>
          <w:bCs/>
          <w:sz w:val="22"/>
          <w:szCs w:val="20"/>
        </w:rPr>
      </w:pPr>
      <w:r w:rsidRPr="008D4078">
        <w:rPr>
          <w:rFonts w:ascii="SimHei" w:eastAsia="SimHei" w:hAnsi="SimHei" w:hint="eastAsia"/>
          <w:bCs/>
          <w:sz w:val="22"/>
          <w:szCs w:val="20"/>
        </w:rPr>
        <w:t>表</w:t>
      </w:r>
      <w:r w:rsidRPr="008D4078">
        <w:rPr>
          <w:rFonts w:eastAsia="SimHei"/>
          <w:bCs/>
          <w:sz w:val="22"/>
          <w:szCs w:val="20"/>
        </w:rPr>
        <w:t xml:space="preserve">2. </w:t>
      </w:r>
      <w:r w:rsidRPr="008D4078">
        <w:rPr>
          <w:rFonts w:ascii="SimHei" w:eastAsia="SimHei" w:hAnsi="SimHei" w:hint="eastAsia"/>
          <w:bCs/>
          <w:sz w:val="22"/>
          <w:szCs w:val="20"/>
        </w:rPr>
        <w:t>截至</w:t>
      </w:r>
      <w:r w:rsidRPr="008D4078">
        <w:rPr>
          <w:rFonts w:eastAsia="SimHei"/>
          <w:bCs/>
          <w:sz w:val="22"/>
          <w:szCs w:val="20"/>
        </w:rPr>
        <w:t>2024</w:t>
      </w:r>
      <w:r w:rsidRPr="008D4078">
        <w:rPr>
          <w:rFonts w:ascii="SimHei" w:eastAsia="SimHei" w:hAnsi="SimHei" w:hint="eastAsia"/>
          <w:bCs/>
          <w:sz w:val="22"/>
          <w:szCs w:val="20"/>
        </w:rPr>
        <w:t>年</w:t>
      </w:r>
      <w:r w:rsidRPr="008D4078">
        <w:rPr>
          <w:rFonts w:eastAsia="SimHei"/>
          <w:bCs/>
          <w:sz w:val="22"/>
          <w:szCs w:val="20"/>
        </w:rPr>
        <w:t>12</w:t>
      </w:r>
      <w:r w:rsidRPr="008D4078">
        <w:rPr>
          <w:rFonts w:ascii="SimHei" w:eastAsia="SimHei" w:hAnsi="SimHei" w:hint="eastAsia"/>
          <w:bCs/>
          <w:sz w:val="22"/>
          <w:szCs w:val="20"/>
        </w:rPr>
        <w:t>月</w:t>
      </w:r>
      <w:r w:rsidRPr="008D4078">
        <w:rPr>
          <w:rFonts w:eastAsia="SimHei"/>
          <w:bCs/>
          <w:sz w:val="22"/>
          <w:szCs w:val="20"/>
        </w:rPr>
        <w:t>31</w:t>
      </w:r>
      <w:r w:rsidRPr="008D4078">
        <w:rPr>
          <w:rFonts w:ascii="SimHei" w:eastAsia="SimHei" w:hAnsi="SimHei" w:hint="eastAsia"/>
          <w:bCs/>
          <w:sz w:val="22"/>
          <w:szCs w:val="20"/>
        </w:rPr>
        <w:t>日按类型分列的项目执行</w:t>
      </w:r>
      <w:r w:rsidR="007247E2" w:rsidRPr="008D4078">
        <w:rPr>
          <w:rFonts w:ascii="SimHei" w:eastAsia="SimHei" w:hAnsi="SimHei" w:hint="eastAsia"/>
          <w:bCs/>
          <w:sz w:val="22"/>
          <w:szCs w:val="20"/>
        </w:rPr>
        <w:t>情</w:t>
      </w:r>
      <w:r w:rsidRPr="008D4078">
        <w:rPr>
          <w:rFonts w:ascii="SimHei" w:eastAsia="SimHei" w:hAnsi="SimHei" w:hint="eastAsia"/>
          <w:bCs/>
          <w:sz w:val="22"/>
          <w:szCs w:val="20"/>
        </w:rPr>
        <w:t>况</w:t>
      </w:r>
    </w:p>
    <w:tbl>
      <w:tblPr>
        <w:tblW w:w="9707" w:type="dxa"/>
        <w:tblLook w:val="04A0" w:firstRow="1" w:lastRow="0" w:firstColumn="1" w:lastColumn="0" w:noHBand="0" w:noVBand="1"/>
      </w:tblPr>
      <w:tblGrid>
        <w:gridCol w:w="1838"/>
        <w:gridCol w:w="992"/>
        <w:gridCol w:w="960"/>
        <w:gridCol w:w="1167"/>
        <w:gridCol w:w="1216"/>
        <w:gridCol w:w="1244"/>
        <w:gridCol w:w="1134"/>
        <w:gridCol w:w="1156"/>
      </w:tblGrid>
      <w:tr w:rsidR="0078145D" w:rsidRPr="003C211E" w14:paraId="332B2E27" w14:textId="77777777" w:rsidTr="00D85B35">
        <w:trPr>
          <w:trHeight w:val="176"/>
          <w:tblHeader/>
        </w:trPr>
        <w:tc>
          <w:tcPr>
            <w:tcW w:w="1838" w:type="dxa"/>
            <w:vMerge w:val="restart"/>
            <w:tcBorders>
              <w:top w:val="single" w:sz="4" w:space="0" w:color="auto"/>
              <w:left w:val="single" w:sz="4" w:space="0" w:color="auto"/>
              <w:bottom w:val="single" w:sz="4" w:space="0" w:color="auto"/>
              <w:right w:val="single" w:sz="4" w:space="0" w:color="auto"/>
            </w:tcBorders>
            <w:hideMark/>
          </w:tcPr>
          <w:p w14:paraId="7F8E7FBE" w14:textId="2B9470FF" w:rsidR="0078145D" w:rsidRPr="003C211E" w:rsidRDefault="00674A34" w:rsidP="00D85B35">
            <w:pPr>
              <w:jc w:val="left"/>
              <w:rPr>
                <w:b/>
                <w:bCs/>
                <w:sz w:val="20"/>
                <w:szCs w:val="20"/>
              </w:rPr>
            </w:pPr>
            <w:r>
              <w:rPr>
                <w:rFonts w:hint="eastAsia"/>
                <w:b/>
                <w:bCs/>
                <w:sz w:val="20"/>
                <w:szCs w:val="20"/>
              </w:rPr>
              <w:t>类型</w:t>
            </w:r>
          </w:p>
        </w:tc>
        <w:tc>
          <w:tcPr>
            <w:tcW w:w="3119" w:type="dxa"/>
            <w:gridSpan w:val="3"/>
            <w:tcBorders>
              <w:top w:val="single" w:sz="4" w:space="0" w:color="auto"/>
              <w:left w:val="nil"/>
              <w:bottom w:val="single" w:sz="4" w:space="0" w:color="auto"/>
              <w:right w:val="single" w:sz="4" w:space="0" w:color="auto"/>
            </w:tcBorders>
            <w:noWrap/>
            <w:hideMark/>
          </w:tcPr>
          <w:p w14:paraId="18C78D3E" w14:textId="77ED957D" w:rsidR="0078145D" w:rsidRPr="003C211E" w:rsidRDefault="00674A34" w:rsidP="00D85B35">
            <w:pPr>
              <w:jc w:val="center"/>
              <w:rPr>
                <w:b/>
                <w:bCs/>
                <w:sz w:val="20"/>
                <w:szCs w:val="20"/>
              </w:rPr>
            </w:pPr>
            <w:r>
              <w:rPr>
                <w:rFonts w:hint="eastAsia"/>
                <w:b/>
                <w:bCs/>
                <w:sz w:val="20"/>
                <w:szCs w:val="20"/>
              </w:rPr>
              <w:t>项目数</w:t>
            </w:r>
            <w:r w:rsidR="0078145D" w:rsidRPr="003C211E">
              <w:rPr>
                <w:b/>
                <w:bCs/>
                <w:sz w:val="20"/>
                <w:szCs w:val="20"/>
              </w:rPr>
              <w:t>*</w:t>
            </w:r>
          </w:p>
        </w:tc>
        <w:tc>
          <w:tcPr>
            <w:tcW w:w="4750" w:type="dxa"/>
            <w:gridSpan w:val="4"/>
            <w:tcBorders>
              <w:top w:val="single" w:sz="4" w:space="0" w:color="auto"/>
              <w:left w:val="nil"/>
              <w:bottom w:val="single" w:sz="4" w:space="0" w:color="auto"/>
              <w:right w:val="single" w:sz="4" w:space="0" w:color="auto"/>
            </w:tcBorders>
            <w:noWrap/>
            <w:hideMark/>
          </w:tcPr>
          <w:p w14:paraId="3A8248AF" w14:textId="399AE007" w:rsidR="0078145D" w:rsidRPr="003C211E" w:rsidRDefault="00674A34" w:rsidP="00D85B35">
            <w:pPr>
              <w:jc w:val="center"/>
              <w:rPr>
                <w:b/>
                <w:bCs/>
                <w:sz w:val="20"/>
                <w:szCs w:val="20"/>
              </w:rPr>
            </w:pPr>
            <w:r>
              <w:rPr>
                <w:rFonts w:hint="eastAsia"/>
                <w:b/>
                <w:bCs/>
                <w:sz w:val="20"/>
                <w:szCs w:val="20"/>
              </w:rPr>
              <w:t>供资（美元）</w:t>
            </w:r>
            <w:r w:rsidR="0078145D" w:rsidRPr="003C211E">
              <w:rPr>
                <w:b/>
                <w:bCs/>
                <w:sz w:val="20"/>
                <w:szCs w:val="20"/>
              </w:rPr>
              <w:t>**</w:t>
            </w:r>
          </w:p>
        </w:tc>
      </w:tr>
      <w:tr w:rsidR="0078145D" w:rsidRPr="003C211E" w14:paraId="4196E749" w14:textId="77777777" w:rsidTr="00D85B35">
        <w:trPr>
          <w:trHeight w:val="66"/>
          <w:tblHeader/>
        </w:trPr>
        <w:tc>
          <w:tcPr>
            <w:tcW w:w="1838" w:type="dxa"/>
            <w:vMerge/>
            <w:tcBorders>
              <w:top w:val="single" w:sz="4" w:space="0" w:color="auto"/>
              <w:left w:val="single" w:sz="4" w:space="0" w:color="auto"/>
              <w:bottom w:val="single" w:sz="4" w:space="0" w:color="auto"/>
              <w:right w:val="single" w:sz="4" w:space="0" w:color="auto"/>
            </w:tcBorders>
            <w:hideMark/>
          </w:tcPr>
          <w:p w14:paraId="1A965A13" w14:textId="77777777" w:rsidR="0078145D" w:rsidRPr="003C211E" w:rsidRDefault="0078145D" w:rsidP="00D85B35">
            <w:pPr>
              <w:jc w:val="left"/>
              <w:rPr>
                <w:b/>
                <w:bCs/>
                <w:sz w:val="20"/>
                <w:szCs w:val="20"/>
              </w:rPr>
            </w:pPr>
          </w:p>
        </w:tc>
        <w:tc>
          <w:tcPr>
            <w:tcW w:w="992" w:type="dxa"/>
            <w:tcBorders>
              <w:top w:val="nil"/>
              <w:left w:val="nil"/>
              <w:bottom w:val="single" w:sz="4" w:space="0" w:color="auto"/>
              <w:right w:val="single" w:sz="4" w:space="0" w:color="auto"/>
            </w:tcBorders>
            <w:hideMark/>
          </w:tcPr>
          <w:p w14:paraId="150A3E75" w14:textId="4194D81A" w:rsidR="0078145D" w:rsidRPr="003C211E" w:rsidRDefault="00674A34" w:rsidP="00D85B35">
            <w:pPr>
              <w:ind w:left="-252" w:right="-251"/>
              <w:jc w:val="center"/>
              <w:rPr>
                <w:b/>
                <w:bCs/>
                <w:sz w:val="20"/>
                <w:szCs w:val="20"/>
              </w:rPr>
            </w:pPr>
            <w:r>
              <w:rPr>
                <w:rFonts w:hint="eastAsia"/>
                <w:b/>
                <w:bCs/>
                <w:sz w:val="20"/>
                <w:szCs w:val="20"/>
              </w:rPr>
              <w:t>批准</w:t>
            </w:r>
          </w:p>
        </w:tc>
        <w:tc>
          <w:tcPr>
            <w:tcW w:w="960" w:type="dxa"/>
            <w:tcBorders>
              <w:top w:val="nil"/>
              <w:left w:val="nil"/>
              <w:bottom w:val="single" w:sz="4" w:space="0" w:color="auto"/>
              <w:right w:val="single" w:sz="4" w:space="0" w:color="auto"/>
            </w:tcBorders>
            <w:hideMark/>
          </w:tcPr>
          <w:p w14:paraId="450AC0C8" w14:textId="29B04A7F" w:rsidR="0078145D" w:rsidRPr="003C211E" w:rsidRDefault="00674A34" w:rsidP="00D85B35">
            <w:pPr>
              <w:ind w:left="-190" w:right="-151"/>
              <w:jc w:val="center"/>
              <w:rPr>
                <w:b/>
                <w:bCs/>
                <w:sz w:val="20"/>
                <w:szCs w:val="20"/>
              </w:rPr>
            </w:pPr>
            <w:r>
              <w:rPr>
                <w:rFonts w:hint="eastAsia"/>
                <w:b/>
                <w:bCs/>
                <w:sz w:val="20"/>
                <w:szCs w:val="20"/>
              </w:rPr>
              <w:t>完成</w:t>
            </w:r>
          </w:p>
        </w:tc>
        <w:tc>
          <w:tcPr>
            <w:tcW w:w="1167" w:type="dxa"/>
            <w:tcBorders>
              <w:top w:val="nil"/>
              <w:left w:val="nil"/>
              <w:bottom w:val="single" w:sz="4" w:space="0" w:color="auto"/>
              <w:right w:val="single" w:sz="4" w:space="0" w:color="auto"/>
            </w:tcBorders>
            <w:hideMark/>
          </w:tcPr>
          <w:p w14:paraId="48928DED" w14:textId="495A1CD5" w:rsidR="0078145D" w:rsidRPr="003C211E" w:rsidRDefault="00674A34" w:rsidP="00D85B35">
            <w:pPr>
              <w:ind w:left="-204" w:right="-197"/>
              <w:jc w:val="center"/>
              <w:rPr>
                <w:b/>
                <w:bCs/>
                <w:sz w:val="20"/>
                <w:szCs w:val="20"/>
              </w:rPr>
            </w:pPr>
            <w:r>
              <w:rPr>
                <w:rFonts w:hint="eastAsia"/>
                <w:b/>
                <w:bCs/>
                <w:sz w:val="20"/>
                <w:szCs w:val="20"/>
              </w:rPr>
              <w:t>完成</w:t>
            </w:r>
            <w:r>
              <w:rPr>
                <w:rFonts w:hint="eastAsia"/>
                <w:b/>
                <w:bCs/>
                <w:sz w:val="20"/>
                <w:szCs w:val="20"/>
              </w:rPr>
              <w:t xml:space="preserve"> </w:t>
            </w:r>
            <w:r w:rsidR="0078145D" w:rsidRPr="003C211E">
              <w:rPr>
                <w:b/>
                <w:bCs/>
                <w:sz w:val="20"/>
                <w:szCs w:val="20"/>
              </w:rPr>
              <w:t xml:space="preserve">% </w:t>
            </w:r>
          </w:p>
        </w:tc>
        <w:tc>
          <w:tcPr>
            <w:tcW w:w="1216" w:type="dxa"/>
            <w:tcBorders>
              <w:top w:val="nil"/>
              <w:left w:val="nil"/>
              <w:bottom w:val="single" w:sz="4" w:space="0" w:color="auto"/>
              <w:right w:val="single" w:sz="4" w:space="0" w:color="auto"/>
            </w:tcBorders>
            <w:hideMark/>
          </w:tcPr>
          <w:p w14:paraId="395B8BB3" w14:textId="706DDCE3" w:rsidR="0078145D" w:rsidRPr="003C211E" w:rsidRDefault="00674A34" w:rsidP="00D85B35">
            <w:pPr>
              <w:jc w:val="center"/>
              <w:rPr>
                <w:b/>
                <w:bCs/>
                <w:sz w:val="20"/>
                <w:szCs w:val="20"/>
              </w:rPr>
            </w:pPr>
            <w:r>
              <w:rPr>
                <w:rFonts w:hint="eastAsia"/>
                <w:b/>
                <w:bCs/>
                <w:sz w:val="20"/>
                <w:szCs w:val="20"/>
              </w:rPr>
              <w:t>批准</w:t>
            </w:r>
          </w:p>
        </w:tc>
        <w:tc>
          <w:tcPr>
            <w:tcW w:w="1244" w:type="dxa"/>
            <w:tcBorders>
              <w:top w:val="nil"/>
              <w:left w:val="nil"/>
              <w:bottom w:val="single" w:sz="4" w:space="0" w:color="auto"/>
              <w:right w:val="single" w:sz="4" w:space="0" w:color="auto"/>
            </w:tcBorders>
            <w:hideMark/>
          </w:tcPr>
          <w:p w14:paraId="080B1A43" w14:textId="179460D0" w:rsidR="0078145D" w:rsidRPr="003C211E" w:rsidRDefault="00E7626E" w:rsidP="00D85B35">
            <w:pPr>
              <w:jc w:val="center"/>
              <w:rPr>
                <w:b/>
                <w:bCs/>
                <w:sz w:val="20"/>
                <w:szCs w:val="20"/>
              </w:rPr>
            </w:pPr>
            <w:r>
              <w:rPr>
                <w:rFonts w:hint="eastAsia"/>
                <w:b/>
                <w:bCs/>
                <w:sz w:val="20"/>
                <w:szCs w:val="20"/>
              </w:rPr>
              <w:t>支</w:t>
            </w:r>
            <w:r w:rsidR="00674A34" w:rsidRPr="00674A34">
              <w:rPr>
                <w:rFonts w:hint="eastAsia"/>
                <w:b/>
                <w:bCs/>
                <w:sz w:val="20"/>
                <w:szCs w:val="20"/>
              </w:rPr>
              <w:t>付</w:t>
            </w:r>
          </w:p>
        </w:tc>
        <w:tc>
          <w:tcPr>
            <w:tcW w:w="1134" w:type="dxa"/>
            <w:tcBorders>
              <w:top w:val="nil"/>
              <w:left w:val="nil"/>
              <w:bottom w:val="single" w:sz="4" w:space="0" w:color="auto"/>
              <w:right w:val="single" w:sz="4" w:space="0" w:color="auto"/>
            </w:tcBorders>
            <w:hideMark/>
          </w:tcPr>
          <w:p w14:paraId="2CFB33B7" w14:textId="255A47C1" w:rsidR="0078145D" w:rsidRPr="003C211E" w:rsidRDefault="00E7626E" w:rsidP="00D85B35">
            <w:pPr>
              <w:jc w:val="center"/>
              <w:rPr>
                <w:b/>
                <w:bCs/>
                <w:sz w:val="20"/>
                <w:szCs w:val="20"/>
              </w:rPr>
            </w:pPr>
            <w:r>
              <w:rPr>
                <w:rFonts w:hint="eastAsia"/>
                <w:b/>
                <w:bCs/>
                <w:sz w:val="20"/>
                <w:szCs w:val="20"/>
              </w:rPr>
              <w:t>余额</w:t>
            </w:r>
          </w:p>
        </w:tc>
        <w:tc>
          <w:tcPr>
            <w:tcW w:w="1156" w:type="dxa"/>
            <w:tcBorders>
              <w:top w:val="nil"/>
              <w:left w:val="nil"/>
              <w:bottom w:val="single" w:sz="4" w:space="0" w:color="auto"/>
              <w:right w:val="single" w:sz="4" w:space="0" w:color="auto"/>
            </w:tcBorders>
            <w:hideMark/>
          </w:tcPr>
          <w:p w14:paraId="3BFBAFE0" w14:textId="5597A06E" w:rsidR="0078145D" w:rsidRPr="003C211E" w:rsidRDefault="00E7626E" w:rsidP="00D85B35">
            <w:pPr>
              <w:ind w:left="-154" w:right="-148"/>
              <w:jc w:val="center"/>
              <w:rPr>
                <w:b/>
                <w:bCs/>
                <w:sz w:val="20"/>
                <w:szCs w:val="20"/>
              </w:rPr>
            </w:pPr>
            <w:r>
              <w:rPr>
                <w:rFonts w:hint="eastAsia"/>
                <w:b/>
                <w:bCs/>
                <w:sz w:val="20"/>
                <w:szCs w:val="20"/>
              </w:rPr>
              <w:t>支</w:t>
            </w:r>
            <w:r w:rsidR="00674A34">
              <w:rPr>
                <w:rFonts w:hint="eastAsia"/>
                <w:b/>
                <w:bCs/>
                <w:sz w:val="20"/>
                <w:szCs w:val="20"/>
              </w:rPr>
              <w:t>付</w:t>
            </w:r>
            <w:r w:rsidR="0078145D" w:rsidRPr="003C211E">
              <w:rPr>
                <w:b/>
                <w:bCs/>
                <w:sz w:val="20"/>
                <w:szCs w:val="20"/>
              </w:rPr>
              <w:t xml:space="preserve">% </w:t>
            </w:r>
          </w:p>
        </w:tc>
      </w:tr>
      <w:tr w:rsidR="0078145D" w:rsidRPr="003C211E" w14:paraId="53ABB40E" w14:textId="77777777" w:rsidTr="00D85B35">
        <w:trPr>
          <w:trHeight w:val="112"/>
        </w:trPr>
        <w:tc>
          <w:tcPr>
            <w:tcW w:w="1838" w:type="dxa"/>
            <w:tcBorders>
              <w:top w:val="nil"/>
              <w:left w:val="single" w:sz="4" w:space="0" w:color="auto"/>
              <w:bottom w:val="single" w:sz="4" w:space="0" w:color="auto"/>
              <w:right w:val="single" w:sz="4" w:space="0" w:color="auto"/>
            </w:tcBorders>
            <w:noWrap/>
            <w:hideMark/>
          </w:tcPr>
          <w:p w14:paraId="5533BD3A" w14:textId="02FBC417" w:rsidR="0078145D" w:rsidRPr="003C211E" w:rsidRDefault="00722D12" w:rsidP="00D85B35">
            <w:pPr>
              <w:ind w:right="-112"/>
              <w:jc w:val="left"/>
              <w:rPr>
                <w:sz w:val="20"/>
                <w:szCs w:val="20"/>
              </w:rPr>
            </w:pPr>
            <w:r>
              <w:rPr>
                <w:rFonts w:hint="eastAsia"/>
                <w:sz w:val="20"/>
                <w:szCs w:val="20"/>
              </w:rPr>
              <w:t>国家方案</w:t>
            </w:r>
          </w:p>
        </w:tc>
        <w:tc>
          <w:tcPr>
            <w:tcW w:w="992" w:type="dxa"/>
            <w:tcBorders>
              <w:top w:val="nil"/>
              <w:left w:val="nil"/>
              <w:bottom w:val="single" w:sz="4" w:space="0" w:color="auto"/>
              <w:right w:val="single" w:sz="4" w:space="0" w:color="auto"/>
            </w:tcBorders>
            <w:noWrap/>
            <w:vAlign w:val="center"/>
            <w:hideMark/>
          </w:tcPr>
          <w:p w14:paraId="3CEF2E84" w14:textId="77777777" w:rsidR="0078145D" w:rsidRPr="003C211E" w:rsidRDefault="0078145D" w:rsidP="00D85B35">
            <w:pPr>
              <w:jc w:val="right"/>
              <w:rPr>
                <w:sz w:val="20"/>
                <w:szCs w:val="20"/>
              </w:rPr>
            </w:pPr>
            <w:r w:rsidRPr="003C211E">
              <w:rPr>
                <w:sz w:val="20"/>
                <w:szCs w:val="20"/>
              </w:rPr>
              <w:t>9</w:t>
            </w:r>
          </w:p>
        </w:tc>
        <w:tc>
          <w:tcPr>
            <w:tcW w:w="960" w:type="dxa"/>
            <w:tcBorders>
              <w:top w:val="nil"/>
              <w:left w:val="nil"/>
              <w:bottom w:val="single" w:sz="4" w:space="0" w:color="auto"/>
              <w:right w:val="single" w:sz="4" w:space="0" w:color="auto"/>
            </w:tcBorders>
            <w:noWrap/>
            <w:vAlign w:val="center"/>
            <w:hideMark/>
          </w:tcPr>
          <w:p w14:paraId="3ED84CA1" w14:textId="77777777" w:rsidR="0078145D" w:rsidRPr="003C211E" w:rsidRDefault="0078145D" w:rsidP="00D85B35">
            <w:pPr>
              <w:jc w:val="right"/>
              <w:rPr>
                <w:sz w:val="20"/>
                <w:szCs w:val="20"/>
              </w:rPr>
            </w:pPr>
            <w:r w:rsidRPr="003C211E">
              <w:rPr>
                <w:sz w:val="20"/>
                <w:szCs w:val="20"/>
              </w:rPr>
              <w:t>9</w:t>
            </w:r>
          </w:p>
        </w:tc>
        <w:tc>
          <w:tcPr>
            <w:tcW w:w="1167" w:type="dxa"/>
            <w:tcBorders>
              <w:top w:val="nil"/>
              <w:left w:val="nil"/>
              <w:bottom w:val="single" w:sz="4" w:space="0" w:color="auto"/>
              <w:right w:val="single" w:sz="4" w:space="0" w:color="auto"/>
            </w:tcBorders>
            <w:noWrap/>
            <w:vAlign w:val="center"/>
            <w:hideMark/>
          </w:tcPr>
          <w:p w14:paraId="0B008BB1" w14:textId="77777777" w:rsidR="0078145D" w:rsidRPr="003C211E" w:rsidRDefault="0078145D"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hideMark/>
          </w:tcPr>
          <w:p w14:paraId="2EFBB88E" w14:textId="77777777" w:rsidR="0078145D" w:rsidRPr="003C211E" w:rsidRDefault="0078145D" w:rsidP="00D85B35">
            <w:pPr>
              <w:jc w:val="right"/>
              <w:rPr>
                <w:sz w:val="20"/>
                <w:szCs w:val="20"/>
              </w:rPr>
            </w:pPr>
            <w:r w:rsidRPr="003C211E">
              <w:rPr>
                <w:sz w:val="20"/>
                <w:szCs w:val="20"/>
              </w:rPr>
              <w:t>340,787</w:t>
            </w:r>
          </w:p>
        </w:tc>
        <w:tc>
          <w:tcPr>
            <w:tcW w:w="1244" w:type="dxa"/>
            <w:tcBorders>
              <w:top w:val="nil"/>
              <w:left w:val="nil"/>
              <w:bottom w:val="single" w:sz="4" w:space="0" w:color="auto"/>
              <w:right w:val="single" w:sz="4" w:space="0" w:color="auto"/>
            </w:tcBorders>
            <w:noWrap/>
            <w:vAlign w:val="center"/>
            <w:hideMark/>
          </w:tcPr>
          <w:p w14:paraId="09E3DC5B" w14:textId="77777777" w:rsidR="0078145D" w:rsidRPr="003C211E" w:rsidRDefault="0078145D" w:rsidP="00D85B35">
            <w:pPr>
              <w:jc w:val="right"/>
              <w:rPr>
                <w:sz w:val="20"/>
                <w:szCs w:val="20"/>
              </w:rPr>
            </w:pPr>
            <w:r w:rsidRPr="003C211E">
              <w:rPr>
                <w:sz w:val="20"/>
                <w:szCs w:val="20"/>
              </w:rPr>
              <w:t>340,787</w:t>
            </w:r>
          </w:p>
        </w:tc>
        <w:tc>
          <w:tcPr>
            <w:tcW w:w="1134" w:type="dxa"/>
            <w:tcBorders>
              <w:top w:val="nil"/>
              <w:left w:val="nil"/>
              <w:bottom w:val="single" w:sz="4" w:space="0" w:color="auto"/>
              <w:right w:val="single" w:sz="4" w:space="0" w:color="auto"/>
            </w:tcBorders>
            <w:noWrap/>
            <w:vAlign w:val="center"/>
            <w:hideMark/>
          </w:tcPr>
          <w:p w14:paraId="05894E74" w14:textId="77777777" w:rsidR="0078145D" w:rsidRPr="003C211E" w:rsidRDefault="0078145D" w:rsidP="00D85B35">
            <w:pPr>
              <w:jc w:val="right"/>
              <w:rPr>
                <w:sz w:val="20"/>
                <w:szCs w:val="20"/>
              </w:rPr>
            </w:pPr>
            <w:r w:rsidRPr="003C211E">
              <w:rPr>
                <w:sz w:val="20"/>
                <w:szCs w:val="20"/>
              </w:rPr>
              <w:t>0</w:t>
            </w:r>
          </w:p>
        </w:tc>
        <w:tc>
          <w:tcPr>
            <w:tcW w:w="1156" w:type="dxa"/>
            <w:tcBorders>
              <w:top w:val="nil"/>
              <w:left w:val="nil"/>
              <w:bottom w:val="single" w:sz="4" w:space="0" w:color="auto"/>
              <w:right w:val="single" w:sz="4" w:space="0" w:color="auto"/>
            </w:tcBorders>
            <w:noWrap/>
            <w:vAlign w:val="center"/>
            <w:hideMark/>
          </w:tcPr>
          <w:p w14:paraId="7F935EE0" w14:textId="77777777" w:rsidR="0078145D" w:rsidRPr="003C211E" w:rsidRDefault="0078145D" w:rsidP="00D85B35">
            <w:pPr>
              <w:jc w:val="right"/>
              <w:rPr>
                <w:sz w:val="20"/>
                <w:szCs w:val="20"/>
              </w:rPr>
            </w:pPr>
            <w:r w:rsidRPr="003C211E">
              <w:rPr>
                <w:sz w:val="20"/>
                <w:szCs w:val="20"/>
              </w:rPr>
              <w:t>100</w:t>
            </w:r>
          </w:p>
        </w:tc>
      </w:tr>
      <w:tr w:rsidR="0078145D" w:rsidRPr="003C211E" w14:paraId="686E1E2E" w14:textId="77777777" w:rsidTr="00D85B35">
        <w:trPr>
          <w:trHeight w:val="44"/>
        </w:trPr>
        <w:tc>
          <w:tcPr>
            <w:tcW w:w="1838" w:type="dxa"/>
            <w:tcBorders>
              <w:top w:val="nil"/>
              <w:left w:val="single" w:sz="4" w:space="0" w:color="auto"/>
              <w:bottom w:val="single" w:sz="4" w:space="0" w:color="auto"/>
              <w:right w:val="single" w:sz="4" w:space="0" w:color="auto"/>
            </w:tcBorders>
            <w:noWrap/>
            <w:hideMark/>
          </w:tcPr>
          <w:p w14:paraId="7D276083" w14:textId="56A29778" w:rsidR="0078145D" w:rsidRPr="003C211E" w:rsidRDefault="000009F2" w:rsidP="00D85B35">
            <w:pPr>
              <w:jc w:val="left"/>
              <w:rPr>
                <w:sz w:val="20"/>
                <w:szCs w:val="20"/>
              </w:rPr>
            </w:pPr>
            <w:r>
              <w:rPr>
                <w:rFonts w:hint="eastAsia"/>
                <w:sz w:val="20"/>
                <w:szCs w:val="20"/>
              </w:rPr>
              <w:t>示范</w:t>
            </w:r>
          </w:p>
        </w:tc>
        <w:tc>
          <w:tcPr>
            <w:tcW w:w="992" w:type="dxa"/>
            <w:tcBorders>
              <w:top w:val="nil"/>
              <w:left w:val="nil"/>
              <w:bottom w:val="single" w:sz="4" w:space="0" w:color="auto"/>
              <w:right w:val="single" w:sz="4" w:space="0" w:color="auto"/>
            </w:tcBorders>
            <w:noWrap/>
            <w:vAlign w:val="center"/>
            <w:hideMark/>
          </w:tcPr>
          <w:p w14:paraId="6AAE8337" w14:textId="77777777" w:rsidR="0078145D" w:rsidRPr="003C211E" w:rsidRDefault="0078145D" w:rsidP="00D85B35">
            <w:pPr>
              <w:jc w:val="right"/>
              <w:rPr>
                <w:sz w:val="20"/>
                <w:szCs w:val="20"/>
              </w:rPr>
            </w:pPr>
            <w:r w:rsidRPr="003C211E">
              <w:rPr>
                <w:sz w:val="20"/>
                <w:szCs w:val="20"/>
              </w:rPr>
              <w:t>39</w:t>
            </w:r>
          </w:p>
        </w:tc>
        <w:tc>
          <w:tcPr>
            <w:tcW w:w="960" w:type="dxa"/>
            <w:tcBorders>
              <w:top w:val="nil"/>
              <w:left w:val="nil"/>
              <w:bottom w:val="single" w:sz="4" w:space="0" w:color="auto"/>
              <w:right w:val="single" w:sz="4" w:space="0" w:color="auto"/>
            </w:tcBorders>
            <w:noWrap/>
            <w:vAlign w:val="center"/>
            <w:hideMark/>
          </w:tcPr>
          <w:p w14:paraId="43ECB81C" w14:textId="77777777" w:rsidR="0078145D" w:rsidRPr="003C211E" w:rsidRDefault="0078145D" w:rsidP="00D85B35">
            <w:pPr>
              <w:jc w:val="right"/>
              <w:rPr>
                <w:sz w:val="20"/>
                <w:szCs w:val="20"/>
              </w:rPr>
            </w:pPr>
            <w:r w:rsidRPr="003C211E">
              <w:rPr>
                <w:sz w:val="20"/>
                <w:szCs w:val="20"/>
              </w:rPr>
              <w:t>38</w:t>
            </w:r>
          </w:p>
        </w:tc>
        <w:tc>
          <w:tcPr>
            <w:tcW w:w="1167" w:type="dxa"/>
            <w:tcBorders>
              <w:top w:val="nil"/>
              <w:left w:val="nil"/>
              <w:bottom w:val="single" w:sz="4" w:space="0" w:color="auto"/>
              <w:right w:val="single" w:sz="4" w:space="0" w:color="auto"/>
            </w:tcBorders>
            <w:noWrap/>
            <w:vAlign w:val="center"/>
            <w:hideMark/>
          </w:tcPr>
          <w:p w14:paraId="6B5FEFEC" w14:textId="77777777" w:rsidR="0078145D" w:rsidRPr="003C211E" w:rsidRDefault="0078145D" w:rsidP="00D85B35">
            <w:pPr>
              <w:jc w:val="right"/>
              <w:rPr>
                <w:sz w:val="20"/>
                <w:szCs w:val="20"/>
              </w:rPr>
            </w:pPr>
            <w:r w:rsidRPr="003C211E">
              <w:rPr>
                <w:sz w:val="20"/>
                <w:szCs w:val="20"/>
              </w:rPr>
              <w:t>97</w:t>
            </w:r>
          </w:p>
        </w:tc>
        <w:tc>
          <w:tcPr>
            <w:tcW w:w="1216" w:type="dxa"/>
            <w:tcBorders>
              <w:top w:val="nil"/>
              <w:left w:val="nil"/>
              <w:bottom w:val="single" w:sz="4" w:space="0" w:color="auto"/>
              <w:right w:val="single" w:sz="4" w:space="0" w:color="auto"/>
            </w:tcBorders>
            <w:noWrap/>
            <w:vAlign w:val="center"/>
            <w:hideMark/>
          </w:tcPr>
          <w:p w14:paraId="5A842433" w14:textId="77777777" w:rsidR="0078145D" w:rsidRPr="003C211E" w:rsidRDefault="0078145D" w:rsidP="00D85B35">
            <w:pPr>
              <w:jc w:val="right"/>
              <w:rPr>
                <w:sz w:val="20"/>
                <w:szCs w:val="20"/>
              </w:rPr>
            </w:pPr>
            <w:r w:rsidRPr="003C211E">
              <w:rPr>
                <w:sz w:val="20"/>
                <w:szCs w:val="20"/>
              </w:rPr>
              <w:t>11,263,226</w:t>
            </w:r>
          </w:p>
        </w:tc>
        <w:tc>
          <w:tcPr>
            <w:tcW w:w="1244" w:type="dxa"/>
            <w:tcBorders>
              <w:top w:val="nil"/>
              <w:left w:val="nil"/>
              <w:bottom w:val="single" w:sz="4" w:space="0" w:color="auto"/>
              <w:right w:val="single" w:sz="4" w:space="0" w:color="auto"/>
            </w:tcBorders>
            <w:noWrap/>
            <w:vAlign w:val="center"/>
            <w:hideMark/>
          </w:tcPr>
          <w:p w14:paraId="1A6D8EEC" w14:textId="77777777" w:rsidR="0078145D" w:rsidRPr="003C211E" w:rsidRDefault="0078145D" w:rsidP="00D85B35">
            <w:pPr>
              <w:jc w:val="right"/>
              <w:rPr>
                <w:sz w:val="20"/>
                <w:szCs w:val="20"/>
              </w:rPr>
            </w:pPr>
            <w:r w:rsidRPr="003C211E">
              <w:rPr>
                <w:sz w:val="20"/>
                <w:szCs w:val="20"/>
              </w:rPr>
              <w:t>9,439,431</w:t>
            </w:r>
          </w:p>
        </w:tc>
        <w:tc>
          <w:tcPr>
            <w:tcW w:w="1134" w:type="dxa"/>
            <w:tcBorders>
              <w:top w:val="nil"/>
              <w:left w:val="nil"/>
              <w:bottom w:val="single" w:sz="4" w:space="0" w:color="auto"/>
              <w:right w:val="single" w:sz="4" w:space="0" w:color="auto"/>
            </w:tcBorders>
            <w:noWrap/>
            <w:vAlign w:val="center"/>
            <w:hideMark/>
          </w:tcPr>
          <w:p w14:paraId="7810B7C4" w14:textId="77777777" w:rsidR="0078145D" w:rsidRPr="003C211E" w:rsidRDefault="0078145D" w:rsidP="00D85B35">
            <w:pPr>
              <w:jc w:val="right"/>
              <w:rPr>
                <w:sz w:val="20"/>
                <w:szCs w:val="20"/>
              </w:rPr>
            </w:pPr>
            <w:r w:rsidRPr="003C211E">
              <w:rPr>
                <w:sz w:val="20"/>
                <w:szCs w:val="20"/>
              </w:rPr>
              <w:t>1,823,795</w:t>
            </w:r>
          </w:p>
        </w:tc>
        <w:tc>
          <w:tcPr>
            <w:tcW w:w="1156" w:type="dxa"/>
            <w:tcBorders>
              <w:top w:val="nil"/>
              <w:left w:val="nil"/>
              <w:bottom w:val="single" w:sz="4" w:space="0" w:color="auto"/>
              <w:right w:val="single" w:sz="4" w:space="0" w:color="auto"/>
            </w:tcBorders>
            <w:noWrap/>
            <w:vAlign w:val="center"/>
            <w:hideMark/>
          </w:tcPr>
          <w:p w14:paraId="3466D7B6" w14:textId="77777777" w:rsidR="0078145D" w:rsidRPr="003C211E" w:rsidRDefault="0078145D" w:rsidP="00D85B35">
            <w:pPr>
              <w:jc w:val="right"/>
              <w:rPr>
                <w:sz w:val="20"/>
                <w:szCs w:val="20"/>
              </w:rPr>
            </w:pPr>
            <w:r w:rsidRPr="003C211E">
              <w:rPr>
                <w:sz w:val="20"/>
                <w:szCs w:val="20"/>
              </w:rPr>
              <w:t>84</w:t>
            </w:r>
          </w:p>
        </w:tc>
      </w:tr>
      <w:tr w:rsidR="0078145D" w:rsidRPr="003C211E" w14:paraId="2286DFC0" w14:textId="77777777" w:rsidTr="00D85B35">
        <w:trPr>
          <w:trHeight w:val="258"/>
        </w:trPr>
        <w:tc>
          <w:tcPr>
            <w:tcW w:w="1838" w:type="dxa"/>
            <w:tcBorders>
              <w:top w:val="nil"/>
              <w:left w:val="single" w:sz="4" w:space="0" w:color="auto"/>
              <w:bottom w:val="single" w:sz="4" w:space="0" w:color="auto"/>
              <w:right w:val="single" w:sz="4" w:space="0" w:color="auto"/>
            </w:tcBorders>
            <w:noWrap/>
            <w:hideMark/>
          </w:tcPr>
          <w:p w14:paraId="6388CC56" w14:textId="1DF79E84" w:rsidR="0078145D" w:rsidRPr="003C211E" w:rsidRDefault="00722D12" w:rsidP="00D85B35">
            <w:pPr>
              <w:jc w:val="left"/>
              <w:rPr>
                <w:sz w:val="20"/>
                <w:szCs w:val="20"/>
              </w:rPr>
            </w:pPr>
            <w:r>
              <w:rPr>
                <w:rFonts w:hint="eastAsia"/>
                <w:sz w:val="20"/>
                <w:szCs w:val="20"/>
              </w:rPr>
              <w:t>体制强化</w:t>
            </w:r>
          </w:p>
        </w:tc>
        <w:tc>
          <w:tcPr>
            <w:tcW w:w="992" w:type="dxa"/>
            <w:tcBorders>
              <w:top w:val="nil"/>
              <w:left w:val="nil"/>
              <w:bottom w:val="single" w:sz="4" w:space="0" w:color="auto"/>
              <w:right w:val="single" w:sz="4" w:space="0" w:color="auto"/>
            </w:tcBorders>
            <w:noWrap/>
            <w:vAlign w:val="center"/>
            <w:hideMark/>
          </w:tcPr>
          <w:p w14:paraId="1213E23A" w14:textId="77777777" w:rsidR="0078145D" w:rsidRPr="003C211E" w:rsidRDefault="0078145D" w:rsidP="00D85B35">
            <w:pPr>
              <w:jc w:val="right"/>
              <w:rPr>
                <w:sz w:val="20"/>
                <w:szCs w:val="20"/>
              </w:rPr>
            </w:pPr>
            <w:r w:rsidRPr="003C211E">
              <w:rPr>
                <w:sz w:val="20"/>
                <w:szCs w:val="20"/>
              </w:rPr>
              <w:t>7</w:t>
            </w:r>
          </w:p>
        </w:tc>
        <w:tc>
          <w:tcPr>
            <w:tcW w:w="960" w:type="dxa"/>
            <w:tcBorders>
              <w:top w:val="nil"/>
              <w:left w:val="nil"/>
              <w:bottom w:val="single" w:sz="4" w:space="0" w:color="auto"/>
              <w:right w:val="single" w:sz="4" w:space="0" w:color="auto"/>
            </w:tcBorders>
            <w:noWrap/>
            <w:vAlign w:val="center"/>
            <w:hideMark/>
          </w:tcPr>
          <w:p w14:paraId="1FDA7C86" w14:textId="77777777" w:rsidR="0078145D" w:rsidRPr="003C211E" w:rsidRDefault="0078145D" w:rsidP="00D85B35">
            <w:pPr>
              <w:jc w:val="right"/>
              <w:rPr>
                <w:sz w:val="20"/>
                <w:szCs w:val="20"/>
              </w:rPr>
            </w:pPr>
            <w:r w:rsidRPr="003C211E">
              <w:rPr>
                <w:sz w:val="20"/>
                <w:szCs w:val="20"/>
              </w:rPr>
              <w:t>7</w:t>
            </w:r>
          </w:p>
        </w:tc>
        <w:tc>
          <w:tcPr>
            <w:tcW w:w="1167" w:type="dxa"/>
            <w:tcBorders>
              <w:top w:val="nil"/>
              <w:left w:val="nil"/>
              <w:bottom w:val="single" w:sz="4" w:space="0" w:color="auto"/>
              <w:right w:val="single" w:sz="4" w:space="0" w:color="auto"/>
            </w:tcBorders>
            <w:noWrap/>
            <w:vAlign w:val="center"/>
            <w:hideMark/>
          </w:tcPr>
          <w:p w14:paraId="1BE7F607" w14:textId="77777777" w:rsidR="0078145D" w:rsidRPr="003C211E" w:rsidRDefault="0078145D"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hideMark/>
          </w:tcPr>
          <w:p w14:paraId="2CD619C0" w14:textId="77777777" w:rsidR="0078145D" w:rsidRPr="003C211E" w:rsidRDefault="0078145D" w:rsidP="00D85B35">
            <w:pPr>
              <w:jc w:val="right"/>
              <w:rPr>
                <w:sz w:val="20"/>
                <w:szCs w:val="20"/>
              </w:rPr>
            </w:pPr>
            <w:r w:rsidRPr="003C211E">
              <w:rPr>
                <w:sz w:val="20"/>
                <w:szCs w:val="20"/>
              </w:rPr>
              <w:t>883,376</w:t>
            </w:r>
          </w:p>
        </w:tc>
        <w:tc>
          <w:tcPr>
            <w:tcW w:w="1244" w:type="dxa"/>
            <w:tcBorders>
              <w:top w:val="nil"/>
              <w:left w:val="nil"/>
              <w:bottom w:val="single" w:sz="4" w:space="0" w:color="auto"/>
              <w:right w:val="single" w:sz="4" w:space="0" w:color="auto"/>
            </w:tcBorders>
            <w:noWrap/>
            <w:vAlign w:val="center"/>
            <w:hideMark/>
          </w:tcPr>
          <w:p w14:paraId="2CA69EDC" w14:textId="77777777" w:rsidR="0078145D" w:rsidRPr="003C211E" w:rsidRDefault="0078145D" w:rsidP="00D85B35">
            <w:pPr>
              <w:jc w:val="right"/>
              <w:rPr>
                <w:sz w:val="20"/>
                <w:szCs w:val="20"/>
              </w:rPr>
            </w:pPr>
            <w:r w:rsidRPr="003C211E">
              <w:rPr>
                <w:sz w:val="20"/>
                <w:szCs w:val="20"/>
              </w:rPr>
              <w:t>883,376</w:t>
            </w:r>
          </w:p>
        </w:tc>
        <w:tc>
          <w:tcPr>
            <w:tcW w:w="1134" w:type="dxa"/>
            <w:tcBorders>
              <w:top w:val="nil"/>
              <w:left w:val="nil"/>
              <w:bottom w:val="single" w:sz="4" w:space="0" w:color="auto"/>
              <w:right w:val="single" w:sz="4" w:space="0" w:color="auto"/>
            </w:tcBorders>
            <w:noWrap/>
            <w:vAlign w:val="center"/>
            <w:hideMark/>
          </w:tcPr>
          <w:p w14:paraId="0F293C09" w14:textId="77777777" w:rsidR="0078145D" w:rsidRPr="003C211E" w:rsidRDefault="0078145D" w:rsidP="00D85B35">
            <w:pPr>
              <w:jc w:val="right"/>
              <w:rPr>
                <w:sz w:val="20"/>
                <w:szCs w:val="20"/>
              </w:rPr>
            </w:pPr>
            <w:r w:rsidRPr="003C211E">
              <w:rPr>
                <w:sz w:val="20"/>
                <w:szCs w:val="20"/>
              </w:rPr>
              <w:t>0</w:t>
            </w:r>
          </w:p>
        </w:tc>
        <w:tc>
          <w:tcPr>
            <w:tcW w:w="1156" w:type="dxa"/>
            <w:tcBorders>
              <w:top w:val="nil"/>
              <w:left w:val="nil"/>
              <w:bottom w:val="single" w:sz="4" w:space="0" w:color="auto"/>
              <w:right w:val="single" w:sz="4" w:space="0" w:color="auto"/>
            </w:tcBorders>
            <w:noWrap/>
            <w:vAlign w:val="center"/>
            <w:hideMark/>
          </w:tcPr>
          <w:p w14:paraId="3BF0DE24" w14:textId="77777777" w:rsidR="0078145D" w:rsidRPr="003C211E" w:rsidRDefault="0078145D" w:rsidP="00D85B35">
            <w:pPr>
              <w:jc w:val="right"/>
              <w:rPr>
                <w:sz w:val="20"/>
                <w:szCs w:val="20"/>
              </w:rPr>
            </w:pPr>
            <w:r w:rsidRPr="003C211E">
              <w:rPr>
                <w:sz w:val="20"/>
                <w:szCs w:val="20"/>
              </w:rPr>
              <w:t>100</w:t>
            </w:r>
          </w:p>
        </w:tc>
      </w:tr>
      <w:tr w:rsidR="0078145D" w:rsidRPr="003C211E" w14:paraId="5102869E" w14:textId="77777777" w:rsidTr="00D85B35">
        <w:trPr>
          <w:trHeight w:val="44"/>
        </w:trPr>
        <w:tc>
          <w:tcPr>
            <w:tcW w:w="1838" w:type="dxa"/>
            <w:tcBorders>
              <w:top w:val="nil"/>
              <w:left w:val="single" w:sz="4" w:space="0" w:color="auto"/>
              <w:bottom w:val="single" w:sz="4" w:space="0" w:color="auto"/>
              <w:right w:val="single" w:sz="4" w:space="0" w:color="auto"/>
            </w:tcBorders>
            <w:noWrap/>
            <w:hideMark/>
          </w:tcPr>
          <w:p w14:paraId="2B4285F8" w14:textId="71A4548B" w:rsidR="0078145D" w:rsidRPr="003C211E" w:rsidRDefault="009970D5" w:rsidP="00D85B35">
            <w:pPr>
              <w:jc w:val="left"/>
              <w:rPr>
                <w:sz w:val="20"/>
                <w:szCs w:val="20"/>
              </w:rPr>
            </w:pPr>
            <w:r>
              <w:rPr>
                <w:rFonts w:hint="eastAsia"/>
                <w:sz w:val="20"/>
                <w:szCs w:val="20"/>
              </w:rPr>
              <w:lastRenderedPageBreak/>
              <w:t>投资</w:t>
            </w:r>
          </w:p>
        </w:tc>
        <w:tc>
          <w:tcPr>
            <w:tcW w:w="992" w:type="dxa"/>
            <w:tcBorders>
              <w:top w:val="nil"/>
              <w:left w:val="nil"/>
              <w:bottom w:val="single" w:sz="4" w:space="0" w:color="auto"/>
              <w:right w:val="single" w:sz="4" w:space="0" w:color="auto"/>
            </w:tcBorders>
            <w:noWrap/>
            <w:vAlign w:val="center"/>
            <w:hideMark/>
          </w:tcPr>
          <w:p w14:paraId="321A3DEE" w14:textId="77777777" w:rsidR="0078145D" w:rsidRPr="003C211E" w:rsidRDefault="0078145D" w:rsidP="00D85B35">
            <w:pPr>
              <w:jc w:val="right"/>
              <w:rPr>
                <w:sz w:val="20"/>
                <w:szCs w:val="20"/>
              </w:rPr>
            </w:pPr>
            <w:r w:rsidRPr="003C211E">
              <w:rPr>
                <w:sz w:val="20"/>
                <w:szCs w:val="20"/>
              </w:rPr>
              <w:t>270</w:t>
            </w:r>
          </w:p>
        </w:tc>
        <w:tc>
          <w:tcPr>
            <w:tcW w:w="960" w:type="dxa"/>
            <w:tcBorders>
              <w:top w:val="nil"/>
              <w:left w:val="nil"/>
              <w:bottom w:val="single" w:sz="4" w:space="0" w:color="auto"/>
              <w:right w:val="single" w:sz="4" w:space="0" w:color="auto"/>
            </w:tcBorders>
            <w:noWrap/>
            <w:vAlign w:val="center"/>
            <w:hideMark/>
          </w:tcPr>
          <w:p w14:paraId="33C6AE33" w14:textId="77777777" w:rsidR="0078145D" w:rsidRPr="003C211E" w:rsidRDefault="0078145D" w:rsidP="00D85B35">
            <w:pPr>
              <w:jc w:val="right"/>
              <w:rPr>
                <w:sz w:val="20"/>
                <w:szCs w:val="20"/>
              </w:rPr>
            </w:pPr>
            <w:r w:rsidRPr="003C211E">
              <w:rPr>
                <w:sz w:val="20"/>
                <w:szCs w:val="20"/>
              </w:rPr>
              <w:t>228</w:t>
            </w:r>
          </w:p>
        </w:tc>
        <w:tc>
          <w:tcPr>
            <w:tcW w:w="1167" w:type="dxa"/>
            <w:tcBorders>
              <w:top w:val="nil"/>
              <w:left w:val="nil"/>
              <w:bottom w:val="single" w:sz="4" w:space="0" w:color="auto"/>
              <w:right w:val="single" w:sz="4" w:space="0" w:color="auto"/>
            </w:tcBorders>
            <w:noWrap/>
            <w:vAlign w:val="center"/>
            <w:hideMark/>
          </w:tcPr>
          <w:p w14:paraId="6815B317" w14:textId="77777777" w:rsidR="0078145D" w:rsidRPr="003C211E" w:rsidRDefault="0078145D" w:rsidP="00D85B35">
            <w:pPr>
              <w:jc w:val="right"/>
              <w:rPr>
                <w:sz w:val="20"/>
                <w:szCs w:val="20"/>
              </w:rPr>
            </w:pPr>
            <w:r w:rsidRPr="003C211E">
              <w:rPr>
                <w:sz w:val="20"/>
                <w:szCs w:val="20"/>
              </w:rPr>
              <w:t>84</w:t>
            </w:r>
          </w:p>
        </w:tc>
        <w:tc>
          <w:tcPr>
            <w:tcW w:w="1216" w:type="dxa"/>
            <w:tcBorders>
              <w:top w:val="nil"/>
              <w:left w:val="nil"/>
              <w:bottom w:val="single" w:sz="4" w:space="0" w:color="auto"/>
              <w:right w:val="single" w:sz="4" w:space="0" w:color="auto"/>
            </w:tcBorders>
            <w:noWrap/>
            <w:vAlign w:val="center"/>
            <w:hideMark/>
          </w:tcPr>
          <w:p w14:paraId="23846E05" w14:textId="77777777" w:rsidR="0078145D" w:rsidRPr="003C211E" w:rsidRDefault="0078145D" w:rsidP="00D85B35">
            <w:pPr>
              <w:jc w:val="right"/>
              <w:rPr>
                <w:sz w:val="20"/>
                <w:szCs w:val="20"/>
              </w:rPr>
            </w:pPr>
            <w:r w:rsidRPr="003C211E">
              <w:rPr>
                <w:sz w:val="20"/>
                <w:szCs w:val="20"/>
              </w:rPr>
              <w:t>126,458,757</w:t>
            </w:r>
          </w:p>
        </w:tc>
        <w:tc>
          <w:tcPr>
            <w:tcW w:w="1244" w:type="dxa"/>
            <w:tcBorders>
              <w:top w:val="nil"/>
              <w:left w:val="nil"/>
              <w:bottom w:val="single" w:sz="4" w:space="0" w:color="auto"/>
              <w:right w:val="single" w:sz="4" w:space="0" w:color="auto"/>
            </w:tcBorders>
            <w:noWrap/>
            <w:vAlign w:val="center"/>
            <w:hideMark/>
          </w:tcPr>
          <w:p w14:paraId="2A7D888A" w14:textId="77777777" w:rsidR="0078145D" w:rsidRPr="003C211E" w:rsidRDefault="0078145D" w:rsidP="00D85B35">
            <w:pPr>
              <w:jc w:val="right"/>
              <w:rPr>
                <w:sz w:val="20"/>
                <w:szCs w:val="20"/>
              </w:rPr>
            </w:pPr>
            <w:r w:rsidRPr="003C211E">
              <w:rPr>
                <w:sz w:val="20"/>
                <w:szCs w:val="20"/>
              </w:rPr>
              <w:t>110,840,982</w:t>
            </w:r>
          </w:p>
        </w:tc>
        <w:tc>
          <w:tcPr>
            <w:tcW w:w="1134" w:type="dxa"/>
            <w:tcBorders>
              <w:top w:val="nil"/>
              <w:left w:val="nil"/>
              <w:bottom w:val="single" w:sz="4" w:space="0" w:color="auto"/>
              <w:right w:val="single" w:sz="4" w:space="0" w:color="auto"/>
            </w:tcBorders>
            <w:noWrap/>
            <w:vAlign w:val="center"/>
            <w:hideMark/>
          </w:tcPr>
          <w:p w14:paraId="2CEBDDFE" w14:textId="77777777" w:rsidR="0078145D" w:rsidRPr="003C211E" w:rsidRDefault="0078145D" w:rsidP="00D85B35">
            <w:pPr>
              <w:jc w:val="right"/>
              <w:rPr>
                <w:sz w:val="20"/>
                <w:szCs w:val="20"/>
              </w:rPr>
            </w:pPr>
            <w:r w:rsidRPr="003C211E">
              <w:rPr>
                <w:sz w:val="20"/>
                <w:szCs w:val="20"/>
              </w:rPr>
              <w:t>15,617,775</w:t>
            </w:r>
          </w:p>
        </w:tc>
        <w:tc>
          <w:tcPr>
            <w:tcW w:w="1156" w:type="dxa"/>
            <w:tcBorders>
              <w:top w:val="nil"/>
              <w:left w:val="nil"/>
              <w:bottom w:val="single" w:sz="4" w:space="0" w:color="auto"/>
              <w:right w:val="single" w:sz="4" w:space="0" w:color="auto"/>
            </w:tcBorders>
            <w:noWrap/>
            <w:vAlign w:val="center"/>
            <w:hideMark/>
          </w:tcPr>
          <w:p w14:paraId="6FB0142A" w14:textId="77777777" w:rsidR="0078145D" w:rsidRPr="003C211E" w:rsidRDefault="0078145D" w:rsidP="00D85B35">
            <w:pPr>
              <w:jc w:val="right"/>
              <w:rPr>
                <w:sz w:val="20"/>
                <w:szCs w:val="20"/>
              </w:rPr>
            </w:pPr>
            <w:r w:rsidRPr="003C211E">
              <w:rPr>
                <w:sz w:val="20"/>
                <w:szCs w:val="20"/>
              </w:rPr>
              <w:t>88</w:t>
            </w:r>
          </w:p>
        </w:tc>
      </w:tr>
      <w:tr w:rsidR="0078145D" w:rsidRPr="003C211E" w14:paraId="5E776732" w14:textId="77777777" w:rsidTr="00D85B35">
        <w:trPr>
          <w:trHeight w:val="44"/>
        </w:trPr>
        <w:tc>
          <w:tcPr>
            <w:tcW w:w="1838" w:type="dxa"/>
            <w:tcBorders>
              <w:top w:val="nil"/>
              <w:left w:val="single" w:sz="4" w:space="0" w:color="auto"/>
              <w:bottom w:val="single" w:sz="4" w:space="0" w:color="auto"/>
              <w:right w:val="single" w:sz="4" w:space="0" w:color="auto"/>
            </w:tcBorders>
            <w:noWrap/>
            <w:hideMark/>
          </w:tcPr>
          <w:p w14:paraId="68F342DF" w14:textId="02E21ABE" w:rsidR="0078145D" w:rsidRPr="003C211E" w:rsidRDefault="009970D5" w:rsidP="00D85B35">
            <w:pPr>
              <w:jc w:val="left"/>
              <w:rPr>
                <w:sz w:val="20"/>
                <w:szCs w:val="20"/>
              </w:rPr>
            </w:pPr>
            <w:r>
              <w:rPr>
                <w:rFonts w:hint="eastAsia"/>
                <w:sz w:val="20"/>
                <w:szCs w:val="20"/>
              </w:rPr>
              <w:t>项目筹备</w:t>
            </w:r>
          </w:p>
        </w:tc>
        <w:tc>
          <w:tcPr>
            <w:tcW w:w="992" w:type="dxa"/>
            <w:tcBorders>
              <w:top w:val="nil"/>
              <w:left w:val="nil"/>
              <w:bottom w:val="single" w:sz="4" w:space="0" w:color="auto"/>
              <w:right w:val="single" w:sz="4" w:space="0" w:color="auto"/>
            </w:tcBorders>
            <w:noWrap/>
            <w:vAlign w:val="center"/>
            <w:hideMark/>
          </w:tcPr>
          <w:p w14:paraId="57595F4B" w14:textId="77777777" w:rsidR="0078145D" w:rsidRPr="003C211E" w:rsidRDefault="0078145D" w:rsidP="00D85B35">
            <w:pPr>
              <w:jc w:val="right"/>
              <w:rPr>
                <w:sz w:val="20"/>
                <w:szCs w:val="20"/>
              </w:rPr>
            </w:pPr>
            <w:r w:rsidRPr="003C211E">
              <w:rPr>
                <w:sz w:val="20"/>
                <w:szCs w:val="20"/>
              </w:rPr>
              <w:t>145</w:t>
            </w:r>
          </w:p>
        </w:tc>
        <w:tc>
          <w:tcPr>
            <w:tcW w:w="960" w:type="dxa"/>
            <w:tcBorders>
              <w:top w:val="nil"/>
              <w:left w:val="nil"/>
              <w:bottom w:val="single" w:sz="4" w:space="0" w:color="auto"/>
              <w:right w:val="single" w:sz="4" w:space="0" w:color="auto"/>
            </w:tcBorders>
            <w:noWrap/>
            <w:vAlign w:val="center"/>
            <w:hideMark/>
          </w:tcPr>
          <w:p w14:paraId="1AA9AADF" w14:textId="77777777" w:rsidR="0078145D" w:rsidRPr="003C211E" w:rsidRDefault="0078145D" w:rsidP="00D85B35">
            <w:pPr>
              <w:jc w:val="right"/>
              <w:rPr>
                <w:sz w:val="20"/>
                <w:szCs w:val="20"/>
              </w:rPr>
            </w:pPr>
            <w:r w:rsidRPr="003C211E">
              <w:rPr>
                <w:sz w:val="20"/>
                <w:szCs w:val="20"/>
              </w:rPr>
              <w:t>128</w:t>
            </w:r>
          </w:p>
        </w:tc>
        <w:tc>
          <w:tcPr>
            <w:tcW w:w="1167" w:type="dxa"/>
            <w:tcBorders>
              <w:top w:val="nil"/>
              <w:left w:val="nil"/>
              <w:bottom w:val="single" w:sz="4" w:space="0" w:color="auto"/>
              <w:right w:val="single" w:sz="4" w:space="0" w:color="auto"/>
            </w:tcBorders>
            <w:noWrap/>
            <w:vAlign w:val="center"/>
            <w:hideMark/>
          </w:tcPr>
          <w:p w14:paraId="7A0CF2B1" w14:textId="77777777" w:rsidR="0078145D" w:rsidRPr="003C211E" w:rsidRDefault="0078145D" w:rsidP="00D85B35">
            <w:pPr>
              <w:jc w:val="right"/>
              <w:rPr>
                <w:sz w:val="20"/>
                <w:szCs w:val="20"/>
              </w:rPr>
            </w:pPr>
            <w:r w:rsidRPr="003C211E">
              <w:rPr>
                <w:sz w:val="20"/>
                <w:szCs w:val="20"/>
              </w:rPr>
              <w:t>88</w:t>
            </w:r>
          </w:p>
        </w:tc>
        <w:tc>
          <w:tcPr>
            <w:tcW w:w="1216" w:type="dxa"/>
            <w:tcBorders>
              <w:top w:val="nil"/>
              <w:left w:val="nil"/>
              <w:bottom w:val="single" w:sz="4" w:space="0" w:color="auto"/>
              <w:right w:val="single" w:sz="4" w:space="0" w:color="auto"/>
            </w:tcBorders>
            <w:noWrap/>
            <w:vAlign w:val="center"/>
            <w:hideMark/>
          </w:tcPr>
          <w:p w14:paraId="5DC76DA8" w14:textId="77777777" w:rsidR="0078145D" w:rsidRPr="003C211E" w:rsidRDefault="0078145D" w:rsidP="00D85B35">
            <w:pPr>
              <w:jc w:val="right"/>
              <w:rPr>
                <w:sz w:val="20"/>
                <w:szCs w:val="20"/>
              </w:rPr>
            </w:pPr>
            <w:r w:rsidRPr="003C211E">
              <w:rPr>
                <w:sz w:val="20"/>
                <w:szCs w:val="20"/>
              </w:rPr>
              <w:t>7,085,111</w:t>
            </w:r>
          </w:p>
        </w:tc>
        <w:tc>
          <w:tcPr>
            <w:tcW w:w="1244" w:type="dxa"/>
            <w:tcBorders>
              <w:top w:val="nil"/>
              <w:left w:val="nil"/>
              <w:bottom w:val="single" w:sz="4" w:space="0" w:color="auto"/>
              <w:right w:val="single" w:sz="4" w:space="0" w:color="auto"/>
            </w:tcBorders>
            <w:noWrap/>
            <w:vAlign w:val="center"/>
            <w:hideMark/>
          </w:tcPr>
          <w:p w14:paraId="46C69B86" w14:textId="77777777" w:rsidR="0078145D" w:rsidRPr="003C211E" w:rsidRDefault="0078145D" w:rsidP="00D85B35">
            <w:pPr>
              <w:jc w:val="right"/>
              <w:rPr>
                <w:sz w:val="20"/>
                <w:szCs w:val="20"/>
              </w:rPr>
            </w:pPr>
            <w:r w:rsidRPr="003C211E">
              <w:rPr>
                <w:sz w:val="20"/>
                <w:szCs w:val="20"/>
              </w:rPr>
              <w:t>5,964,843</w:t>
            </w:r>
          </w:p>
        </w:tc>
        <w:tc>
          <w:tcPr>
            <w:tcW w:w="1134" w:type="dxa"/>
            <w:tcBorders>
              <w:top w:val="nil"/>
              <w:left w:val="nil"/>
              <w:bottom w:val="single" w:sz="4" w:space="0" w:color="auto"/>
              <w:right w:val="single" w:sz="4" w:space="0" w:color="auto"/>
            </w:tcBorders>
            <w:noWrap/>
            <w:vAlign w:val="center"/>
            <w:hideMark/>
          </w:tcPr>
          <w:p w14:paraId="4C49472F" w14:textId="77777777" w:rsidR="0078145D" w:rsidRPr="003C211E" w:rsidRDefault="0078145D" w:rsidP="00D85B35">
            <w:pPr>
              <w:jc w:val="right"/>
              <w:rPr>
                <w:sz w:val="20"/>
                <w:szCs w:val="20"/>
              </w:rPr>
            </w:pPr>
            <w:r w:rsidRPr="003C211E">
              <w:rPr>
                <w:sz w:val="20"/>
                <w:szCs w:val="20"/>
              </w:rPr>
              <w:t>1,120,268</w:t>
            </w:r>
          </w:p>
        </w:tc>
        <w:tc>
          <w:tcPr>
            <w:tcW w:w="1156" w:type="dxa"/>
            <w:tcBorders>
              <w:top w:val="nil"/>
              <w:left w:val="nil"/>
              <w:bottom w:val="single" w:sz="4" w:space="0" w:color="auto"/>
              <w:right w:val="single" w:sz="4" w:space="0" w:color="auto"/>
            </w:tcBorders>
            <w:noWrap/>
            <w:vAlign w:val="center"/>
            <w:hideMark/>
          </w:tcPr>
          <w:p w14:paraId="323CB84E" w14:textId="77777777" w:rsidR="0078145D" w:rsidRPr="003C211E" w:rsidRDefault="0078145D" w:rsidP="00D85B35">
            <w:pPr>
              <w:jc w:val="right"/>
              <w:rPr>
                <w:sz w:val="20"/>
                <w:szCs w:val="20"/>
              </w:rPr>
            </w:pPr>
            <w:r w:rsidRPr="003C211E">
              <w:rPr>
                <w:sz w:val="20"/>
                <w:szCs w:val="20"/>
              </w:rPr>
              <w:t>84</w:t>
            </w:r>
          </w:p>
        </w:tc>
      </w:tr>
      <w:tr w:rsidR="0078145D" w:rsidRPr="003C211E" w14:paraId="71EC605E" w14:textId="77777777" w:rsidTr="00D85B35">
        <w:trPr>
          <w:trHeight w:val="84"/>
        </w:trPr>
        <w:tc>
          <w:tcPr>
            <w:tcW w:w="1838" w:type="dxa"/>
            <w:tcBorders>
              <w:top w:val="nil"/>
              <w:left w:val="single" w:sz="4" w:space="0" w:color="auto"/>
              <w:bottom w:val="single" w:sz="4" w:space="0" w:color="auto"/>
              <w:right w:val="single" w:sz="4" w:space="0" w:color="auto"/>
            </w:tcBorders>
            <w:noWrap/>
            <w:hideMark/>
          </w:tcPr>
          <w:p w14:paraId="25BEC15B" w14:textId="651ACDA1" w:rsidR="0078145D" w:rsidRPr="003C211E" w:rsidRDefault="009970D5" w:rsidP="00D85B35">
            <w:pPr>
              <w:ind w:right="-112"/>
              <w:jc w:val="left"/>
              <w:rPr>
                <w:sz w:val="20"/>
                <w:szCs w:val="20"/>
              </w:rPr>
            </w:pPr>
            <w:r>
              <w:rPr>
                <w:rFonts w:hint="eastAsia"/>
                <w:sz w:val="20"/>
                <w:szCs w:val="20"/>
              </w:rPr>
              <w:t>技术援助</w:t>
            </w:r>
          </w:p>
        </w:tc>
        <w:tc>
          <w:tcPr>
            <w:tcW w:w="992" w:type="dxa"/>
            <w:tcBorders>
              <w:top w:val="nil"/>
              <w:left w:val="nil"/>
              <w:bottom w:val="single" w:sz="4" w:space="0" w:color="auto"/>
              <w:right w:val="single" w:sz="4" w:space="0" w:color="auto"/>
            </w:tcBorders>
            <w:noWrap/>
            <w:vAlign w:val="center"/>
            <w:hideMark/>
          </w:tcPr>
          <w:p w14:paraId="220C91E2" w14:textId="77777777" w:rsidR="0078145D" w:rsidRPr="003C211E" w:rsidRDefault="0078145D" w:rsidP="00D85B35">
            <w:pPr>
              <w:jc w:val="right"/>
              <w:rPr>
                <w:sz w:val="20"/>
                <w:szCs w:val="20"/>
              </w:rPr>
            </w:pPr>
            <w:r w:rsidRPr="003C211E">
              <w:rPr>
                <w:sz w:val="20"/>
                <w:szCs w:val="20"/>
              </w:rPr>
              <w:t>231</w:t>
            </w:r>
          </w:p>
        </w:tc>
        <w:tc>
          <w:tcPr>
            <w:tcW w:w="960" w:type="dxa"/>
            <w:tcBorders>
              <w:top w:val="nil"/>
              <w:left w:val="nil"/>
              <w:bottom w:val="single" w:sz="4" w:space="0" w:color="auto"/>
              <w:right w:val="single" w:sz="4" w:space="0" w:color="auto"/>
            </w:tcBorders>
            <w:noWrap/>
            <w:vAlign w:val="center"/>
            <w:hideMark/>
          </w:tcPr>
          <w:p w14:paraId="57454C10" w14:textId="77777777" w:rsidR="0078145D" w:rsidRPr="003C211E" w:rsidRDefault="0078145D" w:rsidP="00D85B35">
            <w:pPr>
              <w:jc w:val="right"/>
              <w:rPr>
                <w:sz w:val="20"/>
                <w:szCs w:val="20"/>
              </w:rPr>
            </w:pPr>
            <w:r w:rsidRPr="003C211E">
              <w:rPr>
                <w:sz w:val="20"/>
                <w:szCs w:val="20"/>
              </w:rPr>
              <w:t>218</w:t>
            </w:r>
          </w:p>
        </w:tc>
        <w:tc>
          <w:tcPr>
            <w:tcW w:w="1167" w:type="dxa"/>
            <w:tcBorders>
              <w:top w:val="nil"/>
              <w:left w:val="nil"/>
              <w:bottom w:val="single" w:sz="4" w:space="0" w:color="auto"/>
              <w:right w:val="single" w:sz="4" w:space="0" w:color="auto"/>
            </w:tcBorders>
            <w:noWrap/>
            <w:vAlign w:val="center"/>
            <w:hideMark/>
          </w:tcPr>
          <w:p w14:paraId="1883EE29" w14:textId="77777777" w:rsidR="0078145D" w:rsidRPr="003C211E" w:rsidRDefault="0078145D" w:rsidP="00D85B35">
            <w:pPr>
              <w:jc w:val="right"/>
              <w:rPr>
                <w:sz w:val="20"/>
                <w:szCs w:val="20"/>
              </w:rPr>
            </w:pPr>
            <w:r w:rsidRPr="003C211E">
              <w:rPr>
                <w:sz w:val="20"/>
                <w:szCs w:val="20"/>
              </w:rPr>
              <w:t>94</w:t>
            </w:r>
          </w:p>
        </w:tc>
        <w:tc>
          <w:tcPr>
            <w:tcW w:w="1216" w:type="dxa"/>
            <w:tcBorders>
              <w:top w:val="nil"/>
              <w:left w:val="nil"/>
              <w:bottom w:val="single" w:sz="4" w:space="0" w:color="auto"/>
              <w:right w:val="single" w:sz="4" w:space="0" w:color="auto"/>
            </w:tcBorders>
            <w:noWrap/>
            <w:vAlign w:val="center"/>
            <w:hideMark/>
          </w:tcPr>
          <w:p w14:paraId="18546766" w14:textId="77777777" w:rsidR="0078145D" w:rsidRPr="003C211E" w:rsidRDefault="0078145D" w:rsidP="00D85B35">
            <w:pPr>
              <w:jc w:val="right"/>
              <w:rPr>
                <w:sz w:val="20"/>
                <w:szCs w:val="20"/>
              </w:rPr>
            </w:pPr>
            <w:r w:rsidRPr="003C211E">
              <w:rPr>
                <w:sz w:val="20"/>
                <w:szCs w:val="20"/>
              </w:rPr>
              <w:t>29,241,293</w:t>
            </w:r>
          </w:p>
        </w:tc>
        <w:tc>
          <w:tcPr>
            <w:tcW w:w="1244" w:type="dxa"/>
            <w:tcBorders>
              <w:top w:val="nil"/>
              <w:left w:val="nil"/>
              <w:bottom w:val="single" w:sz="4" w:space="0" w:color="auto"/>
              <w:right w:val="single" w:sz="4" w:space="0" w:color="auto"/>
            </w:tcBorders>
            <w:noWrap/>
            <w:vAlign w:val="center"/>
            <w:hideMark/>
          </w:tcPr>
          <w:p w14:paraId="790F78FC" w14:textId="77777777" w:rsidR="0078145D" w:rsidRPr="003C211E" w:rsidRDefault="0078145D" w:rsidP="00D85B35">
            <w:pPr>
              <w:jc w:val="right"/>
              <w:rPr>
                <w:sz w:val="20"/>
                <w:szCs w:val="20"/>
              </w:rPr>
            </w:pPr>
            <w:r w:rsidRPr="003C211E">
              <w:rPr>
                <w:sz w:val="20"/>
                <w:szCs w:val="20"/>
              </w:rPr>
              <w:t>28,226,863</w:t>
            </w:r>
          </w:p>
        </w:tc>
        <w:tc>
          <w:tcPr>
            <w:tcW w:w="1134" w:type="dxa"/>
            <w:tcBorders>
              <w:top w:val="nil"/>
              <w:left w:val="nil"/>
              <w:bottom w:val="single" w:sz="4" w:space="0" w:color="auto"/>
              <w:right w:val="single" w:sz="4" w:space="0" w:color="auto"/>
            </w:tcBorders>
            <w:noWrap/>
            <w:vAlign w:val="center"/>
            <w:hideMark/>
          </w:tcPr>
          <w:p w14:paraId="61A15FF2" w14:textId="77777777" w:rsidR="0078145D" w:rsidRPr="003C211E" w:rsidRDefault="0078145D" w:rsidP="00D85B35">
            <w:pPr>
              <w:jc w:val="right"/>
              <w:rPr>
                <w:sz w:val="20"/>
                <w:szCs w:val="20"/>
              </w:rPr>
            </w:pPr>
            <w:r w:rsidRPr="003C211E">
              <w:rPr>
                <w:sz w:val="20"/>
                <w:szCs w:val="20"/>
              </w:rPr>
              <w:t>1,014,430</w:t>
            </w:r>
          </w:p>
        </w:tc>
        <w:tc>
          <w:tcPr>
            <w:tcW w:w="1156" w:type="dxa"/>
            <w:tcBorders>
              <w:top w:val="nil"/>
              <w:left w:val="nil"/>
              <w:bottom w:val="single" w:sz="4" w:space="0" w:color="auto"/>
              <w:right w:val="single" w:sz="4" w:space="0" w:color="auto"/>
            </w:tcBorders>
            <w:noWrap/>
            <w:vAlign w:val="center"/>
            <w:hideMark/>
          </w:tcPr>
          <w:p w14:paraId="06EA9F42" w14:textId="77777777" w:rsidR="0078145D" w:rsidRPr="003C211E" w:rsidRDefault="0078145D" w:rsidP="00D85B35">
            <w:pPr>
              <w:jc w:val="right"/>
              <w:rPr>
                <w:sz w:val="20"/>
                <w:szCs w:val="20"/>
              </w:rPr>
            </w:pPr>
            <w:r w:rsidRPr="003C211E">
              <w:rPr>
                <w:sz w:val="20"/>
                <w:szCs w:val="20"/>
              </w:rPr>
              <w:t>97</w:t>
            </w:r>
          </w:p>
        </w:tc>
      </w:tr>
      <w:tr w:rsidR="0078145D" w:rsidRPr="003C211E" w14:paraId="0E1B25CD" w14:textId="77777777" w:rsidTr="00D85B35">
        <w:trPr>
          <w:trHeight w:val="116"/>
        </w:trPr>
        <w:tc>
          <w:tcPr>
            <w:tcW w:w="1838" w:type="dxa"/>
            <w:tcBorders>
              <w:top w:val="nil"/>
              <w:left w:val="single" w:sz="4" w:space="0" w:color="auto"/>
              <w:bottom w:val="single" w:sz="4" w:space="0" w:color="auto"/>
              <w:right w:val="single" w:sz="4" w:space="0" w:color="auto"/>
            </w:tcBorders>
            <w:noWrap/>
            <w:hideMark/>
          </w:tcPr>
          <w:p w14:paraId="1439FB99" w14:textId="24CFBE69" w:rsidR="0078145D" w:rsidRPr="003C211E" w:rsidRDefault="009970D5" w:rsidP="00D85B35">
            <w:pPr>
              <w:jc w:val="left"/>
              <w:rPr>
                <w:sz w:val="20"/>
                <w:szCs w:val="20"/>
              </w:rPr>
            </w:pPr>
            <w:r>
              <w:rPr>
                <w:rFonts w:hint="eastAsia"/>
                <w:sz w:val="20"/>
                <w:szCs w:val="20"/>
              </w:rPr>
              <w:t>培训</w:t>
            </w:r>
          </w:p>
        </w:tc>
        <w:tc>
          <w:tcPr>
            <w:tcW w:w="992" w:type="dxa"/>
            <w:tcBorders>
              <w:top w:val="nil"/>
              <w:left w:val="nil"/>
              <w:bottom w:val="single" w:sz="4" w:space="0" w:color="auto"/>
              <w:right w:val="single" w:sz="4" w:space="0" w:color="auto"/>
            </w:tcBorders>
            <w:noWrap/>
            <w:vAlign w:val="center"/>
            <w:hideMark/>
          </w:tcPr>
          <w:p w14:paraId="0F75E364" w14:textId="77777777" w:rsidR="0078145D" w:rsidRPr="003C211E" w:rsidRDefault="0078145D" w:rsidP="00D85B35">
            <w:pPr>
              <w:jc w:val="right"/>
              <w:rPr>
                <w:sz w:val="20"/>
                <w:szCs w:val="20"/>
              </w:rPr>
            </w:pPr>
            <w:r w:rsidRPr="003C211E">
              <w:rPr>
                <w:sz w:val="20"/>
                <w:szCs w:val="20"/>
              </w:rPr>
              <w:t>73</w:t>
            </w:r>
          </w:p>
        </w:tc>
        <w:tc>
          <w:tcPr>
            <w:tcW w:w="960" w:type="dxa"/>
            <w:tcBorders>
              <w:top w:val="nil"/>
              <w:left w:val="nil"/>
              <w:bottom w:val="single" w:sz="4" w:space="0" w:color="auto"/>
              <w:right w:val="single" w:sz="4" w:space="0" w:color="auto"/>
            </w:tcBorders>
            <w:noWrap/>
            <w:vAlign w:val="center"/>
            <w:hideMark/>
          </w:tcPr>
          <w:p w14:paraId="38A13FC1" w14:textId="77777777" w:rsidR="0078145D" w:rsidRPr="003C211E" w:rsidRDefault="0078145D" w:rsidP="00D85B35">
            <w:pPr>
              <w:jc w:val="right"/>
              <w:rPr>
                <w:sz w:val="20"/>
                <w:szCs w:val="20"/>
              </w:rPr>
            </w:pPr>
            <w:r w:rsidRPr="003C211E">
              <w:rPr>
                <w:sz w:val="20"/>
                <w:szCs w:val="20"/>
              </w:rPr>
              <w:t>73</w:t>
            </w:r>
          </w:p>
        </w:tc>
        <w:tc>
          <w:tcPr>
            <w:tcW w:w="1167" w:type="dxa"/>
            <w:tcBorders>
              <w:top w:val="nil"/>
              <w:left w:val="nil"/>
              <w:bottom w:val="single" w:sz="4" w:space="0" w:color="auto"/>
              <w:right w:val="single" w:sz="4" w:space="0" w:color="auto"/>
            </w:tcBorders>
            <w:noWrap/>
            <w:vAlign w:val="center"/>
            <w:hideMark/>
          </w:tcPr>
          <w:p w14:paraId="1D17B372" w14:textId="77777777" w:rsidR="0078145D" w:rsidRPr="003C211E" w:rsidRDefault="0078145D"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hideMark/>
          </w:tcPr>
          <w:p w14:paraId="314BD835" w14:textId="77777777" w:rsidR="0078145D" w:rsidRPr="003C211E" w:rsidRDefault="0078145D" w:rsidP="00D85B35">
            <w:pPr>
              <w:jc w:val="right"/>
              <w:rPr>
                <w:sz w:val="20"/>
                <w:szCs w:val="20"/>
              </w:rPr>
            </w:pPr>
            <w:r w:rsidRPr="003C211E">
              <w:rPr>
                <w:sz w:val="20"/>
                <w:szCs w:val="20"/>
              </w:rPr>
              <w:t>8,421,416</w:t>
            </w:r>
          </w:p>
        </w:tc>
        <w:tc>
          <w:tcPr>
            <w:tcW w:w="1244" w:type="dxa"/>
            <w:tcBorders>
              <w:top w:val="nil"/>
              <w:left w:val="nil"/>
              <w:bottom w:val="single" w:sz="4" w:space="0" w:color="auto"/>
              <w:right w:val="single" w:sz="4" w:space="0" w:color="auto"/>
            </w:tcBorders>
            <w:noWrap/>
            <w:vAlign w:val="center"/>
            <w:hideMark/>
          </w:tcPr>
          <w:p w14:paraId="45B24125" w14:textId="77777777" w:rsidR="0078145D" w:rsidRPr="003C211E" w:rsidRDefault="0078145D" w:rsidP="00D85B35">
            <w:pPr>
              <w:jc w:val="right"/>
              <w:rPr>
                <w:sz w:val="20"/>
                <w:szCs w:val="20"/>
              </w:rPr>
            </w:pPr>
            <w:r w:rsidRPr="003C211E">
              <w:rPr>
                <w:sz w:val="20"/>
                <w:szCs w:val="20"/>
              </w:rPr>
              <w:t>8,421,416</w:t>
            </w:r>
          </w:p>
        </w:tc>
        <w:tc>
          <w:tcPr>
            <w:tcW w:w="1134" w:type="dxa"/>
            <w:tcBorders>
              <w:top w:val="nil"/>
              <w:left w:val="nil"/>
              <w:bottom w:val="single" w:sz="4" w:space="0" w:color="auto"/>
              <w:right w:val="single" w:sz="4" w:space="0" w:color="auto"/>
            </w:tcBorders>
            <w:noWrap/>
            <w:vAlign w:val="center"/>
            <w:hideMark/>
          </w:tcPr>
          <w:p w14:paraId="627A04C0" w14:textId="77777777" w:rsidR="0078145D" w:rsidRPr="003C211E" w:rsidRDefault="0078145D" w:rsidP="00D85B35">
            <w:pPr>
              <w:jc w:val="right"/>
              <w:rPr>
                <w:sz w:val="20"/>
                <w:szCs w:val="20"/>
              </w:rPr>
            </w:pPr>
            <w:r w:rsidRPr="003C211E">
              <w:rPr>
                <w:sz w:val="20"/>
                <w:szCs w:val="20"/>
              </w:rPr>
              <w:t>0</w:t>
            </w:r>
          </w:p>
        </w:tc>
        <w:tc>
          <w:tcPr>
            <w:tcW w:w="1156" w:type="dxa"/>
            <w:tcBorders>
              <w:top w:val="nil"/>
              <w:left w:val="nil"/>
              <w:bottom w:val="single" w:sz="4" w:space="0" w:color="auto"/>
              <w:right w:val="single" w:sz="4" w:space="0" w:color="auto"/>
            </w:tcBorders>
            <w:noWrap/>
            <w:vAlign w:val="center"/>
            <w:hideMark/>
          </w:tcPr>
          <w:p w14:paraId="7E15318F" w14:textId="77777777" w:rsidR="0078145D" w:rsidRPr="003C211E" w:rsidRDefault="0078145D" w:rsidP="00D85B35">
            <w:pPr>
              <w:jc w:val="right"/>
              <w:rPr>
                <w:sz w:val="20"/>
                <w:szCs w:val="20"/>
              </w:rPr>
            </w:pPr>
            <w:r w:rsidRPr="003C211E">
              <w:rPr>
                <w:sz w:val="20"/>
                <w:szCs w:val="20"/>
              </w:rPr>
              <w:t>100</w:t>
            </w:r>
          </w:p>
        </w:tc>
      </w:tr>
      <w:tr w:rsidR="0078145D" w:rsidRPr="003C211E" w14:paraId="750A5A9A" w14:textId="77777777" w:rsidTr="00D85B35">
        <w:trPr>
          <w:trHeight w:val="44"/>
        </w:trPr>
        <w:tc>
          <w:tcPr>
            <w:tcW w:w="1838" w:type="dxa"/>
            <w:tcBorders>
              <w:top w:val="nil"/>
              <w:left w:val="single" w:sz="4" w:space="0" w:color="auto"/>
              <w:bottom w:val="single" w:sz="4" w:space="0" w:color="auto"/>
              <w:right w:val="single" w:sz="4" w:space="0" w:color="auto"/>
            </w:tcBorders>
            <w:noWrap/>
            <w:hideMark/>
          </w:tcPr>
          <w:p w14:paraId="4285DDD9" w14:textId="4327B7E2" w:rsidR="0078145D" w:rsidRPr="003C211E" w:rsidRDefault="009970D5" w:rsidP="00D85B35">
            <w:pPr>
              <w:jc w:val="left"/>
              <w:rPr>
                <w:b/>
                <w:bCs/>
                <w:sz w:val="20"/>
                <w:szCs w:val="20"/>
              </w:rPr>
            </w:pPr>
            <w:r>
              <w:rPr>
                <w:rFonts w:hint="eastAsia"/>
                <w:b/>
                <w:bCs/>
                <w:sz w:val="20"/>
                <w:szCs w:val="20"/>
              </w:rPr>
              <w:t>总计</w:t>
            </w:r>
          </w:p>
        </w:tc>
        <w:tc>
          <w:tcPr>
            <w:tcW w:w="992" w:type="dxa"/>
            <w:tcBorders>
              <w:top w:val="nil"/>
              <w:left w:val="nil"/>
              <w:bottom w:val="single" w:sz="4" w:space="0" w:color="auto"/>
              <w:right w:val="single" w:sz="4" w:space="0" w:color="auto"/>
            </w:tcBorders>
            <w:noWrap/>
            <w:vAlign w:val="center"/>
            <w:hideMark/>
          </w:tcPr>
          <w:p w14:paraId="249CA666" w14:textId="77777777" w:rsidR="0078145D" w:rsidRPr="003C211E" w:rsidRDefault="0078145D" w:rsidP="00D85B35">
            <w:pPr>
              <w:jc w:val="right"/>
              <w:rPr>
                <w:b/>
                <w:bCs/>
                <w:sz w:val="20"/>
                <w:szCs w:val="20"/>
              </w:rPr>
            </w:pPr>
            <w:r w:rsidRPr="003C211E">
              <w:rPr>
                <w:b/>
                <w:bCs/>
                <w:sz w:val="20"/>
                <w:szCs w:val="20"/>
              </w:rPr>
              <w:t>774</w:t>
            </w:r>
          </w:p>
        </w:tc>
        <w:tc>
          <w:tcPr>
            <w:tcW w:w="960" w:type="dxa"/>
            <w:tcBorders>
              <w:top w:val="nil"/>
              <w:left w:val="nil"/>
              <w:bottom w:val="single" w:sz="4" w:space="0" w:color="auto"/>
              <w:right w:val="single" w:sz="4" w:space="0" w:color="auto"/>
            </w:tcBorders>
            <w:noWrap/>
            <w:vAlign w:val="center"/>
            <w:hideMark/>
          </w:tcPr>
          <w:p w14:paraId="28A8655B" w14:textId="77777777" w:rsidR="0078145D" w:rsidRPr="003C211E" w:rsidRDefault="0078145D" w:rsidP="00D85B35">
            <w:pPr>
              <w:jc w:val="right"/>
              <w:rPr>
                <w:b/>
                <w:bCs/>
                <w:sz w:val="20"/>
                <w:szCs w:val="20"/>
              </w:rPr>
            </w:pPr>
            <w:r w:rsidRPr="003C211E">
              <w:rPr>
                <w:b/>
                <w:bCs/>
                <w:sz w:val="20"/>
                <w:szCs w:val="20"/>
              </w:rPr>
              <w:t>701</w:t>
            </w:r>
          </w:p>
        </w:tc>
        <w:tc>
          <w:tcPr>
            <w:tcW w:w="1167" w:type="dxa"/>
            <w:tcBorders>
              <w:top w:val="nil"/>
              <w:left w:val="nil"/>
              <w:bottom w:val="single" w:sz="4" w:space="0" w:color="auto"/>
              <w:right w:val="single" w:sz="4" w:space="0" w:color="auto"/>
            </w:tcBorders>
            <w:noWrap/>
            <w:vAlign w:val="center"/>
            <w:hideMark/>
          </w:tcPr>
          <w:p w14:paraId="5F4526C7" w14:textId="77777777" w:rsidR="0078145D" w:rsidRPr="003C211E" w:rsidRDefault="0078145D" w:rsidP="00D85B35">
            <w:pPr>
              <w:jc w:val="right"/>
              <w:rPr>
                <w:b/>
                <w:bCs/>
                <w:sz w:val="20"/>
                <w:szCs w:val="20"/>
              </w:rPr>
            </w:pPr>
            <w:r w:rsidRPr="003C211E">
              <w:rPr>
                <w:b/>
                <w:bCs/>
                <w:sz w:val="20"/>
                <w:szCs w:val="20"/>
              </w:rPr>
              <w:t>91</w:t>
            </w:r>
          </w:p>
        </w:tc>
        <w:tc>
          <w:tcPr>
            <w:tcW w:w="1216" w:type="dxa"/>
            <w:tcBorders>
              <w:top w:val="nil"/>
              <w:left w:val="nil"/>
              <w:bottom w:val="single" w:sz="4" w:space="0" w:color="auto"/>
              <w:right w:val="single" w:sz="4" w:space="0" w:color="auto"/>
            </w:tcBorders>
            <w:noWrap/>
            <w:vAlign w:val="center"/>
            <w:hideMark/>
          </w:tcPr>
          <w:p w14:paraId="7AED8E82" w14:textId="77777777" w:rsidR="0078145D" w:rsidRPr="003C211E" w:rsidRDefault="0078145D" w:rsidP="00D85B35">
            <w:pPr>
              <w:jc w:val="right"/>
              <w:rPr>
                <w:b/>
                <w:bCs/>
                <w:sz w:val="20"/>
                <w:szCs w:val="20"/>
              </w:rPr>
            </w:pPr>
            <w:r w:rsidRPr="003C211E">
              <w:rPr>
                <w:b/>
                <w:bCs/>
                <w:sz w:val="20"/>
                <w:szCs w:val="20"/>
              </w:rPr>
              <w:t>183,693,966</w:t>
            </w:r>
          </w:p>
        </w:tc>
        <w:tc>
          <w:tcPr>
            <w:tcW w:w="1244" w:type="dxa"/>
            <w:tcBorders>
              <w:top w:val="nil"/>
              <w:left w:val="nil"/>
              <w:bottom w:val="single" w:sz="4" w:space="0" w:color="auto"/>
              <w:right w:val="single" w:sz="4" w:space="0" w:color="auto"/>
            </w:tcBorders>
            <w:noWrap/>
            <w:vAlign w:val="center"/>
            <w:hideMark/>
          </w:tcPr>
          <w:p w14:paraId="068118DA" w14:textId="77777777" w:rsidR="0078145D" w:rsidRPr="003C211E" w:rsidRDefault="0078145D" w:rsidP="00D85B35">
            <w:pPr>
              <w:jc w:val="right"/>
              <w:rPr>
                <w:b/>
                <w:bCs/>
                <w:sz w:val="20"/>
                <w:szCs w:val="20"/>
              </w:rPr>
            </w:pPr>
            <w:r w:rsidRPr="003C211E">
              <w:rPr>
                <w:b/>
                <w:bCs/>
                <w:sz w:val="20"/>
                <w:szCs w:val="20"/>
              </w:rPr>
              <w:t>164,117,699</w:t>
            </w:r>
          </w:p>
        </w:tc>
        <w:tc>
          <w:tcPr>
            <w:tcW w:w="1134" w:type="dxa"/>
            <w:tcBorders>
              <w:top w:val="nil"/>
              <w:left w:val="nil"/>
              <w:bottom w:val="single" w:sz="4" w:space="0" w:color="auto"/>
              <w:right w:val="single" w:sz="4" w:space="0" w:color="auto"/>
            </w:tcBorders>
            <w:noWrap/>
            <w:vAlign w:val="center"/>
            <w:hideMark/>
          </w:tcPr>
          <w:p w14:paraId="21A30DFB" w14:textId="77777777" w:rsidR="0078145D" w:rsidRPr="003C211E" w:rsidRDefault="0078145D" w:rsidP="00D85B35">
            <w:pPr>
              <w:jc w:val="right"/>
              <w:rPr>
                <w:b/>
                <w:bCs/>
                <w:sz w:val="20"/>
                <w:szCs w:val="20"/>
              </w:rPr>
            </w:pPr>
            <w:r w:rsidRPr="003C211E">
              <w:rPr>
                <w:b/>
                <w:bCs/>
                <w:sz w:val="20"/>
                <w:szCs w:val="20"/>
              </w:rPr>
              <w:t>19,576,268</w:t>
            </w:r>
          </w:p>
        </w:tc>
        <w:tc>
          <w:tcPr>
            <w:tcW w:w="1156" w:type="dxa"/>
            <w:tcBorders>
              <w:top w:val="nil"/>
              <w:left w:val="nil"/>
              <w:bottom w:val="single" w:sz="4" w:space="0" w:color="auto"/>
              <w:right w:val="single" w:sz="4" w:space="0" w:color="auto"/>
            </w:tcBorders>
            <w:noWrap/>
            <w:vAlign w:val="center"/>
            <w:hideMark/>
          </w:tcPr>
          <w:p w14:paraId="075C2529" w14:textId="77777777" w:rsidR="0078145D" w:rsidRPr="003C211E" w:rsidRDefault="0078145D" w:rsidP="00D85B35">
            <w:pPr>
              <w:jc w:val="right"/>
              <w:rPr>
                <w:b/>
                <w:bCs/>
                <w:sz w:val="20"/>
                <w:szCs w:val="20"/>
              </w:rPr>
            </w:pPr>
            <w:r w:rsidRPr="003C211E">
              <w:rPr>
                <w:b/>
                <w:bCs/>
                <w:sz w:val="20"/>
                <w:szCs w:val="20"/>
              </w:rPr>
              <w:t>89</w:t>
            </w:r>
          </w:p>
        </w:tc>
      </w:tr>
    </w:tbl>
    <w:p w14:paraId="2942B571" w14:textId="1E978C05" w:rsidR="0078145D" w:rsidRPr="003C211E" w:rsidRDefault="0078145D" w:rsidP="0078145D">
      <w:pPr>
        <w:widowControl w:val="0"/>
        <w:rPr>
          <w:sz w:val="19"/>
          <w:szCs w:val="19"/>
        </w:rPr>
      </w:pPr>
      <w:r w:rsidRPr="003C211E">
        <w:rPr>
          <w:sz w:val="19"/>
          <w:szCs w:val="19"/>
        </w:rPr>
        <w:t xml:space="preserve">* </w:t>
      </w:r>
      <w:r w:rsidR="009970D5" w:rsidRPr="009970D5">
        <w:rPr>
          <w:rFonts w:hint="eastAsia"/>
          <w:sz w:val="19"/>
          <w:szCs w:val="19"/>
        </w:rPr>
        <w:t>不包括已关闭和已转移的项目。</w:t>
      </w:r>
    </w:p>
    <w:p w14:paraId="7F376E50" w14:textId="11C521E5" w:rsidR="0078145D" w:rsidRPr="003C211E" w:rsidRDefault="0078145D" w:rsidP="0078145D">
      <w:pPr>
        <w:widowControl w:val="0"/>
        <w:rPr>
          <w:sz w:val="19"/>
          <w:szCs w:val="19"/>
        </w:rPr>
      </w:pPr>
      <w:r w:rsidRPr="003C211E">
        <w:rPr>
          <w:sz w:val="19"/>
          <w:szCs w:val="19"/>
        </w:rPr>
        <w:t xml:space="preserve">** </w:t>
      </w:r>
      <w:r w:rsidR="009970D5" w:rsidRPr="009970D5">
        <w:rPr>
          <w:rFonts w:hint="eastAsia"/>
          <w:sz w:val="19"/>
          <w:szCs w:val="19"/>
        </w:rPr>
        <w:t>不包括机构支助费用。</w:t>
      </w:r>
    </w:p>
    <w:p w14:paraId="0C8FF118" w14:textId="77777777" w:rsidR="0078145D" w:rsidRPr="003C211E" w:rsidRDefault="0078145D" w:rsidP="0078145D">
      <w:pPr>
        <w:pStyle w:val="Heading1"/>
        <w:numPr>
          <w:ilvl w:val="0"/>
          <w:numId w:val="0"/>
        </w:numPr>
        <w:spacing w:after="0"/>
      </w:pPr>
    </w:p>
    <w:p w14:paraId="0920ED47" w14:textId="5176D6E3" w:rsidR="0078145D" w:rsidRPr="003C211E" w:rsidRDefault="00471CBC" w:rsidP="0078145D">
      <w:pPr>
        <w:pStyle w:val="Heading1"/>
      </w:pPr>
      <w:r w:rsidRPr="00471CBC">
        <w:rPr>
          <w:rFonts w:hint="eastAsia"/>
        </w:rPr>
        <w:t>双边机构</w:t>
      </w:r>
      <w:r w:rsidRPr="00471CBC">
        <w:rPr>
          <w:rFonts w:hint="eastAsia"/>
        </w:rPr>
        <w:t>2024</w:t>
      </w:r>
      <w:r w:rsidRPr="00471CBC">
        <w:rPr>
          <w:rFonts w:hint="eastAsia"/>
        </w:rPr>
        <w:t>年项目和活动的执行情况以及自</w:t>
      </w:r>
      <w:r w:rsidRPr="00471CBC">
        <w:rPr>
          <w:rFonts w:hint="eastAsia"/>
        </w:rPr>
        <w:t>1992</w:t>
      </w:r>
      <w:r w:rsidRPr="00471CBC">
        <w:rPr>
          <w:rFonts w:hint="eastAsia"/>
        </w:rPr>
        <w:t>年至</w:t>
      </w:r>
      <w:r w:rsidRPr="00471CBC">
        <w:rPr>
          <w:rFonts w:hint="eastAsia"/>
        </w:rPr>
        <w:t>2024</w:t>
      </w:r>
      <w:r w:rsidRPr="00471CBC">
        <w:rPr>
          <w:rFonts w:hint="eastAsia"/>
        </w:rPr>
        <w:t>年</w:t>
      </w:r>
      <w:r w:rsidRPr="00471CBC">
        <w:rPr>
          <w:rFonts w:hint="eastAsia"/>
        </w:rPr>
        <w:t>12</w:t>
      </w:r>
      <w:r w:rsidRPr="00471CBC">
        <w:rPr>
          <w:rFonts w:hint="eastAsia"/>
        </w:rPr>
        <w:t>月</w:t>
      </w:r>
      <w:r w:rsidRPr="00471CBC">
        <w:rPr>
          <w:rFonts w:hint="eastAsia"/>
        </w:rPr>
        <w:t>31</w:t>
      </w:r>
      <w:r w:rsidRPr="00471CBC">
        <w:rPr>
          <w:rFonts w:hint="eastAsia"/>
        </w:rPr>
        <w:t>日的累计执行情况汇总如下，见表</w:t>
      </w:r>
      <w:r w:rsidRPr="00471CBC">
        <w:rPr>
          <w:rFonts w:hint="eastAsia"/>
        </w:rPr>
        <w:t>3</w:t>
      </w:r>
      <w:r w:rsidRPr="00471CBC">
        <w:rPr>
          <w:rFonts w:hint="eastAsia"/>
        </w:rPr>
        <w:t>：</w:t>
      </w:r>
    </w:p>
    <w:p w14:paraId="4F3B822D" w14:textId="0B971756" w:rsidR="0078145D" w:rsidRPr="003C211E" w:rsidRDefault="00471CBC" w:rsidP="0078145D">
      <w:pPr>
        <w:pStyle w:val="Heading2"/>
      </w:pPr>
      <w:r>
        <w:rPr>
          <w:rFonts w:hint="eastAsia"/>
          <w:b/>
          <w:bCs/>
        </w:rPr>
        <w:t>淘汰：</w:t>
      </w:r>
      <w:r w:rsidR="0078145D" w:rsidRPr="003C211E">
        <w:rPr>
          <w:rStyle w:val="FootnoteReference"/>
        </w:rPr>
        <w:footnoteReference w:id="8"/>
      </w:r>
      <w:r w:rsidR="0078145D" w:rsidRPr="003C211E">
        <w:t xml:space="preserve"> </w:t>
      </w:r>
      <w:r w:rsidR="00EC1C04">
        <w:t xml:space="preserve"> </w:t>
      </w:r>
      <w:r w:rsidRPr="00471CBC">
        <w:rPr>
          <w:rFonts w:hint="eastAsia"/>
        </w:rPr>
        <w:t>2024</w:t>
      </w:r>
      <w:r w:rsidRPr="00471CBC">
        <w:rPr>
          <w:rFonts w:hint="eastAsia"/>
        </w:rPr>
        <w:t>年，淘汰了</w:t>
      </w:r>
      <w:r w:rsidRPr="00471CBC">
        <w:rPr>
          <w:rFonts w:hint="eastAsia"/>
        </w:rPr>
        <w:t>71.1</w:t>
      </w:r>
      <w:r>
        <w:t xml:space="preserve"> </w:t>
      </w:r>
      <w:r w:rsidRPr="00471CBC">
        <w:rPr>
          <w:rFonts w:hint="eastAsia"/>
        </w:rPr>
        <w:t>ODP</w:t>
      </w:r>
      <w:r w:rsidRPr="00471CBC">
        <w:rPr>
          <w:rFonts w:hint="eastAsia"/>
        </w:rPr>
        <w:t>吨的消耗臭氧层物质消费，</w:t>
      </w:r>
      <w:r w:rsidRPr="003C211E">
        <w:rPr>
          <w:rStyle w:val="FootnoteReference"/>
        </w:rPr>
        <w:footnoteReference w:id="9"/>
      </w:r>
      <w:r>
        <w:rPr>
          <w:rFonts w:hint="eastAsia"/>
        </w:rPr>
        <w:t xml:space="preserve"> </w:t>
      </w:r>
      <w:r w:rsidRPr="00471CBC">
        <w:rPr>
          <w:rFonts w:hint="eastAsia"/>
        </w:rPr>
        <w:t>并批准了另外</w:t>
      </w:r>
      <w:r w:rsidRPr="00471CBC">
        <w:rPr>
          <w:rFonts w:hint="eastAsia"/>
        </w:rPr>
        <w:t>125.9</w:t>
      </w:r>
      <w:r>
        <w:t xml:space="preserve"> </w:t>
      </w:r>
      <w:r w:rsidRPr="00471CBC">
        <w:rPr>
          <w:rFonts w:hint="eastAsia"/>
        </w:rPr>
        <w:t>ODP</w:t>
      </w:r>
      <w:r w:rsidRPr="00471CBC">
        <w:rPr>
          <w:rFonts w:hint="eastAsia"/>
        </w:rPr>
        <w:t>吨的</w:t>
      </w:r>
      <w:r w:rsidR="00D15FC2" w:rsidRPr="00471CBC">
        <w:rPr>
          <w:rFonts w:hint="eastAsia"/>
        </w:rPr>
        <w:t>消耗臭氧层</w:t>
      </w:r>
      <w:r w:rsidRPr="00471CBC">
        <w:rPr>
          <w:rFonts w:hint="eastAsia"/>
        </w:rPr>
        <w:t>物质消费和</w:t>
      </w:r>
      <w:r w:rsidRPr="00471CBC">
        <w:rPr>
          <w:rFonts w:hint="eastAsia"/>
        </w:rPr>
        <w:t>177.4</w:t>
      </w:r>
      <w:r w:rsidRPr="00471CBC">
        <w:rPr>
          <w:rFonts w:hint="eastAsia"/>
        </w:rPr>
        <w:t>公吨（</w:t>
      </w:r>
      <w:r w:rsidRPr="00471CBC">
        <w:rPr>
          <w:rFonts w:hint="eastAsia"/>
        </w:rPr>
        <w:t>334</w:t>
      </w:r>
      <w:r>
        <w:t>,</w:t>
      </w:r>
      <w:r w:rsidRPr="00471CBC">
        <w:rPr>
          <w:rFonts w:hint="eastAsia"/>
        </w:rPr>
        <w:t>976</w:t>
      </w:r>
      <w:r w:rsidRPr="00471CBC">
        <w:rPr>
          <w:rFonts w:hint="eastAsia"/>
        </w:rPr>
        <w:t>吨二氧化碳当量）的氢氟碳化合物消费用于淘汰。自</w:t>
      </w:r>
      <w:r w:rsidRPr="00471CBC">
        <w:rPr>
          <w:rFonts w:hint="eastAsia"/>
        </w:rPr>
        <w:t>1992</w:t>
      </w:r>
      <w:r w:rsidRPr="00471CBC">
        <w:rPr>
          <w:rFonts w:hint="eastAsia"/>
        </w:rPr>
        <w:t>年以来，</w:t>
      </w:r>
      <w:r w:rsidR="00EC1C04">
        <w:rPr>
          <w:rFonts w:hint="eastAsia"/>
        </w:rPr>
        <w:t>在</w:t>
      </w:r>
      <w:r w:rsidR="00EC1C04" w:rsidRPr="00471CBC">
        <w:rPr>
          <w:rFonts w:hint="eastAsia"/>
        </w:rPr>
        <w:t>预计消耗臭氧层物质消费总量</w:t>
      </w:r>
      <w:r w:rsidR="00EC1C04" w:rsidRPr="00471CBC">
        <w:rPr>
          <w:rFonts w:hint="eastAsia"/>
        </w:rPr>
        <w:t>10</w:t>
      </w:r>
      <w:r w:rsidR="00EC1C04">
        <w:t>,</w:t>
      </w:r>
      <w:r w:rsidR="00EC1C04" w:rsidRPr="00471CBC">
        <w:rPr>
          <w:rFonts w:hint="eastAsia"/>
        </w:rPr>
        <w:t>601</w:t>
      </w:r>
      <w:r w:rsidR="00EC1C04">
        <w:t xml:space="preserve"> </w:t>
      </w:r>
      <w:r w:rsidR="00EC1C04" w:rsidRPr="00471CBC">
        <w:rPr>
          <w:rFonts w:hint="eastAsia"/>
        </w:rPr>
        <w:t>ODP</w:t>
      </w:r>
      <w:r w:rsidR="00EC1C04" w:rsidRPr="00471CBC">
        <w:rPr>
          <w:rFonts w:hint="eastAsia"/>
        </w:rPr>
        <w:t>吨</w:t>
      </w:r>
      <w:r w:rsidR="00EC1C04">
        <w:rPr>
          <w:rFonts w:hint="eastAsia"/>
        </w:rPr>
        <w:t>中</w:t>
      </w:r>
      <w:r w:rsidR="00EC1C04" w:rsidRPr="00471CBC">
        <w:rPr>
          <w:rFonts w:hint="eastAsia"/>
        </w:rPr>
        <w:t>，</w:t>
      </w:r>
      <w:r w:rsidRPr="00471CBC">
        <w:rPr>
          <w:rFonts w:hint="eastAsia"/>
        </w:rPr>
        <w:t>已淘汰</w:t>
      </w:r>
      <w:r w:rsidRPr="00471CBC">
        <w:rPr>
          <w:rFonts w:hint="eastAsia"/>
        </w:rPr>
        <w:t>11</w:t>
      </w:r>
      <w:r>
        <w:rPr>
          <w:rFonts w:hint="eastAsia"/>
        </w:rPr>
        <w:t>,</w:t>
      </w:r>
      <w:r w:rsidRPr="00471CBC">
        <w:rPr>
          <w:rFonts w:hint="eastAsia"/>
        </w:rPr>
        <w:t>030</w:t>
      </w:r>
      <w:r>
        <w:t xml:space="preserve"> </w:t>
      </w:r>
      <w:r w:rsidRPr="00471CBC">
        <w:rPr>
          <w:rFonts w:hint="eastAsia"/>
        </w:rPr>
        <w:t>ODP</w:t>
      </w:r>
      <w:r w:rsidRPr="00471CBC">
        <w:rPr>
          <w:rFonts w:hint="eastAsia"/>
        </w:rPr>
        <w:t>吨，</w:t>
      </w:r>
      <w:r w:rsidR="00EC1C04">
        <w:rPr>
          <w:rFonts w:hint="eastAsia"/>
        </w:rPr>
        <w:t>和在</w:t>
      </w:r>
      <w:r w:rsidR="00EC1C04" w:rsidRPr="00471CBC">
        <w:rPr>
          <w:rFonts w:hint="eastAsia"/>
        </w:rPr>
        <w:t>预计已批准项目（不包括取消和转让的项目）的氢氟碳化合物消费总量</w:t>
      </w:r>
      <w:r w:rsidR="00EC1C04" w:rsidRPr="00471CBC">
        <w:rPr>
          <w:rFonts w:hint="eastAsia"/>
        </w:rPr>
        <w:t>226.3</w:t>
      </w:r>
      <w:r w:rsidR="00EC1C04" w:rsidRPr="00471CBC">
        <w:rPr>
          <w:rFonts w:hint="eastAsia"/>
        </w:rPr>
        <w:t>公吨（</w:t>
      </w:r>
      <w:r w:rsidR="00EC1C04" w:rsidRPr="00471CBC">
        <w:rPr>
          <w:rFonts w:hint="eastAsia"/>
        </w:rPr>
        <w:t>405</w:t>
      </w:r>
      <w:r w:rsidR="00EC1C04">
        <w:t>,</w:t>
      </w:r>
      <w:r w:rsidR="00EC1C04" w:rsidRPr="00471CBC">
        <w:rPr>
          <w:rFonts w:hint="eastAsia"/>
        </w:rPr>
        <w:t>080</w:t>
      </w:r>
      <w:r w:rsidR="00EC1C04" w:rsidRPr="00471CBC">
        <w:rPr>
          <w:rFonts w:hint="eastAsia"/>
        </w:rPr>
        <w:t>吨二氧化碳当量</w:t>
      </w:r>
      <w:r w:rsidR="00EC1C04">
        <w:rPr>
          <w:rFonts w:hint="eastAsia"/>
        </w:rPr>
        <w:t>）中，</w:t>
      </w:r>
      <w:r w:rsidRPr="00471CBC">
        <w:rPr>
          <w:rFonts w:hint="eastAsia"/>
        </w:rPr>
        <w:t>已淘汰</w:t>
      </w:r>
      <w:r w:rsidRPr="00471CBC">
        <w:rPr>
          <w:rFonts w:hint="eastAsia"/>
        </w:rPr>
        <w:t>45.5</w:t>
      </w:r>
      <w:r w:rsidRPr="00471CBC">
        <w:rPr>
          <w:rFonts w:hint="eastAsia"/>
        </w:rPr>
        <w:t>公吨（</w:t>
      </w:r>
      <w:r w:rsidRPr="00471CBC">
        <w:rPr>
          <w:rFonts w:hint="eastAsia"/>
        </w:rPr>
        <w:t>65</w:t>
      </w:r>
      <w:r w:rsidR="00AF6443">
        <w:t>,</w:t>
      </w:r>
      <w:r w:rsidRPr="00471CBC">
        <w:rPr>
          <w:rFonts w:hint="eastAsia"/>
        </w:rPr>
        <w:t>242</w:t>
      </w:r>
      <w:r w:rsidR="007F63E8" w:rsidRPr="00471CBC">
        <w:rPr>
          <w:rFonts w:hint="eastAsia"/>
        </w:rPr>
        <w:t>吨</w:t>
      </w:r>
      <w:r w:rsidRPr="00471CBC">
        <w:rPr>
          <w:rFonts w:hint="eastAsia"/>
        </w:rPr>
        <w:t>二氧化碳当量）；</w:t>
      </w:r>
    </w:p>
    <w:p w14:paraId="38FDD9D5" w14:textId="34D4D823" w:rsidR="0078145D" w:rsidRPr="003C211E" w:rsidRDefault="000A70E4" w:rsidP="0078145D">
      <w:pPr>
        <w:pStyle w:val="Heading2"/>
      </w:pPr>
      <w:r>
        <w:rPr>
          <w:rFonts w:hint="eastAsia"/>
          <w:b/>
          <w:bCs/>
        </w:rPr>
        <w:t>支</w:t>
      </w:r>
      <w:r w:rsidR="004A389C" w:rsidRPr="004A389C">
        <w:rPr>
          <w:rFonts w:hint="eastAsia"/>
          <w:b/>
          <w:bCs/>
        </w:rPr>
        <w:t>付</w:t>
      </w:r>
      <w:r w:rsidR="004A389C" w:rsidRPr="004A389C">
        <w:rPr>
          <w:rFonts w:hint="eastAsia"/>
          <w:b/>
          <w:bCs/>
        </w:rPr>
        <w:t>/</w:t>
      </w:r>
      <w:r w:rsidR="004A389C" w:rsidRPr="004A389C">
        <w:rPr>
          <w:rFonts w:hint="eastAsia"/>
          <w:b/>
          <w:bCs/>
        </w:rPr>
        <w:t>批准：</w:t>
      </w:r>
      <w:r w:rsidR="0078145D" w:rsidRPr="003C211E">
        <w:t xml:space="preserve"> </w:t>
      </w:r>
      <w:r w:rsidRPr="000A70E4">
        <w:rPr>
          <w:rFonts w:hint="eastAsia"/>
        </w:rPr>
        <w:t>2024</w:t>
      </w:r>
      <w:r w:rsidRPr="000A70E4">
        <w:rPr>
          <w:rFonts w:hint="eastAsia"/>
        </w:rPr>
        <w:t>年，根据</w:t>
      </w:r>
      <w:r w:rsidRPr="000A70E4">
        <w:rPr>
          <w:rFonts w:hint="eastAsia"/>
        </w:rPr>
        <w:t>2023</w:t>
      </w:r>
      <w:r w:rsidRPr="000A70E4">
        <w:rPr>
          <w:rFonts w:hint="eastAsia"/>
        </w:rPr>
        <w:t>年进度报告，已支付</w:t>
      </w:r>
      <w:r w:rsidRPr="000A70E4">
        <w:rPr>
          <w:rFonts w:hint="eastAsia"/>
        </w:rPr>
        <w:t>358</w:t>
      </w:r>
      <w:r w:rsidRPr="000A70E4">
        <w:rPr>
          <w:rFonts w:hint="eastAsia"/>
        </w:rPr>
        <w:t>万美元，计划支付</w:t>
      </w:r>
      <w:r w:rsidRPr="000A70E4">
        <w:rPr>
          <w:rFonts w:hint="eastAsia"/>
        </w:rPr>
        <w:t>422</w:t>
      </w:r>
      <w:r w:rsidRPr="000A70E4">
        <w:rPr>
          <w:rFonts w:hint="eastAsia"/>
        </w:rPr>
        <w:t>万美元，支付率为计划的</w:t>
      </w:r>
      <w:r w:rsidRPr="000A70E4">
        <w:rPr>
          <w:rFonts w:hint="eastAsia"/>
        </w:rPr>
        <w:t>85%</w:t>
      </w:r>
      <w:r w:rsidRPr="000A70E4">
        <w:rPr>
          <w:rFonts w:hint="eastAsia"/>
        </w:rPr>
        <w:t>。累计已支付</w:t>
      </w:r>
      <w:r w:rsidRPr="000A70E4">
        <w:rPr>
          <w:rFonts w:hint="eastAsia"/>
        </w:rPr>
        <w:t>1.6412</w:t>
      </w:r>
      <w:r w:rsidRPr="000A70E4">
        <w:rPr>
          <w:rFonts w:hint="eastAsia"/>
        </w:rPr>
        <w:t>亿美元，而批准支付的总额为</w:t>
      </w:r>
      <w:r w:rsidRPr="000A70E4">
        <w:rPr>
          <w:rFonts w:hint="eastAsia"/>
        </w:rPr>
        <w:t>1.8369</w:t>
      </w:r>
      <w:r w:rsidRPr="000A70E4">
        <w:rPr>
          <w:rFonts w:hint="eastAsia"/>
        </w:rPr>
        <w:t>亿美元（不包括机构支助费用），支付率为</w:t>
      </w:r>
      <w:r w:rsidRPr="000A70E4">
        <w:rPr>
          <w:rFonts w:hint="eastAsia"/>
        </w:rPr>
        <w:t>89%</w:t>
      </w:r>
      <w:r w:rsidRPr="000A70E4">
        <w:rPr>
          <w:rFonts w:hint="eastAsia"/>
        </w:rPr>
        <w:t>。</w:t>
      </w:r>
      <w:r w:rsidRPr="000A70E4">
        <w:rPr>
          <w:rFonts w:hint="eastAsia"/>
        </w:rPr>
        <w:t>2024</w:t>
      </w:r>
      <w:r w:rsidRPr="000A70E4">
        <w:rPr>
          <w:rFonts w:hint="eastAsia"/>
        </w:rPr>
        <w:t>年，批准了</w:t>
      </w:r>
      <w:r w:rsidRPr="000A70E4">
        <w:rPr>
          <w:rFonts w:hint="eastAsia"/>
        </w:rPr>
        <w:t>900</w:t>
      </w:r>
      <w:r w:rsidRPr="000A70E4">
        <w:rPr>
          <w:rFonts w:hint="eastAsia"/>
        </w:rPr>
        <w:t>万美元用于</w:t>
      </w:r>
      <w:r>
        <w:rPr>
          <w:rFonts w:hint="eastAsia"/>
        </w:rPr>
        <w:t>执行</w:t>
      </w:r>
      <w:r w:rsidRPr="000A70E4">
        <w:rPr>
          <w:rFonts w:hint="eastAsia"/>
        </w:rPr>
        <w:t>；</w:t>
      </w:r>
    </w:p>
    <w:p w14:paraId="7D9A7FEA" w14:textId="4F3CAFC0" w:rsidR="0078145D" w:rsidRPr="003C211E" w:rsidRDefault="000A70E4" w:rsidP="0078145D">
      <w:pPr>
        <w:pStyle w:val="Heading2"/>
      </w:pPr>
      <w:r w:rsidRPr="000A70E4">
        <w:rPr>
          <w:rFonts w:hint="eastAsia"/>
          <w:b/>
          <w:bCs/>
        </w:rPr>
        <w:t>已完成的项目数：</w:t>
      </w:r>
      <w:r w:rsidRPr="000A70E4">
        <w:rPr>
          <w:rFonts w:hint="eastAsia"/>
        </w:rPr>
        <w:t>2024</w:t>
      </w:r>
      <w:r w:rsidRPr="000A70E4">
        <w:rPr>
          <w:rFonts w:hint="eastAsia"/>
        </w:rPr>
        <w:t>年完成了</w:t>
      </w:r>
      <w:r w:rsidRPr="000A70E4">
        <w:rPr>
          <w:rFonts w:hint="eastAsia"/>
        </w:rPr>
        <w:t>9</w:t>
      </w:r>
      <w:r w:rsidRPr="000A70E4">
        <w:rPr>
          <w:rFonts w:hint="eastAsia"/>
        </w:rPr>
        <w:t>个项目。自</w:t>
      </w:r>
      <w:r w:rsidRPr="000A70E4">
        <w:rPr>
          <w:rFonts w:hint="eastAsia"/>
        </w:rPr>
        <w:t>1992</w:t>
      </w:r>
      <w:r w:rsidRPr="000A70E4">
        <w:rPr>
          <w:rFonts w:hint="eastAsia"/>
        </w:rPr>
        <w:t>年以来，已批准的</w:t>
      </w:r>
      <w:r w:rsidRPr="000A70E4">
        <w:rPr>
          <w:rFonts w:hint="eastAsia"/>
        </w:rPr>
        <w:t>774</w:t>
      </w:r>
      <w:r w:rsidRPr="000A70E4">
        <w:rPr>
          <w:rFonts w:hint="eastAsia"/>
        </w:rPr>
        <w:t>个项目中有</w:t>
      </w:r>
      <w:r w:rsidRPr="000A70E4">
        <w:rPr>
          <w:rFonts w:hint="eastAsia"/>
        </w:rPr>
        <w:t>701</w:t>
      </w:r>
      <w:r w:rsidRPr="000A70E4">
        <w:rPr>
          <w:rFonts w:hint="eastAsia"/>
        </w:rPr>
        <w:t>个项目（不包括已关闭或已移交的项目）已完成，完成率为</w:t>
      </w:r>
      <w:r w:rsidRPr="000A70E4">
        <w:rPr>
          <w:rFonts w:hint="eastAsia"/>
        </w:rPr>
        <w:t>91%</w:t>
      </w:r>
      <w:r w:rsidRPr="000A70E4">
        <w:rPr>
          <w:rFonts w:hint="eastAsia"/>
        </w:rPr>
        <w:t>；</w:t>
      </w:r>
    </w:p>
    <w:p w14:paraId="2B2A3569" w14:textId="092DAFC0" w:rsidR="0078145D" w:rsidRPr="003C211E" w:rsidRDefault="000009F2" w:rsidP="0078145D">
      <w:pPr>
        <w:pStyle w:val="Heading2"/>
        <w:widowControl/>
      </w:pPr>
      <w:r w:rsidRPr="000009F2">
        <w:rPr>
          <w:rFonts w:hint="eastAsia"/>
          <w:b/>
        </w:rPr>
        <w:t>交付速度</w:t>
      </w:r>
      <w:r>
        <w:rPr>
          <w:rFonts w:hint="eastAsia"/>
          <w:b/>
        </w:rPr>
        <w:t xml:space="preserve"> -</w:t>
      </w:r>
      <w:r>
        <w:rPr>
          <w:b/>
        </w:rPr>
        <w:t xml:space="preserve">- </w:t>
      </w:r>
      <w:r w:rsidRPr="000009F2">
        <w:rPr>
          <w:rFonts w:hint="eastAsia"/>
          <w:b/>
        </w:rPr>
        <w:t>投资项目</w:t>
      </w:r>
      <w:r>
        <w:rPr>
          <w:rFonts w:hint="eastAsia"/>
          <w:b/>
        </w:rPr>
        <w:t>：</w:t>
      </w:r>
      <w:r w:rsidRPr="000009F2">
        <w:rPr>
          <w:rFonts w:hint="eastAsia"/>
        </w:rPr>
        <w:t>2024</w:t>
      </w:r>
      <w:r w:rsidRPr="000009F2">
        <w:rPr>
          <w:rFonts w:hint="eastAsia"/>
        </w:rPr>
        <w:t>年完成的项目平均在批准后</w:t>
      </w:r>
      <w:r w:rsidRPr="000009F2">
        <w:rPr>
          <w:rFonts w:hint="eastAsia"/>
        </w:rPr>
        <w:t>53</w:t>
      </w:r>
      <w:r w:rsidRPr="000009F2">
        <w:rPr>
          <w:rFonts w:hint="eastAsia"/>
        </w:rPr>
        <w:t>个月完成。自</w:t>
      </w:r>
      <w:r w:rsidRPr="000009F2">
        <w:rPr>
          <w:rFonts w:hint="eastAsia"/>
        </w:rPr>
        <w:t>1992</w:t>
      </w:r>
      <w:r w:rsidRPr="000009F2">
        <w:rPr>
          <w:rFonts w:hint="eastAsia"/>
        </w:rPr>
        <w:t>年以来，投资项目获得批准后的平均完成时间为</w:t>
      </w:r>
      <w:r w:rsidRPr="000009F2">
        <w:rPr>
          <w:rFonts w:hint="eastAsia"/>
        </w:rPr>
        <w:t>43</w:t>
      </w:r>
      <w:r w:rsidRPr="000009F2">
        <w:rPr>
          <w:rFonts w:hint="eastAsia"/>
        </w:rPr>
        <w:t>个月。这些项目下的首次</w:t>
      </w:r>
      <w:r>
        <w:rPr>
          <w:rFonts w:hint="eastAsia"/>
        </w:rPr>
        <w:t>支</w:t>
      </w:r>
      <w:r w:rsidRPr="000009F2">
        <w:rPr>
          <w:rFonts w:hint="eastAsia"/>
        </w:rPr>
        <w:t>付平均发生在批准后</w:t>
      </w:r>
      <w:r w:rsidRPr="000009F2">
        <w:rPr>
          <w:rFonts w:hint="eastAsia"/>
        </w:rPr>
        <w:t>11</w:t>
      </w:r>
      <w:r w:rsidRPr="000009F2">
        <w:rPr>
          <w:rFonts w:hint="eastAsia"/>
        </w:rPr>
        <w:t>个月；</w:t>
      </w:r>
    </w:p>
    <w:p w14:paraId="0D4FCB4C" w14:textId="49CAEE88" w:rsidR="0078145D" w:rsidRPr="003C211E" w:rsidRDefault="000009F2" w:rsidP="0078145D">
      <w:pPr>
        <w:pStyle w:val="Heading2"/>
      </w:pPr>
      <w:r w:rsidRPr="000009F2">
        <w:rPr>
          <w:rFonts w:hint="eastAsia"/>
          <w:b/>
        </w:rPr>
        <w:t>交付速度</w:t>
      </w:r>
      <w:r>
        <w:rPr>
          <w:rFonts w:hint="eastAsia"/>
          <w:b/>
        </w:rPr>
        <w:t xml:space="preserve"> </w:t>
      </w:r>
      <w:r>
        <w:rPr>
          <w:b/>
        </w:rPr>
        <w:t xml:space="preserve">– </w:t>
      </w:r>
      <w:r>
        <w:rPr>
          <w:rFonts w:hint="eastAsia"/>
          <w:b/>
        </w:rPr>
        <w:t>非</w:t>
      </w:r>
      <w:r w:rsidRPr="000009F2">
        <w:rPr>
          <w:rFonts w:hint="eastAsia"/>
          <w:b/>
        </w:rPr>
        <w:t>投资项目</w:t>
      </w:r>
      <w:r>
        <w:rPr>
          <w:rFonts w:hint="eastAsia"/>
          <w:b/>
        </w:rPr>
        <w:t>：</w:t>
      </w:r>
      <w:r w:rsidRPr="000009F2">
        <w:rPr>
          <w:rFonts w:hint="eastAsia"/>
        </w:rPr>
        <w:t>2024</w:t>
      </w:r>
      <w:r w:rsidRPr="000009F2">
        <w:rPr>
          <w:rFonts w:hint="eastAsia"/>
        </w:rPr>
        <w:t>年完成的项目在获得批准</w:t>
      </w:r>
      <w:r w:rsidRPr="000009F2">
        <w:rPr>
          <w:rFonts w:hint="eastAsia"/>
        </w:rPr>
        <w:t>74</w:t>
      </w:r>
      <w:r w:rsidRPr="000009F2">
        <w:rPr>
          <w:rFonts w:hint="eastAsia"/>
        </w:rPr>
        <w:t>个月后完成。自</w:t>
      </w:r>
      <w:r w:rsidRPr="000009F2">
        <w:rPr>
          <w:rFonts w:hint="eastAsia"/>
        </w:rPr>
        <w:t>1992</w:t>
      </w:r>
      <w:r w:rsidRPr="000009F2">
        <w:rPr>
          <w:rFonts w:hint="eastAsia"/>
        </w:rPr>
        <w:t>年以来，非投资项目在获得批准后的平均完成时间为</w:t>
      </w:r>
      <w:r w:rsidRPr="000009F2">
        <w:rPr>
          <w:rFonts w:hint="eastAsia"/>
        </w:rPr>
        <w:t>44</w:t>
      </w:r>
      <w:r w:rsidRPr="000009F2">
        <w:rPr>
          <w:rFonts w:hint="eastAsia"/>
        </w:rPr>
        <w:t>个月。这些项目下的首次</w:t>
      </w:r>
      <w:r>
        <w:rPr>
          <w:rFonts w:hint="eastAsia"/>
        </w:rPr>
        <w:t>支</w:t>
      </w:r>
      <w:r w:rsidRPr="000009F2">
        <w:rPr>
          <w:rFonts w:hint="eastAsia"/>
        </w:rPr>
        <w:t>付平均发生在批准后</w:t>
      </w:r>
      <w:r w:rsidRPr="000009F2">
        <w:rPr>
          <w:rFonts w:hint="eastAsia"/>
        </w:rPr>
        <w:t>13</w:t>
      </w:r>
      <w:r w:rsidRPr="000009F2">
        <w:rPr>
          <w:rFonts w:hint="eastAsia"/>
        </w:rPr>
        <w:t>个月；</w:t>
      </w:r>
    </w:p>
    <w:p w14:paraId="4936E765" w14:textId="17C545AB" w:rsidR="0078145D" w:rsidRPr="003C211E" w:rsidRDefault="000009F2" w:rsidP="0078145D">
      <w:pPr>
        <w:pStyle w:val="Heading2"/>
        <w:widowControl/>
      </w:pPr>
      <w:r>
        <w:rPr>
          <w:rFonts w:hint="eastAsia"/>
          <w:b/>
          <w:bCs/>
        </w:rPr>
        <w:t>项目筹备：</w:t>
      </w:r>
      <w:r>
        <w:rPr>
          <w:rFonts w:hint="eastAsia"/>
        </w:rPr>
        <w:t>截至</w:t>
      </w:r>
      <w:r w:rsidRPr="000009F2">
        <w:rPr>
          <w:rFonts w:hint="eastAsia"/>
        </w:rPr>
        <w:t>2024</w:t>
      </w:r>
      <w:r w:rsidRPr="000009F2">
        <w:rPr>
          <w:rFonts w:hint="eastAsia"/>
        </w:rPr>
        <w:t>年底批准的</w:t>
      </w:r>
      <w:r w:rsidRPr="000009F2">
        <w:rPr>
          <w:rFonts w:hint="eastAsia"/>
        </w:rPr>
        <w:t>145</w:t>
      </w:r>
      <w:r w:rsidRPr="000009F2">
        <w:rPr>
          <w:rFonts w:hint="eastAsia"/>
        </w:rPr>
        <w:t>项项目准备活动中，</w:t>
      </w:r>
      <w:r w:rsidRPr="000009F2">
        <w:rPr>
          <w:rFonts w:hint="eastAsia"/>
        </w:rPr>
        <w:t>128</w:t>
      </w:r>
      <w:r w:rsidRPr="000009F2">
        <w:rPr>
          <w:rFonts w:hint="eastAsia"/>
        </w:rPr>
        <w:t>项已经完成，剩下</w:t>
      </w:r>
      <w:r w:rsidRPr="000009F2">
        <w:rPr>
          <w:rFonts w:hint="eastAsia"/>
        </w:rPr>
        <w:t>17</w:t>
      </w:r>
      <w:r w:rsidRPr="000009F2">
        <w:rPr>
          <w:rFonts w:hint="eastAsia"/>
        </w:rPr>
        <w:t>项正在进行中。</w:t>
      </w:r>
      <w:r w:rsidRPr="000009F2">
        <w:rPr>
          <w:rFonts w:hint="eastAsia"/>
        </w:rPr>
        <w:t>2024</w:t>
      </w:r>
      <w:r w:rsidRPr="000009F2">
        <w:rPr>
          <w:rFonts w:hint="eastAsia"/>
        </w:rPr>
        <w:t>年，完成了两项筹备活动；</w:t>
      </w:r>
    </w:p>
    <w:p w14:paraId="5A57DDCA" w14:textId="117EAF45" w:rsidR="0078145D" w:rsidRPr="003C211E" w:rsidRDefault="000009F2" w:rsidP="0078145D">
      <w:pPr>
        <w:pStyle w:val="Heading2"/>
      </w:pPr>
      <w:r>
        <w:rPr>
          <w:rFonts w:hint="eastAsia"/>
          <w:b/>
          <w:bCs/>
        </w:rPr>
        <w:t>执行延迟：</w:t>
      </w:r>
      <w:r w:rsidR="0078145D" w:rsidRPr="003C211E">
        <w:t xml:space="preserve"> </w:t>
      </w:r>
      <w:r w:rsidRPr="000009F2">
        <w:rPr>
          <w:rFonts w:hint="eastAsia"/>
        </w:rPr>
        <w:t>截至</w:t>
      </w:r>
      <w:r w:rsidRPr="000009F2">
        <w:rPr>
          <w:rFonts w:hint="eastAsia"/>
        </w:rPr>
        <w:t>2024</w:t>
      </w:r>
      <w:r w:rsidRPr="000009F2">
        <w:rPr>
          <w:rFonts w:hint="eastAsia"/>
        </w:rPr>
        <w:t>年底共有</w:t>
      </w:r>
      <w:r w:rsidRPr="000009F2">
        <w:rPr>
          <w:rFonts w:hint="eastAsia"/>
        </w:rPr>
        <w:t>73</w:t>
      </w:r>
      <w:r w:rsidRPr="000009F2">
        <w:rPr>
          <w:rFonts w:hint="eastAsia"/>
        </w:rPr>
        <w:t>个项目正在</w:t>
      </w:r>
      <w:r>
        <w:rPr>
          <w:rFonts w:hint="eastAsia"/>
        </w:rPr>
        <w:t>执行</w:t>
      </w:r>
      <w:r w:rsidRPr="000009F2">
        <w:rPr>
          <w:rFonts w:hint="eastAsia"/>
        </w:rPr>
        <w:t>中，平均延迟</w:t>
      </w:r>
      <w:r w:rsidRPr="000009F2">
        <w:rPr>
          <w:rFonts w:hint="eastAsia"/>
        </w:rPr>
        <w:t>13</w:t>
      </w:r>
      <w:r w:rsidRPr="000009F2">
        <w:rPr>
          <w:rFonts w:hint="eastAsia"/>
        </w:rPr>
        <w:t>个月。</w:t>
      </w:r>
      <w:r w:rsidRPr="000009F2">
        <w:rPr>
          <w:rFonts w:hint="eastAsia"/>
        </w:rPr>
        <w:lastRenderedPageBreak/>
        <w:t>其中</w:t>
      </w:r>
      <w:r w:rsidRPr="000009F2">
        <w:rPr>
          <w:rFonts w:hint="eastAsia"/>
        </w:rPr>
        <w:t>8</w:t>
      </w:r>
      <w:r w:rsidRPr="000009F2">
        <w:rPr>
          <w:rFonts w:hint="eastAsia"/>
        </w:rPr>
        <w:t>个项目被归类为“</w:t>
      </w:r>
      <w:r>
        <w:rPr>
          <w:rFonts w:hint="eastAsia"/>
        </w:rPr>
        <w:t>执行</w:t>
      </w:r>
      <w:r w:rsidRPr="000009F2">
        <w:rPr>
          <w:rFonts w:hint="eastAsia"/>
        </w:rPr>
        <w:t>延迟的项目”</w:t>
      </w:r>
      <w:r w:rsidRPr="000009F2">
        <w:rPr>
          <w:rStyle w:val="FootnoteReference"/>
        </w:rPr>
        <w:t xml:space="preserve"> </w:t>
      </w:r>
      <w:r w:rsidRPr="003C211E">
        <w:rPr>
          <w:rStyle w:val="FootnoteReference"/>
        </w:rPr>
        <w:footnoteReference w:id="10"/>
      </w:r>
      <w:r w:rsidRPr="000009F2">
        <w:rPr>
          <w:rFonts w:hint="eastAsia"/>
        </w:rPr>
        <w:t>，须遵守项目取消程序（因为示范项目、项目准备和</w:t>
      </w:r>
      <w:r w:rsidR="00525777">
        <w:rPr>
          <w:rFonts w:hint="eastAsia"/>
        </w:rPr>
        <w:t>体制强化</w:t>
      </w:r>
      <w:r w:rsidRPr="000009F2">
        <w:rPr>
          <w:rFonts w:hint="eastAsia"/>
        </w:rPr>
        <w:t>不受这些程序的约束）；和</w:t>
      </w:r>
    </w:p>
    <w:p w14:paraId="77E46EE3" w14:textId="7FEC76D9" w:rsidR="0078145D" w:rsidRPr="003C211E" w:rsidRDefault="00657A69" w:rsidP="0078145D">
      <w:pPr>
        <w:pStyle w:val="Heading2"/>
      </w:pPr>
      <w:r w:rsidRPr="00657A69">
        <w:rPr>
          <w:rFonts w:hint="eastAsia"/>
          <w:b/>
        </w:rPr>
        <w:t>多年期协定：</w:t>
      </w:r>
      <w:r w:rsidRPr="00657A69">
        <w:rPr>
          <w:rFonts w:hint="eastAsia"/>
        </w:rPr>
        <w:t>2024</w:t>
      </w:r>
      <w:r w:rsidRPr="00657A69">
        <w:rPr>
          <w:rFonts w:hint="eastAsia"/>
        </w:rPr>
        <w:t>年，正在执行</w:t>
      </w:r>
      <w:r w:rsidRPr="00657A69">
        <w:rPr>
          <w:rFonts w:hint="eastAsia"/>
        </w:rPr>
        <w:t>26</w:t>
      </w:r>
      <w:r w:rsidRPr="00657A69">
        <w:rPr>
          <w:rFonts w:hint="eastAsia"/>
        </w:rPr>
        <w:t>个</w:t>
      </w:r>
      <w:r>
        <w:rPr>
          <w:rFonts w:hint="eastAsia"/>
        </w:rPr>
        <w:t>含氢</w:t>
      </w:r>
      <w:r w:rsidRPr="00657A69">
        <w:rPr>
          <w:rFonts w:hint="eastAsia"/>
        </w:rPr>
        <w:t>氯氟烃淘汰管理计划多年期协定和</w:t>
      </w:r>
      <w:r w:rsidRPr="00657A69">
        <w:rPr>
          <w:rFonts w:hint="eastAsia"/>
        </w:rPr>
        <w:t>7</w:t>
      </w:r>
      <w:r w:rsidRPr="00657A69">
        <w:rPr>
          <w:rFonts w:hint="eastAsia"/>
        </w:rPr>
        <w:t>个基加利氢氟碳化合物</w:t>
      </w:r>
      <w:r>
        <w:rPr>
          <w:rFonts w:hint="eastAsia"/>
        </w:rPr>
        <w:t>执行</w:t>
      </w:r>
      <w:r w:rsidRPr="00657A69">
        <w:rPr>
          <w:rFonts w:hint="eastAsia"/>
        </w:rPr>
        <w:t>计划多年期协</w:t>
      </w:r>
      <w:r w:rsidR="007F63E8">
        <w:rPr>
          <w:rFonts w:hint="eastAsia"/>
        </w:rPr>
        <w:t>定</w:t>
      </w:r>
      <w:r w:rsidRPr="00657A69">
        <w:rPr>
          <w:rFonts w:hint="eastAsia"/>
        </w:rPr>
        <w:t>。自</w:t>
      </w:r>
      <w:r w:rsidRPr="00657A69">
        <w:rPr>
          <w:rFonts w:hint="eastAsia"/>
        </w:rPr>
        <w:t>1992</w:t>
      </w:r>
      <w:r w:rsidRPr="00657A69">
        <w:rPr>
          <w:rFonts w:hint="eastAsia"/>
        </w:rPr>
        <w:t>年以来，已经批准了</w:t>
      </w:r>
      <w:r w:rsidRPr="00657A69">
        <w:rPr>
          <w:rFonts w:hint="eastAsia"/>
        </w:rPr>
        <w:t>100</w:t>
      </w:r>
      <w:r w:rsidRPr="00657A69">
        <w:rPr>
          <w:rFonts w:hint="eastAsia"/>
        </w:rPr>
        <w:t>个多年期协定，完成了</w:t>
      </w:r>
      <w:r w:rsidRPr="00657A69">
        <w:rPr>
          <w:rFonts w:hint="eastAsia"/>
        </w:rPr>
        <w:t>67</w:t>
      </w:r>
      <w:r w:rsidRPr="00657A69">
        <w:rPr>
          <w:rFonts w:hint="eastAsia"/>
        </w:rPr>
        <w:t>个多年期协</w:t>
      </w:r>
      <w:r w:rsidR="007F63E8">
        <w:rPr>
          <w:rFonts w:hint="eastAsia"/>
        </w:rPr>
        <w:t>定</w:t>
      </w:r>
      <w:r w:rsidRPr="00657A69">
        <w:rPr>
          <w:rFonts w:hint="eastAsia"/>
        </w:rPr>
        <w:t>，完成率为</w:t>
      </w:r>
      <w:r w:rsidRPr="00657A69">
        <w:rPr>
          <w:rFonts w:hint="eastAsia"/>
        </w:rPr>
        <w:t>67%</w:t>
      </w:r>
      <w:r w:rsidRPr="00657A69">
        <w:rPr>
          <w:rFonts w:hint="eastAsia"/>
        </w:rPr>
        <w:t>。</w:t>
      </w:r>
    </w:p>
    <w:p w14:paraId="117EF8DF" w14:textId="4330C1A9" w:rsidR="0078145D" w:rsidRPr="003C211E" w:rsidRDefault="00697493" w:rsidP="0078145D">
      <w:pPr>
        <w:pStyle w:val="Heading1"/>
      </w:pPr>
      <w:r w:rsidRPr="00697493">
        <w:rPr>
          <w:rFonts w:hint="eastAsia"/>
        </w:rPr>
        <w:t>表</w:t>
      </w:r>
      <w:r w:rsidRPr="00697493">
        <w:rPr>
          <w:rFonts w:hint="eastAsia"/>
        </w:rPr>
        <w:t>3</w:t>
      </w:r>
      <w:r w:rsidRPr="00697493">
        <w:rPr>
          <w:rFonts w:hint="eastAsia"/>
        </w:rPr>
        <w:t>概述了</w:t>
      </w:r>
      <w:r w:rsidRPr="00697493">
        <w:rPr>
          <w:rFonts w:hint="eastAsia"/>
        </w:rPr>
        <w:t>1992</w:t>
      </w:r>
      <w:r w:rsidRPr="00697493">
        <w:rPr>
          <w:rFonts w:hint="eastAsia"/>
        </w:rPr>
        <w:t>年以来双边机构取得的进展。</w:t>
      </w:r>
    </w:p>
    <w:p w14:paraId="4F1E46F9" w14:textId="23253550" w:rsidR="0078145D" w:rsidRPr="008D4078" w:rsidRDefault="00697493" w:rsidP="0078145D">
      <w:pPr>
        <w:pStyle w:val="Heading2"/>
        <w:numPr>
          <w:ilvl w:val="0"/>
          <w:numId w:val="0"/>
        </w:numPr>
        <w:spacing w:after="0"/>
        <w:rPr>
          <w:rFonts w:ascii="SimHei" w:eastAsia="SimHei" w:hAnsi="SimHei"/>
          <w:bCs/>
          <w:sz w:val="22"/>
          <w:szCs w:val="20"/>
        </w:rPr>
      </w:pPr>
      <w:r w:rsidRPr="008D4078">
        <w:rPr>
          <w:rFonts w:ascii="SimHei" w:eastAsia="SimHei" w:hAnsi="SimHei" w:hint="eastAsia"/>
          <w:bCs/>
          <w:sz w:val="22"/>
          <w:szCs w:val="20"/>
        </w:rPr>
        <w:t>表</w:t>
      </w:r>
      <w:r w:rsidRPr="008D4078">
        <w:rPr>
          <w:rFonts w:eastAsia="SimHei"/>
          <w:bCs/>
          <w:sz w:val="22"/>
          <w:szCs w:val="20"/>
        </w:rPr>
        <w:t>3. 1992</w:t>
      </w:r>
      <w:r w:rsidRPr="008D4078">
        <w:rPr>
          <w:rFonts w:ascii="SimHei" w:eastAsia="SimHei" w:hAnsi="SimHei" w:hint="eastAsia"/>
          <w:bCs/>
          <w:sz w:val="22"/>
          <w:szCs w:val="20"/>
        </w:rPr>
        <w:t>年以来双边机构取得的进展</w:t>
      </w:r>
    </w:p>
    <w:tbl>
      <w:tblPr>
        <w:tblW w:w="9655" w:type="dxa"/>
        <w:tblInd w:w="-5" w:type="dxa"/>
        <w:tblLayout w:type="fixed"/>
        <w:tblLook w:val="04A0" w:firstRow="1" w:lastRow="0" w:firstColumn="1" w:lastColumn="0" w:noHBand="0" w:noVBand="1"/>
      </w:tblPr>
      <w:tblGrid>
        <w:gridCol w:w="730"/>
        <w:gridCol w:w="830"/>
        <w:gridCol w:w="1165"/>
        <w:gridCol w:w="900"/>
        <w:gridCol w:w="990"/>
        <w:gridCol w:w="1080"/>
        <w:gridCol w:w="1170"/>
        <w:gridCol w:w="1073"/>
        <w:gridCol w:w="851"/>
        <w:gridCol w:w="866"/>
      </w:tblGrid>
      <w:tr w:rsidR="0078145D" w:rsidRPr="003C211E" w14:paraId="324EFC90" w14:textId="77777777" w:rsidTr="00BC4198">
        <w:trPr>
          <w:trHeight w:val="433"/>
        </w:trPr>
        <w:tc>
          <w:tcPr>
            <w:tcW w:w="1560" w:type="dxa"/>
            <w:gridSpan w:val="2"/>
            <w:tcBorders>
              <w:top w:val="single" w:sz="4" w:space="0" w:color="auto"/>
              <w:left w:val="single" w:sz="4" w:space="0" w:color="auto"/>
              <w:bottom w:val="single" w:sz="4" w:space="0" w:color="auto"/>
              <w:right w:val="single" w:sz="4" w:space="0" w:color="auto"/>
            </w:tcBorders>
            <w:hideMark/>
          </w:tcPr>
          <w:p w14:paraId="57958EA1" w14:textId="035DD2E7" w:rsidR="0078145D" w:rsidRPr="003C211E" w:rsidRDefault="00BC4198" w:rsidP="00D85B35">
            <w:pPr>
              <w:jc w:val="center"/>
              <w:rPr>
                <w:b/>
                <w:bCs/>
                <w:sz w:val="19"/>
                <w:szCs w:val="19"/>
                <w:lang w:eastAsia="en-CA"/>
              </w:rPr>
            </w:pPr>
            <w:r w:rsidRPr="00BC4198">
              <w:rPr>
                <w:rFonts w:hint="eastAsia"/>
                <w:b/>
                <w:bCs/>
                <w:sz w:val="19"/>
                <w:szCs w:val="19"/>
                <w:lang w:eastAsia="en-CA"/>
              </w:rPr>
              <w:t>已实现</w:t>
            </w:r>
            <w:r>
              <w:rPr>
                <w:rFonts w:hint="eastAsia"/>
                <w:b/>
                <w:bCs/>
                <w:sz w:val="19"/>
                <w:szCs w:val="19"/>
              </w:rPr>
              <w:t>的</w:t>
            </w:r>
            <w:r w:rsidRPr="00BC4198">
              <w:rPr>
                <w:rFonts w:hint="eastAsia"/>
                <w:b/>
                <w:bCs/>
                <w:sz w:val="19"/>
                <w:szCs w:val="19"/>
                <w:lang w:eastAsia="en-CA"/>
              </w:rPr>
              <w:t>淘汰</w:t>
            </w:r>
          </w:p>
        </w:tc>
        <w:tc>
          <w:tcPr>
            <w:tcW w:w="1165" w:type="dxa"/>
            <w:vMerge w:val="restart"/>
            <w:tcBorders>
              <w:top w:val="single" w:sz="4" w:space="0" w:color="auto"/>
              <w:left w:val="single" w:sz="4" w:space="0" w:color="auto"/>
              <w:bottom w:val="single" w:sz="4" w:space="0" w:color="auto"/>
              <w:right w:val="single" w:sz="4" w:space="0" w:color="auto"/>
            </w:tcBorders>
            <w:hideMark/>
          </w:tcPr>
          <w:p w14:paraId="5FFDFF0A" w14:textId="77777777" w:rsidR="00CA0D77" w:rsidRDefault="00CA0D77" w:rsidP="00D85B35">
            <w:pPr>
              <w:ind w:left="-132" w:right="-74"/>
              <w:jc w:val="center"/>
              <w:rPr>
                <w:b/>
                <w:bCs/>
                <w:sz w:val="19"/>
                <w:szCs w:val="19"/>
                <w:lang w:eastAsia="en-CA"/>
              </w:rPr>
            </w:pPr>
          </w:p>
          <w:p w14:paraId="1F8D9DF7" w14:textId="300236D3" w:rsidR="0078145D" w:rsidRPr="003C211E" w:rsidRDefault="00BC4198" w:rsidP="00D85B35">
            <w:pPr>
              <w:ind w:left="-132" w:right="-74"/>
              <w:jc w:val="center"/>
              <w:rPr>
                <w:b/>
                <w:bCs/>
                <w:sz w:val="19"/>
                <w:szCs w:val="19"/>
                <w:lang w:eastAsia="en-CA"/>
              </w:rPr>
            </w:pPr>
            <w:r w:rsidRPr="00BC4198">
              <w:rPr>
                <w:rFonts w:hint="eastAsia"/>
                <w:b/>
                <w:bCs/>
                <w:sz w:val="19"/>
                <w:szCs w:val="19"/>
                <w:lang w:eastAsia="en-CA"/>
              </w:rPr>
              <w:t>支</w:t>
            </w:r>
            <w:r>
              <w:rPr>
                <w:rFonts w:hint="eastAsia"/>
                <w:b/>
                <w:bCs/>
                <w:sz w:val="19"/>
                <w:szCs w:val="19"/>
              </w:rPr>
              <w:t>付</w:t>
            </w:r>
            <w:r w:rsidRPr="00BC4198">
              <w:rPr>
                <w:rFonts w:hint="eastAsia"/>
                <w:b/>
                <w:bCs/>
                <w:sz w:val="19"/>
                <w:szCs w:val="19"/>
                <w:lang w:eastAsia="en-CA"/>
              </w:rPr>
              <w:t>（美元）</w:t>
            </w:r>
          </w:p>
        </w:tc>
        <w:tc>
          <w:tcPr>
            <w:tcW w:w="1890" w:type="dxa"/>
            <w:gridSpan w:val="2"/>
            <w:tcBorders>
              <w:top w:val="single" w:sz="4" w:space="0" w:color="auto"/>
              <w:left w:val="nil"/>
              <w:bottom w:val="single" w:sz="4" w:space="0" w:color="auto"/>
              <w:right w:val="single" w:sz="4" w:space="0" w:color="auto"/>
            </w:tcBorders>
          </w:tcPr>
          <w:p w14:paraId="58442AED" w14:textId="7A28B037" w:rsidR="0078145D" w:rsidRPr="003C211E" w:rsidRDefault="00BC4198" w:rsidP="00D85B35">
            <w:pPr>
              <w:jc w:val="center"/>
              <w:rPr>
                <w:b/>
                <w:bCs/>
                <w:sz w:val="19"/>
                <w:szCs w:val="19"/>
                <w:lang w:eastAsia="en-CA"/>
              </w:rPr>
            </w:pPr>
            <w:r w:rsidRPr="00BC4198">
              <w:rPr>
                <w:rFonts w:hint="eastAsia"/>
                <w:b/>
                <w:bCs/>
                <w:sz w:val="19"/>
                <w:szCs w:val="19"/>
                <w:lang w:eastAsia="en-CA"/>
              </w:rPr>
              <w:t>项目数</w:t>
            </w:r>
          </w:p>
        </w:tc>
        <w:tc>
          <w:tcPr>
            <w:tcW w:w="2250" w:type="dxa"/>
            <w:gridSpan w:val="2"/>
            <w:tcBorders>
              <w:top w:val="single" w:sz="4" w:space="0" w:color="auto"/>
              <w:left w:val="single" w:sz="4" w:space="0" w:color="auto"/>
              <w:bottom w:val="single" w:sz="4" w:space="0" w:color="auto"/>
              <w:right w:val="single" w:sz="4" w:space="0" w:color="auto"/>
            </w:tcBorders>
            <w:hideMark/>
          </w:tcPr>
          <w:p w14:paraId="4A2FB225" w14:textId="79FFB593" w:rsidR="0078145D" w:rsidRPr="003C211E" w:rsidRDefault="00BC4198" w:rsidP="00D85B35">
            <w:pPr>
              <w:jc w:val="center"/>
              <w:rPr>
                <w:b/>
                <w:bCs/>
                <w:sz w:val="19"/>
                <w:szCs w:val="19"/>
                <w:lang w:eastAsia="en-CA"/>
              </w:rPr>
            </w:pPr>
            <w:r w:rsidRPr="00BC4198">
              <w:rPr>
                <w:rFonts w:hint="eastAsia"/>
                <w:b/>
                <w:bCs/>
                <w:sz w:val="19"/>
                <w:szCs w:val="19"/>
                <w:lang w:eastAsia="en-CA"/>
              </w:rPr>
              <w:t>交付完成速度（月）</w:t>
            </w:r>
          </w:p>
        </w:tc>
        <w:tc>
          <w:tcPr>
            <w:tcW w:w="1073" w:type="dxa"/>
            <w:vMerge w:val="restart"/>
            <w:tcBorders>
              <w:top w:val="single" w:sz="4" w:space="0" w:color="auto"/>
              <w:left w:val="single" w:sz="4" w:space="0" w:color="auto"/>
              <w:right w:val="single" w:sz="4" w:space="0" w:color="auto"/>
            </w:tcBorders>
            <w:hideMark/>
          </w:tcPr>
          <w:p w14:paraId="34D9C407" w14:textId="77777777" w:rsidR="00CA0D77" w:rsidRDefault="00CA0D77" w:rsidP="00D85B35">
            <w:pPr>
              <w:ind w:left="-185" w:right="-117"/>
              <w:jc w:val="center"/>
              <w:rPr>
                <w:b/>
                <w:bCs/>
                <w:sz w:val="19"/>
                <w:szCs w:val="19"/>
                <w:lang w:eastAsia="en-CA"/>
              </w:rPr>
            </w:pPr>
          </w:p>
          <w:p w14:paraId="2B195AF4" w14:textId="2E2DF9ED" w:rsidR="00BC4198" w:rsidRDefault="00BC4198" w:rsidP="00D85B35">
            <w:pPr>
              <w:ind w:left="-185" w:right="-117"/>
              <w:jc w:val="center"/>
              <w:rPr>
                <w:b/>
                <w:bCs/>
                <w:sz w:val="19"/>
                <w:szCs w:val="19"/>
                <w:lang w:eastAsia="en-CA"/>
              </w:rPr>
            </w:pPr>
            <w:r w:rsidRPr="00BC4198">
              <w:rPr>
                <w:rFonts w:hint="eastAsia"/>
                <w:b/>
                <w:bCs/>
                <w:sz w:val="19"/>
                <w:szCs w:val="19"/>
                <w:lang w:eastAsia="en-CA"/>
              </w:rPr>
              <w:t>平均项目</w:t>
            </w:r>
          </w:p>
          <w:p w14:paraId="22D20C6F" w14:textId="3801C94B" w:rsidR="0078145D" w:rsidRPr="003C211E" w:rsidRDefault="00BC4198" w:rsidP="00BC4198">
            <w:pPr>
              <w:ind w:left="-185" w:right="-117"/>
              <w:jc w:val="right"/>
              <w:rPr>
                <w:b/>
                <w:bCs/>
                <w:sz w:val="19"/>
                <w:szCs w:val="19"/>
                <w:lang w:eastAsia="en-CA"/>
              </w:rPr>
            </w:pPr>
            <w:r w:rsidRPr="00BC4198">
              <w:rPr>
                <w:rFonts w:hint="eastAsia"/>
                <w:b/>
                <w:bCs/>
                <w:sz w:val="19"/>
                <w:szCs w:val="19"/>
                <w:lang w:eastAsia="en-CA"/>
              </w:rPr>
              <w:t>延</w:t>
            </w:r>
            <w:r w:rsidR="00CA0D77">
              <w:rPr>
                <w:rFonts w:hint="eastAsia"/>
                <w:b/>
                <w:bCs/>
                <w:sz w:val="19"/>
                <w:szCs w:val="19"/>
              </w:rPr>
              <w:t>迟</w:t>
            </w:r>
            <w:r w:rsidRPr="00BC4198">
              <w:rPr>
                <w:rFonts w:hint="eastAsia"/>
                <w:b/>
                <w:bCs/>
                <w:sz w:val="19"/>
                <w:szCs w:val="19"/>
                <w:lang w:eastAsia="en-CA"/>
              </w:rPr>
              <w:t>（月）</w:t>
            </w:r>
          </w:p>
        </w:tc>
        <w:tc>
          <w:tcPr>
            <w:tcW w:w="1717" w:type="dxa"/>
            <w:gridSpan w:val="2"/>
            <w:tcBorders>
              <w:top w:val="single" w:sz="4" w:space="0" w:color="auto"/>
              <w:left w:val="nil"/>
              <w:bottom w:val="single" w:sz="4" w:space="0" w:color="auto"/>
              <w:right w:val="single" w:sz="4" w:space="0" w:color="auto"/>
            </w:tcBorders>
            <w:hideMark/>
          </w:tcPr>
          <w:p w14:paraId="6F33D3BD" w14:textId="48278ABC" w:rsidR="0078145D" w:rsidRPr="003C211E" w:rsidRDefault="00BC4198" w:rsidP="00D85B35">
            <w:pPr>
              <w:jc w:val="center"/>
              <w:rPr>
                <w:b/>
                <w:bCs/>
                <w:sz w:val="19"/>
                <w:szCs w:val="19"/>
                <w:lang w:eastAsia="en-CA"/>
              </w:rPr>
            </w:pPr>
            <w:r w:rsidRPr="00BC4198">
              <w:rPr>
                <w:rFonts w:hint="eastAsia"/>
                <w:b/>
                <w:bCs/>
                <w:sz w:val="19"/>
                <w:szCs w:val="19"/>
                <w:lang w:eastAsia="en-CA"/>
              </w:rPr>
              <w:t>多年期协</w:t>
            </w:r>
            <w:r w:rsidR="00CA0D77">
              <w:rPr>
                <w:rFonts w:hint="eastAsia"/>
                <w:b/>
                <w:bCs/>
                <w:sz w:val="19"/>
                <w:szCs w:val="19"/>
              </w:rPr>
              <w:t>定</w:t>
            </w:r>
            <w:r w:rsidRPr="00BC4198">
              <w:rPr>
                <w:rFonts w:hint="eastAsia"/>
                <w:b/>
                <w:bCs/>
                <w:sz w:val="19"/>
                <w:szCs w:val="19"/>
                <w:lang w:eastAsia="en-CA"/>
              </w:rPr>
              <w:t>数</w:t>
            </w:r>
          </w:p>
        </w:tc>
      </w:tr>
      <w:tr w:rsidR="0078145D" w:rsidRPr="003C211E" w14:paraId="31D84FB9" w14:textId="77777777" w:rsidTr="00BC4198">
        <w:trPr>
          <w:trHeight w:val="283"/>
        </w:trPr>
        <w:tc>
          <w:tcPr>
            <w:tcW w:w="730" w:type="dxa"/>
            <w:tcBorders>
              <w:top w:val="nil"/>
              <w:left w:val="single" w:sz="4" w:space="0" w:color="auto"/>
              <w:bottom w:val="single" w:sz="4" w:space="0" w:color="auto"/>
              <w:right w:val="single" w:sz="4" w:space="0" w:color="auto"/>
            </w:tcBorders>
            <w:hideMark/>
          </w:tcPr>
          <w:p w14:paraId="5C29FAA7" w14:textId="77777777" w:rsidR="00BC4198" w:rsidRDefault="0078145D" w:rsidP="00D85B35">
            <w:pPr>
              <w:ind w:left="-104" w:right="-106"/>
              <w:jc w:val="center"/>
              <w:rPr>
                <w:b/>
                <w:bCs/>
                <w:sz w:val="19"/>
                <w:szCs w:val="19"/>
                <w:lang w:eastAsia="en-CA"/>
              </w:rPr>
            </w:pPr>
            <w:r w:rsidRPr="003C211E">
              <w:rPr>
                <w:b/>
                <w:bCs/>
                <w:sz w:val="19"/>
                <w:szCs w:val="19"/>
                <w:lang w:eastAsia="en-CA"/>
              </w:rPr>
              <w:t xml:space="preserve">ODP </w:t>
            </w:r>
          </w:p>
          <w:p w14:paraId="1B3BE061" w14:textId="7AC11405" w:rsidR="0078145D" w:rsidRPr="003C211E" w:rsidRDefault="00BC4198" w:rsidP="00D85B35">
            <w:pPr>
              <w:ind w:left="-104" w:right="-106"/>
              <w:jc w:val="center"/>
              <w:rPr>
                <w:b/>
                <w:bCs/>
                <w:sz w:val="19"/>
                <w:szCs w:val="19"/>
                <w:lang w:eastAsia="en-CA"/>
              </w:rPr>
            </w:pPr>
            <w:r>
              <w:rPr>
                <w:rFonts w:hint="eastAsia"/>
                <w:b/>
                <w:bCs/>
                <w:sz w:val="19"/>
                <w:szCs w:val="19"/>
              </w:rPr>
              <w:t>吨</w:t>
            </w:r>
            <w:r w:rsidR="0078145D" w:rsidRPr="003C211E">
              <w:rPr>
                <w:b/>
                <w:bCs/>
                <w:sz w:val="19"/>
                <w:szCs w:val="19"/>
                <w:lang w:eastAsia="en-CA"/>
              </w:rPr>
              <w:t>*</w:t>
            </w:r>
          </w:p>
        </w:tc>
        <w:tc>
          <w:tcPr>
            <w:tcW w:w="830" w:type="dxa"/>
            <w:tcBorders>
              <w:top w:val="nil"/>
              <w:left w:val="nil"/>
              <w:bottom w:val="single" w:sz="4" w:space="0" w:color="auto"/>
              <w:right w:val="single" w:sz="4" w:space="0" w:color="auto"/>
            </w:tcBorders>
            <w:hideMark/>
          </w:tcPr>
          <w:p w14:paraId="631BA853" w14:textId="34C8EE20" w:rsidR="0078145D" w:rsidRPr="003C211E" w:rsidRDefault="00BC4198" w:rsidP="00D85B35">
            <w:pPr>
              <w:ind w:left="-121" w:right="-88"/>
              <w:jc w:val="center"/>
              <w:rPr>
                <w:b/>
                <w:bCs/>
                <w:sz w:val="19"/>
                <w:szCs w:val="19"/>
                <w:lang w:eastAsia="en-CA"/>
              </w:rPr>
            </w:pPr>
            <w:r w:rsidRPr="00BC4198">
              <w:rPr>
                <w:rFonts w:hint="eastAsia"/>
                <w:b/>
                <w:bCs/>
                <w:sz w:val="19"/>
                <w:szCs w:val="19"/>
                <w:lang w:eastAsia="en-CA"/>
              </w:rPr>
              <w:t>吨二氧化碳当量</w:t>
            </w:r>
            <w:r w:rsidR="0078145D" w:rsidRPr="003C211E">
              <w:rPr>
                <w:b/>
                <w:bCs/>
                <w:sz w:val="19"/>
                <w:szCs w:val="19"/>
                <w:lang w:eastAsia="en-CA"/>
              </w:rPr>
              <w:t>**</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3715761C" w14:textId="77777777" w:rsidR="0078145D" w:rsidRPr="003C211E" w:rsidRDefault="0078145D" w:rsidP="00D85B35">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4D60D09C" w14:textId="2F384E01" w:rsidR="0078145D" w:rsidRPr="003C211E" w:rsidRDefault="00BC4198" w:rsidP="00D85B35">
            <w:pPr>
              <w:ind w:left="-202" w:right="-243"/>
              <w:jc w:val="center"/>
              <w:rPr>
                <w:b/>
                <w:bCs/>
                <w:sz w:val="19"/>
                <w:szCs w:val="19"/>
                <w:lang w:eastAsia="en-CA"/>
              </w:rPr>
            </w:pPr>
            <w:r>
              <w:rPr>
                <w:rFonts w:hint="eastAsia"/>
                <w:b/>
                <w:bCs/>
                <w:sz w:val="19"/>
                <w:szCs w:val="19"/>
              </w:rPr>
              <w:t>批准</w:t>
            </w:r>
          </w:p>
        </w:tc>
        <w:tc>
          <w:tcPr>
            <w:tcW w:w="990" w:type="dxa"/>
            <w:tcBorders>
              <w:top w:val="nil"/>
              <w:left w:val="single" w:sz="4" w:space="0" w:color="auto"/>
              <w:bottom w:val="single" w:sz="4" w:space="0" w:color="auto"/>
              <w:right w:val="single" w:sz="4" w:space="0" w:color="auto"/>
            </w:tcBorders>
          </w:tcPr>
          <w:p w14:paraId="162FD29B" w14:textId="55256784" w:rsidR="0078145D" w:rsidRPr="003C211E" w:rsidRDefault="00BC4198" w:rsidP="00D85B35">
            <w:pPr>
              <w:ind w:left="-202" w:right="-243"/>
              <w:jc w:val="center"/>
              <w:rPr>
                <w:b/>
                <w:bCs/>
                <w:sz w:val="19"/>
                <w:szCs w:val="19"/>
                <w:lang w:eastAsia="en-CA"/>
              </w:rPr>
            </w:pPr>
            <w:r>
              <w:rPr>
                <w:rFonts w:hint="eastAsia"/>
                <w:b/>
                <w:bCs/>
                <w:sz w:val="19"/>
                <w:szCs w:val="19"/>
              </w:rPr>
              <w:t>完成</w:t>
            </w:r>
          </w:p>
        </w:tc>
        <w:tc>
          <w:tcPr>
            <w:tcW w:w="1080" w:type="dxa"/>
            <w:tcBorders>
              <w:top w:val="nil"/>
              <w:left w:val="single" w:sz="4" w:space="0" w:color="auto"/>
              <w:bottom w:val="single" w:sz="4" w:space="0" w:color="auto"/>
              <w:right w:val="single" w:sz="4" w:space="0" w:color="auto"/>
            </w:tcBorders>
            <w:hideMark/>
          </w:tcPr>
          <w:p w14:paraId="43AF474B" w14:textId="7E24FA27" w:rsidR="0078145D" w:rsidRPr="003C211E" w:rsidRDefault="00BC4198" w:rsidP="00D85B35">
            <w:pPr>
              <w:ind w:left="-202" w:right="-243"/>
              <w:jc w:val="center"/>
              <w:rPr>
                <w:b/>
                <w:bCs/>
                <w:sz w:val="19"/>
                <w:szCs w:val="19"/>
                <w:lang w:eastAsia="en-CA"/>
              </w:rPr>
            </w:pPr>
            <w:r>
              <w:rPr>
                <w:rFonts w:hint="eastAsia"/>
                <w:b/>
                <w:bCs/>
                <w:sz w:val="19"/>
                <w:szCs w:val="19"/>
              </w:rPr>
              <w:t>投资</w:t>
            </w:r>
          </w:p>
        </w:tc>
        <w:tc>
          <w:tcPr>
            <w:tcW w:w="1170" w:type="dxa"/>
            <w:tcBorders>
              <w:top w:val="nil"/>
              <w:left w:val="nil"/>
              <w:bottom w:val="single" w:sz="4" w:space="0" w:color="auto"/>
              <w:right w:val="single" w:sz="4" w:space="0" w:color="auto"/>
            </w:tcBorders>
            <w:hideMark/>
          </w:tcPr>
          <w:p w14:paraId="364EF0EC" w14:textId="0CBDABE9" w:rsidR="0078145D" w:rsidRPr="003C211E" w:rsidRDefault="00BC4198" w:rsidP="00D85B35">
            <w:pPr>
              <w:jc w:val="center"/>
              <w:rPr>
                <w:b/>
                <w:bCs/>
                <w:sz w:val="19"/>
                <w:szCs w:val="19"/>
                <w:lang w:eastAsia="en-CA"/>
              </w:rPr>
            </w:pPr>
            <w:r>
              <w:rPr>
                <w:rFonts w:hint="eastAsia"/>
                <w:b/>
                <w:bCs/>
                <w:sz w:val="19"/>
                <w:szCs w:val="19"/>
              </w:rPr>
              <w:t>非投资</w:t>
            </w:r>
          </w:p>
        </w:tc>
        <w:tc>
          <w:tcPr>
            <w:tcW w:w="1073" w:type="dxa"/>
            <w:vMerge/>
            <w:tcBorders>
              <w:left w:val="single" w:sz="4" w:space="0" w:color="auto"/>
              <w:bottom w:val="single" w:sz="4" w:space="0" w:color="auto"/>
              <w:right w:val="single" w:sz="4" w:space="0" w:color="auto"/>
            </w:tcBorders>
            <w:vAlign w:val="center"/>
            <w:hideMark/>
          </w:tcPr>
          <w:p w14:paraId="0D7D5E10" w14:textId="77777777" w:rsidR="0078145D" w:rsidRPr="003C211E" w:rsidRDefault="0078145D" w:rsidP="00D85B35">
            <w:pPr>
              <w:jc w:val="left"/>
              <w:rPr>
                <w:b/>
                <w:bCs/>
                <w:sz w:val="19"/>
                <w:szCs w:val="19"/>
                <w:lang w:eastAsia="en-CA"/>
              </w:rPr>
            </w:pPr>
          </w:p>
        </w:tc>
        <w:tc>
          <w:tcPr>
            <w:tcW w:w="851" w:type="dxa"/>
            <w:tcBorders>
              <w:top w:val="nil"/>
              <w:left w:val="nil"/>
              <w:bottom w:val="single" w:sz="4" w:space="0" w:color="auto"/>
              <w:right w:val="single" w:sz="4" w:space="0" w:color="auto"/>
            </w:tcBorders>
            <w:hideMark/>
          </w:tcPr>
          <w:p w14:paraId="1D8E3480" w14:textId="0BF8DE34" w:rsidR="0078145D" w:rsidRPr="003C211E" w:rsidRDefault="00BC4198" w:rsidP="00BC4198">
            <w:pPr>
              <w:ind w:left="-50" w:right="-88"/>
              <w:jc w:val="center"/>
              <w:rPr>
                <w:b/>
                <w:bCs/>
                <w:sz w:val="19"/>
                <w:szCs w:val="19"/>
                <w:lang w:eastAsia="en-CA"/>
              </w:rPr>
            </w:pPr>
            <w:r>
              <w:rPr>
                <w:rFonts w:hint="eastAsia"/>
                <w:b/>
                <w:bCs/>
                <w:sz w:val="19"/>
                <w:szCs w:val="19"/>
              </w:rPr>
              <w:t>批准</w:t>
            </w:r>
          </w:p>
        </w:tc>
        <w:tc>
          <w:tcPr>
            <w:tcW w:w="866" w:type="dxa"/>
            <w:tcBorders>
              <w:top w:val="nil"/>
              <w:left w:val="nil"/>
              <w:bottom w:val="single" w:sz="4" w:space="0" w:color="auto"/>
              <w:right w:val="single" w:sz="4" w:space="0" w:color="auto"/>
            </w:tcBorders>
            <w:hideMark/>
          </w:tcPr>
          <w:p w14:paraId="7380DE2D" w14:textId="5EEBE017" w:rsidR="0078145D" w:rsidRPr="003C211E" w:rsidRDefault="00BC4198" w:rsidP="00D85B35">
            <w:pPr>
              <w:ind w:left="-109" w:right="-108"/>
              <w:jc w:val="center"/>
              <w:rPr>
                <w:b/>
                <w:bCs/>
                <w:sz w:val="19"/>
                <w:szCs w:val="19"/>
                <w:lang w:eastAsia="en-CA"/>
              </w:rPr>
            </w:pPr>
            <w:r>
              <w:rPr>
                <w:rFonts w:hint="eastAsia"/>
                <w:b/>
                <w:bCs/>
                <w:sz w:val="19"/>
                <w:szCs w:val="19"/>
              </w:rPr>
              <w:t>完成</w:t>
            </w:r>
          </w:p>
        </w:tc>
      </w:tr>
      <w:tr w:rsidR="0078145D" w:rsidRPr="003C211E" w14:paraId="23908D8A" w14:textId="77777777" w:rsidTr="00BC4198">
        <w:trPr>
          <w:trHeight w:val="53"/>
        </w:trPr>
        <w:tc>
          <w:tcPr>
            <w:tcW w:w="730" w:type="dxa"/>
            <w:tcBorders>
              <w:top w:val="nil"/>
              <w:left w:val="single" w:sz="4" w:space="0" w:color="auto"/>
              <w:bottom w:val="single" w:sz="4" w:space="0" w:color="auto"/>
              <w:right w:val="single" w:sz="4" w:space="0" w:color="auto"/>
            </w:tcBorders>
          </w:tcPr>
          <w:p w14:paraId="52772AEC" w14:textId="77777777" w:rsidR="0078145D" w:rsidRPr="003C211E" w:rsidRDefault="0078145D" w:rsidP="00D85B35">
            <w:pPr>
              <w:ind w:right="-96"/>
              <w:jc w:val="right"/>
              <w:rPr>
                <w:sz w:val="19"/>
                <w:szCs w:val="19"/>
                <w:lang w:eastAsia="en-CA"/>
              </w:rPr>
            </w:pPr>
            <w:r w:rsidRPr="003C211E">
              <w:rPr>
                <w:sz w:val="19"/>
                <w:szCs w:val="19"/>
                <w:lang w:eastAsia="en-CA"/>
              </w:rPr>
              <w:t>11,030</w:t>
            </w:r>
          </w:p>
        </w:tc>
        <w:tc>
          <w:tcPr>
            <w:tcW w:w="830" w:type="dxa"/>
            <w:tcBorders>
              <w:top w:val="nil"/>
              <w:left w:val="nil"/>
              <w:bottom w:val="single" w:sz="4" w:space="0" w:color="auto"/>
              <w:right w:val="single" w:sz="4" w:space="0" w:color="auto"/>
            </w:tcBorders>
          </w:tcPr>
          <w:p w14:paraId="40B67AD9" w14:textId="77777777" w:rsidR="0078145D" w:rsidRPr="003C211E" w:rsidRDefault="0078145D" w:rsidP="00D85B35">
            <w:pPr>
              <w:ind w:left="-114" w:right="-63"/>
              <w:jc w:val="right"/>
              <w:rPr>
                <w:sz w:val="19"/>
                <w:szCs w:val="19"/>
                <w:lang w:eastAsia="en-CA"/>
              </w:rPr>
            </w:pPr>
            <w:r w:rsidRPr="003C211E">
              <w:rPr>
                <w:sz w:val="19"/>
                <w:szCs w:val="19"/>
                <w:lang w:eastAsia="en-CA"/>
              </w:rPr>
              <w:t>65,242</w:t>
            </w:r>
          </w:p>
        </w:tc>
        <w:tc>
          <w:tcPr>
            <w:tcW w:w="1165" w:type="dxa"/>
            <w:tcBorders>
              <w:top w:val="nil"/>
              <w:left w:val="nil"/>
              <w:bottom w:val="single" w:sz="4" w:space="0" w:color="auto"/>
              <w:right w:val="single" w:sz="4" w:space="0" w:color="auto"/>
            </w:tcBorders>
            <w:tcMar>
              <w:left w:w="115" w:type="dxa"/>
              <w:right w:w="245" w:type="dxa"/>
            </w:tcMar>
          </w:tcPr>
          <w:p w14:paraId="3393ABE0" w14:textId="77777777" w:rsidR="0078145D" w:rsidRPr="003C211E" w:rsidRDefault="0078145D" w:rsidP="00D85B35">
            <w:pPr>
              <w:ind w:right="-158"/>
              <w:jc w:val="right"/>
              <w:rPr>
                <w:sz w:val="19"/>
                <w:szCs w:val="19"/>
                <w:lang w:eastAsia="en-CA"/>
              </w:rPr>
            </w:pPr>
            <w:r w:rsidRPr="003C211E">
              <w:rPr>
                <w:sz w:val="19"/>
                <w:szCs w:val="19"/>
                <w:lang w:eastAsia="en-CA"/>
              </w:rPr>
              <w:t>164,117,699</w:t>
            </w:r>
          </w:p>
        </w:tc>
        <w:tc>
          <w:tcPr>
            <w:tcW w:w="900" w:type="dxa"/>
            <w:tcBorders>
              <w:top w:val="nil"/>
              <w:left w:val="nil"/>
              <w:bottom w:val="single" w:sz="4" w:space="0" w:color="auto"/>
              <w:right w:val="single" w:sz="4" w:space="0" w:color="auto"/>
            </w:tcBorders>
          </w:tcPr>
          <w:p w14:paraId="4335906F" w14:textId="77777777" w:rsidR="0078145D" w:rsidRPr="003C211E" w:rsidRDefault="0078145D" w:rsidP="00D85B35">
            <w:pPr>
              <w:ind w:left="-168"/>
              <w:jc w:val="right"/>
              <w:rPr>
                <w:sz w:val="19"/>
                <w:szCs w:val="19"/>
                <w:lang w:eastAsia="en-CA"/>
              </w:rPr>
            </w:pPr>
            <w:r w:rsidRPr="003C211E">
              <w:rPr>
                <w:sz w:val="19"/>
                <w:szCs w:val="19"/>
                <w:lang w:eastAsia="en-CA"/>
              </w:rPr>
              <w:t>774</w:t>
            </w:r>
          </w:p>
        </w:tc>
        <w:tc>
          <w:tcPr>
            <w:tcW w:w="990" w:type="dxa"/>
            <w:tcBorders>
              <w:top w:val="nil"/>
              <w:left w:val="nil"/>
              <w:bottom w:val="single" w:sz="4" w:space="0" w:color="auto"/>
              <w:right w:val="single" w:sz="4" w:space="0" w:color="auto"/>
            </w:tcBorders>
          </w:tcPr>
          <w:p w14:paraId="78F2C6EA" w14:textId="77777777" w:rsidR="0078145D" w:rsidRPr="003C211E" w:rsidRDefault="0078145D" w:rsidP="00D85B35">
            <w:pPr>
              <w:ind w:right="-50"/>
              <w:jc w:val="right"/>
              <w:rPr>
                <w:sz w:val="19"/>
                <w:szCs w:val="19"/>
                <w:lang w:eastAsia="en-CA"/>
              </w:rPr>
            </w:pPr>
            <w:r w:rsidRPr="003C211E">
              <w:rPr>
                <w:sz w:val="19"/>
                <w:szCs w:val="19"/>
                <w:lang w:eastAsia="en-CA"/>
              </w:rPr>
              <w:t>701</w:t>
            </w:r>
          </w:p>
        </w:tc>
        <w:tc>
          <w:tcPr>
            <w:tcW w:w="1080" w:type="dxa"/>
            <w:tcBorders>
              <w:top w:val="nil"/>
              <w:left w:val="single" w:sz="4" w:space="0" w:color="auto"/>
              <w:bottom w:val="single" w:sz="4" w:space="0" w:color="auto"/>
              <w:right w:val="single" w:sz="4" w:space="0" w:color="auto"/>
            </w:tcBorders>
          </w:tcPr>
          <w:p w14:paraId="14C601FC" w14:textId="77777777" w:rsidR="0078145D" w:rsidRPr="003C211E" w:rsidRDefault="0078145D" w:rsidP="00D85B35">
            <w:pPr>
              <w:jc w:val="right"/>
              <w:rPr>
                <w:sz w:val="19"/>
                <w:szCs w:val="19"/>
                <w:lang w:eastAsia="en-CA"/>
              </w:rPr>
            </w:pPr>
            <w:r w:rsidRPr="003C211E">
              <w:rPr>
                <w:sz w:val="19"/>
                <w:szCs w:val="19"/>
                <w:lang w:eastAsia="en-CA"/>
              </w:rPr>
              <w:t>43</w:t>
            </w:r>
          </w:p>
        </w:tc>
        <w:tc>
          <w:tcPr>
            <w:tcW w:w="1170" w:type="dxa"/>
            <w:tcBorders>
              <w:top w:val="nil"/>
              <w:left w:val="nil"/>
              <w:bottom w:val="single" w:sz="4" w:space="0" w:color="auto"/>
              <w:right w:val="single" w:sz="4" w:space="0" w:color="auto"/>
            </w:tcBorders>
          </w:tcPr>
          <w:p w14:paraId="0B46E782" w14:textId="77777777" w:rsidR="0078145D" w:rsidRPr="003C211E" w:rsidRDefault="0078145D" w:rsidP="00D85B35">
            <w:pPr>
              <w:jc w:val="right"/>
              <w:rPr>
                <w:sz w:val="19"/>
                <w:szCs w:val="19"/>
                <w:lang w:eastAsia="en-CA"/>
              </w:rPr>
            </w:pPr>
            <w:r w:rsidRPr="003C211E">
              <w:rPr>
                <w:sz w:val="19"/>
                <w:szCs w:val="19"/>
                <w:lang w:eastAsia="en-CA"/>
              </w:rPr>
              <w:t>44</w:t>
            </w:r>
          </w:p>
        </w:tc>
        <w:tc>
          <w:tcPr>
            <w:tcW w:w="1073" w:type="dxa"/>
            <w:tcBorders>
              <w:top w:val="nil"/>
              <w:left w:val="nil"/>
              <w:bottom w:val="single" w:sz="4" w:space="0" w:color="auto"/>
              <w:right w:val="single" w:sz="4" w:space="0" w:color="auto"/>
            </w:tcBorders>
          </w:tcPr>
          <w:p w14:paraId="3A2C1A3A" w14:textId="77777777" w:rsidR="0078145D" w:rsidRPr="003C211E" w:rsidRDefault="0078145D" w:rsidP="00D85B35">
            <w:pPr>
              <w:jc w:val="right"/>
              <w:rPr>
                <w:sz w:val="19"/>
                <w:szCs w:val="19"/>
                <w:lang w:eastAsia="en-CA"/>
              </w:rPr>
            </w:pPr>
            <w:r w:rsidRPr="003C211E">
              <w:rPr>
                <w:sz w:val="19"/>
                <w:szCs w:val="19"/>
                <w:lang w:eastAsia="en-CA"/>
              </w:rPr>
              <w:t>13</w:t>
            </w:r>
          </w:p>
        </w:tc>
        <w:tc>
          <w:tcPr>
            <w:tcW w:w="851" w:type="dxa"/>
            <w:tcBorders>
              <w:top w:val="nil"/>
              <w:left w:val="nil"/>
              <w:bottom w:val="single" w:sz="4" w:space="0" w:color="auto"/>
              <w:right w:val="single" w:sz="4" w:space="0" w:color="auto"/>
            </w:tcBorders>
          </w:tcPr>
          <w:p w14:paraId="48F6FF28" w14:textId="77777777" w:rsidR="0078145D" w:rsidRPr="003C211E" w:rsidRDefault="0078145D" w:rsidP="00D85B35">
            <w:pPr>
              <w:jc w:val="right"/>
              <w:rPr>
                <w:sz w:val="19"/>
                <w:szCs w:val="19"/>
                <w:lang w:eastAsia="en-CA"/>
              </w:rPr>
            </w:pPr>
            <w:r w:rsidRPr="003C211E">
              <w:rPr>
                <w:sz w:val="19"/>
                <w:szCs w:val="19"/>
                <w:lang w:eastAsia="en-CA"/>
              </w:rPr>
              <w:t>100</w:t>
            </w:r>
          </w:p>
        </w:tc>
        <w:tc>
          <w:tcPr>
            <w:tcW w:w="866" w:type="dxa"/>
            <w:tcBorders>
              <w:top w:val="nil"/>
              <w:left w:val="nil"/>
              <w:bottom w:val="single" w:sz="4" w:space="0" w:color="auto"/>
              <w:right w:val="single" w:sz="4" w:space="0" w:color="auto"/>
            </w:tcBorders>
          </w:tcPr>
          <w:p w14:paraId="46A78470" w14:textId="77777777" w:rsidR="0078145D" w:rsidRPr="003C211E" w:rsidRDefault="0078145D" w:rsidP="00D85B35">
            <w:pPr>
              <w:jc w:val="right"/>
              <w:rPr>
                <w:sz w:val="19"/>
                <w:szCs w:val="19"/>
                <w:lang w:eastAsia="en-CA"/>
              </w:rPr>
            </w:pPr>
            <w:r w:rsidRPr="003C211E">
              <w:rPr>
                <w:sz w:val="19"/>
                <w:szCs w:val="19"/>
                <w:lang w:eastAsia="en-CA"/>
              </w:rPr>
              <w:t>67</w:t>
            </w:r>
          </w:p>
        </w:tc>
      </w:tr>
    </w:tbl>
    <w:p w14:paraId="7B929A3B" w14:textId="47BB9921" w:rsidR="0078145D" w:rsidRPr="003C211E" w:rsidRDefault="0078145D" w:rsidP="0078145D">
      <w:pPr>
        <w:rPr>
          <w:sz w:val="18"/>
          <w:szCs w:val="18"/>
        </w:rPr>
      </w:pPr>
      <w:r w:rsidRPr="003C211E">
        <w:rPr>
          <w:sz w:val="18"/>
          <w:szCs w:val="18"/>
        </w:rPr>
        <w:t>*</w:t>
      </w:r>
      <w:r w:rsidR="00BC4198" w:rsidRPr="00BC4198">
        <w:rPr>
          <w:rFonts w:hint="eastAsia"/>
          <w:sz w:val="18"/>
          <w:szCs w:val="18"/>
        </w:rPr>
        <w:t>消耗臭氧层物质的消费和生产。</w:t>
      </w:r>
    </w:p>
    <w:p w14:paraId="4233C4FE" w14:textId="03980256" w:rsidR="0078145D" w:rsidRPr="003C211E" w:rsidRDefault="0078145D" w:rsidP="0078145D">
      <w:pPr>
        <w:rPr>
          <w:sz w:val="18"/>
          <w:szCs w:val="18"/>
        </w:rPr>
      </w:pPr>
      <w:r w:rsidRPr="003C211E">
        <w:rPr>
          <w:sz w:val="18"/>
          <w:szCs w:val="18"/>
        </w:rPr>
        <w:t xml:space="preserve">** </w:t>
      </w:r>
      <w:r w:rsidR="00BC4198" w:rsidRPr="00BC4198">
        <w:rPr>
          <w:rFonts w:hint="eastAsia"/>
          <w:sz w:val="18"/>
          <w:szCs w:val="18"/>
        </w:rPr>
        <w:t>氢氟碳化合物相关项目。</w:t>
      </w:r>
    </w:p>
    <w:p w14:paraId="57190BFB" w14:textId="77777777" w:rsidR="0078145D" w:rsidRPr="003C211E" w:rsidRDefault="0078145D" w:rsidP="0078145D"/>
    <w:p w14:paraId="76ED6F80" w14:textId="0CA5490B" w:rsidR="0078145D" w:rsidRPr="003C211E" w:rsidRDefault="00BC4198" w:rsidP="0078145D">
      <w:pPr>
        <w:rPr>
          <w:u w:val="single"/>
        </w:rPr>
      </w:pPr>
      <w:r w:rsidRPr="00BC4198">
        <w:rPr>
          <w:rFonts w:hint="eastAsia"/>
          <w:u w:val="single"/>
        </w:rPr>
        <w:t>氢氟碳化合物相关项目</w:t>
      </w:r>
    </w:p>
    <w:p w14:paraId="0DDB811B" w14:textId="77777777" w:rsidR="0078145D" w:rsidRPr="003C211E" w:rsidRDefault="0078145D" w:rsidP="0078145D"/>
    <w:p w14:paraId="38F4A92C" w14:textId="64BC463C" w:rsidR="0078145D" w:rsidRPr="003C211E" w:rsidRDefault="00220B2D" w:rsidP="0078145D">
      <w:pPr>
        <w:pStyle w:val="Heading1"/>
      </w:pPr>
      <w:r w:rsidRPr="00220B2D">
        <w:rPr>
          <w:rFonts w:hint="eastAsia"/>
        </w:rPr>
        <w:t>截至</w:t>
      </w:r>
      <w:r w:rsidRPr="00220B2D">
        <w:rPr>
          <w:rFonts w:hint="eastAsia"/>
        </w:rPr>
        <w:t>2024</w:t>
      </w:r>
      <w:r w:rsidRPr="00220B2D">
        <w:rPr>
          <w:rFonts w:hint="eastAsia"/>
        </w:rPr>
        <w:t>年</w:t>
      </w:r>
      <w:r w:rsidRPr="00220B2D">
        <w:rPr>
          <w:rFonts w:hint="eastAsia"/>
        </w:rPr>
        <w:t>12</w:t>
      </w:r>
      <w:r w:rsidRPr="00220B2D">
        <w:rPr>
          <w:rFonts w:hint="eastAsia"/>
        </w:rPr>
        <w:t>月</w:t>
      </w:r>
      <w:r w:rsidRPr="00220B2D">
        <w:rPr>
          <w:rFonts w:hint="eastAsia"/>
        </w:rPr>
        <w:t>31</w:t>
      </w:r>
      <w:r w:rsidRPr="00220B2D">
        <w:rPr>
          <w:rFonts w:hint="eastAsia"/>
        </w:rPr>
        <w:t>日，执行委员会</w:t>
      </w:r>
      <w:r w:rsidR="005122D8">
        <w:rPr>
          <w:rFonts w:hint="eastAsia"/>
        </w:rPr>
        <w:t>批</w:t>
      </w:r>
      <w:r w:rsidRPr="00220B2D">
        <w:rPr>
          <w:rFonts w:hint="eastAsia"/>
        </w:rPr>
        <w:t>准了</w:t>
      </w:r>
      <w:r w:rsidRPr="00220B2D">
        <w:rPr>
          <w:rFonts w:hint="eastAsia"/>
        </w:rPr>
        <w:t>36</w:t>
      </w:r>
      <w:r w:rsidRPr="00220B2D">
        <w:rPr>
          <w:rFonts w:hint="eastAsia"/>
        </w:rPr>
        <w:t>个氢氟碳化合物相关项目（包括一个示范项目、</w:t>
      </w:r>
      <w:r w:rsidRPr="00220B2D">
        <w:rPr>
          <w:rFonts w:hint="eastAsia"/>
        </w:rPr>
        <w:t>10</w:t>
      </w:r>
      <w:r w:rsidRPr="00220B2D">
        <w:rPr>
          <w:rFonts w:hint="eastAsia"/>
        </w:rPr>
        <w:t>个投资项目、</w:t>
      </w:r>
      <w:r w:rsidRPr="00220B2D">
        <w:rPr>
          <w:rFonts w:hint="eastAsia"/>
        </w:rPr>
        <w:t>13</w:t>
      </w:r>
      <w:r w:rsidRPr="00220B2D">
        <w:rPr>
          <w:rFonts w:hint="eastAsia"/>
        </w:rPr>
        <w:t>个项目筹备活动和</w:t>
      </w:r>
      <w:r w:rsidRPr="00220B2D">
        <w:rPr>
          <w:rFonts w:hint="eastAsia"/>
        </w:rPr>
        <w:t>12</w:t>
      </w:r>
      <w:r w:rsidRPr="00220B2D">
        <w:rPr>
          <w:rFonts w:hint="eastAsia"/>
        </w:rPr>
        <w:t>个技术援助项目），共计</w:t>
      </w:r>
      <w:r w:rsidRPr="00220B2D">
        <w:rPr>
          <w:rFonts w:hint="eastAsia"/>
        </w:rPr>
        <w:t>5</w:t>
      </w:r>
      <w:r>
        <w:t>,</w:t>
      </w:r>
      <w:r w:rsidRPr="00220B2D">
        <w:rPr>
          <w:rFonts w:hint="eastAsia"/>
        </w:rPr>
        <w:t>756</w:t>
      </w:r>
      <w:r>
        <w:t>,</w:t>
      </w:r>
      <w:r w:rsidRPr="00220B2D">
        <w:rPr>
          <w:rFonts w:hint="eastAsia"/>
        </w:rPr>
        <w:t>652</w:t>
      </w:r>
      <w:r w:rsidRPr="00220B2D">
        <w:rPr>
          <w:rFonts w:hint="eastAsia"/>
        </w:rPr>
        <w:t>美元（不包括机构支助费用）。表</w:t>
      </w:r>
      <w:r w:rsidRPr="00220B2D">
        <w:rPr>
          <w:rFonts w:hint="eastAsia"/>
        </w:rPr>
        <w:t>4</w:t>
      </w:r>
      <w:r w:rsidRPr="00220B2D">
        <w:rPr>
          <w:rFonts w:hint="eastAsia"/>
        </w:rPr>
        <w:t>概述了这些项目的现状，第</w:t>
      </w:r>
      <w:r w:rsidRPr="00220B2D">
        <w:rPr>
          <w:rFonts w:hint="eastAsia"/>
        </w:rPr>
        <w:t>5</w:t>
      </w:r>
      <w:r w:rsidRPr="00220B2D">
        <w:rPr>
          <w:rFonts w:hint="eastAsia"/>
        </w:rPr>
        <w:t>至</w:t>
      </w:r>
      <w:r w:rsidRPr="00220B2D">
        <w:rPr>
          <w:rFonts w:hint="eastAsia"/>
        </w:rPr>
        <w:t>9</w:t>
      </w:r>
      <w:r w:rsidRPr="00220B2D">
        <w:rPr>
          <w:rFonts w:hint="eastAsia"/>
        </w:rPr>
        <w:t>段中已经包含了相应的数据。</w:t>
      </w:r>
    </w:p>
    <w:p w14:paraId="1D0AD7F3" w14:textId="26C953F8" w:rsidR="0078145D" w:rsidRPr="008D4078" w:rsidRDefault="003F51C3" w:rsidP="0078145D">
      <w:pPr>
        <w:widowControl w:val="0"/>
        <w:rPr>
          <w:rFonts w:ascii="SimHei" w:eastAsia="SimHei" w:hAnsi="SimHei"/>
          <w:bCs/>
          <w:sz w:val="22"/>
          <w:szCs w:val="20"/>
        </w:rPr>
      </w:pPr>
      <w:r w:rsidRPr="008D4078">
        <w:rPr>
          <w:rFonts w:ascii="SimHei" w:eastAsia="SimHei" w:hAnsi="SimHei" w:hint="eastAsia"/>
          <w:bCs/>
          <w:sz w:val="22"/>
          <w:szCs w:val="20"/>
        </w:rPr>
        <w:t>表</w:t>
      </w:r>
      <w:r w:rsidRPr="008D4078">
        <w:rPr>
          <w:rFonts w:eastAsia="SimHei"/>
          <w:bCs/>
          <w:sz w:val="22"/>
          <w:szCs w:val="20"/>
        </w:rPr>
        <w:t>4.</w:t>
      </w:r>
      <w:r w:rsidRPr="008D4078">
        <w:rPr>
          <w:rFonts w:ascii="SimHei" w:eastAsia="SimHei" w:hAnsi="SimHei"/>
          <w:bCs/>
          <w:sz w:val="22"/>
          <w:szCs w:val="20"/>
        </w:rPr>
        <w:t xml:space="preserve"> </w:t>
      </w:r>
      <w:r w:rsidRPr="008D4078">
        <w:rPr>
          <w:rFonts w:ascii="SimHei" w:eastAsia="SimHei" w:hAnsi="SimHei" w:hint="eastAsia"/>
          <w:bCs/>
          <w:sz w:val="22"/>
          <w:szCs w:val="20"/>
        </w:rPr>
        <w:t>批准的氢氟碳化合物相关项目</w:t>
      </w:r>
    </w:p>
    <w:tbl>
      <w:tblPr>
        <w:tblW w:w="970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015"/>
        <w:gridCol w:w="1150"/>
        <w:gridCol w:w="1274"/>
        <w:gridCol w:w="1105"/>
        <w:gridCol w:w="1083"/>
        <w:gridCol w:w="1016"/>
        <w:gridCol w:w="1113"/>
      </w:tblGrid>
      <w:tr w:rsidR="003F51C3" w:rsidRPr="003C211E" w14:paraId="21E9347F" w14:textId="77777777" w:rsidTr="003F51C3">
        <w:trPr>
          <w:trHeight w:val="80"/>
        </w:trPr>
        <w:tc>
          <w:tcPr>
            <w:tcW w:w="1948" w:type="dxa"/>
            <w:vMerge w:val="restart"/>
            <w:noWrap/>
            <w:hideMark/>
          </w:tcPr>
          <w:p w14:paraId="440B4C62" w14:textId="1A6120D0" w:rsidR="003F51C3" w:rsidRPr="003C211E" w:rsidRDefault="003F51C3" w:rsidP="003F51C3">
            <w:pPr>
              <w:jc w:val="left"/>
              <w:rPr>
                <w:b/>
                <w:bCs/>
                <w:sz w:val="20"/>
                <w:szCs w:val="20"/>
              </w:rPr>
            </w:pPr>
            <w:r>
              <w:rPr>
                <w:rFonts w:hint="eastAsia"/>
                <w:b/>
                <w:bCs/>
                <w:sz w:val="20"/>
                <w:szCs w:val="20"/>
              </w:rPr>
              <w:t>类型</w:t>
            </w:r>
          </w:p>
        </w:tc>
        <w:tc>
          <w:tcPr>
            <w:tcW w:w="3439" w:type="dxa"/>
            <w:gridSpan w:val="3"/>
            <w:noWrap/>
            <w:hideMark/>
          </w:tcPr>
          <w:p w14:paraId="007E33E8" w14:textId="4A647880" w:rsidR="003F51C3" w:rsidRPr="003C211E" w:rsidRDefault="003F51C3" w:rsidP="003F51C3">
            <w:pPr>
              <w:jc w:val="center"/>
              <w:rPr>
                <w:b/>
                <w:bCs/>
                <w:sz w:val="20"/>
                <w:szCs w:val="20"/>
              </w:rPr>
            </w:pPr>
            <w:r>
              <w:rPr>
                <w:rFonts w:hint="eastAsia"/>
                <w:b/>
                <w:bCs/>
                <w:sz w:val="20"/>
                <w:szCs w:val="20"/>
              </w:rPr>
              <w:t>项目数</w:t>
            </w:r>
            <w:r w:rsidRPr="003C211E">
              <w:rPr>
                <w:b/>
                <w:bCs/>
                <w:sz w:val="20"/>
                <w:szCs w:val="20"/>
              </w:rPr>
              <w:t>*</w:t>
            </w:r>
          </w:p>
        </w:tc>
        <w:tc>
          <w:tcPr>
            <w:tcW w:w="4317" w:type="dxa"/>
            <w:gridSpan w:val="4"/>
            <w:noWrap/>
            <w:hideMark/>
          </w:tcPr>
          <w:p w14:paraId="0499F8C4" w14:textId="53C8E264" w:rsidR="003F51C3" w:rsidRPr="003C211E" w:rsidRDefault="003F51C3" w:rsidP="003F51C3">
            <w:pPr>
              <w:jc w:val="center"/>
              <w:rPr>
                <w:b/>
                <w:bCs/>
                <w:sz w:val="20"/>
                <w:szCs w:val="20"/>
              </w:rPr>
            </w:pPr>
            <w:r>
              <w:rPr>
                <w:rFonts w:hint="eastAsia"/>
                <w:b/>
                <w:bCs/>
                <w:sz w:val="20"/>
                <w:szCs w:val="20"/>
              </w:rPr>
              <w:t>供资（美元）</w:t>
            </w:r>
            <w:r w:rsidRPr="003C211E">
              <w:rPr>
                <w:b/>
                <w:bCs/>
                <w:sz w:val="20"/>
                <w:szCs w:val="20"/>
              </w:rPr>
              <w:t>**</w:t>
            </w:r>
          </w:p>
        </w:tc>
      </w:tr>
      <w:tr w:rsidR="003F51C3" w:rsidRPr="003C211E" w14:paraId="56142A6B" w14:textId="77777777" w:rsidTr="003F51C3">
        <w:trPr>
          <w:trHeight w:val="50"/>
        </w:trPr>
        <w:tc>
          <w:tcPr>
            <w:tcW w:w="1948" w:type="dxa"/>
            <w:vMerge/>
            <w:hideMark/>
          </w:tcPr>
          <w:p w14:paraId="0A8FC171" w14:textId="77777777" w:rsidR="003F51C3" w:rsidRPr="003C211E" w:rsidRDefault="003F51C3" w:rsidP="003F51C3">
            <w:pPr>
              <w:jc w:val="left"/>
              <w:rPr>
                <w:b/>
                <w:bCs/>
                <w:sz w:val="20"/>
                <w:szCs w:val="20"/>
              </w:rPr>
            </w:pPr>
          </w:p>
        </w:tc>
        <w:tc>
          <w:tcPr>
            <w:tcW w:w="1015" w:type="dxa"/>
            <w:hideMark/>
          </w:tcPr>
          <w:p w14:paraId="47FCC34F" w14:textId="4AEF1A26" w:rsidR="003F51C3" w:rsidRPr="003C211E" w:rsidRDefault="003F51C3" w:rsidP="003F51C3">
            <w:pPr>
              <w:ind w:left="-57" w:right="-105"/>
              <w:jc w:val="center"/>
              <w:rPr>
                <w:b/>
                <w:bCs/>
                <w:sz w:val="20"/>
                <w:szCs w:val="20"/>
              </w:rPr>
            </w:pPr>
            <w:r>
              <w:rPr>
                <w:rFonts w:hint="eastAsia"/>
                <w:b/>
                <w:bCs/>
                <w:sz w:val="20"/>
                <w:szCs w:val="20"/>
              </w:rPr>
              <w:t>批准</w:t>
            </w:r>
          </w:p>
        </w:tc>
        <w:tc>
          <w:tcPr>
            <w:tcW w:w="1150" w:type="dxa"/>
            <w:hideMark/>
          </w:tcPr>
          <w:p w14:paraId="46DD992F" w14:textId="719CE9B1" w:rsidR="003F51C3" w:rsidRPr="003C211E" w:rsidRDefault="003F51C3" w:rsidP="003F51C3">
            <w:pPr>
              <w:jc w:val="center"/>
              <w:rPr>
                <w:b/>
                <w:bCs/>
                <w:sz w:val="20"/>
                <w:szCs w:val="20"/>
              </w:rPr>
            </w:pPr>
            <w:r>
              <w:rPr>
                <w:rFonts w:hint="eastAsia"/>
                <w:b/>
                <w:bCs/>
                <w:sz w:val="20"/>
                <w:szCs w:val="20"/>
              </w:rPr>
              <w:t>完成</w:t>
            </w:r>
          </w:p>
        </w:tc>
        <w:tc>
          <w:tcPr>
            <w:tcW w:w="1274" w:type="dxa"/>
            <w:hideMark/>
          </w:tcPr>
          <w:p w14:paraId="3E4A7C63" w14:textId="3AEFD92F" w:rsidR="003F51C3" w:rsidRPr="003C211E" w:rsidRDefault="003F51C3" w:rsidP="003F51C3">
            <w:pPr>
              <w:ind w:left="-111" w:right="-123"/>
              <w:jc w:val="center"/>
              <w:rPr>
                <w:b/>
                <w:bCs/>
                <w:sz w:val="20"/>
                <w:szCs w:val="20"/>
              </w:rPr>
            </w:pPr>
            <w:r>
              <w:rPr>
                <w:rFonts w:hint="eastAsia"/>
                <w:b/>
                <w:bCs/>
                <w:sz w:val="20"/>
                <w:szCs w:val="20"/>
                <w:lang w:val="en-US"/>
              </w:rPr>
              <w:t>完成</w:t>
            </w:r>
            <w:r>
              <w:rPr>
                <w:rFonts w:hint="eastAsia"/>
                <w:b/>
                <w:bCs/>
                <w:sz w:val="20"/>
                <w:szCs w:val="20"/>
                <w:lang w:val="en-US"/>
              </w:rPr>
              <w:t xml:space="preserve"> </w:t>
            </w:r>
            <w:r>
              <w:rPr>
                <w:b/>
                <w:bCs/>
                <w:sz w:val="20"/>
                <w:szCs w:val="20"/>
                <w:lang w:val="en-US" w:eastAsia="en-CA"/>
              </w:rPr>
              <w:t>%</w:t>
            </w:r>
          </w:p>
        </w:tc>
        <w:tc>
          <w:tcPr>
            <w:tcW w:w="1105" w:type="dxa"/>
            <w:hideMark/>
          </w:tcPr>
          <w:p w14:paraId="4A92B369" w14:textId="36B506EC" w:rsidR="003F51C3" w:rsidRPr="003C211E" w:rsidRDefault="003F51C3" w:rsidP="003F51C3">
            <w:pPr>
              <w:jc w:val="center"/>
              <w:rPr>
                <w:b/>
                <w:bCs/>
                <w:sz w:val="20"/>
                <w:szCs w:val="20"/>
              </w:rPr>
            </w:pPr>
            <w:r>
              <w:rPr>
                <w:rFonts w:hint="eastAsia"/>
                <w:b/>
                <w:bCs/>
                <w:sz w:val="20"/>
                <w:szCs w:val="20"/>
              </w:rPr>
              <w:t>批准</w:t>
            </w:r>
          </w:p>
        </w:tc>
        <w:tc>
          <w:tcPr>
            <w:tcW w:w="1083" w:type="dxa"/>
            <w:hideMark/>
          </w:tcPr>
          <w:p w14:paraId="78F9ADFD" w14:textId="37242CCA" w:rsidR="003F51C3" w:rsidRPr="003C211E" w:rsidRDefault="003F51C3" w:rsidP="003F51C3">
            <w:pPr>
              <w:jc w:val="center"/>
              <w:rPr>
                <w:b/>
                <w:bCs/>
                <w:sz w:val="20"/>
                <w:szCs w:val="20"/>
              </w:rPr>
            </w:pPr>
            <w:r>
              <w:rPr>
                <w:rFonts w:hint="eastAsia"/>
                <w:b/>
                <w:bCs/>
                <w:sz w:val="20"/>
                <w:szCs w:val="20"/>
              </w:rPr>
              <w:t>完成</w:t>
            </w:r>
          </w:p>
        </w:tc>
        <w:tc>
          <w:tcPr>
            <w:tcW w:w="1016" w:type="dxa"/>
            <w:hideMark/>
          </w:tcPr>
          <w:p w14:paraId="1D94C3DD" w14:textId="2D3F5C8F" w:rsidR="003F51C3" w:rsidRPr="003C211E" w:rsidRDefault="003F51C3" w:rsidP="003F51C3">
            <w:pPr>
              <w:jc w:val="center"/>
              <w:rPr>
                <w:b/>
                <w:bCs/>
                <w:sz w:val="20"/>
                <w:szCs w:val="20"/>
              </w:rPr>
            </w:pPr>
            <w:r>
              <w:rPr>
                <w:rFonts w:hint="eastAsia"/>
                <w:b/>
                <w:bCs/>
                <w:sz w:val="20"/>
                <w:szCs w:val="20"/>
              </w:rPr>
              <w:t>余额</w:t>
            </w:r>
          </w:p>
        </w:tc>
        <w:tc>
          <w:tcPr>
            <w:tcW w:w="1113" w:type="dxa"/>
            <w:hideMark/>
          </w:tcPr>
          <w:p w14:paraId="6F2ABFFC" w14:textId="17FFB51F" w:rsidR="003F51C3" w:rsidRPr="003C211E" w:rsidRDefault="003F51C3" w:rsidP="003F51C3">
            <w:pPr>
              <w:ind w:left="-128" w:right="-106"/>
              <w:jc w:val="center"/>
              <w:rPr>
                <w:b/>
                <w:bCs/>
                <w:sz w:val="20"/>
                <w:szCs w:val="20"/>
              </w:rPr>
            </w:pPr>
            <w:r>
              <w:rPr>
                <w:rFonts w:hint="eastAsia"/>
                <w:b/>
                <w:bCs/>
                <w:sz w:val="20"/>
                <w:szCs w:val="20"/>
              </w:rPr>
              <w:t>支付</w:t>
            </w:r>
            <w:r>
              <w:rPr>
                <w:rFonts w:hint="eastAsia"/>
                <w:b/>
                <w:bCs/>
                <w:sz w:val="20"/>
                <w:szCs w:val="20"/>
              </w:rPr>
              <w:t>%</w:t>
            </w:r>
          </w:p>
        </w:tc>
      </w:tr>
      <w:tr w:rsidR="0078145D" w:rsidRPr="003C211E" w14:paraId="0795B3ED" w14:textId="77777777" w:rsidTr="003F51C3">
        <w:trPr>
          <w:trHeight w:val="50"/>
        </w:trPr>
        <w:tc>
          <w:tcPr>
            <w:tcW w:w="1948" w:type="dxa"/>
            <w:hideMark/>
          </w:tcPr>
          <w:p w14:paraId="5EAC3F15" w14:textId="66CCEC41" w:rsidR="0078145D" w:rsidRPr="003C211E" w:rsidRDefault="003F51C3" w:rsidP="00D85B35">
            <w:pPr>
              <w:jc w:val="left"/>
              <w:rPr>
                <w:sz w:val="20"/>
                <w:szCs w:val="20"/>
              </w:rPr>
            </w:pPr>
            <w:r>
              <w:rPr>
                <w:rFonts w:hint="eastAsia"/>
                <w:sz w:val="20"/>
                <w:szCs w:val="20"/>
              </w:rPr>
              <w:t>示范</w:t>
            </w:r>
          </w:p>
        </w:tc>
        <w:tc>
          <w:tcPr>
            <w:tcW w:w="1015" w:type="dxa"/>
            <w:noWrap/>
            <w:hideMark/>
          </w:tcPr>
          <w:p w14:paraId="10FCFE45" w14:textId="77777777" w:rsidR="0078145D" w:rsidRPr="003C211E" w:rsidRDefault="0078145D" w:rsidP="00D85B35">
            <w:pPr>
              <w:jc w:val="right"/>
              <w:rPr>
                <w:sz w:val="20"/>
                <w:szCs w:val="20"/>
              </w:rPr>
            </w:pPr>
            <w:r w:rsidRPr="003C211E">
              <w:rPr>
                <w:sz w:val="20"/>
                <w:szCs w:val="20"/>
              </w:rPr>
              <w:t>1</w:t>
            </w:r>
          </w:p>
        </w:tc>
        <w:tc>
          <w:tcPr>
            <w:tcW w:w="1150" w:type="dxa"/>
            <w:noWrap/>
            <w:hideMark/>
          </w:tcPr>
          <w:p w14:paraId="54B35749" w14:textId="77777777" w:rsidR="0078145D" w:rsidRPr="003C211E" w:rsidRDefault="0078145D" w:rsidP="00D85B35">
            <w:pPr>
              <w:jc w:val="right"/>
              <w:rPr>
                <w:sz w:val="20"/>
                <w:szCs w:val="20"/>
              </w:rPr>
            </w:pPr>
            <w:r w:rsidRPr="003C211E">
              <w:rPr>
                <w:sz w:val="20"/>
                <w:szCs w:val="20"/>
              </w:rPr>
              <w:t>0</w:t>
            </w:r>
          </w:p>
        </w:tc>
        <w:tc>
          <w:tcPr>
            <w:tcW w:w="1274" w:type="dxa"/>
            <w:noWrap/>
            <w:hideMark/>
          </w:tcPr>
          <w:p w14:paraId="7F286A86" w14:textId="77777777" w:rsidR="0078145D" w:rsidRPr="003C211E" w:rsidRDefault="0078145D" w:rsidP="00D85B35">
            <w:pPr>
              <w:jc w:val="right"/>
              <w:rPr>
                <w:sz w:val="20"/>
                <w:szCs w:val="20"/>
              </w:rPr>
            </w:pPr>
            <w:r w:rsidRPr="003C211E">
              <w:rPr>
                <w:sz w:val="20"/>
                <w:szCs w:val="20"/>
              </w:rPr>
              <w:t>0</w:t>
            </w:r>
          </w:p>
        </w:tc>
        <w:tc>
          <w:tcPr>
            <w:tcW w:w="1105" w:type="dxa"/>
            <w:noWrap/>
            <w:hideMark/>
          </w:tcPr>
          <w:p w14:paraId="4C8BA32B" w14:textId="77777777" w:rsidR="0078145D" w:rsidRPr="003C211E" w:rsidRDefault="0078145D" w:rsidP="00D85B35">
            <w:pPr>
              <w:jc w:val="right"/>
              <w:rPr>
                <w:sz w:val="20"/>
                <w:szCs w:val="20"/>
              </w:rPr>
            </w:pPr>
            <w:r w:rsidRPr="003C211E">
              <w:rPr>
                <w:sz w:val="20"/>
                <w:szCs w:val="20"/>
              </w:rPr>
              <w:t>1,853,795</w:t>
            </w:r>
          </w:p>
        </w:tc>
        <w:tc>
          <w:tcPr>
            <w:tcW w:w="1083" w:type="dxa"/>
            <w:noWrap/>
            <w:hideMark/>
          </w:tcPr>
          <w:p w14:paraId="23FF98A4" w14:textId="77777777" w:rsidR="0078145D" w:rsidRPr="003C211E" w:rsidRDefault="0078145D" w:rsidP="00D85B35">
            <w:pPr>
              <w:jc w:val="right"/>
              <w:rPr>
                <w:sz w:val="20"/>
                <w:szCs w:val="20"/>
              </w:rPr>
            </w:pPr>
            <w:r w:rsidRPr="003C211E">
              <w:rPr>
                <w:sz w:val="20"/>
                <w:szCs w:val="20"/>
              </w:rPr>
              <w:t>30,000</w:t>
            </w:r>
          </w:p>
        </w:tc>
        <w:tc>
          <w:tcPr>
            <w:tcW w:w="1016" w:type="dxa"/>
            <w:noWrap/>
            <w:hideMark/>
          </w:tcPr>
          <w:p w14:paraId="1F8F9443" w14:textId="77777777" w:rsidR="0078145D" w:rsidRPr="003C211E" w:rsidRDefault="0078145D" w:rsidP="00D85B35">
            <w:pPr>
              <w:jc w:val="right"/>
              <w:rPr>
                <w:sz w:val="20"/>
                <w:szCs w:val="20"/>
              </w:rPr>
            </w:pPr>
            <w:r w:rsidRPr="003C211E">
              <w:rPr>
                <w:sz w:val="20"/>
                <w:szCs w:val="20"/>
              </w:rPr>
              <w:t>1,823,795</w:t>
            </w:r>
          </w:p>
        </w:tc>
        <w:tc>
          <w:tcPr>
            <w:tcW w:w="1113" w:type="dxa"/>
            <w:noWrap/>
            <w:hideMark/>
          </w:tcPr>
          <w:p w14:paraId="62378928" w14:textId="77777777" w:rsidR="0078145D" w:rsidRPr="003C211E" w:rsidRDefault="0078145D" w:rsidP="00D85B35">
            <w:pPr>
              <w:jc w:val="right"/>
              <w:rPr>
                <w:sz w:val="20"/>
                <w:szCs w:val="20"/>
              </w:rPr>
            </w:pPr>
            <w:r w:rsidRPr="003C211E">
              <w:rPr>
                <w:sz w:val="20"/>
                <w:szCs w:val="20"/>
              </w:rPr>
              <w:t>2</w:t>
            </w:r>
          </w:p>
        </w:tc>
      </w:tr>
      <w:tr w:rsidR="0078145D" w:rsidRPr="003C211E" w14:paraId="2EEDD2F2" w14:textId="77777777" w:rsidTr="003F51C3">
        <w:trPr>
          <w:trHeight w:val="76"/>
        </w:trPr>
        <w:tc>
          <w:tcPr>
            <w:tcW w:w="1948" w:type="dxa"/>
            <w:hideMark/>
          </w:tcPr>
          <w:p w14:paraId="15245042" w14:textId="60225504" w:rsidR="0078145D" w:rsidRPr="003C211E" w:rsidRDefault="003F51C3" w:rsidP="00D85B35">
            <w:pPr>
              <w:jc w:val="left"/>
              <w:rPr>
                <w:sz w:val="20"/>
                <w:szCs w:val="20"/>
              </w:rPr>
            </w:pPr>
            <w:r>
              <w:rPr>
                <w:rFonts w:hint="eastAsia"/>
                <w:sz w:val="20"/>
                <w:szCs w:val="20"/>
              </w:rPr>
              <w:t>投资</w:t>
            </w:r>
            <w:r w:rsidR="0078145D" w:rsidRPr="003C211E">
              <w:rPr>
                <w:sz w:val="20"/>
                <w:szCs w:val="20"/>
                <w:lang w:eastAsia="en-CA"/>
              </w:rPr>
              <w:t>**</w:t>
            </w:r>
          </w:p>
        </w:tc>
        <w:tc>
          <w:tcPr>
            <w:tcW w:w="1015" w:type="dxa"/>
            <w:noWrap/>
            <w:hideMark/>
          </w:tcPr>
          <w:p w14:paraId="2D27C08E" w14:textId="77777777" w:rsidR="0078145D" w:rsidRPr="003C211E" w:rsidRDefault="0078145D" w:rsidP="00D85B35">
            <w:pPr>
              <w:jc w:val="right"/>
              <w:rPr>
                <w:sz w:val="20"/>
                <w:szCs w:val="20"/>
              </w:rPr>
            </w:pPr>
            <w:r w:rsidRPr="003C211E">
              <w:rPr>
                <w:sz w:val="20"/>
                <w:szCs w:val="20"/>
              </w:rPr>
              <w:t>10</w:t>
            </w:r>
          </w:p>
        </w:tc>
        <w:tc>
          <w:tcPr>
            <w:tcW w:w="1150" w:type="dxa"/>
            <w:noWrap/>
            <w:hideMark/>
          </w:tcPr>
          <w:p w14:paraId="6912D37C" w14:textId="77777777" w:rsidR="0078145D" w:rsidRPr="003C211E" w:rsidRDefault="0078145D" w:rsidP="00D85B35">
            <w:pPr>
              <w:jc w:val="right"/>
              <w:rPr>
                <w:sz w:val="20"/>
                <w:szCs w:val="20"/>
              </w:rPr>
            </w:pPr>
            <w:r w:rsidRPr="003C211E">
              <w:rPr>
                <w:sz w:val="20"/>
                <w:szCs w:val="20"/>
              </w:rPr>
              <w:t>2</w:t>
            </w:r>
          </w:p>
        </w:tc>
        <w:tc>
          <w:tcPr>
            <w:tcW w:w="1274" w:type="dxa"/>
            <w:noWrap/>
            <w:hideMark/>
          </w:tcPr>
          <w:p w14:paraId="12483C54" w14:textId="77777777" w:rsidR="0078145D" w:rsidRPr="003C211E" w:rsidRDefault="0078145D" w:rsidP="00D85B35">
            <w:pPr>
              <w:jc w:val="right"/>
              <w:rPr>
                <w:sz w:val="20"/>
                <w:szCs w:val="20"/>
              </w:rPr>
            </w:pPr>
            <w:r w:rsidRPr="003C211E">
              <w:rPr>
                <w:sz w:val="20"/>
                <w:szCs w:val="20"/>
              </w:rPr>
              <w:t>20</w:t>
            </w:r>
          </w:p>
        </w:tc>
        <w:tc>
          <w:tcPr>
            <w:tcW w:w="1105" w:type="dxa"/>
            <w:noWrap/>
            <w:hideMark/>
          </w:tcPr>
          <w:p w14:paraId="783F14CA" w14:textId="77777777" w:rsidR="0078145D" w:rsidRPr="003C211E" w:rsidRDefault="0078145D" w:rsidP="00D85B35">
            <w:pPr>
              <w:jc w:val="right"/>
              <w:rPr>
                <w:sz w:val="20"/>
                <w:szCs w:val="20"/>
              </w:rPr>
            </w:pPr>
            <w:r w:rsidRPr="003C211E">
              <w:rPr>
                <w:sz w:val="20"/>
                <w:szCs w:val="20"/>
              </w:rPr>
              <w:t>2,108,857</w:t>
            </w:r>
          </w:p>
        </w:tc>
        <w:tc>
          <w:tcPr>
            <w:tcW w:w="1083" w:type="dxa"/>
            <w:noWrap/>
            <w:hideMark/>
          </w:tcPr>
          <w:p w14:paraId="270D8504" w14:textId="77777777" w:rsidR="0078145D" w:rsidRPr="003C211E" w:rsidRDefault="0078145D" w:rsidP="00D85B35">
            <w:pPr>
              <w:jc w:val="right"/>
              <w:rPr>
                <w:sz w:val="20"/>
                <w:szCs w:val="20"/>
              </w:rPr>
            </w:pPr>
            <w:r w:rsidRPr="003C211E">
              <w:rPr>
                <w:sz w:val="20"/>
                <w:szCs w:val="20"/>
              </w:rPr>
              <w:t>764,988</w:t>
            </w:r>
          </w:p>
        </w:tc>
        <w:tc>
          <w:tcPr>
            <w:tcW w:w="1016" w:type="dxa"/>
            <w:noWrap/>
            <w:hideMark/>
          </w:tcPr>
          <w:p w14:paraId="4CB4B934" w14:textId="77777777" w:rsidR="0078145D" w:rsidRPr="003C211E" w:rsidRDefault="0078145D" w:rsidP="00D85B35">
            <w:pPr>
              <w:jc w:val="right"/>
              <w:rPr>
                <w:sz w:val="20"/>
                <w:szCs w:val="20"/>
              </w:rPr>
            </w:pPr>
            <w:r w:rsidRPr="003C211E">
              <w:rPr>
                <w:sz w:val="20"/>
                <w:szCs w:val="20"/>
              </w:rPr>
              <w:t>1,343,869</w:t>
            </w:r>
          </w:p>
        </w:tc>
        <w:tc>
          <w:tcPr>
            <w:tcW w:w="1113" w:type="dxa"/>
            <w:noWrap/>
            <w:hideMark/>
          </w:tcPr>
          <w:p w14:paraId="4C31D60F" w14:textId="77777777" w:rsidR="0078145D" w:rsidRPr="003C211E" w:rsidRDefault="0078145D" w:rsidP="00D85B35">
            <w:pPr>
              <w:jc w:val="right"/>
              <w:rPr>
                <w:sz w:val="20"/>
                <w:szCs w:val="20"/>
              </w:rPr>
            </w:pPr>
            <w:r w:rsidRPr="003C211E">
              <w:rPr>
                <w:sz w:val="20"/>
                <w:szCs w:val="20"/>
              </w:rPr>
              <w:t>36</w:t>
            </w:r>
          </w:p>
        </w:tc>
      </w:tr>
      <w:tr w:rsidR="0078145D" w:rsidRPr="003C211E" w14:paraId="5D0DB042" w14:textId="77777777" w:rsidTr="003F51C3">
        <w:trPr>
          <w:trHeight w:val="108"/>
        </w:trPr>
        <w:tc>
          <w:tcPr>
            <w:tcW w:w="1948" w:type="dxa"/>
            <w:hideMark/>
          </w:tcPr>
          <w:p w14:paraId="74C24B0D" w14:textId="3901F92B" w:rsidR="0078145D" w:rsidRPr="003C211E" w:rsidRDefault="003F51C3" w:rsidP="00D85B35">
            <w:pPr>
              <w:jc w:val="left"/>
              <w:rPr>
                <w:sz w:val="20"/>
                <w:szCs w:val="20"/>
              </w:rPr>
            </w:pPr>
            <w:r>
              <w:rPr>
                <w:rFonts w:hint="eastAsia"/>
                <w:sz w:val="20"/>
                <w:szCs w:val="20"/>
              </w:rPr>
              <w:t>项目筹备</w:t>
            </w:r>
          </w:p>
        </w:tc>
        <w:tc>
          <w:tcPr>
            <w:tcW w:w="1015" w:type="dxa"/>
            <w:noWrap/>
            <w:hideMark/>
          </w:tcPr>
          <w:p w14:paraId="5CC63A51" w14:textId="77777777" w:rsidR="0078145D" w:rsidRPr="003C211E" w:rsidRDefault="0078145D" w:rsidP="00D85B35">
            <w:pPr>
              <w:jc w:val="right"/>
              <w:rPr>
                <w:sz w:val="20"/>
                <w:szCs w:val="20"/>
              </w:rPr>
            </w:pPr>
            <w:r w:rsidRPr="003C211E">
              <w:rPr>
                <w:sz w:val="20"/>
                <w:szCs w:val="20"/>
              </w:rPr>
              <w:t>13</w:t>
            </w:r>
          </w:p>
        </w:tc>
        <w:tc>
          <w:tcPr>
            <w:tcW w:w="1150" w:type="dxa"/>
            <w:noWrap/>
            <w:hideMark/>
          </w:tcPr>
          <w:p w14:paraId="3BB8145C" w14:textId="77777777" w:rsidR="0078145D" w:rsidRPr="003C211E" w:rsidRDefault="0078145D" w:rsidP="00D85B35">
            <w:pPr>
              <w:jc w:val="right"/>
              <w:rPr>
                <w:sz w:val="20"/>
                <w:szCs w:val="20"/>
              </w:rPr>
            </w:pPr>
            <w:r w:rsidRPr="003C211E">
              <w:rPr>
                <w:sz w:val="20"/>
                <w:szCs w:val="20"/>
              </w:rPr>
              <w:t>3</w:t>
            </w:r>
          </w:p>
        </w:tc>
        <w:tc>
          <w:tcPr>
            <w:tcW w:w="1274" w:type="dxa"/>
            <w:noWrap/>
            <w:hideMark/>
          </w:tcPr>
          <w:p w14:paraId="1FF1EC95" w14:textId="77777777" w:rsidR="0078145D" w:rsidRPr="003C211E" w:rsidRDefault="0078145D" w:rsidP="00D85B35">
            <w:pPr>
              <w:jc w:val="right"/>
              <w:rPr>
                <w:sz w:val="20"/>
                <w:szCs w:val="20"/>
              </w:rPr>
            </w:pPr>
            <w:r w:rsidRPr="003C211E">
              <w:rPr>
                <w:sz w:val="20"/>
                <w:szCs w:val="20"/>
              </w:rPr>
              <w:t>23</w:t>
            </w:r>
          </w:p>
        </w:tc>
        <w:tc>
          <w:tcPr>
            <w:tcW w:w="1105" w:type="dxa"/>
            <w:noWrap/>
            <w:hideMark/>
          </w:tcPr>
          <w:p w14:paraId="1F0DDDD5" w14:textId="77777777" w:rsidR="0078145D" w:rsidRPr="003C211E" w:rsidRDefault="0078145D" w:rsidP="00D85B35">
            <w:pPr>
              <w:jc w:val="right"/>
              <w:rPr>
                <w:sz w:val="20"/>
                <w:szCs w:val="20"/>
              </w:rPr>
            </w:pPr>
            <w:r w:rsidRPr="003C211E">
              <w:rPr>
                <w:sz w:val="20"/>
                <w:szCs w:val="20"/>
              </w:rPr>
              <w:t>1,024,000</w:t>
            </w:r>
          </w:p>
        </w:tc>
        <w:tc>
          <w:tcPr>
            <w:tcW w:w="1083" w:type="dxa"/>
            <w:noWrap/>
            <w:hideMark/>
          </w:tcPr>
          <w:p w14:paraId="7203F5B7" w14:textId="77777777" w:rsidR="0078145D" w:rsidRPr="003C211E" w:rsidRDefault="0078145D" w:rsidP="00D85B35">
            <w:pPr>
              <w:jc w:val="right"/>
              <w:rPr>
                <w:sz w:val="20"/>
                <w:szCs w:val="20"/>
              </w:rPr>
            </w:pPr>
            <w:r w:rsidRPr="003C211E">
              <w:rPr>
                <w:sz w:val="20"/>
                <w:szCs w:val="20"/>
              </w:rPr>
              <w:t>425,302</w:t>
            </w:r>
          </w:p>
        </w:tc>
        <w:tc>
          <w:tcPr>
            <w:tcW w:w="1016" w:type="dxa"/>
            <w:noWrap/>
            <w:hideMark/>
          </w:tcPr>
          <w:p w14:paraId="1CF6564F" w14:textId="77777777" w:rsidR="0078145D" w:rsidRPr="003C211E" w:rsidRDefault="0078145D" w:rsidP="00D85B35">
            <w:pPr>
              <w:jc w:val="right"/>
              <w:rPr>
                <w:sz w:val="20"/>
                <w:szCs w:val="20"/>
              </w:rPr>
            </w:pPr>
            <w:r w:rsidRPr="003C211E">
              <w:rPr>
                <w:sz w:val="20"/>
                <w:szCs w:val="20"/>
              </w:rPr>
              <w:t>598,698</w:t>
            </w:r>
          </w:p>
        </w:tc>
        <w:tc>
          <w:tcPr>
            <w:tcW w:w="1113" w:type="dxa"/>
            <w:noWrap/>
            <w:hideMark/>
          </w:tcPr>
          <w:p w14:paraId="3159CCAC" w14:textId="77777777" w:rsidR="0078145D" w:rsidRPr="003C211E" w:rsidRDefault="0078145D" w:rsidP="00D85B35">
            <w:pPr>
              <w:jc w:val="right"/>
              <w:rPr>
                <w:sz w:val="20"/>
                <w:szCs w:val="20"/>
              </w:rPr>
            </w:pPr>
            <w:r w:rsidRPr="003C211E">
              <w:rPr>
                <w:sz w:val="20"/>
                <w:szCs w:val="20"/>
              </w:rPr>
              <w:t>42</w:t>
            </w:r>
          </w:p>
        </w:tc>
      </w:tr>
      <w:tr w:rsidR="0078145D" w:rsidRPr="003C211E" w14:paraId="19CDB759" w14:textId="77777777" w:rsidTr="003F51C3">
        <w:trPr>
          <w:trHeight w:val="50"/>
        </w:trPr>
        <w:tc>
          <w:tcPr>
            <w:tcW w:w="1948" w:type="dxa"/>
            <w:hideMark/>
          </w:tcPr>
          <w:p w14:paraId="712FC2A5" w14:textId="2B723D12" w:rsidR="0078145D" w:rsidRPr="003C211E" w:rsidRDefault="003F51C3" w:rsidP="00D85B35">
            <w:pPr>
              <w:jc w:val="left"/>
              <w:rPr>
                <w:sz w:val="20"/>
                <w:szCs w:val="20"/>
              </w:rPr>
            </w:pPr>
            <w:r>
              <w:rPr>
                <w:rFonts w:hint="eastAsia"/>
                <w:sz w:val="20"/>
                <w:szCs w:val="20"/>
              </w:rPr>
              <w:t>技术援助</w:t>
            </w:r>
          </w:p>
        </w:tc>
        <w:tc>
          <w:tcPr>
            <w:tcW w:w="1015" w:type="dxa"/>
            <w:noWrap/>
            <w:hideMark/>
          </w:tcPr>
          <w:p w14:paraId="504B18A5" w14:textId="77777777" w:rsidR="0078145D" w:rsidRPr="003C211E" w:rsidRDefault="0078145D" w:rsidP="00D85B35">
            <w:pPr>
              <w:jc w:val="right"/>
              <w:rPr>
                <w:sz w:val="20"/>
                <w:szCs w:val="20"/>
              </w:rPr>
            </w:pPr>
            <w:r w:rsidRPr="003C211E">
              <w:rPr>
                <w:sz w:val="20"/>
                <w:szCs w:val="20"/>
              </w:rPr>
              <w:t>12</w:t>
            </w:r>
          </w:p>
        </w:tc>
        <w:tc>
          <w:tcPr>
            <w:tcW w:w="1150" w:type="dxa"/>
            <w:noWrap/>
            <w:hideMark/>
          </w:tcPr>
          <w:p w14:paraId="6BFD5093" w14:textId="77777777" w:rsidR="0078145D" w:rsidRPr="003C211E" w:rsidRDefault="0078145D" w:rsidP="00D85B35">
            <w:pPr>
              <w:jc w:val="right"/>
              <w:rPr>
                <w:sz w:val="20"/>
                <w:szCs w:val="20"/>
              </w:rPr>
            </w:pPr>
            <w:r w:rsidRPr="003C211E">
              <w:rPr>
                <w:sz w:val="20"/>
                <w:szCs w:val="20"/>
              </w:rPr>
              <w:t>12</w:t>
            </w:r>
          </w:p>
        </w:tc>
        <w:tc>
          <w:tcPr>
            <w:tcW w:w="1274" w:type="dxa"/>
            <w:noWrap/>
            <w:hideMark/>
          </w:tcPr>
          <w:p w14:paraId="7009010C" w14:textId="77777777" w:rsidR="0078145D" w:rsidRPr="003C211E" w:rsidRDefault="0078145D" w:rsidP="00D85B35">
            <w:pPr>
              <w:jc w:val="right"/>
              <w:rPr>
                <w:sz w:val="20"/>
                <w:szCs w:val="20"/>
              </w:rPr>
            </w:pPr>
            <w:r w:rsidRPr="003C211E">
              <w:rPr>
                <w:sz w:val="20"/>
                <w:szCs w:val="20"/>
              </w:rPr>
              <w:t>100</w:t>
            </w:r>
          </w:p>
        </w:tc>
        <w:tc>
          <w:tcPr>
            <w:tcW w:w="1105" w:type="dxa"/>
            <w:noWrap/>
            <w:hideMark/>
          </w:tcPr>
          <w:p w14:paraId="247A2E0F" w14:textId="77777777" w:rsidR="0078145D" w:rsidRPr="003C211E" w:rsidRDefault="0078145D" w:rsidP="00D85B35">
            <w:pPr>
              <w:jc w:val="right"/>
              <w:rPr>
                <w:sz w:val="20"/>
                <w:szCs w:val="20"/>
              </w:rPr>
            </w:pPr>
            <w:r w:rsidRPr="003C211E">
              <w:rPr>
                <w:sz w:val="20"/>
                <w:szCs w:val="20"/>
              </w:rPr>
              <w:t>770,000</w:t>
            </w:r>
          </w:p>
        </w:tc>
        <w:tc>
          <w:tcPr>
            <w:tcW w:w="1083" w:type="dxa"/>
            <w:noWrap/>
            <w:hideMark/>
          </w:tcPr>
          <w:p w14:paraId="7E45C34C" w14:textId="77777777" w:rsidR="0078145D" w:rsidRPr="003C211E" w:rsidRDefault="0078145D" w:rsidP="00D85B35">
            <w:pPr>
              <w:jc w:val="right"/>
              <w:rPr>
                <w:sz w:val="20"/>
                <w:szCs w:val="20"/>
              </w:rPr>
            </w:pPr>
            <w:r w:rsidRPr="003C211E">
              <w:rPr>
                <w:sz w:val="20"/>
                <w:szCs w:val="20"/>
              </w:rPr>
              <w:t>770,000</w:t>
            </w:r>
          </w:p>
        </w:tc>
        <w:tc>
          <w:tcPr>
            <w:tcW w:w="1016" w:type="dxa"/>
            <w:noWrap/>
            <w:hideMark/>
          </w:tcPr>
          <w:p w14:paraId="5562303F" w14:textId="77777777" w:rsidR="0078145D" w:rsidRPr="003C211E" w:rsidRDefault="0078145D" w:rsidP="00D85B35">
            <w:pPr>
              <w:jc w:val="right"/>
              <w:rPr>
                <w:sz w:val="20"/>
                <w:szCs w:val="20"/>
              </w:rPr>
            </w:pPr>
            <w:r w:rsidRPr="003C211E">
              <w:rPr>
                <w:sz w:val="20"/>
                <w:szCs w:val="20"/>
              </w:rPr>
              <w:t>0</w:t>
            </w:r>
          </w:p>
        </w:tc>
        <w:tc>
          <w:tcPr>
            <w:tcW w:w="1113" w:type="dxa"/>
            <w:noWrap/>
            <w:hideMark/>
          </w:tcPr>
          <w:p w14:paraId="32E1C19F" w14:textId="77777777" w:rsidR="0078145D" w:rsidRPr="003C211E" w:rsidRDefault="0078145D" w:rsidP="00D85B35">
            <w:pPr>
              <w:jc w:val="right"/>
              <w:rPr>
                <w:sz w:val="20"/>
                <w:szCs w:val="20"/>
              </w:rPr>
            </w:pPr>
            <w:r w:rsidRPr="003C211E">
              <w:rPr>
                <w:sz w:val="20"/>
                <w:szCs w:val="20"/>
              </w:rPr>
              <w:t>100</w:t>
            </w:r>
          </w:p>
        </w:tc>
      </w:tr>
      <w:tr w:rsidR="0078145D" w:rsidRPr="003C211E" w14:paraId="2AB85525" w14:textId="77777777" w:rsidTr="003F51C3">
        <w:trPr>
          <w:trHeight w:val="59"/>
        </w:trPr>
        <w:tc>
          <w:tcPr>
            <w:tcW w:w="1948" w:type="dxa"/>
            <w:hideMark/>
          </w:tcPr>
          <w:p w14:paraId="03FF88DC" w14:textId="1658E112" w:rsidR="0078145D" w:rsidRPr="003C211E" w:rsidRDefault="003F51C3" w:rsidP="00D85B35">
            <w:pPr>
              <w:jc w:val="left"/>
              <w:rPr>
                <w:b/>
                <w:bCs/>
                <w:sz w:val="20"/>
                <w:szCs w:val="20"/>
              </w:rPr>
            </w:pPr>
            <w:r>
              <w:rPr>
                <w:rFonts w:hint="eastAsia"/>
                <w:b/>
                <w:bCs/>
                <w:sz w:val="20"/>
                <w:szCs w:val="20"/>
              </w:rPr>
              <w:t>总计</w:t>
            </w:r>
          </w:p>
        </w:tc>
        <w:tc>
          <w:tcPr>
            <w:tcW w:w="1015" w:type="dxa"/>
            <w:noWrap/>
            <w:hideMark/>
          </w:tcPr>
          <w:p w14:paraId="7D3203E2" w14:textId="77777777" w:rsidR="0078145D" w:rsidRPr="003C211E" w:rsidRDefault="0078145D" w:rsidP="00D85B35">
            <w:pPr>
              <w:jc w:val="right"/>
              <w:rPr>
                <w:b/>
                <w:bCs/>
                <w:sz w:val="20"/>
                <w:szCs w:val="20"/>
              </w:rPr>
            </w:pPr>
            <w:r w:rsidRPr="003C211E">
              <w:rPr>
                <w:b/>
                <w:bCs/>
                <w:sz w:val="20"/>
                <w:szCs w:val="20"/>
              </w:rPr>
              <w:t>36</w:t>
            </w:r>
          </w:p>
        </w:tc>
        <w:tc>
          <w:tcPr>
            <w:tcW w:w="1150" w:type="dxa"/>
            <w:noWrap/>
            <w:hideMark/>
          </w:tcPr>
          <w:p w14:paraId="02CBFC80" w14:textId="77777777" w:rsidR="0078145D" w:rsidRPr="003C211E" w:rsidRDefault="0078145D" w:rsidP="00D85B35">
            <w:pPr>
              <w:jc w:val="right"/>
              <w:rPr>
                <w:b/>
                <w:bCs/>
                <w:sz w:val="20"/>
                <w:szCs w:val="20"/>
              </w:rPr>
            </w:pPr>
            <w:r w:rsidRPr="003C211E">
              <w:rPr>
                <w:b/>
                <w:bCs/>
                <w:sz w:val="20"/>
                <w:szCs w:val="20"/>
              </w:rPr>
              <w:t>17</w:t>
            </w:r>
          </w:p>
        </w:tc>
        <w:tc>
          <w:tcPr>
            <w:tcW w:w="1274" w:type="dxa"/>
            <w:noWrap/>
            <w:hideMark/>
          </w:tcPr>
          <w:p w14:paraId="66A276AA" w14:textId="77777777" w:rsidR="0078145D" w:rsidRPr="003C211E" w:rsidRDefault="0078145D" w:rsidP="00D85B35">
            <w:pPr>
              <w:jc w:val="right"/>
              <w:rPr>
                <w:b/>
                <w:bCs/>
                <w:sz w:val="20"/>
                <w:szCs w:val="20"/>
              </w:rPr>
            </w:pPr>
            <w:r w:rsidRPr="003C211E">
              <w:rPr>
                <w:b/>
                <w:bCs/>
                <w:sz w:val="20"/>
                <w:szCs w:val="20"/>
              </w:rPr>
              <w:t>47</w:t>
            </w:r>
          </w:p>
        </w:tc>
        <w:tc>
          <w:tcPr>
            <w:tcW w:w="1105" w:type="dxa"/>
            <w:noWrap/>
            <w:hideMark/>
          </w:tcPr>
          <w:p w14:paraId="01AF527F" w14:textId="77777777" w:rsidR="0078145D" w:rsidRPr="003C211E" w:rsidRDefault="0078145D" w:rsidP="00D85B35">
            <w:pPr>
              <w:jc w:val="right"/>
              <w:rPr>
                <w:b/>
                <w:bCs/>
                <w:sz w:val="20"/>
                <w:szCs w:val="20"/>
              </w:rPr>
            </w:pPr>
            <w:r w:rsidRPr="003C211E">
              <w:rPr>
                <w:b/>
                <w:bCs/>
                <w:sz w:val="20"/>
                <w:szCs w:val="20"/>
              </w:rPr>
              <w:t>5,756,652</w:t>
            </w:r>
          </w:p>
        </w:tc>
        <w:tc>
          <w:tcPr>
            <w:tcW w:w="1083" w:type="dxa"/>
            <w:noWrap/>
            <w:hideMark/>
          </w:tcPr>
          <w:p w14:paraId="3DFC8A7C" w14:textId="77777777" w:rsidR="0078145D" w:rsidRPr="003C211E" w:rsidRDefault="0078145D" w:rsidP="00D85B35">
            <w:pPr>
              <w:jc w:val="right"/>
              <w:rPr>
                <w:b/>
                <w:bCs/>
                <w:sz w:val="20"/>
                <w:szCs w:val="20"/>
              </w:rPr>
            </w:pPr>
            <w:r w:rsidRPr="003C211E">
              <w:rPr>
                <w:b/>
                <w:bCs/>
                <w:sz w:val="20"/>
                <w:szCs w:val="20"/>
              </w:rPr>
              <w:t>1,990,290</w:t>
            </w:r>
          </w:p>
        </w:tc>
        <w:tc>
          <w:tcPr>
            <w:tcW w:w="1016" w:type="dxa"/>
            <w:noWrap/>
            <w:hideMark/>
          </w:tcPr>
          <w:p w14:paraId="1C59814E" w14:textId="77777777" w:rsidR="0078145D" w:rsidRPr="003C211E" w:rsidRDefault="0078145D" w:rsidP="00D85B35">
            <w:pPr>
              <w:jc w:val="right"/>
              <w:rPr>
                <w:b/>
                <w:bCs/>
                <w:sz w:val="20"/>
                <w:szCs w:val="20"/>
              </w:rPr>
            </w:pPr>
            <w:r w:rsidRPr="003C211E">
              <w:rPr>
                <w:b/>
                <w:bCs/>
                <w:sz w:val="20"/>
                <w:szCs w:val="20"/>
              </w:rPr>
              <w:t>3,766,362</w:t>
            </w:r>
          </w:p>
        </w:tc>
        <w:tc>
          <w:tcPr>
            <w:tcW w:w="1113" w:type="dxa"/>
            <w:noWrap/>
            <w:hideMark/>
          </w:tcPr>
          <w:p w14:paraId="30C2580A" w14:textId="77777777" w:rsidR="0078145D" w:rsidRPr="003C211E" w:rsidRDefault="0078145D" w:rsidP="00D85B35">
            <w:pPr>
              <w:jc w:val="right"/>
              <w:rPr>
                <w:b/>
                <w:bCs/>
                <w:sz w:val="20"/>
                <w:szCs w:val="20"/>
              </w:rPr>
            </w:pPr>
            <w:r w:rsidRPr="003C211E">
              <w:rPr>
                <w:b/>
                <w:bCs/>
                <w:sz w:val="20"/>
                <w:szCs w:val="20"/>
              </w:rPr>
              <w:t>35</w:t>
            </w:r>
          </w:p>
        </w:tc>
      </w:tr>
    </w:tbl>
    <w:p w14:paraId="7CA73A4A" w14:textId="46B9DC21" w:rsidR="0078145D" w:rsidRPr="003C211E" w:rsidRDefault="0078145D" w:rsidP="0078145D">
      <w:pPr>
        <w:rPr>
          <w:sz w:val="19"/>
          <w:szCs w:val="19"/>
        </w:rPr>
      </w:pPr>
      <w:r w:rsidRPr="003C211E">
        <w:rPr>
          <w:sz w:val="19"/>
          <w:szCs w:val="19"/>
        </w:rPr>
        <w:t xml:space="preserve">* </w:t>
      </w:r>
      <w:r w:rsidR="003F51C3">
        <w:rPr>
          <w:rFonts w:hint="eastAsia"/>
          <w:sz w:val="19"/>
          <w:szCs w:val="19"/>
        </w:rPr>
        <w:t>不包含机构支助费用。</w:t>
      </w:r>
    </w:p>
    <w:p w14:paraId="36741E85" w14:textId="46BBF71E" w:rsidR="0078145D" w:rsidRPr="003C211E" w:rsidRDefault="0078145D" w:rsidP="0078145D">
      <w:pPr>
        <w:rPr>
          <w:sz w:val="19"/>
          <w:szCs w:val="19"/>
        </w:rPr>
      </w:pPr>
      <w:r w:rsidRPr="003C211E">
        <w:rPr>
          <w:sz w:val="19"/>
          <w:szCs w:val="19"/>
        </w:rPr>
        <w:t xml:space="preserve">** </w:t>
      </w:r>
      <w:r w:rsidR="003F51C3" w:rsidRPr="003F51C3">
        <w:rPr>
          <w:rFonts w:hint="eastAsia"/>
          <w:sz w:val="19"/>
          <w:szCs w:val="19"/>
        </w:rPr>
        <w:t>226.3</w:t>
      </w:r>
      <w:r w:rsidR="003F51C3" w:rsidRPr="003F51C3">
        <w:rPr>
          <w:rFonts w:hint="eastAsia"/>
          <w:sz w:val="19"/>
          <w:szCs w:val="19"/>
        </w:rPr>
        <w:t>公吨（</w:t>
      </w:r>
      <w:r w:rsidR="003F51C3" w:rsidRPr="003F51C3">
        <w:rPr>
          <w:rFonts w:hint="eastAsia"/>
          <w:sz w:val="19"/>
          <w:szCs w:val="19"/>
        </w:rPr>
        <w:t>405</w:t>
      </w:r>
      <w:r w:rsidR="003F51C3">
        <w:rPr>
          <w:sz w:val="19"/>
          <w:szCs w:val="19"/>
        </w:rPr>
        <w:t>,</w:t>
      </w:r>
      <w:r w:rsidR="003F51C3" w:rsidRPr="003F51C3">
        <w:rPr>
          <w:rFonts w:hint="eastAsia"/>
          <w:sz w:val="19"/>
          <w:szCs w:val="19"/>
        </w:rPr>
        <w:t>080</w:t>
      </w:r>
      <w:r w:rsidR="003F51C3" w:rsidRPr="003F51C3">
        <w:rPr>
          <w:rFonts w:hint="eastAsia"/>
          <w:sz w:val="19"/>
          <w:szCs w:val="19"/>
        </w:rPr>
        <w:t>吨二氧化碳当量）的氢氟碳化合物中有</w:t>
      </w:r>
      <w:r w:rsidR="003F51C3" w:rsidRPr="003F51C3">
        <w:rPr>
          <w:rFonts w:hint="eastAsia"/>
          <w:sz w:val="19"/>
          <w:szCs w:val="19"/>
        </w:rPr>
        <w:t>45.5</w:t>
      </w:r>
      <w:r w:rsidR="003F51C3" w:rsidRPr="003F51C3">
        <w:rPr>
          <w:rFonts w:hint="eastAsia"/>
          <w:sz w:val="19"/>
          <w:szCs w:val="19"/>
        </w:rPr>
        <w:t>公吨（</w:t>
      </w:r>
      <w:r w:rsidR="003F51C3" w:rsidRPr="003F51C3">
        <w:rPr>
          <w:rFonts w:hint="eastAsia"/>
          <w:sz w:val="19"/>
          <w:szCs w:val="19"/>
        </w:rPr>
        <w:t>65</w:t>
      </w:r>
      <w:r w:rsidR="003F51C3">
        <w:rPr>
          <w:sz w:val="19"/>
          <w:szCs w:val="19"/>
        </w:rPr>
        <w:t>,</w:t>
      </w:r>
      <w:r w:rsidR="003F51C3" w:rsidRPr="003F51C3">
        <w:rPr>
          <w:rFonts w:hint="eastAsia"/>
          <w:sz w:val="19"/>
          <w:szCs w:val="19"/>
        </w:rPr>
        <w:t>242</w:t>
      </w:r>
      <w:r w:rsidR="003F51C3" w:rsidRPr="003F51C3">
        <w:rPr>
          <w:rFonts w:hint="eastAsia"/>
          <w:sz w:val="19"/>
          <w:szCs w:val="19"/>
        </w:rPr>
        <w:t>吨二氧化碳当量）已被淘汰。</w:t>
      </w:r>
    </w:p>
    <w:p w14:paraId="1FC3B50D" w14:textId="77777777" w:rsidR="0078145D" w:rsidRPr="003C211E" w:rsidRDefault="0078145D" w:rsidP="0078145D">
      <w:pPr>
        <w:rPr>
          <w:sz w:val="19"/>
          <w:szCs w:val="19"/>
        </w:rPr>
      </w:pPr>
    </w:p>
    <w:p w14:paraId="32057A4E" w14:textId="646BD190" w:rsidR="0078145D" w:rsidRPr="003C211E" w:rsidRDefault="003F51C3" w:rsidP="0078145D">
      <w:pPr>
        <w:pStyle w:val="Heading1"/>
      </w:pPr>
      <w:r w:rsidRPr="003F51C3">
        <w:rPr>
          <w:rFonts w:hint="eastAsia"/>
        </w:rPr>
        <w:t>截至</w:t>
      </w:r>
      <w:r w:rsidRPr="003F51C3">
        <w:rPr>
          <w:rFonts w:hint="eastAsia"/>
        </w:rPr>
        <w:t>2024</w:t>
      </w:r>
      <w:r w:rsidRPr="003F51C3">
        <w:rPr>
          <w:rFonts w:hint="eastAsia"/>
        </w:rPr>
        <w:t>年底，在核准的</w:t>
      </w:r>
      <w:r w:rsidRPr="003F51C3">
        <w:rPr>
          <w:rFonts w:hint="eastAsia"/>
        </w:rPr>
        <w:t>36</w:t>
      </w:r>
      <w:r w:rsidRPr="003F51C3">
        <w:rPr>
          <w:rFonts w:hint="eastAsia"/>
        </w:rPr>
        <w:t>个项目中，</w:t>
      </w:r>
      <w:r w:rsidRPr="003F51C3">
        <w:rPr>
          <w:rFonts w:hint="eastAsia"/>
        </w:rPr>
        <w:t>2</w:t>
      </w:r>
      <w:r w:rsidRPr="003F51C3">
        <w:rPr>
          <w:rFonts w:hint="eastAsia"/>
        </w:rPr>
        <w:t>个投资项目、</w:t>
      </w:r>
      <w:r w:rsidRPr="003F51C3">
        <w:rPr>
          <w:rFonts w:hint="eastAsia"/>
        </w:rPr>
        <w:t>3</w:t>
      </w:r>
      <w:r w:rsidRPr="003F51C3">
        <w:rPr>
          <w:rFonts w:hint="eastAsia"/>
        </w:rPr>
        <w:t>个项目筹备活动和</w:t>
      </w:r>
      <w:r w:rsidRPr="003F51C3">
        <w:rPr>
          <w:rFonts w:hint="eastAsia"/>
        </w:rPr>
        <w:t>12</w:t>
      </w:r>
      <w:r w:rsidRPr="003F51C3">
        <w:rPr>
          <w:rFonts w:hint="eastAsia"/>
        </w:rPr>
        <w:t>个技术援助项目已经完成，还有</w:t>
      </w:r>
      <w:r w:rsidRPr="003F51C3">
        <w:rPr>
          <w:rFonts w:hint="eastAsia"/>
        </w:rPr>
        <w:t>19</w:t>
      </w:r>
      <w:r w:rsidRPr="003F51C3">
        <w:rPr>
          <w:rFonts w:hint="eastAsia"/>
        </w:rPr>
        <w:t>个项目正在进行中。这些活动正处于不同的</w:t>
      </w:r>
      <w:r>
        <w:rPr>
          <w:rFonts w:hint="eastAsia"/>
        </w:rPr>
        <w:t>执行</w:t>
      </w:r>
      <w:r w:rsidRPr="003F51C3">
        <w:rPr>
          <w:rFonts w:hint="eastAsia"/>
        </w:rPr>
        <w:t>阶段。</w:t>
      </w:r>
    </w:p>
    <w:p w14:paraId="1731E039" w14:textId="2F4ADB4B" w:rsidR="0078145D" w:rsidRPr="003C211E" w:rsidRDefault="003F51C3" w:rsidP="0078145D">
      <w:pPr>
        <w:pStyle w:val="Heading1"/>
      </w:pPr>
      <w:r w:rsidRPr="003F51C3">
        <w:rPr>
          <w:rFonts w:hint="eastAsia"/>
        </w:rPr>
        <w:t>在</w:t>
      </w:r>
      <w:r>
        <w:rPr>
          <w:rFonts w:hint="eastAsia"/>
        </w:rPr>
        <w:t>批</w:t>
      </w:r>
      <w:r w:rsidRPr="003F51C3">
        <w:rPr>
          <w:rFonts w:hint="eastAsia"/>
        </w:rPr>
        <w:t>准的累计资金总额</w:t>
      </w:r>
      <w:r w:rsidRPr="003F51C3">
        <w:rPr>
          <w:rFonts w:hint="eastAsia"/>
        </w:rPr>
        <w:t>5</w:t>
      </w:r>
      <w:r>
        <w:t>,</w:t>
      </w:r>
      <w:r w:rsidRPr="003F51C3">
        <w:rPr>
          <w:rFonts w:hint="eastAsia"/>
        </w:rPr>
        <w:t>756</w:t>
      </w:r>
      <w:r>
        <w:t>,</w:t>
      </w:r>
      <w:r w:rsidRPr="003F51C3">
        <w:rPr>
          <w:rFonts w:hint="eastAsia"/>
        </w:rPr>
        <w:t>652</w:t>
      </w:r>
      <w:r w:rsidRPr="003F51C3">
        <w:rPr>
          <w:rFonts w:hint="eastAsia"/>
        </w:rPr>
        <w:t>美元中，已支付</w:t>
      </w:r>
      <w:r w:rsidRPr="003F51C3">
        <w:rPr>
          <w:rFonts w:hint="eastAsia"/>
        </w:rPr>
        <w:t>1</w:t>
      </w:r>
      <w:r>
        <w:t>,</w:t>
      </w:r>
      <w:r w:rsidRPr="003F51C3">
        <w:rPr>
          <w:rFonts w:hint="eastAsia"/>
        </w:rPr>
        <w:t>990</w:t>
      </w:r>
      <w:r>
        <w:t>,</w:t>
      </w:r>
      <w:r w:rsidRPr="003F51C3">
        <w:rPr>
          <w:rFonts w:hint="eastAsia"/>
        </w:rPr>
        <w:t>290</w:t>
      </w:r>
      <w:r w:rsidRPr="003F51C3">
        <w:rPr>
          <w:rFonts w:hint="eastAsia"/>
        </w:rPr>
        <w:t>美元，支付率为</w:t>
      </w:r>
      <w:r w:rsidRPr="003F51C3">
        <w:rPr>
          <w:rFonts w:hint="eastAsia"/>
        </w:rPr>
        <w:t>35%</w:t>
      </w:r>
      <w:r w:rsidRPr="003F51C3">
        <w:rPr>
          <w:rFonts w:hint="eastAsia"/>
        </w:rPr>
        <w:t>。</w:t>
      </w:r>
    </w:p>
    <w:p w14:paraId="6F73B509" w14:textId="3F9B8856" w:rsidR="0078145D" w:rsidRPr="008D4078" w:rsidRDefault="003F51C3" w:rsidP="0078145D">
      <w:pPr>
        <w:pStyle w:val="a--"/>
        <w:keepNext/>
        <w:tabs>
          <w:tab w:val="clear" w:pos="-720"/>
          <w:tab w:val="clear" w:pos="0"/>
          <w:tab w:val="clear" w:pos="720"/>
          <w:tab w:val="clear" w:pos="1440"/>
          <w:tab w:val="clear" w:pos="2160"/>
          <w:tab w:val="clear" w:pos="2880"/>
          <w:tab w:val="clear" w:pos="3600"/>
        </w:tabs>
        <w:suppressAutoHyphens w:val="0"/>
        <w:rPr>
          <w:rFonts w:ascii="SimHei" w:eastAsia="SimHei" w:hAnsi="SimHei"/>
          <w:b w:val="0"/>
          <w:bCs w:val="0"/>
          <w:lang w:val="en-CA" w:eastAsia="zh-CN"/>
        </w:rPr>
      </w:pPr>
      <w:r w:rsidRPr="008D4078">
        <w:rPr>
          <w:rFonts w:eastAsia="SimHei"/>
          <w:b w:val="0"/>
          <w:bCs w:val="0"/>
          <w:lang w:val="en-CA" w:eastAsia="zh-CN"/>
        </w:rPr>
        <w:t>2024</w:t>
      </w:r>
      <w:r w:rsidRPr="008D4078">
        <w:rPr>
          <w:rFonts w:ascii="SimHei" w:eastAsia="SimHei" w:hAnsi="SimHei" w:hint="eastAsia"/>
          <w:b w:val="0"/>
          <w:bCs w:val="0"/>
          <w:lang w:val="en-CA" w:eastAsia="zh-CN"/>
        </w:rPr>
        <w:t>年项目执行中发现的问题</w:t>
      </w:r>
    </w:p>
    <w:p w14:paraId="44F4FB4D" w14:textId="77777777" w:rsidR="0078145D" w:rsidRPr="003C211E" w:rsidRDefault="0078145D" w:rsidP="0078145D">
      <w:pPr>
        <w:pStyle w:val="a--"/>
        <w:keepNext/>
        <w:tabs>
          <w:tab w:val="clear" w:pos="-720"/>
          <w:tab w:val="clear" w:pos="0"/>
          <w:tab w:val="clear" w:pos="720"/>
          <w:tab w:val="clear" w:pos="1440"/>
          <w:tab w:val="clear" w:pos="2160"/>
          <w:tab w:val="clear" w:pos="2880"/>
          <w:tab w:val="clear" w:pos="3600"/>
        </w:tabs>
        <w:suppressAutoHyphens w:val="0"/>
        <w:rPr>
          <w:sz w:val="22"/>
          <w:szCs w:val="22"/>
          <w:lang w:val="en-CA" w:eastAsia="zh-CN"/>
        </w:rPr>
      </w:pPr>
    </w:p>
    <w:p w14:paraId="05599B82" w14:textId="24EF1D2F" w:rsidR="0078145D" w:rsidRPr="003C211E" w:rsidRDefault="00EE0099" w:rsidP="0078145D">
      <w:pPr>
        <w:pStyle w:val="Heading1"/>
      </w:pPr>
      <w:r w:rsidRPr="00EE0099">
        <w:rPr>
          <w:rFonts w:hint="eastAsia"/>
        </w:rPr>
        <w:t>在审查进程之后，与相关双边机构讨论了几个问题，并得到了满意的解决，但</w:t>
      </w:r>
      <w:r w:rsidRPr="00EE0099">
        <w:rPr>
          <w:rFonts w:hint="eastAsia"/>
        </w:rPr>
        <w:t>8</w:t>
      </w:r>
      <w:r w:rsidRPr="00EE0099">
        <w:rPr>
          <w:rFonts w:hint="eastAsia"/>
        </w:rPr>
        <w:t>个被列为执行延</w:t>
      </w:r>
      <w:r w:rsidR="00AA0B62">
        <w:rPr>
          <w:rFonts w:hint="eastAsia"/>
        </w:rPr>
        <w:t>迟</w:t>
      </w:r>
      <w:r w:rsidRPr="00EE0099">
        <w:rPr>
          <w:rFonts w:hint="eastAsia"/>
        </w:rPr>
        <w:t>的项目除外（包括根据第</w:t>
      </w:r>
      <w:r w:rsidRPr="00EE0099">
        <w:rPr>
          <w:rFonts w:hint="eastAsia"/>
        </w:rPr>
        <w:t>84/45</w:t>
      </w:r>
      <w:r w:rsidR="008D4078">
        <w:rPr>
          <w:lang w:val="en-US"/>
        </w:rPr>
        <w:t>(</w:t>
      </w:r>
      <w:r w:rsidRPr="00EE0099">
        <w:rPr>
          <w:rFonts w:hint="eastAsia"/>
        </w:rPr>
        <w:t>c</w:t>
      </w:r>
      <w:r w:rsidR="008D4078">
        <w:rPr>
          <w:lang w:val="en-US"/>
        </w:rPr>
        <w:t>)</w:t>
      </w:r>
      <w:r w:rsidRPr="00EE0099">
        <w:rPr>
          <w:rFonts w:hint="eastAsia"/>
        </w:rPr>
        <w:t>号决定须经项目取消程序的与多年期协定</w:t>
      </w:r>
      <w:r w:rsidRPr="00EE0099">
        <w:rPr>
          <w:rFonts w:hint="eastAsia"/>
        </w:rPr>
        <w:lastRenderedPageBreak/>
        <w:t>组成部分有关的</w:t>
      </w:r>
      <w:r w:rsidRPr="00EE0099">
        <w:rPr>
          <w:rFonts w:hint="eastAsia"/>
        </w:rPr>
        <w:t>3</w:t>
      </w:r>
      <w:r w:rsidRPr="00EE0099">
        <w:rPr>
          <w:rFonts w:hint="eastAsia"/>
        </w:rPr>
        <w:t>个项目；一个氢氟碳化合物投资项目；</w:t>
      </w:r>
      <w:r>
        <w:rPr>
          <w:rFonts w:hint="eastAsia"/>
        </w:rPr>
        <w:t>和</w:t>
      </w:r>
      <w:r w:rsidRPr="00EE0099">
        <w:rPr>
          <w:rFonts w:hint="eastAsia"/>
        </w:rPr>
        <w:t>四个技术援助项目）。本文件附件三列出了被归类为执行延</w:t>
      </w:r>
      <w:r w:rsidR="00AA0B62">
        <w:rPr>
          <w:rFonts w:hint="eastAsia"/>
        </w:rPr>
        <w:t>迟</w:t>
      </w:r>
      <w:r w:rsidRPr="00EE0099">
        <w:rPr>
          <w:rFonts w:hint="eastAsia"/>
        </w:rPr>
        <w:t>的项目，以及秘书处要求向第</w:t>
      </w:r>
      <w:r>
        <w:rPr>
          <w:rFonts w:hint="eastAsia"/>
        </w:rPr>
        <w:t>9</w:t>
      </w:r>
      <w:r>
        <w:t>8</w:t>
      </w:r>
      <w:r w:rsidRPr="00EE0099">
        <w:rPr>
          <w:rFonts w:hint="eastAsia"/>
        </w:rPr>
        <w:t>次会议提交报告的建议。</w:t>
      </w:r>
    </w:p>
    <w:p w14:paraId="59AF783B" w14:textId="7E126427" w:rsidR="0078145D" w:rsidRPr="003C211E" w:rsidRDefault="00D6396E" w:rsidP="0078145D">
      <w:pPr>
        <w:pStyle w:val="Heading1"/>
      </w:pPr>
      <w:r w:rsidRPr="00D6396E">
        <w:rPr>
          <w:rFonts w:hint="eastAsia"/>
        </w:rPr>
        <w:t>此外，根据第</w:t>
      </w:r>
      <w:r w:rsidRPr="00D6396E">
        <w:rPr>
          <w:rFonts w:hint="eastAsia"/>
        </w:rPr>
        <w:t>89/6</w:t>
      </w:r>
      <w:r w:rsidR="008D4078">
        <w:rPr>
          <w:lang w:val="en-US"/>
        </w:rPr>
        <w:t>(</w:t>
      </w:r>
      <w:r w:rsidRPr="00D6396E">
        <w:rPr>
          <w:rFonts w:hint="eastAsia"/>
        </w:rPr>
        <w:t>b</w:t>
      </w:r>
      <w:r w:rsidR="008D4078">
        <w:rPr>
          <w:lang w:val="en-US"/>
        </w:rPr>
        <w:t>)</w:t>
      </w:r>
      <w:r w:rsidRPr="00D6396E">
        <w:rPr>
          <w:rFonts w:hint="eastAsia"/>
        </w:rPr>
        <w:t>号决定，确定了一个关于开展额外活动以保持维修行业能源效率的项目的问题。附件三也介绍了这一问题。简要说明了执行情况和未决问题，并提出了一项建议供执行委员会审议。</w:t>
      </w:r>
    </w:p>
    <w:p w14:paraId="3BA45D81" w14:textId="5ED8E1CA" w:rsidR="0078145D" w:rsidRPr="003C211E" w:rsidRDefault="00D6396E" w:rsidP="0078145D">
      <w:pPr>
        <w:pStyle w:val="Heading1"/>
      </w:pPr>
      <w:r w:rsidRPr="00D6396E">
        <w:rPr>
          <w:rFonts w:hint="eastAsia"/>
        </w:rPr>
        <w:t>已向第</w:t>
      </w:r>
      <w:r w:rsidRPr="00D6396E">
        <w:rPr>
          <w:rFonts w:hint="eastAsia"/>
        </w:rPr>
        <w:t>97</w:t>
      </w:r>
      <w:r w:rsidRPr="00D6396E">
        <w:rPr>
          <w:rFonts w:hint="eastAsia"/>
        </w:rPr>
        <w:t>次会议提交了与纳米比亚</w:t>
      </w:r>
      <w:r w:rsidRPr="003C211E">
        <w:rPr>
          <w:rStyle w:val="FootnoteReference"/>
        </w:rPr>
        <w:footnoteReference w:id="11"/>
      </w:r>
      <w:r>
        <w:rPr>
          <w:rFonts w:hint="eastAsia"/>
        </w:rPr>
        <w:t>含氢</w:t>
      </w:r>
      <w:r w:rsidRPr="00D6396E">
        <w:rPr>
          <w:rFonts w:hint="eastAsia"/>
        </w:rPr>
        <w:t>氯氟烃淘汰管理计划（由德国执行）有关的项目执行进展详情，以及与伊朗伊斯兰共和国（由意大利执行）和莱索托（由德国</w:t>
      </w:r>
      <w:r>
        <w:rPr>
          <w:rFonts w:hint="eastAsia"/>
        </w:rPr>
        <w:t>执行</w:t>
      </w:r>
      <w:r w:rsidRPr="00D6396E">
        <w:rPr>
          <w:rFonts w:hint="eastAsia"/>
        </w:rPr>
        <w:t>）</w:t>
      </w:r>
      <w:r>
        <w:rPr>
          <w:rFonts w:hint="eastAsia"/>
        </w:rPr>
        <w:t>含氢</w:t>
      </w:r>
      <w:r w:rsidRPr="00D6396E">
        <w:rPr>
          <w:rFonts w:hint="eastAsia"/>
        </w:rPr>
        <w:t>氯氟烃淘汰管理计划有关的有具体报告要求</w:t>
      </w:r>
      <w:r w:rsidRPr="003C211E">
        <w:rPr>
          <w:rStyle w:val="FootnoteReference"/>
        </w:rPr>
        <w:footnoteReference w:id="12"/>
      </w:r>
      <w:r w:rsidRPr="00D6396E">
        <w:rPr>
          <w:rFonts w:hint="eastAsia"/>
        </w:rPr>
        <w:t>的项目报告。这些文件的相关章节讨论了这些项目未决问题的建议，包括批准延期请求（如果有的话）。未列入本文件附件三的其余正在进行的项目的未决问题以及延长完成日期的请求如下。</w:t>
      </w:r>
    </w:p>
    <w:p w14:paraId="2BA3F12F" w14:textId="03149BCF" w:rsidR="0078145D" w:rsidRPr="003C211E" w:rsidRDefault="00F10CF1" w:rsidP="0078145D">
      <w:pPr>
        <w:pStyle w:val="Heading1"/>
      </w:pPr>
      <w:r w:rsidRPr="00F10CF1">
        <w:rPr>
          <w:rFonts w:hint="eastAsia"/>
        </w:rPr>
        <w:t>在</w:t>
      </w:r>
      <w:r w:rsidRPr="00F10CF1">
        <w:rPr>
          <w:rFonts w:hint="eastAsia"/>
        </w:rPr>
        <w:t>56</w:t>
      </w:r>
      <w:r w:rsidRPr="00F10CF1">
        <w:rPr>
          <w:rFonts w:hint="eastAsia"/>
        </w:rPr>
        <w:t>个</w:t>
      </w:r>
      <w:r>
        <w:rPr>
          <w:rFonts w:hint="eastAsia"/>
        </w:rPr>
        <w:t>正在</w:t>
      </w:r>
      <w:r w:rsidRPr="00F10CF1">
        <w:rPr>
          <w:rFonts w:hint="eastAsia"/>
        </w:rPr>
        <w:t>进行</w:t>
      </w:r>
      <w:r>
        <w:rPr>
          <w:rFonts w:hint="eastAsia"/>
        </w:rPr>
        <w:t>的</w:t>
      </w:r>
      <w:r w:rsidRPr="00F10CF1">
        <w:rPr>
          <w:rFonts w:hint="eastAsia"/>
        </w:rPr>
        <w:t>项目中，除项目</w:t>
      </w:r>
      <w:r w:rsidR="00C64929">
        <w:rPr>
          <w:rFonts w:hint="eastAsia"/>
        </w:rPr>
        <w:t>筹</w:t>
      </w:r>
      <w:r w:rsidRPr="00F10CF1">
        <w:rPr>
          <w:rFonts w:hint="eastAsia"/>
        </w:rPr>
        <w:t>备外，自</w:t>
      </w:r>
      <w:r w:rsidRPr="00F10CF1">
        <w:rPr>
          <w:rFonts w:hint="eastAsia"/>
        </w:rPr>
        <w:t>2023</w:t>
      </w:r>
      <w:r w:rsidRPr="00F10CF1">
        <w:rPr>
          <w:rFonts w:hint="eastAsia"/>
        </w:rPr>
        <w:t>年进度报告以来，有</w:t>
      </w:r>
      <w:r w:rsidRPr="00F10CF1">
        <w:rPr>
          <w:rFonts w:hint="eastAsia"/>
        </w:rPr>
        <w:t>20</w:t>
      </w:r>
      <w:r w:rsidRPr="00F10CF1">
        <w:rPr>
          <w:rFonts w:hint="eastAsia"/>
        </w:rPr>
        <w:t>个项目修订了计划完成日期。</w:t>
      </w:r>
    </w:p>
    <w:p w14:paraId="4B687150" w14:textId="0A82AEA4" w:rsidR="0078145D" w:rsidRPr="003C211E" w:rsidRDefault="00C64929" w:rsidP="0078145D">
      <w:pPr>
        <w:pStyle w:val="Heading1"/>
      </w:pPr>
      <w:r w:rsidRPr="00C64929">
        <w:rPr>
          <w:rFonts w:hint="eastAsia"/>
        </w:rPr>
        <w:t>如表</w:t>
      </w:r>
      <w:r w:rsidRPr="00C64929">
        <w:rPr>
          <w:rFonts w:hint="eastAsia"/>
        </w:rPr>
        <w:t>5</w:t>
      </w:r>
      <w:r w:rsidRPr="00C64929">
        <w:rPr>
          <w:rFonts w:hint="eastAsia"/>
        </w:rPr>
        <w:t>所示，根据第</w:t>
      </w:r>
      <w:r w:rsidRPr="00C64929">
        <w:rPr>
          <w:rFonts w:hint="eastAsia"/>
        </w:rPr>
        <w:t>82/11</w:t>
      </w:r>
      <w:r w:rsidR="008D4078">
        <w:rPr>
          <w:lang w:val="en-US"/>
        </w:rPr>
        <w:t>(</w:t>
      </w:r>
      <w:r w:rsidRPr="00C64929">
        <w:rPr>
          <w:rFonts w:hint="eastAsia"/>
        </w:rPr>
        <w:t>b</w:t>
      </w:r>
      <w:r w:rsidR="008D4078">
        <w:rPr>
          <w:lang w:val="en-US"/>
        </w:rPr>
        <w:t>)</w:t>
      </w:r>
      <w:r w:rsidRPr="00C64929">
        <w:rPr>
          <w:rFonts w:hint="eastAsia"/>
        </w:rPr>
        <w:t>号决定，</w:t>
      </w:r>
      <w:r w:rsidRPr="003C211E">
        <w:rPr>
          <w:rStyle w:val="FootnoteReference"/>
        </w:rPr>
        <w:footnoteReference w:id="13"/>
      </w:r>
      <w:r>
        <w:rPr>
          <w:rFonts w:hint="eastAsia"/>
        </w:rPr>
        <w:t xml:space="preserve"> </w:t>
      </w:r>
      <w:r w:rsidRPr="00C64929">
        <w:rPr>
          <w:rFonts w:hint="eastAsia"/>
        </w:rPr>
        <w:t>法国请求延长一个项目的期限，而德国请求延长两个项目</w:t>
      </w:r>
      <w:r>
        <w:rPr>
          <w:rFonts w:hint="eastAsia"/>
        </w:rPr>
        <w:t>的期限</w:t>
      </w:r>
      <w:r w:rsidRPr="00C64929">
        <w:rPr>
          <w:rFonts w:hint="eastAsia"/>
        </w:rPr>
        <w:t>。</w:t>
      </w:r>
    </w:p>
    <w:p w14:paraId="00CFF0B8" w14:textId="39AB3034" w:rsidR="0078145D" w:rsidRPr="008D4078" w:rsidRDefault="00C64929" w:rsidP="0078145D">
      <w:pPr>
        <w:rPr>
          <w:rFonts w:ascii="SimHei" w:eastAsia="SimHei" w:hAnsi="SimHei"/>
          <w:sz w:val="22"/>
          <w:szCs w:val="20"/>
        </w:rPr>
      </w:pPr>
      <w:r w:rsidRPr="008D4078">
        <w:rPr>
          <w:rFonts w:ascii="SimHei" w:eastAsia="SimHei" w:hAnsi="SimHei" w:hint="eastAsia"/>
          <w:sz w:val="22"/>
          <w:szCs w:val="20"/>
        </w:rPr>
        <w:t>表</w:t>
      </w:r>
      <w:r w:rsidRPr="008D4078">
        <w:rPr>
          <w:rFonts w:eastAsia="SimHei"/>
          <w:sz w:val="22"/>
          <w:szCs w:val="20"/>
        </w:rPr>
        <w:t>5.</w:t>
      </w:r>
      <w:r w:rsidRPr="008D4078">
        <w:rPr>
          <w:rFonts w:ascii="SimHei" w:eastAsia="SimHei" w:hAnsi="SimHei"/>
          <w:sz w:val="22"/>
          <w:szCs w:val="20"/>
        </w:rPr>
        <w:t xml:space="preserve"> </w:t>
      </w:r>
      <w:r w:rsidRPr="008D4078">
        <w:rPr>
          <w:rFonts w:ascii="SimHei" w:eastAsia="SimHei" w:hAnsi="SimHei" w:hint="eastAsia"/>
          <w:sz w:val="22"/>
          <w:szCs w:val="20"/>
        </w:rPr>
        <w:t>要求延长完成日期的项目</w:t>
      </w: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76"/>
        <w:gridCol w:w="1216"/>
        <w:gridCol w:w="3191"/>
        <w:gridCol w:w="1416"/>
        <w:gridCol w:w="1275"/>
      </w:tblGrid>
      <w:tr w:rsidR="0078145D" w:rsidRPr="003C211E" w14:paraId="751B5098" w14:textId="77777777" w:rsidTr="005B7099">
        <w:trPr>
          <w:trHeight w:val="662"/>
          <w:tblHeader/>
          <w:jc w:val="center"/>
        </w:trPr>
        <w:tc>
          <w:tcPr>
            <w:tcW w:w="929" w:type="pct"/>
            <w:noWrap/>
            <w:tcMar>
              <w:left w:w="29" w:type="dxa"/>
              <w:right w:w="0" w:type="dxa"/>
            </w:tcMar>
            <w:vAlign w:val="center"/>
            <w:hideMark/>
          </w:tcPr>
          <w:p w14:paraId="4452707A" w14:textId="3C073228" w:rsidR="0078145D" w:rsidRPr="003C211E" w:rsidRDefault="0013649D" w:rsidP="00D85B35">
            <w:pPr>
              <w:jc w:val="center"/>
              <w:rPr>
                <w:b/>
                <w:bCs/>
                <w:sz w:val="20"/>
                <w:szCs w:val="20"/>
                <w:lang w:eastAsia="en-CA"/>
              </w:rPr>
            </w:pPr>
            <w:r>
              <w:rPr>
                <w:rFonts w:hint="eastAsia"/>
                <w:b/>
                <w:bCs/>
                <w:sz w:val="20"/>
                <w:szCs w:val="20"/>
              </w:rPr>
              <w:t>国家</w:t>
            </w:r>
            <w:r w:rsidR="0078145D" w:rsidRPr="003C211E">
              <w:rPr>
                <w:b/>
                <w:bCs/>
                <w:sz w:val="20"/>
                <w:szCs w:val="20"/>
                <w:lang w:eastAsia="en-CA"/>
              </w:rPr>
              <w:t>/</w:t>
            </w:r>
            <w:r>
              <w:rPr>
                <w:rFonts w:hint="eastAsia"/>
                <w:b/>
                <w:bCs/>
                <w:sz w:val="20"/>
                <w:szCs w:val="20"/>
              </w:rPr>
              <w:t>项目编号</w:t>
            </w:r>
          </w:p>
        </w:tc>
        <w:tc>
          <w:tcPr>
            <w:tcW w:w="492" w:type="pct"/>
            <w:vAlign w:val="center"/>
          </w:tcPr>
          <w:p w14:paraId="29B1C38D" w14:textId="1284DD08" w:rsidR="0078145D" w:rsidRPr="003C211E" w:rsidRDefault="0013649D" w:rsidP="00D85B35">
            <w:pPr>
              <w:jc w:val="center"/>
              <w:rPr>
                <w:b/>
                <w:bCs/>
                <w:sz w:val="20"/>
                <w:szCs w:val="20"/>
                <w:lang w:eastAsia="en-CA"/>
              </w:rPr>
            </w:pPr>
            <w:r>
              <w:rPr>
                <w:rFonts w:hint="eastAsia"/>
                <w:b/>
                <w:bCs/>
                <w:sz w:val="20"/>
                <w:szCs w:val="20"/>
              </w:rPr>
              <w:t>机构</w:t>
            </w:r>
          </w:p>
        </w:tc>
        <w:tc>
          <w:tcPr>
            <w:tcW w:w="613" w:type="pct"/>
            <w:noWrap/>
            <w:tcMar>
              <w:left w:w="0" w:type="dxa"/>
              <w:right w:w="0" w:type="dxa"/>
            </w:tcMar>
            <w:vAlign w:val="center"/>
            <w:hideMark/>
          </w:tcPr>
          <w:p w14:paraId="7646F799" w14:textId="42C66A20" w:rsidR="0078145D" w:rsidRPr="003C211E" w:rsidRDefault="0013649D" w:rsidP="00D85B35">
            <w:pPr>
              <w:jc w:val="center"/>
              <w:rPr>
                <w:b/>
                <w:bCs/>
                <w:sz w:val="20"/>
                <w:szCs w:val="20"/>
              </w:rPr>
            </w:pPr>
            <w:r>
              <w:rPr>
                <w:rFonts w:hint="eastAsia"/>
                <w:b/>
                <w:bCs/>
                <w:sz w:val="20"/>
                <w:szCs w:val="20"/>
              </w:rPr>
              <w:t>支付（</w:t>
            </w:r>
            <w:r>
              <w:rPr>
                <w:rFonts w:hint="eastAsia"/>
                <w:b/>
                <w:bCs/>
                <w:sz w:val="20"/>
                <w:szCs w:val="20"/>
              </w:rPr>
              <w:t>%</w:t>
            </w:r>
            <w:r>
              <w:rPr>
                <w:rFonts w:hint="eastAsia"/>
                <w:b/>
                <w:bCs/>
                <w:sz w:val="20"/>
                <w:szCs w:val="20"/>
              </w:rPr>
              <w:t>）</w:t>
            </w:r>
          </w:p>
        </w:tc>
        <w:tc>
          <w:tcPr>
            <w:tcW w:w="1609" w:type="pct"/>
            <w:tcMar>
              <w:left w:w="0" w:type="dxa"/>
              <w:right w:w="0" w:type="dxa"/>
            </w:tcMar>
            <w:vAlign w:val="center"/>
          </w:tcPr>
          <w:p w14:paraId="1B959023" w14:textId="64B7F356" w:rsidR="0078145D" w:rsidRPr="003C211E" w:rsidRDefault="0013649D" w:rsidP="00D85B35">
            <w:pPr>
              <w:jc w:val="center"/>
              <w:rPr>
                <w:b/>
                <w:bCs/>
                <w:sz w:val="20"/>
                <w:szCs w:val="20"/>
                <w:lang w:eastAsia="en-CA"/>
              </w:rPr>
            </w:pPr>
            <w:r w:rsidRPr="0013649D">
              <w:rPr>
                <w:rFonts w:hint="eastAsia"/>
                <w:b/>
                <w:bCs/>
                <w:sz w:val="20"/>
                <w:szCs w:val="20"/>
                <w:lang w:eastAsia="en-CA"/>
              </w:rPr>
              <w:t>需要额外时间的活动</w:t>
            </w:r>
          </w:p>
        </w:tc>
        <w:tc>
          <w:tcPr>
            <w:tcW w:w="714" w:type="pct"/>
            <w:noWrap/>
            <w:tcMar>
              <w:left w:w="0" w:type="dxa"/>
              <w:right w:w="0" w:type="dxa"/>
            </w:tcMar>
            <w:vAlign w:val="center"/>
            <w:hideMark/>
          </w:tcPr>
          <w:p w14:paraId="579518D5" w14:textId="77777777" w:rsidR="0013649D" w:rsidRDefault="0013649D" w:rsidP="00D85B35">
            <w:pPr>
              <w:jc w:val="center"/>
              <w:rPr>
                <w:b/>
                <w:bCs/>
                <w:sz w:val="20"/>
                <w:szCs w:val="20"/>
              </w:rPr>
            </w:pPr>
            <w:r>
              <w:rPr>
                <w:rFonts w:hint="eastAsia"/>
                <w:b/>
                <w:bCs/>
                <w:sz w:val="20"/>
                <w:szCs w:val="20"/>
              </w:rPr>
              <w:t>初始</w:t>
            </w:r>
          </w:p>
          <w:p w14:paraId="53C74363" w14:textId="1F4FE872" w:rsidR="0078145D" w:rsidRPr="003C211E" w:rsidRDefault="0013649D" w:rsidP="00D85B35">
            <w:pPr>
              <w:jc w:val="center"/>
              <w:rPr>
                <w:b/>
                <w:bCs/>
                <w:sz w:val="20"/>
                <w:szCs w:val="20"/>
                <w:lang w:eastAsia="en-CA"/>
              </w:rPr>
            </w:pPr>
            <w:r>
              <w:rPr>
                <w:rFonts w:hint="eastAsia"/>
                <w:b/>
                <w:bCs/>
                <w:sz w:val="20"/>
                <w:szCs w:val="20"/>
              </w:rPr>
              <w:t>完工日期</w:t>
            </w:r>
          </w:p>
        </w:tc>
        <w:tc>
          <w:tcPr>
            <w:tcW w:w="643" w:type="pct"/>
            <w:noWrap/>
            <w:tcMar>
              <w:left w:w="0" w:type="dxa"/>
              <w:right w:w="0" w:type="dxa"/>
            </w:tcMar>
            <w:vAlign w:val="center"/>
            <w:hideMark/>
          </w:tcPr>
          <w:p w14:paraId="51319085" w14:textId="77777777" w:rsidR="0013649D" w:rsidRDefault="0013649D" w:rsidP="00D85B35">
            <w:pPr>
              <w:jc w:val="center"/>
              <w:rPr>
                <w:b/>
                <w:bCs/>
                <w:sz w:val="20"/>
                <w:szCs w:val="20"/>
              </w:rPr>
            </w:pPr>
            <w:r>
              <w:rPr>
                <w:rFonts w:hint="eastAsia"/>
                <w:b/>
                <w:bCs/>
                <w:sz w:val="20"/>
                <w:szCs w:val="20"/>
              </w:rPr>
              <w:t>请求</w:t>
            </w:r>
          </w:p>
          <w:p w14:paraId="1E712168" w14:textId="46414645" w:rsidR="0078145D" w:rsidRPr="003C211E" w:rsidRDefault="0013649D" w:rsidP="00D85B35">
            <w:pPr>
              <w:jc w:val="center"/>
              <w:rPr>
                <w:b/>
                <w:bCs/>
                <w:sz w:val="20"/>
                <w:szCs w:val="20"/>
                <w:lang w:eastAsia="en-CA"/>
              </w:rPr>
            </w:pPr>
            <w:r>
              <w:rPr>
                <w:rFonts w:hint="eastAsia"/>
                <w:b/>
                <w:bCs/>
                <w:sz w:val="20"/>
                <w:szCs w:val="20"/>
              </w:rPr>
              <w:t>完工日期</w:t>
            </w:r>
          </w:p>
        </w:tc>
      </w:tr>
      <w:tr w:rsidR="0078145D" w:rsidRPr="003C211E" w14:paraId="1250859C" w14:textId="77777777" w:rsidTr="00D85B35">
        <w:trPr>
          <w:trHeight w:val="220"/>
          <w:jc w:val="center"/>
        </w:trPr>
        <w:tc>
          <w:tcPr>
            <w:tcW w:w="5000" w:type="pct"/>
            <w:gridSpan w:val="6"/>
            <w:noWrap/>
            <w:tcMar>
              <w:left w:w="57" w:type="dxa"/>
              <w:right w:w="14" w:type="dxa"/>
            </w:tcMar>
          </w:tcPr>
          <w:p w14:paraId="33EFD1CD" w14:textId="0D0C3F87" w:rsidR="0078145D" w:rsidRPr="003C211E" w:rsidRDefault="0013649D" w:rsidP="00D85B35">
            <w:pPr>
              <w:jc w:val="left"/>
              <w:rPr>
                <w:b/>
                <w:bCs/>
                <w:sz w:val="20"/>
                <w:szCs w:val="20"/>
              </w:rPr>
            </w:pPr>
            <w:r w:rsidRPr="0013649D">
              <w:rPr>
                <w:rFonts w:hint="eastAsia"/>
                <w:b/>
                <w:bCs/>
                <w:sz w:val="20"/>
                <w:szCs w:val="20"/>
              </w:rPr>
              <w:t>卡普里家用冰箱制造中</w:t>
            </w:r>
            <w:r w:rsidRPr="0013649D">
              <w:rPr>
                <w:rFonts w:hint="eastAsia"/>
                <w:b/>
                <w:bCs/>
                <w:sz w:val="20"/>
                <w:szCs w:val="20"/>
              </w:rPr>
              <w:t>HFC-134a</w:t>
            </w:r>
            <w:r w:rsidRPr="0013649D">
              <w:rPr>
                <w:rFonts w:hint="eastAsia"/>
                <w:b/>
                <w:bCs/>
                <w:sz w:val="20"/>
                <w:szCs w:val="20"/>
              </w:rPr>
              <w:t>向异丁烷的转换（哈拉雷中小企业）</w:t>
            </w:r>
          </w:p>
        </w:tc>
      </w:tr>
      <w:tr w:rsidR="0078145D" w:rsidRPr="003C211E" w14:paraId="4F61BCC1" w14:textId="77777777" w:rsidTr="005B7099">
        <w:trPr>
          <w:trHeight w:val="576"/>
          <w:jc w:val="center"/>
        </w:trPr>
        <w:tc>
          <w:tcPr>
            <w:tcW w:w="929" w:type="pct"/>
            <w:noWrap/>
            <w:tcMar>
              <w:left w:w="57" w:type="dxa"/>
              <w:right w:w="14" w:type="dxa"/>
            </w:tcMar>
          </w:tcPr>
          <w:p w14:paraId="362266DF" w14:textId="05F90E72" w:rsidR="0078145D" w:rsidRPr="003C211E" w:rsidRDefault="0013649D" w:rsidP="00D85B35">
            <w:pPr>
              <w:jc w:val="left"/>
              <w:rPr>
                <w:sz w:val="20"/>
                <w:szCs w:val="20"/>
                <w:lang w:eastAsia="en-CA"/>
              </w:rPr>
            </w:pPr>
            <w:r>
              <w:rPr>
                <w:rFonts w:hint="eastAsia"/>
                <w:sz w:val="20"/>
                <w:szCs w:val="20"/>
              </w:rPr>
              <w:t>津巴布韦</w:t>
            </w:r>
          </w:p>
          <w:p w14:paraId="60D15180" w14:textId="77777777" w:rsidR="0078145D" w:rsidRPr="003C211E" w:rsidRDefault="0078145D" w:rsidP="00D85B35">
            <w:pPr>
              <w:jc w:val="left"/>
              <w:rPr>
                <w:sz w:val="20"/>
                <w:szCs w:val="20"/>
                <w:lang w:eastAsia="en-CA"/>
              </w:rPr>
            </w:pPr>
            <w:r w:rsidRPr="003C211E">
              <w:rPr>
                <w:sz w:val="20"/>
                <w:szCs w:val="20"/>
                <w:lang w:eastAsia="en-CA"/>
              </w:rPr>
              <w:t>ZIM/REF/82/INV/56</w:t>
            </w:r>
          </w:p>
        </w:tc>
        <w:tc>
          <w:tcPr>
            <w:tcW w:w="492" w:type="pct"/>
          </w:tcPr>
          <w:p w14:paraId="59308932" w14:textId="35FC39E3" w:rsidR="0078145D" w:rsidRPr="003C211E" w:rsidRDefault="0013649D" w:rsidP="00D85B35">
            <w:pPr>
              <w:jc w:val="center"/>
              <w:rPr>
                <w:sz w:val="20"/>
                <w:szCs w:val="20"/>
                <w:lang w:eastAsia="en-CA"/>
              </w:rPr>
            </w:pPr>
            <w:r>
              <w:rPr>
                <w:rFonts w:hint="eastAsia"/>
                <w:sz w:val="20"/>
                <w:szCs w:val="20"/>
              </w:rPr>
              <w:t>法国</w:t>
            </w:r>
          </w:p>
        </w:tc>
        <w:tc>
          <w:tcPr>
            <w:tcW w:w="613" w:type="pct"/>
            <w:noWrap/>
            <w:tcMar>
              <w:left w:w="57" w:type="dxa"/>
              <w:right w:w="58" w:type="dxa"/>
            </w:tcMar>
          </w:tcPr>
          <w:p w14:paraId="360C1A02" w14:textId="77777777" w:rsidR="0078145D" w:rsidRPr="003C211E" w:rsidRDefault="0078145D" w:rsidP="00D85B35">
            <w:pPr>
              <w:jc w:val="center"/>
              <w:rPr>
                <w:sz w:val="20"/>
                <w:szCs w:val="20"/>
                <w:lang w:eastAsia="en-CA"/>
              </w:rPr>
            </w:pPr>
            <w:r w:rsidRPr="003C211E">
              <w:rPr>
                <w:sz w:val="20"/>
                <w:szCs w:val="20"/>
                <w:lang w:eastAsia="en-CA"/>
              </w:rPr>
              <w:t>100</w:t>
            </w:r>
          </w:p>
        </w:tc>
        <w:tc>
          <w:tcPr>
            <w:tcW w:w="1609" w:type="pct"/>
            <w:tcMar>
              <w:left w:w="57" w:type="dxa"/>
              <w:right w:w="58" w:type="dxa"/>
            </w:tcMar>
          </w:tcPr>
          <w:p w14:paraId="094E8636" w14:textId="3ED5D675" w:rsidR="0078145D" w:rsidRPr="003C211E" w:rsidRDefault="0013649D" w:rsidP="00D85B35">
            <w:pPr>
              <w:jc w:val="left"/>
              <w:rPr>
                <w:sz w:val="20"/>
                <w:szCs w:val="20"/>
              </w:rPr>
            </w:pPr>
            <w:r w:rsidRPr="0013649D">
              <w:rPr>
                <w:rFonts w:hint="eastAsia"/>
                <w:sz w:val="20"/>
                <w:szCs w:val="20"/>
              </w:rPr>
              <w:t>完成冷却回路原型、冷冻线调试和安全审计</w:t>
            </w:r>
          </w:p>
        </w:tc>
        <w:tc>
          <w:tcPr>
            <w:tcW w:w="714" w:type="pct"/>
            <w:noWrap/>
            <w:tcMar>
              <w:left w:w="57" w:type="dxa"/>
              <w:right w:w="58" w:type="dxa"/>
            </w:tcMar>
          </w:tcPr>
          <w:p w14:paraId="247F8409" w14:textId="22139451" w:rsidR="0078145D" w:rsidRPr="003C211E" w:rsidRDefault="0013649D" w:rsidP="00D85B35">
            <w:pPr>
              <w:jc w:val="center"/>
              <w:rPr>
                <w:sz w:val="20"/>
                <w:szCs w:val="20"/>
              </w:rPr>
            </w:pPr>
            <w:r>
              <w:rPr>
                <w:sz w:val="20"/>
                <w:szCs w:val="20"/>
              </w:rPr>
              <w:t>2025</w:t>
            </w:r>
            <w:r>
              <w:rPr>
                <w:rFonts w:hint="eastAsia"/>
                <w:sz w:val="20"/>
                <w:szCs w:val="20"/>
              </w:rPr>
              <w:t>年</w:t>
            </w:r>
            <w:r>
              <w:rPr>
                <w:sz w:val="20"/>
                <w:szCs w:val="20"/>
              </w:rPr>
              <w:t>6</w:t>
            </w:r>
            <w:r>
              <w:rPr>
                <w:rFonts w:hint="eastAsia"/>
                <w:sz w:val="20"/>
                <w:szCs w:val="20"/>
              </w:rPr>
              <w:t>月</w:t>
            </w:r>
          </w:p>
        </w:tc>
        <w:tc>
          <w:tcPr>
            <w:tcW w:w="643" w:type="pct"/>
            <w:noWrap/>
            <w:tcMar>
              <w:left w:w="57" w:type="dxa"/>
              <w:right w:w="58" w:type="dxa"/>
            </w:tcMar>
          </w:tcPr>
          <w:p w14:paraId="4AF90C82" w14:textId="671E8E09" w:rsidR="0078145D" w:rsidRPr="003C211E" w:rsidRDefault="0013649D" w:rsidP="00D85B35">
            <w:pPr>
              <w:jc w:val="center"/>
              <w:rPr>
                <w:sz w:val="20"/>
                <w:szCs w:val="20"/>
              </w:rPr>
            </w:pPr>
            <w:r>
              <w:rPr>
                <w:sz w:val="20"/>
                <w:szCs w:val="20"/>
              </w:rPr>
              <w:t>2026</w:t>
            </w:r>
            <w:r>
              <w:rPr>
                <w:rFonts w:hint="eastAsia"/>
                <w:sz w:val="20"/>
                <w:szCs w:val="20"/>
              </w:rPr>
              <w:t>年</w:t>
            </w:r>
            <w:r>
              <w:rPr>
                <w:sz w:val="20"/>
                <w:szCs w:val="20"/>
              </w:rPr>
              <w:t>6</w:t>
            </w:r>
            <w:r>
              <w:rPr>
                <w:rFonts w:hint="eastAsia"/>
                <w:sz w:val="20"/>
                <w:szCs w:val="20"/>
              </w:rPr>
              <w:t>月</w:t>
            </w:r>
          </w:p>
        </w:tc>
      </w:tr>
      <w:tr w:rsidR="0078145D" w:rsidRPr="003C211E" w14:paraId="6CD9A72A" w14:textId="77777777" w:rsidTr="0013649D">
        <w:trPr>
          <w:trHeight w:val="202"/>
          <w:jc w:val="center"/>
        </w:trPr>
        <w:tc>
          <w:tcPr>
            <w:tcW w:w="5000" w:type="pct"/>
            <w:gridSpan w:val="6"/>
            <w:tcMar>
              <w:left w:w="57" w:type="dxa"/>
            </w:tcMar>
          </w:tcPr>
          <w:p w14:paraId="739316AC" w14:textId="6C86C99C" w:rsidR="0078145D" w:rsidRPr="003C211E" w:rsidRDefault="0013649D" w:rsidP="00D85B35">
            <w:pPr>
              <w:jc w:val="left"/>
              <w:rPr>
                <w:b/>
                <w:bCs/>
                <w:sz w:val="20"/>
                <w:szCs w:val="20"/>
              </w:rPr>
            </w:pPr>
            <w:r w:rsidRPr="0013649D">
              <w:rPr>
                <w:rFonts w:hint="eastAsia"/>
                <w:b/>
                <w:bCs/>
                <w:sz w:val="20"/>
                <w:szCs w:val="20"/>
              </w:rPr>
              <w:t>编制国家废物受控物质库存清单，并制定这些物质的国家管理计划（第</w:t>
            </w:r>
            <w:r w:rsidRPr="0013649D">
              <w:rPr>
                <w:rFonts w:hint="eastAsia"/>
                <w:b/>
                <w:bCs/>
                <w:sz w:val="20"/>
                <w:szCs w:val="20"/>
              </w:rPr>
              <w:t>91/66</w:t>
            </w:r>
            <w:r w:rsidRPr="0013649D">
              <w:rPr>
                <w:rFonts w:hint="eastAsia"/>
                <w:b/>
                <w:bCs/>
                <w:sz w:val="20"/>
                <w:szCs w:val="20"/>
              </w:rPr>
              <w:t>号决定）</w:t>
            </w:r>
          </w:p>
        </w:tc>
      </w:tr>
      <w:tr w:rsidR="0078145D" w:rsidRPr="003C211E" w14:paraId="61BABA7E" w14:textId="77777777" w:rsidTr="005B7099">
        <w:trPr>
          <w:trHeight w:val="430"/>
          <w:jc w:val="center"/>
        </w:trPr>
        <w:tc>
          <w:tcPr>
            <w:tcW w:w="929" w:type="pct"/>
            <w:noWrap/>
            <w:tcMar>
              <w:left w:w="57" w:type="dxa"/>
              <w:right w:w="14" w:type="dxa"/>
            </w:tcMar>
          </w:tcPr>
          <w:p w14:paraId="74EED8A3" w14:textId="139F958C" w:rsidR="0078145D" w:rsidRPr="003C211E" w:rsidRDefault="0013649D" w:rsidP="00D85B35">
            <w:pPr>
              <w:jc w:val="left"/>
              <w:rPr>
                <w:sz w:val="20"/>
                <w:szCs w:val="20"/>
                <w:lang w:eastAsia="en-CA"/>
              </w:rPr>
            </w:pPr>
            <w:r>
              <w:rPr>
                <w:rFonts w:hint="eastAsia"/>
                <w:sz w:val="20"/>
                <w:szCs w:val="20"/>
              </w:rPr>
              <w:t>利比里亚</w:t>
            </w:r>
          </w:p>
          <w:p w14:paraId="09F9D217" w14:textId="77777777" w:rsidR="0078145D" w:rsidRPr="003C211E" w:rsidRDefault="0078145D" w:rsidP="00D85B35">
            <w:pPr>
              <w:jc w:val="left"/>
              <w:rPr>
                <w:sz w:val="20"/>
                <w:szCs w:val="20"/>
                <w:lang w:eastAsia="en-CA"/>
              </w:rPr>
            </w:pPr>
            <w:r w:rsidRPr="003C211E">
              <w:rPr>
                <w:sz w:val="20"/>
                <w:szCs w:val="20"/>
                <w:lang w:eastAsia="en-CA"/>
              </w:rPr>
              <w:t>LIR/DES/93/PRP/36</w:t>
            </w:r>
          </w:p>
        </w:tc>
        <w:tc>
          <w:tcPr>
            <w:tcW w:w="492" w:type="pct"/>
          </w:tcPr>
          <w:p w14:paraId="4FFD6CFC" w14:textId="6D4AEB57" w:rsidR="0078145D" w:rsidRPr="003C211E" w:rsidRDefault="0013649D" w:rsidP="00D85B35">
            <w:pPr>
              <w:jc w:val="center"/>
              <w:rPr>
                <w:sz w:val="20"/>
                <w:szCs w:val="20"/>
                <w:lang w:eastAsia="en-CA"/>
              </w:rPr>
            </w:pPr>
            <w:r>
              <w:rPr>
                <w:rFonts w:hint="eastAsia"/>
                <w:sz w:val="20"/>
                <w:szCs w:val="20"/>
              </w:rPr>
              <w:t>德国</w:t>
            </w:r>
          </w:p>
        </w:tc>
        <w:tc>
          <w:tcPr>
            <w:tcW w:w="613" w:type="pct"/>
            <w:noWrap/>
            <w:tcMar>
              <w:left w:w="57" w:type="dxa"/>
              <w:right w:w="58" w:type="dxa"/>
            </w:tcMar>
          </w:tcPr>
          <w:p w14:paraId="484AD4F7" w14:textId="77777777" w:rsidR="0078145D" w:rsidRPr="003C211E" w:rsidRDefault="0078145D" w:rsidP="00D85B35">
            <w:pPr>
              <w:jc w:val="center"/>
              <w:rPr>
                <w:sz w:val="20"/>
                <w:szCs w:val="20"/>
                <w:lang w:eastAsia="en-CA"/>
              </w:rPr>
            </w:pPr>
            <w:r w:rsidRPr="003C211E">
              <w:rPr>
                <w:sz w:val="20"/>
                <w:szCs w:val="20"/>
                <w:lang w:eastAsia="en-CA"/>
              </w:rPr>
              <w:t>0</w:t>
            </w:r>
          </w:p>
        </w:tc>
        <w:tc>
          <w:tcPr>
            <w:tcW w:w="1609" w:type="pct"/>
            <w:tcMar>
              <w:left w:w="57" w:type="dxa"/>
              <w:right w:w="58" w:type="dxa"/>
            </w:tcMar>
          </w:tcPr>
          <w:p w14:paraId="79D8E444" w14:textId="384F10AE" w:rsidR="0078145D" w:rsidRPr="003C211E" w:rsidRDefault="0013649D" w:rsidP="00D85B35">
            <w:pPr>
              <w:jc w:val="left"/>
              <w:rPr>
                <w:sz w:val="20"/>
                <w:szCs w:val="20"/>
              </w:rPr>
            </w:pPr>
            <w:r w:rsidRPr="0013649D">
              <w:rPr>
                <w:rFonts w:hint="eastAsia"/>
                <w:sz w:val="20"/>
                <w:szCs w:val="20"/>
              </w:rPr>
              <w:t>聘请顾问，完成数据收集和分析，编写报告</w:t>
            </w:r>
          </w:p>
        </w:tc>
        <w:tc>
          <w:tcPr>
            <w:tcW w:w="714" w:type="pct"/>
            <w:noWrap/>
            <w:tcMar>
              <w:left w:w="57" w:type="dxa"/>
              <w:right w:w="58" w:type="dxa"/>
            </w:tcMar>
          </w:tcPr>
          <w:p w14:paraId="10B9EB0F" w14:textId="36689E69" w:rsidR="0078145D" w:rsidRPr="003C211E" w:rsidRDefault="0013649D" w:rsidP="00D85B35">
            <w:pPr>
              <w:jc w:val="center"/>
              <w:rPr>
                <w:sz w:val="20"/>
                <w:szCs w:val="20"/>
                <w:lang w:eastAsia="en-CA"/>
              </w:rPr>
            </w:pPr>
            <w:r>
              <w:rPr>
                <w:sz w:val="20"/>
                <w:szCs w:val="20"/>
              </w:rPr>
              <w:t>2025</w:t>
            </w:r>
            <w:r>
              <w:rPr>
                <w:rFonts w:hint="eastAsia"/>
                <w:sz w:val="20"/>
                <w:szCs w:val="20"/>
              </w:rPr>
              <w:t>年</w:t>
            </w:r>
            <w:r>
              <w:rPr>
                <w:rFonts w:hint="eastAsia"/>
                <w:sz w:val="20"/>
                <w:szCs w:val="20"/>
              </w:rPr>
              <w:t>1</w:t>
            </w:r>
            <w:r>
              <w:rPr>
                <w:sz w:val="20"/>
                <w:szCs w:val="20"/>
              </w:rPr>
              <w:t>2</w:t>
            </w:r>
            <w:r>
              <w:rPr>
                <w:rFonts w:hint="eastAsia"/>
                <w:sz w:val="20"/>
                <w:szCs w:val="20"/>
              </w:rPr>
              <w:t>月</w:t>
            </w:r>
          </w:p>
        </w:tc>
        <w:tc>
          <w:tcPr>
            <w:tcW w:w="643" w:type="pct"/>
            <w:noWrap/>
            <w:tcMar>
              <w:left w:w="57" w:type="dxa"/>
              <w:right w:w="58" w:type="dxa"/>
            </w:tcMar>
          </w:tcPr>
          <w:p w14:paraId="477B56B8" w14:textId="1CA6C665" w:rsidR="0078145D" w:rsidRPr="003C211E" w:rsidRDefault="0013649D" w:rsidP="00D85B35">
            <w:pPr>
              <w:jc w:val="center"/>
              <w:rPr>
                <w:sz w:val="20"/>
                <w:szCs w:val="20"/>
                <w:lang w:eastAsia="en-CA"/>
              </w:rPr>
            </w:pPr>
            <w:r>
              <w:rPr>
                <w:sz w:val="20"/>
                <w:szCs w:val="20"/>
              </w:rPr>
              <w:t>2026</w:t>
            </w:r>
            <w:r>
              <w:rPr>
                <w:rFonts w:hint="eastAsia"/>
                <w:sz w:val="20"/>
                <w:szCs w:val="20"/>
              </w:rPr>
              <w:t>年</w:t>
            </w:r>
            <w:r>
              <w:rPr>
                <w:rFonts w:hint="eastAsia"/>
                <w:sz w:val="20"/>
                <w:szCs w:val="20"/>
              </w:rPr>
              <w:t>1</w:t>
            </w:r>
            <w:r>
              <w:rPr>
                <w:sz w:val="20"/>
                <w:szCs w:val="20"/>
              </w:rPr>
              <w:t>2</w:t>
            </w:r>
            <w:r>
              <w:rPr>
                <w:rFonts w:hint="eastAsia"/>
                <w:sz w:val="20"/>
                <w:szCs w:val="20"/>
              </w:rPr>
              <w:t>月</w:t>
            </w:r>
          </w:p>
        </w:tc>
      </w:tr>
      <w:tr w:rsidR="0078145D" w:rsidRPr="003C211E" w14:paraId="00DC2BE7" w14:textId="77777777" w:rsidTr="005B7099">
        <w:trPr>
          <w:trHeight w:val="441"/>
          <w:jc w:val="center"/>
        </w:trPr>
        <w:tc>
          <w:tcPr>
            <w:tcW w:w="929" w:type="pct"/>
            <w:noWrap/>
            <w:tcMar>
              <w:left w:w="57" w:type="dxa"/>
              <w:right w:w="14" w:type="dxa"/>
            </w:tcMar>
          </w:tcPr>
          <w:p w14:paraId="539151F5" w14:textId="4C093036" w:rsidR="0078145D" w:rsidRPr="003C211E" w:rsidRDefault="0013649D" w:rsidP="00D85B35">
            <w:pPr>
              <w:jc w:val="left"/>
              <w:rPr>
                <w:sz w:val="20"/>
                <w:szCs w:val="20"/>
                <w:lang w:eastAsia="en-CA"/>
              </w:rPr>
            </w:pPr>
            <w:r w:rsidRPr="0013649D">
              <w:rPr>
                <w:rFonts w:hint="eastAsia"/>
                <w:sz w:val="20"/>
                <w:szCs w:val="20"/>
                <w:lang w:eastAsia="en-CA"/>
              </w:rPr>
              <w:t>塞舌尔</w:t>
            </w:r>
          </w:p>
          <w:p w14:paraId="09020A36" w14:textId="77777777" w:rsidR="0078145D" w:rsidRPr="003C211E" w:rsidRDefault="0078145D" w:rsidP="00D85B35">
            <w:pPr>
              <w:jc w:val="left"/>
              <w:rPr>
                <w:sz w:val="20"/>
                <w:szCs w:val="20"/>
                <w:lang w:eastAsia="en-CA"/>
              </w:rPr>
            </w:pPr>
            <w:r w:rsidRPr="003C211E">
              <w:rPr>
                <w:sz w:val="20"/>
                <w:szCs w:val="20"/>
                <w:lang w:eastAsia="en-CA"/>
              </w:rPr>
              <w:t>SEY/DES/93/PRP/31</w:t>
            </w:r>
          </w:p>
        </w:tc>
        <w:tc>
          <w:tcPr>
            <w:tcW w:w="492" w:type="pct"/>
          </w:tcPr>
          <w:p w14:paraId="2E4E63CE" w14:textId="1C966E0C" w:rsidR="0078145D" w:rsidRPr="003C211E" w:rsidRDefault="0013649D" w:rsidP="00D85B35">
            <w:pPr>
              <w:jc w:val="center"/>
              <w:rPr>
                <w:sz w:val="20"/>
                <w:szCs w:val="20"/>
                <w:lang w:eastAsia="en-CA"/>
              </w:rPr>
            </w:pPr>
            <w:r>
              <w:rPr>
                <w:rFonts w:hint="eastAsia"/>
                <w:sz w:val="20"/>
                <w:szCs w:val="20"/>
              </w:rPr>
              <w:t>德国</w:t>
            </w:r>
          </w:p>
        </w:tc>
        <w:tc>
          <w:tcPr>
            <w:tcW w:w="613" w:type="pct"/>
            <w:noWrap/>
            <w:tcMar>
              <w:left w:w="57" w:type="dxa"/>
              <w:right w:w="58" w:type="dxa"/>
            </w:tcMar>
          </w:tcPr>
          <w:p w14:paraId="1057936E" w14:textId="77777777" w:rsidR="0078145D" w:rsidRPr="003C211E" w:rsidRDefault="0078145D" w:rsidP="00D85B35">
            <w:pPr>
              <w:jc w:val="center"/>
              <w:rPr>
                <w:sz w:val="20"/>
                <w:szCs w:val="20"/>
                <w:lang w:eastAsia="en-CA"/>
              </w:rPr>
            </w:pPr>
            <w:r w:rsidRPr="003C211E">
              <w:rPr>
                <w:sz w:val="20"/>
                <w:szCs w:val="20"/>
                <w:lang w:eastAsia="en-CA"/>
              </w:rPr>
              <w:t>0</w:t>
            </w:r>
          </w:p>
        </w:tc>
        <w:tc>
          <w:tcPr>
            <w:tcW w:w="1609" w:type="pct"/>
            <w:tcMar>
              <w:left w:w="57" w:type="dxa"/>
              <w:right w:w="58" w:type="dxa"/>
            </w:tcMar>
          </w:tcPr>
          <w:p w14:paraId="0ABFA247" w14:textId="7EE4577C" w:rsidR="0078145D" w:rsidRPr="003C211E" w:rsidRDefault="005B7099" w:rsidP="00D85B35">
            <w:pPr>
              <w:jc w:val="left"/>
              <w:rPr>
                <w:sz w:val="20"/>
                <w:szCs w:val="20"/>
              </w:rPr>
            </w:pPr>
            <w:r w:rsidRPr="005B7099">
              <w:rPr>
                <w:rFonts w:hint="eastAsia"/>
                <w:sz w:val="20"/>
                <w:szCs w:val="20"/>
              </w:rPr>
              <w:t>聘请顾问，完成数据收集和分析，编写报告</w:t>
            </w:r>
          </w:p>
        </w:tc>
        <w:tc>
          <w:tcPr>
            <w:tcW w:w="714" w:type="pct"/>
            <w:noWrap/>
            <w:tcMar>
              <w:left w:w="57" w:type="dxa"/>
              <w:right w:w="58" w:type="dxa"/>
            </w:tcMar>
          </w:tcPr>
          <w:p w14:paraId="74C143EC" w14:textId="7540D132" w:rsidR="0078145D" w:rsidRPr="003C211E" w:rsidRDefault="0013649D" w:rsidP="00D85B35">
            <w:pPr>
              <w:jc w:val="center"/>
              <w:rPr>
                <w:sz w:val="20"/>
                <w:szCs w:val="20"/>
                <w:lang w:eastAsia="en-CA"/>
              </w:rPr>
            </w:pPr>
            <w:r>
              <w:rPr>
                <w:sz w:val="20"/>
                <w:szCs w:val="20"/>
              </w:rPr>
              <w:t>2025</w:t>
            </w:r>
            <w:r>
              <w:rPr>
                <w:rFonts w:hint="eastAsia"/>
                <w:sz w:val="20"/>
                <w:szCs w:val="20"/>
              </w:rPr>
              <w:t>年</w:t>
            </w:r>
            <w:r>
              <w:rPr>
                <w:rFonts w:hint="eastAsia"/>
                <w:sz w:val="20"/>
                <w:szCs w:val="20"/>
              </w:rPr>
              <w:t>1</w:t>
            </w:r>
            <w:r>
              <w:rPr>
                <w:sz w:val="20"/>
                <w:szCs w:val="20"/>
              </w:rPr>
              <w:t>2</w:t>
            </w:r>
            <w:r>
              <w:rPr>
                <w:rFonts w:hint="eastAsia"/>
                <w:sz w:val="20"/>
                <w:szCs w:val="20"/>
              </w:rPr>
              <w:t>月</w:t>
            </w:r>
          </w:p>
        </w:tc>
        <w:tc>
          <w:tcPr>
            <w:tcW w:w="643" w:type="pct"/>
            <w:noWrap/>
            <w:tcMar>
              <w:left w:w="57" w:type="dxa"/>
              <w:right w:w="58" w:type="dxa"/>
            </w:tcMar>
          </w:tcPr>
          <w:p w14:paraId="3557B589" w14:textId="0C556A45" w:rsidR="0078145D" w:rsidRPr="003C211E" w:rsidRDefault="0013649D" w:rsidP="00D85B35">
            <w:pPr>
              <w:jc w:val="center"/>
              <w:rPr>
                <w:sz w:val="20"/>
                <w:szCs w:val="20"/>
                <w:lang w:eastAsia="en-CA"/>
              </w:rPr>
            </w:pPr>
            <w:r>
              <w:rPr>
                <w:sz w:val="20"/>
                <w:szCs w:val="20"/>
              </w:rPr>
              <w:t>2026</w:t>
            </w:r>
            <w:r>
              <w:rPr>
                <w:rFonts w:hint="eastAsia"/>
                <w:sz w:val="20"/>
                <w:szCs w:val="20"/>
              </w:rPr>
              <w:t>年</w:t>
            </w:r>
            <w:r>
              <w:rPr>
                <w:rFonts w:hint="eastAsia"/>
                <w:sz w:val="20"/>
                <w:szCs w:val="20"/>
              </w:rPr>
              <w:t>1</w:t>
            </w:r>
            <w:r>
              <w:rPr>
                <w:sz w:val="20"/>
                <w:szCs w:val="20"/>
              </w:rPr>
              <w:t>2</w:t>
            </w:r>
            <w:r>
              <w:rPr>
                <w:rFonts w:hint="eastAsia"/>
                <w:sz w:val="20"/>
                <w:szCs w:val="20"/>
              </w:rPr>
              <w:t>月</w:t>
            </w:r>
          </w:p>
        </w:tc>
      </w:tr>
    </w:tbl>
    <w:p w14:paraId="6AAD0A33" w14:textId="77777777" w:rsidR="008D4078" w:rsidRDefault="008D4078" w:rsidP="0078145D">
      <w:pPr>
        <w:pStyle w:val="a--"/>
        <w:keepNext/>
        <w:keepLines/>
        <w:tabs>
          <w:tab w:val="clear" w:pos="-720"/>
          <w:tab w:val="clear" w:pos="0"/>
          <w:tab w:val="clear" w:pos="720"/>
          <w:tab w:val="clear" w:pos="1440"/>
          <w:tab w:val="clear" w:pos="2160"/>
          <w:tab w:val="clear" w:pos="2880"/>
          <w:tab w:val="clear" w:pos="3600"/>
        </w:tabs>
        <w:suppressAutoHyphens w:val="0"/>
        <w:jc w:val="left"/>
        <w:rPr>
          <w:lang w:val="en-CA" w:eastAsia="zh-CN"/>
        </w:rPr>
      </w:pPr>
    </w:p>
    <w:p w14:paraId="50B82FCD" w14:textId="71848BA0" w:rsidR="0078145D" w:rsidRPr="008D4078" w:rsidRDefault="005B7099" w:rsidP="0078145D">
      <w:pPr>
        <w:pStyle w:val="a--"/>
        <w:keepNext/>
        <w:keepLines/>
        <w:tabs>
          <w:tab w:val="clear" w:pos="-720"/>
          <w:tab w:val="clear" w:pos="0"/>
          <w:tab w:val="clear" w:pos="720"/>
          <w:tab w:val="clear" w:pos="1440"/>
          <w:tab w:val="clear" w:pos="2160"/>
          <w:tab w:val="clear" w:pos="2880"/>
          <w:tab w:val="clear" w:pos="3600"/>
        </w:tabs>
        <w:suppressAutoHyphens w:val="0"/>
        <w:jc w:val="left"/>
        <w:rPr>
          <w:rFonts w:ascii="SimHei" w:eastAsia="SimHei" w:hAnsi="SimHei"/>
          <w:b w:val="0"/>
          <w:bCs w:val="0"/>
          <w:lang w:val="en-CA"/>
        </w:rPr>
      </w:pPr>
      <w:r w:rsidRPr="008D4078">
        <w:rPr>
          <w:rFonts w:ascii="SimHei" w:eastAsia="SimHei" w:hAnsi="SimHei" w:hint="eastAsia"/>
          <w:b w:val="0"/>
          <w:bCs w:val="0"/>
          <w:lang w:val="en-CA" w:eastAsia="zh-CN"/>
        </w:rPr>
        <w:t>建议</w:t>
      </w:r>
    </w:p>
    <w:p w14:paraId="10956DD1" w14:textId="77777777" w:rsidR="005B7099" w:rsidRPr="003C211E" w:rsidRDefault="005B7099" w:rsidP="0078145D">
      <w:pPr>
        <w:keepNext/>
        <w:keepLines/>
      </w:pPr>
    </w:p>
    <w:p w14:paraId="5F1AE1EC" w14:textId="21284630" w:rsidR="0078145D" w:rsidRPr="003C211E" w:rsidRDefault="005B7099" w:rsidP="0078145D">
      <w:pPr>
        <w:pStyle w:val="Heading1"/>
        <w:keepNext/>
        <w:keepLines/>
      </w:pPr>
      <w:r w:rsidRPr="005B7099">
        <w:rPr>
          <w:rFonts w:hint="eastAsia"/>
          <w:snapToGrid w:val="0"/>
        </w:rPr>
        <w:t>执行委员会不妨：</w:t>
      </w:r>
    </w:p>
    <w:p w14:paraId="255A061C" w14:textId="3B60F7C4" w:rsidR="0078145D" w:rsidRPr="003C211E" w:rsidRDefault="005B7099" w:rsidP="0078145D">
      <w:pPr>
        <w:pStyle w:val="Heading2"/>
        <w:keepNext/>
        <w:keepLines/>
      </w:pPr>
      <w:r w:rsidRPr="005B7099">
        <w:rPr>
          <w:rFonts w:hint="eastAsia"/>
        </w:rPr>
        <w:t>赞赏地注意到载于文件</w:t>
      </w:r>
      <w:r w:rsidRPr="005B7099">
        <w:rPr>
          <w:rFonts w:hint="eastAsia"/>
        </w:rPr>
        <w:t>UNEP/OzL.Pro/ExCom/97/12</w:t>
      </w:r>
      <w:r w:rsidRPr="005B7099">
        <w:rPr>
          <w:rFonts w:hint="eastAsia"/>
        </w:rPr>
        <w:t>的澳大利亚、奥地利、法国、德国、意大利、日本、西班牙和大不列颠及北爱尔兰联合王国政府提交的截至</w:t>
      </w:r>
      <w:r w:rsidRPr="005B7099">
        <w:rPr>
          <w:rFonts w:hint="eastAsia"/>
        </w:rPr>
        <w:t>2024</w:t>
      </w:r>
      <w:r w:rsidRPr="005B7099">
        <w:rPr>
          <w:rFonts w:hint="eastAsia"/>
        </w:rPr>
        <w:t>年</w:t>
      </w:r>
      <w:r w:rsidRPr="005B7099">
        <w:rPr>
          <w:rFonts w:hint="eastAsia"/>
        </w:rPr>
        <w:t>12</w:t>
      </w:r>
      <w:r w:rsidRPr="005B7099">
        <w:rPr>
          <w:rFonts w:hint="eastAsia"/>
        </w:rPr>
        <w:t>月</w:t>
      </w:r>
      <w:r w:rsidRPr="005B7099">
        <w:rPr>
          <w:rFonts w:hint="eastAsia"/>
        </w:rPr>
        <w:t>31</w:t>
      </w:r>
      <w:r w:rsidRPr="005B7099">
        <w:rPr>
          <w:rFonts w:hint="eastAsia"/>
        </w:rPr>
        <w:t>日的进展报告；</w:t>
      </w:r>
    </w:p>
    <w:p w14:paraId="09A91ED1" w14:textId="582547CE" w:rsidR="0078145D" w:rsidRPr="003C211E" w:rsidRDefault="005B7099" w:rsidP="0078145D">
      <w:pPr>
        <w:pStyle w:val="Heading2"/>
      </w:pPr>
      <w:r>
        <w:rPr>
          <w:rFonts w:hint="eastAsia"/>
        </w:rPr>
        <w:t>批</w:t>
      </w:r>
      <w:r w:rsidRPr="005B7099">
        <w:rPr>
          <w:rFonts w:hint="eastAsia"/>
        </w:rPr>
        <w:t>准延长下列项目的完成日期，以便完成文件</w:t>
      </w:r>
      <w:r w:rsidRPr="005B7099">
        <w:rPr>
          <w:rFonts w:hint="eastAsia"/>
        </w:rPr>
        <w:t>UNEP/OzL.Pro/ExCom/97/12</w:t>
      </w:r>
      <w:r w:rsidRPr="005B7099">
        <w:rPr>
          <w:rFonts w:hint="eastAsia"/>
        </w:rPr>
        <w:t>表</w:t>
      </w:r>
      <w:r w:rsidRPr="005B7099">
        <w:rPr>
          <w:rFonts w:hint="eastAsia"/>
        </w:rPr>
        <w:t>5</w:t>
      </w:r>
      <w:r w:rsidRPr="005B7099">
        <w:rPr>
          <w:rFonts w:hint="eastAsia"/>
        </w:rPr>
        <w:t>所列的剩余正在进行的活动。：</w:t>
      </w:r>
    </w:p>
    <w:p w14:paraId="380FE5B5" w14:textId="3BE6C8EC" w:rsidR="0078145D" w:rsidRPr="003C211E" w:rsidRDefault="005B7099" w:rsidP="005B7099">
      <w:pPr>
        <w:pStyle w:val="Heading3"/>
      </w:pPr>
      <w:r w:rsidRPr="005B7099">
        <w:rPr>
          <w:rFonts w:hint="eastAsia"/>
        </w:rPr>
        <w:lastRenderedPageBreak/>
        <w:t>至</w:t>
      </w:r>
      <w:r w:rsidRPr="005B7099">
        <w:rPr>
          <w:rFonts w:hint="eastAsia"/>
        </w:rPr>
        <w:t>2026</w:t>
      </w:r>
      <w:r w:rsidRPr="005B7099">
        <w:rPr>
          <w:rFonts w:hint="eastAsia"/>
        </w:rPr>
        <w:t>年</w:t>
      </w:r>
      <w:r w:rsidRPr="005B7099">
        <w:rPr>
          <w:rFonts w:hint="eastAsia"/>
        </w:rPr>
        <w:t>6</w:t>
      </w:r>
      <w:r w:rsidRPr="005B7099">
        <w:rPr>
          <w:rFonts w:hint="eastAsia"/>
        </w:rPr>
        <w:t>月，津巴布韦卡普里（哈拉雷中小企业）在家用冰箱制造中从</w:t>
      </w:r>
      <w:r w:rsidRPr="005B7099">
        <w:rPr>
          <w:rFonts w:hint="eastAsia"/>
        </w:rPr>
        <w:t>HFC-134a</w:t>
      </w:r>
      <w:r w:rsidRPr="005B7099">
        <w:rPr>
          <w:rFonts w:hint="eastAsia"/>
        </w:rPr>
        <w:t>转换为异丁烷</w:t>
      </w:r>
      <w:r w:rsidR="008D4078">
        <w:rPr>
          <w:lang w:val="en-US"/>
        </w:rPr>
        <w:t xml:space="preserve"> (</w:t>
      </w:r>
      <w:r w:rsidRPr="005B7099">
        <w:rPr>
          <w:rFonts w:hint="eastAsia"/>
        </w:rPr>
        <w:t>ZIM/REF/82/INV/56</w:t>
      </w:r>
      <w:r w:rsidR="008D4078">
        <w:rPr>
          <w:lang w:val="en-US"/>
        </w:rPr>
        <w:t>)</w:t>
      </w:r>
      <w:r w:rsidRPr="005B7099">
        <w:rPr>
          <w:rFonts w:hint="eastAsia"/>
        </w:rPr>
        <w:t>（由法国</w:t>
      </w:r>
      <w:r>
        <w:rPr>
          <w:rFonts w:hint="eastAsia"/>
        </w:rPr>
        <w:t>执行</w:t>
      </w:r>
      <w:r w:rsidRPr="005B7099">
        <w:rPr>
          <w:rFonts w:hint="eastAsia"/>
        </w:rPr>
        <w:t>）；和</w:t>
      </w:r>
    </w:p>
    <w:p w14:paraId="54EC29EB" w14:textId="6465C0EA" w:rsidR="0078145D" w:rsidRPr="003C211E" w:rsidRDefault="005B7099" w:rsidP="0078145D">
      <w:pPr>
        <w:pStyle w:val="Heading3"/>
      </w:pPr>
      <w:r w:rsidRPr="005B7099">
        <w:rPr>
          <w:rFonts w:hint="eastAsia"/>
        </w:rPr>
        <w:t>至</w:t>
      </w:r>
      <w:r w:rsidRPr="005B7099">
        <w:rPr>
          <w:rFonts w:hint="eastAsia"/>
        </w:rPr>
        <w:t>2026</w:t>
      </w:r>
      <w:r w:rsidRPr="005B7099">
        <w:rPr>
          <w:rFonts w:hint="eastAsia"/>
        </w:rPr>
        <w:t>年</w:t>
      </w:r>
      <w:r w:rsidRPr="005B7099">
        <w:rPr>
          <w:rFonts w:hint="eastAsia"/>
        </w:rPr>
        <w:t>12</w:t>
      </w:r>
      <w:r w:rsidRPr="005B7099">
        <w:rPr>
          <w:rFonts w:hint="eastAsia"/>
        </w:rPr>
        <w:t>月，为利比里亚</w:t>
      </w:r>
      <w:r w:rsidR="008D4078">
        <w:rPr>
          <w:lang w:val="en-US"/>
        </w:rPr>
        <w:t>(</w:t>
      </w:r>
      <w:r w:rsidRPr="005B7099">
        <w:rPr>
          <w:rFonts w:hint="eastAsia"/>
        </w:rPr>
        <w:t>LIR/DES/93/PRP/36</w:t>
      </w:r>
      <w:r w:rsidR="008D4078">
        <w:rPr>
          <w:lang w:val="en-US"/>
        </w:rPr>
        <w:t>)</w:t>
      </w:r>
      <w:r w:rsidRPr="005B7099">
        <w:rPr>
          <w:rFonts w:hint="eastAsia"/>
        </w:rPr>
        <w:t>和塞舌尔</w:t>
      </w:r>
      <w:r w:rsidR="008D4078">
        <w:rPr>
          <w:lang w:val="en-US"/>
        </w:rPr>
        <w:t>(</w:t>
      </w:r>
      <w:r w:rsidRPr="005B7099">
        <w:rPr>
          <w:rFonts w:hint="eastAsia"/>
        </w:rPr>
        <w:t>SEY/DES/93/PRP/31</w:t>
      </w:r>
      <w:r w:rsidR="008D4078">
        <w:rPr>
          <w:lang w:val="en-US"/>
        </w:rPr>
        <w:t xml:space="preserve">) </w:t>
      </w:r>
      <w:r w:rsidRPr="005B7099">
        <w:rPr>
          <w:rFonts w:hint="eastAsia"/>
        </w:rPr>
        <w:t>编制国家废物受控物质库存清单并制定这些物质的国家管理计划（第</w:t>
      </w:r>
      <w:r w:rsidRPr="005B7099">
        <w:rPr>
          <w:rFonts w:hint="eastAsia"/>
        </w:rPr>
        <w:t>91/66</w:t>
      </w:r>
      <w:r w:rsidRPr="005B7099">
        <w:rPr>
          <w:rFonts w:hint="eastAsia"/>
        </w:rPr>
        <w:t>号决定）（由德国执行）；和</w:t>
      </w:r>
    </w:p>
    <w:p w14:paraId="0310FC0F" w14:textId="1750D4FE" w:rsidR="0078145D" w:rsidRPr="003C211E" w:rsidRDefault="007D3465" w:rsidP="0078145D">
      <w:pPr>
        <w:pStyle w:val="Heading2"/>
      </w:pPr>
      <w:r>
        <w:rPr>
          <w:rFonts w:hint="eastAsia"/>
        </w:rPr>
        <w:t>批</w:t>
      </w:r>
      <w:r w:rsidRPr="007D3465">
        <w:rPr>
          <w:rFonts w:hint="eastAsia"/>
        </w:rPr>
        <w:t>准本文件附件三所载与有具体问题的正在进行的项目有关的建议。</w:t>
      </w:r>
    </w:p>
    <w:p w14:paraId="3DA27D34" w14:textId="77777777" w:rsidR="0078145D" w:rsidRPr="003C211E" w:rsidRDefault="0078145D" w:rsidP="0078145D"/>
    <w:bookmarkEnd w:id="1"/>
    <w:p w14:paraId="18DCA431" w14:textId="596B7D98" w:rsidR="008F300D" w:rsidRPr="00C65928" w:rsidRDefault="008F300D" w:rsidP="0078145D">
      <w:pPr>
        <w:pStyle w:val="Heading1"/>
        <w:numPr>
          <w:ilvl w:val="0"/>
          <w:numId w:val="0"/>
        </w:numPr>
        <w:sectPr w:rsidR="008F300D" w:rsidRPr="00C65928" w:rsidSect="004E2F49">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2" w:left="1440" w:header="720" w:footer="476" w:gutter="0"/>
          <w:pgNumType w:start="1"/>
          <w:cols w:space="720"/>
          <w:titlePg/>
          <w:docGrid w:linePitch="299"/>
        </w:sectPr>
      </w:pPr>
    </w:p>
    <w:p w14:paraId="205261BD" w14:textId="2AC916CB" w:rsidR="00370504" w:rsidRPr="00AF7D98" w:rsidRDefault="00AF7D98" w:rsidP="00370504">
      <w:pPr>
        <w:jc w:val="center"/>
        <w:rPr>
          <w:rFonts w:ascii="SimHei" w:eastAsia="SimHei" w:hAnsi="SimHei"/>
          <w:szCs w:val="24"/>
        </w:rPr>
      </w:pPr>
      <w:r w:rsidRPr="00AF7D98">
        <w:rPr>
          <w:rFonts w:ascii="SimHei" w:eastAsia="SimHei" w:hAnsi="SimHei" w:hint="eastAsia"/>
          <w:szCs w:val="24"/>
        </w:rPr>
        <w:lastRenderedPageBreak/>
        <w:t>附件一</w:t>
      </w:r>
    </w:p>
    <w:p w14:paraId="137C4922" w14:textId="77777777" w:rsidR="00370504" w:rsidRPr="00AF7D98" w:rsidRDefault="00370504" w:rsidP="00370504">
      <w:pPr>
        <w:jc w:val="center"/>
        <w:rPr>
          <w:rFonts w:ascii="SimHei" w:eastAsia="SimHei" w:hAnsi="SimHei"/>
          <w:szCs w:val="24"/>
        </w:rPr>
      </w:pPr>
    </w:p>
    <w:p w14:paraId="220E5D0B" w14:textId="57A05306" w:rsidR="00370504" w:rsidRPr="003C211E" w:rsidRDefault="00AF7D98" w:rsidP="00370504">
      <w:pPr>
        <w:pStyle w:val="Title1"/>
        <w:rPr>
          <w:caps w:val="0"/>
          <w:lang w:val="en-CA" w:eastAsia="zh-CN"/>
        </w:rPr>
      </w:pPr>
      <w:r w:rsidRPr="008D4078">
        <w:rPr>
          <w:rFonts w:eastAsia="SimHei"/>
          <w:b w:val="0"/>
          <w:caps w:val="0"/>
          <w:sz w:val="24"/>
          <w:szCs w:val="24"/>
          <w:lang w:val="en-CA" w:eastAsia="zh-CN"/>
        </w:rPr>
        <w:t>2024</w:t>
      </w:r>
      <w:r w:rsidRPr="00AF7D98">
        <w:rPr>
          <w:rFonts w:ascii="SimHei" w:eastAsia="SimHei" w:hAnsi="SimHei" w:hint="eastAsia"/>
          <w:b w:val="0"/>
          <w:caps w:val="0"/>
          <w:sz w:val="24"/>
          <w:szCs w:val="24"/>
          <w:lang w:val="en-CA" w:eastAsia="zh-CN"/>
        </w:rPr>
        <w:t>年各国双边机构项目执行</w:t>
      </w:r>
      <w:r w:rsidR="00833494">
        <w:rPr>
          <w:rFonts w:ascii="SimHei" w:eastAsia="SimHei" w:hAnsi="SimHei" w:hint="eastAsia"/>
          <w:b w:val="0"/>
          <w:caps w:val="0"/>
          <w:sz w:val="24"/>
          <w:szCs w:val="24"/>
          <w:lang w:val="en-CA" w:eastAsia="zh-CN"/>
        </w:rPr>
        <w:t>情</w:t>
      </w:r>
      <w:r w:rsidRPr="00AF7D98">
        <w:rPr>
          <w:rFonts w:ascii="SimHei" w:eastAsia="SimHei" w:hAnsi="SimHei" w:hint="eastAsia"/>
          <w:b w:val="0"/>
          <w:caps w:val="0"/>
          <w:sz w:val="24"/>
          <w:szCs w:val="24"/>
          <w:lang w:val="en-CA" w:eastAsia="zh-CN"/>
        </w:rPr>
        <w:t>况概述</w:t>
      </w:r>
    </w:p>
    <w:p w14:paraId="1C14319C" w14:textId="77777777" w:rsidR="00370504" w:rsidRPr="003C211E" w:rsidRDefault="00370504" w:rsidP="00370504">
      <w:pPr>
        <w:pStyle w:val="Title1"/>
        <w:rPr>
          <w:lang w:eastAsia="zh-CN"/>
        </w:rPr>
      </w:pPr>
    </w:p>
    <w:p w14:paraId="4DBFF381" w14:textId="72D4EAEA" w:rsidR="00370504" w:rsidRPr="003C211E" w:rsidRDefault="00C42EFC" w:rsidP="00370504">
      <w:pPr>
        <w:pStyle w:val="Heading1"/>
        <w:numPr>
          <w:ilvl w:val="0"/>
          <w:numId w:val="9"/>
        </w:numPr>
        <w:tabs>
          <w:tab w:val="num" w:pos="360"/>
        </w:tabs>
      </w:pPr>
      <w:r w:rsidRPr="00C42EFC">
        <w:rPr>
          <w:rFonts w:hint="eastAsia"/>
        </w:rPr>
        <w:t>附件一表</w:t>
      </w:r>
      <w:r w:rsidRPr="00C42EFC">
        <w:rPr>
          <w:rFonts w:hint="eastAsia"/>
        </w:rPr>
        <w:t>1</w:t>
      </w:r>
      <w:r w:rsidRPr="00C42EFC">
        <w:rPr>
          <w:rFonts w:hint="eastAsia"/>
        </w:rPr>
        <w:t>按国家分列了</w:t>
      </w:r>
      <w:r w:rsidRPr="00C42EFC">
        <w:rPr>
          <w:rFonts w:hint="eastAsia"/>
        </w:rPr>
        <w:t>2024</w:t>
      </w:r>
      <w:r w:rsidRPr="00C42EFC">
        <w:rPr>
          <w:rFonts w:hint="eastAsia"/>
        </w:rPr>
        <w:t>年项目执行情况，包括已实现的淘汰、计划和已实现的</w:t>
      </w:r>
      <w:r>
        <w:rPr>
          <w:rFonts w:hint="eastAsia"/>
        </w:rPr>
        <w:t>支</w:t>
      </w:r>
      <w:r w:rsidRPr="00C42EFC">
        <w:rPr>
          <w:rFonts w:hint="eastAsia"/>
        </w:rPr>
        <w:t>付以及项目完成情况。</w:t>
      </w:r>
    </w:p>
    <w:p w14:paraId="57ED80CA" w14:textId="44B9A510" w:rsidR="00370504" w:rsidRPr="00921B19" w:rsidRDefault="00C42EFC" w:rsidP="00370504">
      <w:pPr>
        <w:pStyle w:val="Title1"/>
        <w:keepNext/>
        <w:jc w:val="both"/>
        <w:rPr>
          <w:rFonts w:ascii="SimHei" w:eastAsia="SimHei" w:hAnsi="SimHei"/>
          <w:b w:val="0"/>
          <w:bCs/>
          <w:caps w:val="0"/>
          <w:lang w:val="en-CA"/>
        </w:rPr>
      </w:pPr>
      <w:bookmarkStart w:id="2" w:name="_Hlk115855444"/>
      <w:r w:rsidRPr="00921B19">
        <w:rPr>
          <w:rFonts w:ascii="SimHei" w:eastAsia="SimHei" w:hAnsi="SimHei" w:hint="eastAsia"/>
          <w:b w:val="0"/>
          <w:bCs/>
          <w:caps w:val="0"/>
          <w:lang w:val="en-CA"/>
        </w:rPr>
        <w:t>表</w:t>
      </w:r>
      <w:r w:rsidRPr="008D4078">
        <w:rPr>
          <w:rFonts w:eastAsia="SimHei"/>
          <w:b w:val="0"/>
          <w:bCs/>
          <w:caps w:val="0"/>
          <w:lang w:val="en-CA"/>
        </w:rPr>
        <w:t>1</w:t>
      </w:r>
      <w:r w:rsidRPr="008D4078">
        <w:rPr>
          <w:rFonts w:eastAsia="SimHei"/>
          <w:b w:val="0"/>
          <w:bCs/>
          <w:caps w:val="0"/>
          <w:lang w:val="en-CA" w:eastAsia="zh-CN"/>
        </w:rPr>
        <w:t xml:space="preserve">. </w:t>
      </w:r>
      <w:r w:rsidRPr="008D4078">
        <w:rPr>
          <w:rFonts w:eastAsia="SimHei"/>
          <w:b w:val="0"/>
          <w:bCs/>
          <w:caps w:val="0"/>
          <w:lang w:val="en-CA"/>
        </w:rPr>
        <w:t>2024</w:t>
      </w:r>
      <w:r w:rsidRPr="00921B19">
        <w:rPr>
          <w:rFonts w:ascii="SimHei" w:eastAsia="SimHei" w:hAnsi="SimHei" w:hint="eastAsia"/>
          <w:b w:val="0"/>
          <w:bCs/>
          <w:caps w:val="0"/>
          <w:lang w:val="en-CA"/>
        </w:rPr>
        <w:t>年项目执行情况</w:t>
      </w:r>
    </w:p>
    <w:tbl>
      <w:tblPr>
        <w:tblW w:w="10121" w:type="dxa"/>
        <w:tblLook w:val="04A0" w:firstRow="1" w:lastRow="0" w:firstColumn="1" w:lastColumn="0" w:noHBand="0" w:noVBand="1"/>
      </w:tblPr>
      <w:tblGrid>
        <w:gridCol w:w="2263"/>
        <w:gridCol w:w="1140"/>
        <w:gridCol w:w="1140"/>
        <w:gridCol w:w="1280"/>
        <w:gridCol w:w="1260"/>
        <w:gridCol w:w="1479"/>
        <w:gridCol w:w="1559"/>
      </w:tblGrid>
      <w:tr w:rsidR="00370504" w:rsidRPr="003C211E" w14:paraId="6646D4FB" w14:textId="77777777" w:rsidTr="00D85B35">
        <w:trPr>
          <w:trHeight w:val="783"/>
        </w:trPr>
        <w:tc>
          <w:tcPr>
            <w:tcW w:w="2263" w:type="dxa"/>
            <w:tcBorders>
              <w:top w:val="single" w:sz="4" w:space="0" w:color="auto"/>
              <w:left w:val="single" w:sz="4" w:space="0" w:color="auto"/>
              <w:bottom w:val="single" w:sz="4" w:space="0" w:color="auto"/>
              <w:right w:val="single" w:sz="4" w:space="0" w:color="auto"/>
            </w:tcBorders>
            <w:hideMark/>
          </w:tcPr>
          <w:p w14:paraId="4D72B8EC" w14:textId="7E962342" w:rsidR="00370504" w:rsidRPr="003C211E" w:rsidRDefault="00C42EFC" w:rsidP="00D85B35">
            <w:pPr>
              <w:jc w:val="center"/>
              <w:rPr>
                <w:b/>
                <w:bCs/>
                <w:sz w:val="20"/>
                <w:szCs w:val="20"/>
              </w:rPr>
            </w:pPr>
            <w:r>
              <w:rPr>
                <w:rFonts w:hint="eastAsia"/>
                <w:b/>
                <w:bCs/>
                <w:sz w:val="20"/>
                <w:szCs w:val="20"/>
              </w:rPr>
              <w:t>国家</w:t>
            </w:r>
          </w:p>
        </w:tc>
        <w:tc>
          <w:tcPr>
            <w:tcW w:w="1140" w:type="dxa"/>
            <w:tcBorders>
              <w:top w:val="single" w:sz="4" w:space="0" w:color="auto"/>
              <w:left w:val="nil"/>
              <w:bottom w:val="single" w:sz="4" w:space="0" w:color="auto"/>
              <w:right w:val="single" w:sz="4" w:space="0" w:color="auto"/>
            </w:tcBorders>
            <w:hideMark/>
          </w:tcPr>
          <w:p w14:paraId="0EB270CF" w14:textId="77777777" w:rsidR="00975E3C" w:rsidRDefault="00C42EFC" w:rsidP="00D85B35">
            <w:pPr>
              <w:ind w:left="-106" w:right="-102"/>
              <w:jc w:val="center"/>
              <w:rPr>
                <w:b/>
                <w:bCs/>
                <w:sz w:val="20"/>
                <w:szCs w:val="20"/>
              </w:rPr>
            </w:pPr>
            <w:r w:rsidRPr="00C42EFC">
              <w:rPr>
                <w:rFonts w:hint="eastAsia"/>
                <w:b/>
                <w:bCs/>
                <w:sz w:val="20"/>
                <w:szCs w:val="20"/>
              </w:rPr>
              <w:t>2024</w:t>
            </w:r>
            <w:r w:rsidRPr="00C42EFC">
              <w:rPr>
                <w:rFonts w:hint="eastAsia"/>
                <w:b/>
                <w:bCs/>
                <w:sz w:val="20"/>
                <w:szCs w:val="20"/>
              </w:rPr>
              <w:t>年</w:t>
            </w:r>
          </w:p>
          <w:p w14:paraId="0257C23D" w14:textId="5A4F2A7E" w:rsidR="00975E3C" w:rsidRDefault="00C42EFC" w:rsidP="00D85B35">
            <w:pPr>
              <w:ind w:left="-106" w:right="-102"/>
              <w:jc w:val="center"/>
              <w:rPr>
                <w:b/>
                <w:bCs/>
                <w:sz w:val="20"/>
                <w:szCs w:val="20"/>
              </w:rPr>
            </w:pPr>
            <w:r w:rsidRPr="00C42EFC">
              <w:rPr>
                <w:rFonts w:hint="eastAsia"/>
                <w:b/>
                <w:bCs/>
                <w:sz w:val="20"/>
                <w:szCs w:val="20"/>
              </w:rPr>
              <w:t>淘汰</w:t>
            </w:r>
          </w:p>
          <w:p w14:paraId="452D1305" w14:textId="41A56D1D" w:rsidR="00370504" w:rsidRPr="003C211E" w:rsidRDefault="00C42EFC" w:rsidP="00D85B35">
            <w:pPr>
              <w:ind w:left="-106" w:right="-102"/>
              <w:jc w:val="center"/>
              <w:rPr>
                <w:b/>
                <w:bCs/>
                <w:sz w:val="20"/>
                <w:szCs w:val="20"/>
              </w:rPr>
            </w:pPr>
            <w:r w:rsidRPr="00C42EFC">
              <w:rPr>
                <w:rFonts w:hint="eastAsia"/>
                <w:b/>
                <w:bCs/>
                <w:sz w:val="20"/>
                <w:szCs w:val="20"/>
              </w:rPr>
              <w:t>（</w:t>
            </w:r>
            <w:r w:rsidRPr="00C42EFC">
              <w:rPr>
                <w:rFonts w:hint="eastAsia"/>
                <w:b/>
                <w:bCs/>
                <w:sz w:val="20"/>
                <w:szCs w:val="20"/>
              </w:rPr>
              <w:t>ODP</w:t>
            </w:r>
            <w:r w:rsidRPr="00C42EFC">
              <w:rPr>
                <w:rFonts w:hint="eastAsia"/>
                <w:b/>
                <w:bCs/>
                <w:sz w:val="20"/>
                <w:szCs w:val="20"/>
              </w:rPr>
              <w:t>吨）</w:t>
            </w:r>
            <w:r w:rsidR="00370504" w:rsidRPr="003C211E">
              <w:rPr>
                <w:b/>
                <w:bCs/>
                <w:sz w:val="20"/>
                <w:szCs w:val="20"/>
              </w:rPr>
              <w:t>*</w:t>
            </w:r>
          </w:p>
        </w:tc>
        <w:tc>
          <w:tcPr>
            <w:tcW w:w="1140" w:type="dxa"/>
            <w:tcBorders>
              <w:top w:val="single" w:sz="4" w:space="0" w:color="auto"/>
              <w:left w:val="nil"/>
              <w:bottom w:val="single" w:sz="4" w:space="0" w:color="auto"/>
              <w:right w:val="single" w:sz="4" w:space="0" w:color="auto"/>
            </w:tcBorders>
            <w:hideMark/>
          </w:tcPr>
          <w:p w14:paraId="4C3F9C3F" w14:textId="77777777" w:rsidR="00975E3C" w:rsidRDefault="00C42EFC" w:rsidP="00D85B35">
            <w:pPr>
              <w:ind w:left="-112" w:right="-96"/>
              <w:jc w:val="center"/>
              <w:rPr>
                <w:b/>
                <w:bCs/>
                <w:sz w:val="20"/>
                <w:szCs w:val="20"/>
              </w:rPr>
            </w:pPr>
            <w:r w:rsidRPr="00C42EFC">
              <w:rPr>
                <w:rFonts w:hint="eastAsia"/>
                <w:b/>
                <w:bCs/>
                <w:sz w:val="20"/>
                <w:szCs w:val="20"/>
              </w:rPr>
              <w:t>2024</w:t>
            </w:r>
            <w:r w:rsidRPr="00C42EFC">
              <w:rPr>
                <w:rFonts w:hint="eastAsia"/>
                <w:b/>
                <w:bCs/>
                <w:sz w:val="20"/>
                <w:szCs w:val="20"/>
              </w:rPr>
              <w:t>年</w:t>
            </w:r>
          </w:p>
          <w:p w14:paraId="4C8C110E" w14:textId="77777777" w:rsidR="004F72EC" w:rsidRDefault="00C42EFC" w:rsidP="004F72EC">
            <w:pPr>
              <w:ind w:left="-112" w:right="-96"/>
              <w:jc w:val="center"/>
              <w:rPr>
                <w:b/>
                <w:bCs/>
                <w:sz w:val="20"/>
                <w:szCs w:val="20"/>
              </w:rPr>
            </w:pPr>
            <w:r w:rsidRPr="00C42EFC">
              <w:rPr>
                <w:rFonts w:hint="eastAsia"/>
                <w:b/>
                <w:bCs/>
                <w:sz w:val="20"/>
                <w:szCs w:val="20"/>
              </w:rPr>
              <w:t>淘汰（吨</w:t>
            </w:r>
          </w:p>
          <w:p w14:paraId="5C1E7597" w14:textId="77777777" w:rsidR="004F72EC" w:rsidRDefault="00C42EFC" w:rsidP="004F72EC">
            <w:pPr>
              <w:ind w:left="-112" w:right="-96"/>
              <w:jc w:val="center"/>
              <w:rPr>
                <w:b/>
                <w:bCs/>
                <w:sz w:val="20"/>
                <w:szCs w:val="20"/>
              </w:rPr>
            </w:pPr>
            <w:r w:rsidRPr="00C42EFC">
              <w:rPr>
                <w:rFonts w:hint="eastAsia"/>
                <w:b/>
                <w:bCs/>
                <w:sz w:val="20"/>
                <w:szCs w:val="20"/>
              </w:rPr>
              <w:t>二氧化碳</w:t>
            </w:r>
          </w:p>
          <w:p w14:paraId="6D3F861F" w14:textId="3477344E" w:rsidR="00370504" w:rsidRPr="003C211E" w:rsidRDefault="00C42EFC" w:rsidP="004F72EC">
            <w:pPr>
              <w:ind w:left="-112" w:right="-96"/>
              <w:jc w:val="center"/>
              <w:rPr>
                <w:b/>
                <w:bCs/>
                <w:sz w:val="20"/>
                <w:szCs w:val="20"/>
              </w:rPr>
            </w:pPr>
            <w:r w:rsidRPr="00C42EFC">
              <w:rPr>
                <w:rFonts w:hint="eastAsia"/>
                <w:b/>
                <w:bCs/>
                <w:sz w:val="20"/>
                <w:szCs w:val="20"/>
              </w:rPr>
              <w:t>当量）</w:t>
            </w:r>
            <w:r w:rsidR="00370504" w:rsidRPr="003C211E">
              <w:rPr>
                <w:b/>
                <w:bCs/>
                <w:sz w:val="20"/>
                <w:szCs w:val="20"/>
              </w:rPr>
              <w:t>*</w:t>
            </w:r>
          </w:p>
        </w:tc>
        <w:tc>
          <w:tcPr>
            <w:tcW w:w="1280" w:type="dxa"/>
            <w:tcBorders>
              <w:top w:val="single" w:sz="4" w:space="0" w:color="auto"/>
              <w:left w:val="nil"/>
              <w:bottom w:val="single" w:sz="4" w:space="0" w:color="auto"/>
              <w:right w:val="single" w:sz="4" w:space="0" w:color="auto"/>
            </w:tcBorders>
            <w:hideMark/>
          </w:tcPr>
          <w:p w14:paraId="39095543" w14:textId="6609E743" w:rsidR="00370504" w:rsidRPr="003C211E" w:rsidRDefault="00C42EFC" w:rsidP="00D85B35">
            <w:pPr>
              <w:jc w:val="center"/>
              <w:rPr>
                <w:b/>
                <w:bCs/>
                <w:sz w:val="20"/>
                <w:szCs w:val="20"/>
              </w:rPr>
            </w:pPr>
            <w:r w:rsidRPr="00C42EFC">
              <w:rPr>
                <w:rFonts w:hint="eastAsia"/>
                <w:b/>
                <w:bCs/>
                <w:sz w:val="20"/>
                <w:szCs w:val="20"/>
              </w:rPr>
              <w:t>2024</w:t>
            </w:r>
            <w:r w:rsidRPr="00C42EFC">
              <w:rPr>
                <w:rFonts w:hint="eastAsia"/>
                <w:b/>
                <w:bCs/>
                <w:sz w:val="20"/>
                <w:szCs w:val="20"/>
              </w:rPr>
              <w:t>年预计支</w:t>
            </w:r>
            <w:r>
              <w:rPr>
                <w:rFonts w:hint="eastAsia"/>
                <w:b/>
                <w:bCs/>
                <w:sz w:val="20"/>
                <w:szCs w:val="20"/>
              </w:rPr>
              <w:t>付</w:t>
            </w:r>
            <w:r w:rsidRPr="00C42EFC">
              <w:rPr>
                <w:rFonts w:hint="eastAsia"/>
                <w:b/>
                <w:bCs/>
                <w:sz w:val="20"/>
                <w:szCs w:val="20"/>
              </w:rPr>
              <w:t>资金（美元</w:t>
            </w:r>
            <w:r>
              <w:rPr>
                <w:rFonts w:hint="eastAsia"/>
                <w:b/>
                <w:bCs/>
                <w:sz w:val="20"/>
                <w:szCs w:val="20"/>
              </w:rPr>
              <w:t>）</w:t>
            </w:r>
          </w:p>
        </w:tc>
        <w:tc>
          <w:tcPr>
            <w:tcW w:w="1260" w:type="dxa"/>
            <w:tcBorders>
              <w:top w:val="single" w:sz="4" w:space="0" w:color="auto"/>
              <w:left w:val="nil"/>
              <w:bottom w:val="single" w:sz="4" w:space="0" w:color="auto"/>
              <w:right w:val="single" w:sz="4" w:space="0" w:color="auto"/>
            </w:tcBorders>
            <w:hideMark/>
          </w:tcPr>
          <w:p w14:paraId="69C8B77E" w14:textId="77777777" w:rsidR="005E1783" w:rsidRDefault="00C42EFC" w:rsidP="00D85B35">
            <w:pPr>
              <w:ind w:left="-127" w:right="-111"/>
              <w:jc w:val="center"/>
              <w:rPr>
                <w:b/>
                <w:bCs/>
                <w:sz w:val="20"/>
                <w:szCs w:val="20"/>
                <w:lang w:val="en-US"/>
              </w:rPr>
            </w:pPr>
            <w:r w:rsidRPr="00C42EFC">
              <w:rPr>
                <w:rFonts w:hint="eastAsia"/>
                <w:b/>
                <w:bCs/>
                <w:sz w:val="20"/>
                <w:szCs w:val="20"/>
              </w:rPr>
              <w:t>2024</w:t>
            </w:r>
            <w:r w:rsidRPr="00C42EFC">
              <w:rPr>
                <w:rFonts w:hint="eastAsia"/>
                <w:b/>
                <w:bCs/>
                <w:sz w:val="20"/>
                <w:szCs w:val="20"/>
              </w:rPr>
              <w:t>年</w:t>
            </w:r>
          </w:p>
          <w:p w14:paraId="3618CAE0" w14:textId="253B2A0B" w:rsidR="00370504" w:rsidRPr="003C211E" w:rsidRDefault="00C42EFC" w:rsidP="00D85B35">
            <w:pPr>
              <w:ind w:left="-127" w:right="-111"/>
              <w:jc w:val="center"/>
              <w:rPr>
                <w:b/>
                <w:bCs/>
                <w:sz w:val="20"/>
                <w:szCs w:val="20"/>
              </w:rPr>
            </w:pPr>
            <w:r w:rsidRPr="00C42EFC">
              <w:rPr>
                <w:rFonts w:hint="eastAsia"/>
                <w:b/>
                <w:bCs/>
                <w:sz w:val="20"/>
                <w:szCs w:val="20"/>
              </w:rPr>
              <w:t>支付的资金（美元）</w:t>
            </w:r>
          </w:p>
        </w:tc>
        <w:tc>
          <w:tcPr>
            <w:tcW w:w="1479" w:type="dxa"/>
            <w:tcBorders>
              <w:top w:val="single" w:sz="4" w:space="0" w:color="auto"/>
              <w:left w:val="nil"/>
              <w:bottom w:val="single" w:sz="4" w:space="0" w:color="auto"/>
              <w:right w:val="single" w:sz="4" w:space="0" w:color="auto"/>
            </w:tcBorders>
            <w:hideMark/>
          </w:tcPr>
          <w:p w14:paraId="5ADE3A61" w14:textId="77777777" w:rsidR="004F72EC" w:rsidRDefault="00C42EFC" w:rsidP="00D85B35">
            <w:pPr>
              <w:ind w:left="-46" w:right="-110"/>
              <w:jc w:val="center"/>
              <w:rPr>
                <w:b/>
                <w:bCs/>
                <w:sz w:val="20"/>
                <w:szCs w:val="20"/>
              </w:rPr>
            </w:pPr>
            <w:r w:rsidRPr="00C42EFC">
              <w:rPr>
                <w:rFonts w:hint="eastAsia"/>
                <w:b/>
                <w:bCs/>
                <w:sz w:val="20"/>
                <w:szCs w:val="20"/>
              </w:rPr>
              <w:t>2024</w:t>
            </w:r>
            <w:r w:rsidRPr="00C42EFC">
              <w:rPr>
                <w:rFonts w:hint="eastAsia"/>
                <w:b/>
                <w:bCs/>
                <w:sz w:val="20"/>
                <w:szCs w:val="20"/>
              </w:rPr>
              <w:t>年超支</w:t>
            </w:r>
          </w:p>
          <w:p w14:paraId="702BBD8D" w14:textId="17921938" w:rsidR="00370504" w:rsidRPr="003C211E" w:rsidRDefault="00C42EFC" w:rsidP="00D85B35">
            <w:pPr>
              <w:ind w:left="-46" w:right="-110"/>
              <w:jc w:val="center"/>
              <w:rPr>
                <w:b/>
                <w:bCs/>
                <w:sz w:val="20"/>
                <w:szCs w:val="20"/>
              </w:rPr>
            </w:pPr>
            <w:r w:rsidRPr="00C42EFC">
              <w:rPr>
                <w:rFonts w:hint="eastAsia"/>
                <w:b/>
                <w:bCs/>
                <w:sz w:val="20"/>
                <w:szCs w:val="20"/>
              </w:rPr>
              <w:t>资金百分比</w:t>
            </w:r>
          </w:p>
        </w:tc>
        <w:tc>
          <w:tcPr>
            <w:tcW w:w="1559" w:type="dxa"/>
            <w:tcBorders>
              <w:top w:val="single" w:sz="4" w:space="0" w:color="auto"/>
              <w:left w:val="nil"/>
              <w:bottom w:val="single" w:sz="4" w:space="0" w:color="auto"/>
              <w:right w:val="single" w:sz="4" w:space="0" w:color="auto"/>
            </w:tcBorders>
            <w:hideMark/>
          </w:tcPr>
          <w:p w14:paraId="37D3A5F8" w14:textId="77777777" w:rsidR="004F72EC" w:rsidRDefault="00C42EFC" w:rsidP="00D85B35">
            <w:pPr>
              <w:ind w:left="-104" w:right="-77"/>
              <w:jc w:val="center"/>
              <w:rPr>
                <w:b/>
                <w:bCs/>
                <w:sz w:val="20"/>
                <w:szCs w:val="20"/>
              </w:rPr>
            </w:pPr>
            <w:r w:rsidRPr="00C42EFC">
              <w:rPr>
                <w:rFonts w:hint="eastAsia"/>
                <w:b/>
                <w:bCs/>
                <w:sz w:val="20"/>
                <w:szCs w:val="20"/>
              </w:rPr>
              <w:t>2024</w:t>
            </w:r>
            <w:r w:rsidRPr="00C42EFC">
              <w:rPr>
                <w:rFonts w:hint="eastAsia"/>
                <w:b/>
                <w:bCs/>
                <w:sz w:val="20"/>
                <w:szCs w:val="20"/>
              </w:rPr>
              <w:t>年完成的</w:t>
            </w:r>
          </w:p>
          <w:p w14:paraId="7644A6FC" w14:textId="77777777" w:rsidR="005E1783" w:rsidRDefault="00C42EFC" w:rsidP="00D85B35">
            <w:pPr>
              <w:ind w:left="-104" w:right="-77"/>
              <w:jc w:val="center"/>
              <w:rPr>
                <w:b/>
                <w:bCs/>
                <w:sz w:val="20"/>
                <w:szCs w:val="20"/>
                <w:lang w:val="en-US"/>
              </w:rPr>
            </w:pPr>
            <w:r w:rsidRPr="00C42EFC">
              <w:rPr>
                <w:rFonts w:hint="eastAsia"/>
                <w:b/>
                <w:bCs/>
                <w:sz w:val="20"/>
                <w:szCs w:val="20"/>
              </w:rPr>
              <w:t>计划项目</w:t>
            </w:r>
          </w:p>
          <w:p w14:paraId="5913C3AE" w14:textId="54345243" w:rsidR="00370504" w:rsidRPr="003C211E" w:rsidRDefault="00C42EFC" w:rsidP="00D85B35">
            <w:pPr>
              <w:ind w:left="-104" w:right="-77"/>
              <w:jc w:val="center"/>
              <w:rPr>
                <w:b/>
                <w:bCs/>
                <w:sz w:val="20"/>
                <w:szCs w:val="20"/>
              </w:rPr>
            </w:pPr>
            <w:r w:rsidRPr="00C42EFC">
              <w:rPr>
                <w:rFonts w:hint="eastAsia"/>
                <w:b/>
                <w:bCs/>
                <w:sz w:val="20"/>
                <w:szCs w:val="20"/>
              </w:rPr>
              <w:t>百分比</w:t>
            </w:r>
            <w:r w:rsidR="00370504" w:rsidRPr="003C211E">
              <w:rPr>
                <w:b/>
                <w:bCs/>
                <w:sz w:val="20"/>
                <w:szCs w:val="20"/>
              </w:rPr>
              <w:t>**</w:t>
            </w:r>
          </w:p>
        </w:tc>
      </w:tr>
      <w:tr w:rsidR="00370504" w:rsidRPr="003C211E" w14:paraId="3381C6C8" w14:textId="77777777" w:rsidTr="00D85B35">
        <w:trPr>
          <w:trHeight w:val="130"/>
        </w:trPr>
        <w:tc>
          <w:tcPr>
            <w:tcW w:w="2263" w:type="dxa"/>
            <w:tcBorders>
              <w:top w:val="nil"/>
              <w:left w:val="single" w:sz="4" w:space="0" w:color="auto"/>
              <w:bottom w:val="single" w:sz="4" w:space="0" w:color="auto"/>
              <w:right w:val="single" w:sz="4" w:space="0" w:color="auto"/>
            </w:tcBorders>
            <w:noWrap/>
            <w:vAlign w:val="bottom"/>
            <w:hideMark/>
          </w:tcPr>
          <w:p w14:paraId="46659B2B" w14:textId="501F500A" w:rsidR="00370504" w:rsidRPr="003C211E" w:rsidRDefault="00C42EFC" w:rsidP="00D85B35">
            <w:pPr>
              <w:jc w:val="left"/>
              <w:rPr>
                <w:sz w:val="20"/>
                <w:szCs w:val="20"/>
              </w:rPr>
            </w:pPr>
            <w:r>
              <w:rPr>
                <w:rFonts w:hint="eastAsia"/>
                <w:sz w:val="20"/>
                <w:szCs w:val="20"/>
              </w:rPr>
              <w:t>阿根廷</w:t>
            </w:r>
          </w:p>
        </w:tc>
        <w:tc>
          <w:tcPr>
            <w:tcW w:w="1140" w:type="dxa"/>
            <w:tcBorders>
              <w:top w:val="nil"/>
              <w:left w:val="nil"/>
              <w:bottom w:val="single" w:sz="4" w:space="0" w:color="auto"/>
              <w:right w:val="single" w:sz="4" w:space="0" w:color="auto"/>
            </w:tcBorders>
            <w:noWrap/>
            <w:vAlign w:val="bottom"/>
            <w:hideMark/>
          </w:tcPr>
          <w:p w14:paraId="42FE8F5F"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3ACF05AE"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3319B9B5" w14:textId="77777777" w:rsidR="00370504" w:rsidRPr="003C211E" w:rsidRDefault="00370504" w:rsidP="00D85B35">
            <w:pPr>
              <w:jc w:val="right"/>
              <w:rPr>
                <w:sz w:val="20"/>
                <w:szCs w:val="20"/>
              </w:rPr>
            </w:pPr>
            <w:r w:rsidRPr="003C211E">
              <w:rPr>
                <w:sz w:val="20"/>
                <w:szCs w:val="20"/>
              </w:rPr>
              <w:t>40,000</w:t>
            </w:r>
          </w:p>
        </w:tc>
        <w:tc>
          <w:tcPr>
            <w:tcW w:w="1260" w:type="dxa"/>
            <w:tcBorders>
              <w:top w:val="nil"/>
              <w:left w:val="nil"/>
              <w:bottom w:val="single" w:sz="4" w:space="0" w:color="auto"/>
              <w:right w:val="single" w:sz="4" w:space="0" w:color="auto"/>
            </w:tcBorders>
            <w:noWrap/>
            <w:vAlign w:val="bottom"/>
            <w:hideMark/>
          </w:tcPr>
          <w:p w14:paraId="7CF611E4" w14:textId="77777777" w:rsidR="00370504" w:rsidRPr="003C211E" w:rsidRDefault="00370504" w:rsidP="00D85B35">
            <w:pPr>
              <w:jc w:val="right"/>
              <w:rPr>
                <w:sz w:val="20"/>
                <w:szCs w:val="20"/>
              </w:rPr>
            </w:pPr>
            <w:r w:rsidRPr="003C211E">
              <w:rPr>
                <w:sz w:val="20"/>
                <w:szCs w:val="20"/>
              </w:rPr>
              <w:t>0</w:t>
            </w:r>
          </w:p>
        </w:tc>
        <w:tc>
          <w:tcPr>
            <w:tcW w:w="1479" w:type="dxa"/>
            <w:tcBorders>
              <w:top w:val="nil"/>
              <w:left w:val="nil"/>
              <w:bottom w:val="single" w:sz="4" w:space="0" w:color="auto"/>
              <w:right w:val="single" w:sz="4" w:space="0" w:color="auto"/>
            </w:tcBorders>
            <w:noWrap/>
            <w:vAlign w:val="bottom"/>
            <w:hideMark/>
          </w:tcPr>
          <w:p w14:paraId="0719606D" w14:textId="77777777" w:rsidR="00370504" w:rsidRPr="003C211E" w:rsidRDefault="00370504" w:rsidP="00D85B35">
            <w:pPr>
              <w:jc w:val="right"/>
              <w:rPr>
                <w:sz w:val="20"/>
                <w:szCs w:val="20"/>
              </w:rPr>
            </w:pPr>
            <w:r w:rsidRPr="003C211E">
              <w:rPr>
                <w:sz w:val="20"/>
                <w:szCs w:val="20"/>
              </w:rPr>
              <w:t>0</w:t>
            </w:r>
          </w:p>
        </w:tc>
        <w:tc>
          <w:tcPr>
            <w:tcW w:w="1559" w:type="dxa"/>
            <w:tcBorders>
              <w:top w:val="nil"/>
              <w:left w:val="nil"/>
              <w:bottom w:val="single" w:sz="4" w:space="0" w:color="auto"/>
              <w:right w:val="single" w:sz="4" w:space="0" w:color="auto"/>
            </w:tcBorders>
            <w:noWrap/>
            <w:vAlign w:val="bottom"/>
            <w:hideMark/>
          </w:tcPr>
          <w:p w14:paraId="7394EE2A" w14:textId="77777777" w:rsidR="00370504" w:rsidRPr="003C211E" w:rsidRDefault="00370504" w:rsidP="00D85B35">
            <w:pPr>
              <w:jc w:val="right"/>
              <w:rPr>
                <w:sz w:val="20"/>
                <w:szCs w:val="20"/>
              </w:rPr>
            </w:pPr>
            <w:r w:rsidRPr="003C211E">
              <w:rPr>
                <w:sz w:val="20"/>
                <w:szCs w:val="20"/>
              </w:rPr>
              <w:t>0</w:t>
            </w:r>
          </w:p>
        </w:tc>
      </w:tr>
      <w:tr w:rsidR="00370504" w:rsidRPr="003C211E" w14:paraId="31CFD4DF"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14B3B482" w14:textId="330C890D" w:rsidR="00370504" w:rsidRPr="003C211E" w:rsidRDefault="00C42EFC" w:rsidP="00D85B35">
            <w:pPr>
              <w:jc w:val="left"/>
              <w:rPr>
                <w:sz w:val="20"/>
                <w:szCs w:val="20"/>
              </w:rPr>
            </w:pPr>
            <w:r>
              <w:rPr>
                <w:rFonts w:hint="eastAsia"/>
                <w:sz w:val="20"/>
                <w:szCs w:val="20"/>
              </w:rPr>
              <w:t>巴西</w:t>
            </w:r>
          </w:p>
        </w:tc>
        <w:tc>
          <w:tcPr>
            <w:tcW w:w="1140" w:type="dxa"/>
            <w:tcBorders>
              <w:top w:val="nil"/>
              <w:left w:val="nil"/>
              <w:bottom w:val="single" w:sz="4" w:space="0" w:color="auto"/>
              <w:right w:val="single" w:sz="4" w:space="0" w:color="auto"/>
            </w:tcBorders>
            <w:noWrap/>
            <w:vAlign w:val="bottom"/>
            <w:hideMark/>
          </w:tcPr>
          <w:p w14:paraId="4D20AE80"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79D34514"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390E15A4" w14:textId="77777777" w:rsidR="00370504" w:rsidRPr="003C211E" w:rsidRDefault="00370504" w:rsidP="00D85B35">
            <w:pPr>
              <w:jc w:val="right"/>
              <w:rPr>
                <w:sz w:val="20"/>
                <w:szCs w:val="20"/>
              </w:rPr>
            </w:pPr>
            <w:r w:rsidRPr="003C211E">
              <w:rPr>
                <w:sz w:val="20"/>
                <w:szCs w:val="20"/>
              </w:rPr>
              <w:t>1,043,235</w:t>
            </w:r>
          </w:p>
        </w:tc>
        <w:tc>
          <w:tcPr>
            <w:tcW w:w="1260" w:type="dxa"/>
            <w:tcBorders>
              <w:top w:val="nil"/>
              <w:left w:val="nil"/>
              <w:bottom w:val="single" w:sz="4" w:space="0" w:color="auto"/>
              <w:right w:val="single" w:sz="4" w:space="0" w:color="auto"/>
            </w:tcBorders>
            <w:noWrap/>
            <w:vAlign w:val="bottom"/>
            <w:hideMark/>
          </w:tcPr>
          <w:p w14:paraId="6C60F457" w14:textId="77777777" w:rsidR="00370504" w:rsidRPr="003C211E" w:rsidRDefault="00370504" w:rsidP="00D85B35">
            <w:pPr>
              <w:jc w:val="right"/>
              <w:rPr>
                <w:sz w:val="20"/>
                <w:szCs w:val="20"/>
              </w:rPr>
            </w:pPr>
            <w:r w:rsidRPr="003C211E">
              <w:rPr>
                <w:sz w:val="20"/>
                <w:szCs w:val="20"/>
              </w:rPr>
              <w:t>2,345,393</w:t>
            </w:r>
          </w:p>
        </w:tc>
        <w:tc>
          <w:tcPr>
            <w:tcW w:w="1479" w:type="dxa"/>
            <w:tcBorders>
              <w:top w:val="nil"/>
              <w:left w:val="nil"/>
              <w:bottom w:val="single" w:sz="4" w:space="0" w:color="auto"/>
              <w:right w:val="single" w:sz="4" w:space="0" w:color="auto"/>
            </w:tcBorders>
            <w:noWrap/>
            <w:vAlign w:val="bottom"/>
            <w:hideMark/>
          </w:tcPr>
          <w:p w14:paraId="5E8A9D8C" w14:textId="77777777" w:rsidR="00370504" w:rsidRPr="003C211E" w:rsidRDefault="00370504" w:rsidP="00D85B35">
            <w:pPr>
              <w:jc w:val="right"/>
              <w:rPr>
                <w:sz w:val="20"/>
                <w:szCs w:val="20"/>
              </w:rPr>
            </w:pPr>
            <w:r w:rsidRPr="003C211E">
              <w:rPr>
                <w:sz w:val="20"/>
                <w:szCs w:val="20"/>
              </w:rPr>
              <w:t>225</w:t>
            </w:r>
          </w:p>
        </w:tc>
        <w:tc>
          <w:tcPr>
            <w:tcW w:w="1559" w:type="dxa"/>
            <w:tcBorders>
              <w:top w:val="nil"/>
              <w:left w:val="nil"/>
              <w:bottom w:val="single" w:sz="4" w:space="0" w:color="auto"/>
              <w:right w:val="single" w:sz="4" w:space="0" w:color="auto"/>
            </w:tcBorders>
            <w:noWrap/>
            <w:vAlign w:val="bottom"/>
            <w:hideMark/>
          </w:tcPr>
          <w:p w14:paraId="06CAEC17" w14:textId="77777777" w:rsidR="00370504" w:rsidRPr="003C211E" w:rsidRDefault="00370504" w:rsidP="00D85B35">
            <w:pPr>
              <w:jc w:val="right"/>
              <w:rPr>
                <w:sz w:val="20"/>
                <w:szCs w:val="20"/>
              </w:rPr>
            </w:pPr>
            <w:r w:rsidRPr="003C211E">
              <w:rPr>
                <w:sz w:val="20"/>
                <w:szCs w:val="20"/>
              </w:rPr>
              <w:t>100</w:t>
            </w:r>
          </w:p>
        </w:tc>
      </w:tr>
      <w:tr w:rsidR="00370504" w:rsidRPr="003C211E" w14:paraId="7F99385A"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0D26306D" w14:textId="72141862" w:rsidR="00370504" w:rsidRPr="003C211E" w:rsidRDefault="00C42EFC" w:rsidP="00D85B35">
            <w:pPr>
              <w:jc w:val="left"/>
              <w:rPr>
                <w:sz w:val="20"/>
                <w:szCs w:val="20"/>
              </w:rPr>
            </w:pPr>
            <w:r w:rsidRPr="00C42EFC">
              <w:rPr>
                <w:rFonts w:hint="eastAsia"/>
                <w:sz w:val="20"/>
                <w:szCs w:val="20"/>
              </w:rPr>
              <w:t>布基纳法索</w:t>
            </w:r>
          </w:p>
        </w:tc>
        <w:tc>
          <w:tcPr>
            <w:tcW w:w="1140" w:type="dxa"/>
            <w:tcBorders>
              <w:top w:val="nil"/>
              <w:left w:val="nil"/>
              <w:bottom w:val="single" w:sz="4" w:space="0" w:color="auto"/>
              <w:right w:val="single" w:sz="4" w:space="0" w:color="auto"/>
            </w:tcBorders>
            <w:noWrap/>
            <w:vAlign w:val="bottom"/>
            <w:hideMark/>
          </w:tcPr>
          <w:p w14:paraId="0D1C8F08"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1BA7D9AF"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1156D5C2" w14:textId="77777777" w:rsidR="00370504" w:rsidRPr="003C211E" w:rsidRDefault="00370504" w:rsidP="00D85B35">
            <w:pPr>
              <w:jc w:val="right"/>
              <w:rPr>
                <w:sz w:val="20"/>
                <w:szCs w:val="20"/>
              </w:rPr>
            </w:pPr>
            <w:r w:rsidRPr="003C211E">
              <w:rPr>
                <w:sz w:val="20"/>
                <w:szCs w:val="20"/>
              </w:rPr>
              <w:t>142,655</w:t>
            </w:r>
          </w:p>
        </w:tc>
        <w:tc>
          <w:tcPr>
            <w:tcW w:w="1260" w:type="dxa"/>
            <w:tcBorders>
              <w:top w:val="nil"/>
              <w:left w:val="nil"/>
              <w:bottom w:val="single" w:sz="4" w:space="0" w:color="auto"/>
              <w:right w:val="single" w:sz="4" w:space="0" w:color="auto"/>
            </w:tcBorders>
            <w:noWrap/>
            <w:vAlign w:val="bottom"/>
            <w:hideMark/>
          </w:tcPr>
          <w:p w14:paraId="4B533C62" w14:textId="77777777" w:rsidR="00370504" w:rsidRPr="003C211E" w:rsidRDefault="00370504" w:rsidP="00D85B35">
            <w:pPr>
              <w:jc w:val="right"/>
              <w:rPr>
                <w:sz w:val="20"/>
                <w:szCs w:val="20"/>
              </w:rPr>
            </w:pPr>
            <w:r w:rsidRPr="003C211E">
              <w:rPr>
                <w:sz w:val="20"/>
                <w:szCs w:val="20"/>
              </w:rPr>
              <w:t>75,050</w:t>
            </w:r>
          </w:p>
        </w:tc>
        <w:tc>
          <w:tcPr>
            <w:tcW w:w="1479" w:type="dxa"/>
            <w:tcBorders>
              <w:top w:val="nil"/>
              <w:left w:val="nil"/>
              <w:bottom w:val="single" w:sz="4" w:space="0" w:color="auto"/>
              <w:right w:val="single" w:sz="4" w:space="0" w:color="auto"/>
            </w:tcBorders>
            <w:noWrap/>
            <w:vAlign w:val="bottom"/>
            <w:hideMark/>
          </w:tcPr>
          <w:p w14:paraId="53404B53" w14:textId="77777777" w:rsidR="00370504" w:rsidRPr="003C211E" w:rsidRDefault="00370504" w:rsidP="00D85B35">
            <w:pPr>
              <w:jc w:val="right"/>
              <w:rPr>
                <w:sz w:val="20"/>
                <w:szCs w:val="20"/>
              </w:rPr>
            </w:pPr>
            <w:r w:rsidRPr="003C211E">
              <w:rPr>
                <w:sz w:val="20"/>
                <w:szCs w:val="20"/>
              </w:rPr>
              <w:t>53</w:t>
            </w:r>
          </w:p>
        </w:tc>
        <w:tc>
          <w:tcPr>
            <w:tcW w:w="1559" w:type="dxa"/>
            <w:tcBorders>
              <w:top w:val="nil"/>
              <w:left w:val="nil"/>
              <w:bottom w:val="single" w:sz="4" w:space="0" w:color="auto"/>
              <w:right w:val="single" w:sz="4" w:space="0" w:color="auto"/>
            </w:tcBorders>
            <w:noWrap/>
            <w:vAlign w:val="bottom"/>
            <w:hideMark/>
          </w:tcPr>
          <w:p w14:paraId="6496932E" w14:textId="77777777" w:rsidR="00370504" w:rsidRPr="003C211E" w:rsidRDefault="00370504" w:rsidP="00D85B35">
            <w:pPr>
              <w:jc w:val="left"/>
              <w:rPr>
                <w:sz w:val="20"/>
                <w:szCs w:val="20"/>
              </w:rPr>
            </w:pPr>
            <w:r w:rsidRPr="003C211E">
              <w:rPr>
                <w:sz w:val="20"/>
                <w:szCs w:val="20"/>
              </w:rPr>
              <w:t> </w:t>
            </w:r>
          </w:p>
        </w:tc>
      </w:tr>
      <w:tr w:rsidR="00370504" w:rsidRPr="003C211E" w14:paraId="64396982"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3413E36F" w14:textId="44B6EA1E" w:rsidR="00370504" w:rsidRPr="003C211E" w:rsidRDefault="00C42EFC" w:rsidP="00D85B35">
            <w:pPr>
              <w:jc w:val="left"/>
              <w:rPr>
                <w:sz w:val="20"/>
                <w:szCs w:val="20"/>
              </w:rPr>
            </w:pPr>
            <w:r>
              <w:rPr>
                <w:rFonts w:hint="eastAsia"/>
                <w:sz w:val="20"/>
                <w:szCs w:val="20"/>
              </w:rPr>
              <w:t>中国</w:t>
            </w:r>
          </w:p>
        </w:tc>
        <w:tc>
          <w:tcPr>
            <w:tcW w:w="1140" w:type="dxa"/>
            <w:tcBorders>
              <w:top w:val="nil"/>
              <w:left w:val="nil"/>
              <w:bottom w:val="single" w:sz="4" w:space="0" w:color="auto"/>
              <w:right w:val="single" w:sz="4" w:space="0" w:color="auto"/>
            </w:tcBorders>
            <w:noWrap/>
            <w:vAlign w:val="bottom"/>
            <w:hideMark/>
          </w:tcPr>
          <w:p w14:paraId="7A08F436"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448DA21E"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08914553" w14:textId="77777777" w:rsidR="00370504" w:rsidRPr="003C211E" w:rsidRDefault="00370504" w:rsidP="00D85B35">
            <w:pPr>
              <w:jc w:val="right"/>
              <w:rPr>
                <w:sz w:val="20"/>
                <w:szCs w:val="20"/>
              </w:rPr>
            </w:pPr>
            <w:r w:rsidRPr="003C211E">
              <w:rPr>
                <w:sz w:val="20"/>
                <w:szCs w:val="20"/>
              </w:rPr>
              <w:t>587,565</w:t>
            </w:r>
          </w:p>
        </w:tc>
        <w:tc>
          <w:tcPr>
            <w:tcW w:w="1260" w:type="dxa"/>
            <w:tcBorders>
              <w:top w:val="nil"/>
              <w:left w:val="nil"/>
              <w:bottom w:val="single" w:sz="4" w:space="0" w:color="auto"/>
              <w:right w:val="single" w:sz="4" w:space="0" w:color="auto"/>
            </w:tcBorders>
            <w:noWrap/>
            <w:vAlign w:val="bottom"/>
            <w:hideMark/>
          </w:tcPr>
          <w:p w14:paraId="481D2E42" w14:textId="77777777" w:rsidR="00370504" w:rsidRPr="003C211E" w:rsidRDefault="00370504" w:rsidP="00D85B35">
            <w:pPr>
              <w:jc w:val="right"/>
              <w:rPr>
                <w:sz w:val="20"/>
                <w:szCs w:val="20"/>
              </w:rPr>
            </w:pPr>
            <w:r w:rsidRPr="003C211E">
              <w:rPr>
                <w:sz w:val="20"/>
                <w:szCs w:val="20"/>
              </w:rPr>
              <w:t>64,000</w:t>
            </w:r>
          </w:p>
        </w:tc>
        <w:tc>
          <w:tcPr>
            <w:tcW w:w="1479" w:type="dxa"/>
            <w:tcBorders>
              <w:top w:val="nil"/>
              <w:left w:val="nil"/>
              <w:bottom w:val="single" w:sz="4" w:space="0" w:color="auto"/>
              <w:right w:val="single" w:sz="4" w:space="0" w:color="auto"/>
            </w:tcBorders>
            <w:noWrap/>
            <w:vAlign w:val="bottom"/>
            <w:hideMark/>
          </w:tcPr>
          <w:p w14:paraId="22848128" w14:textId="77777777" w:rsidR="00370504" w:rsidRPr="003C211E" w:rsidRDefault="00370504" w:rsidP="00D85B35">
            <w:pPr>
              <w:jc w:val="right"/>
              <w:rPr>
                <w:sz w:val="20"/>
                <w:szCs w:val="20"/>
              </w:rPr>
            </w:pPr>
            <w:r w:rsidRPr="003C211E">
              <w:rPr>
                <w:sz w:val="20"/>
                <w:szCs w:val="20"/>
              </w:rPr>
              <w:t>11</w:t>
            </w:r>
          </w:p>
        </w:tc>
        <w:tc>
          <w:tcPr>
            <w:tcW w:w="1559" w:type="dxa"/>
            <w:tcBorders>
              <w:top w:val="nil"/>
              <w:left w:val="nil"/>
              <w:bottom w:val="single" w:sz="4" w:space="0" w:color="auto"/>
              <w:right w:val="single" w:sz="4" w:space="0" w:color="auto"/>
            </w:tcBorders>
            <w:noWrap/>
            <w:vAlign w:val="bottom"/>
            <w:hideMark/>
          </w:tcPr>
          <w:p w14:paraId="505B9394" w14:textId="77777777" w:rsidR="00370504" w:rsidRPr="003C211E" w:rsidRDefault="00370504" w:rsidP="00D85B35">
            <w:pPr>
              <w:jc w:val="right"/>
              <w:rPr>
                <w:sz w:val="20"/>
                <w:szCs w:val="20"/>
              </w:rPr>
            </w:pPr>
            <w:r w:rsidRPr="003C211E">
              <w:rPr>
                <w:sz w:val="20"/>
                <w:szCs w:val="20"/>
              </w:rPr>
              <w:t>0</w:t>
            </w:r>
          </w:p>
        </w:tc>
      </w:tr>
      <w:tr w:rsidR="00370504" w:rsidRPr="003C211E" w14:paraId="083EE570"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09918AC7" w14:textId="1F6C93E8" w:rsidR="00370504" w:rsidRPr="003C211E" w:rsidRDefault="00C42EFC" w:rsidP="00D85B35">
            <w:pPr>
              <w:jc w:val="left"/>
              <w:rPr>
                <w:sz w:val="20"/>
                <w:szCs w:val="20"/>
              </w:rPr>
            </w:pPr>
            <w:r>
              <w:rPr>
                <w:rFonts w:hint="eastAsia"/>
                <w:sz w:val="20"/>
                <w:szCs w:val="20"/>
              </w:rPr>
              <w:t>哥伦比亚</w:t>
            </w:r>
          </w:p>
        </w:tc>
        <w:tc>
          <w:tcPr>
            <w:tcW w:w="1140" w:type="dxa"/>
            <w:tcBorders>
              <w:top w:val="nil"/>
              <w:left w:val="nil"/>
              <w:bottom w:val="single" w:sz="4" w:space="0" w:color="auto"/>
              <w:right w:val="single" w:sz="4" w:space="0" w:color="auto"/>
            </w:tcBorders>
            <w:noWrap/>
            <w:vAlign w:val="bottom"/>
            <w:hideMark/>
          </w:tcPr>
          <w:p w14:paraId="2F85B302" w14:textId="77777777" w:rsidR="00370504" w:rsidRPr="003C211E" w:rsidRDefault="00370504" w:rsidP="00D85B35">
            <w:pPr>
              <w:jc w:val="right"/>
              <w:rPr>
                <w:sz w:val="20"/>
                <w:szCs w:val="20"/>
              </w:rPr>
            </w:pPr>
            <w:r w:rsidRPr="003C211E">
              <w:rPr>
                <w:sz w:val="20"/>
                <w:szCs w:val="20"/>
              </w:rPr>
              <w:t>3.7</w:t>
            </w:r>
          </w:p>
        </w:tc>
        <w:tc>
          <w:tcPr>
            <w:tcW w:w="1140" w:type="dxa"/>
            <w:tcBorders>
              <w:top w:val="nil"/>
              <w:left w:val="nil"/>
              <w:bottom w:val="single" w:sz="4" w:space="0" w:color="auto"/>
              <w:right w:val="single" w:sz="4" w:space="0" w:color="auto"/>
            </w:tcBorders>
            <w:noWrap/>
            <w:vAlign w:val="bottom"/>
            <w:hideMark/>
          </w:tcPr>
          <w:p w14:paraId="37312ED7"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74DEC325" w14:textId="77777777" w:rsidR="00370504" w:rsidRPr="003C211E" w:rsidRDefault="00370504" w:rsidP="00D85B35">
            <w:pPr>
              <w:jc w:val="right"/>
              <w:rPr>
                <w:sz w:val="20"/>
                <w:szCs w:val="20"/>
              </w:rPr>
            </w:pPr>
            <w:r w:rsidRPr="003C211E">
              <w:rPr>
                <w:sz w:val="20"/>
                <w:szCs w:val="20"/>
              </w:rPr>
              <w:t>56,939</w:t>
            </w:r>
          </w:p>
        </w:tc>
        <w:tc>
          <w:tcPr>
            <w:tcW w:w="1260" w:type="dxa"/>
            <w:tcBorders>
              <w:top w:val="nil"/>
              <w:left w:val="nil"/>
              <w:bottom w:val="single" w:sz="4" w:space="0" w:color="auto"/>
              <w:right w:val="single" w:sz="4" w:space="0" w:color="auto"/>
            </w:tcBorders>
            <w:noWrap/>
            <w:vAlign w:val="bottom"/>
            <w:hideMark/>
          </w:tcPr>
          <w:p w14:paraId="20F168DD" w14:textId="77777777" w:rsidR="00370504" w:rsidRPr="003C211E" w:rsidRDefault="00370504" w:rsidP="00D85B35">
            <w:pPr>
              <w:jc w:val="right"/>
              <w:rPr>
                <w:sz w:val="20"/>
                <w:szCs w:val="20"/>
              </w:rPr>
            </w:pPr>
            <w:r w:rsidRPr="003C211E">
              <w:rPr>
                <w:sz w:val="20"/>
                <w:szCs w:val="20"/>
              </w:rPr>
              <w:t>30,837</w:t>
            </w:r>
          </w:p>
        </w:tc>
        <w:tc>
          <w:tcPr>
            <w:tcW w:w="1479" w:type="dxa"/>
            <w:tcBorders>
              <w:top w:val="nil"/>
              <w:left w:val="nil"/>
              <w:bottom w:val="single" w:sz="4" w:space="0" w:color="auto"/>
              <w:right w:val="single" w:sz="4" w:space="0" w:color="auto"/>
            </w:tcBorders>
            <w:noWrap/>
            <w:vAlign w:val="bottom"/>
            <w:hideMark/>
          </w:tcPr>
          <w:p w14:paraId="6850BB07" w14:textId="77777777" w:rsidR="00370504" w:rsidRPr="003C211E" w:rsidRDefault="00370504" w:rsidP="00D85B35">
            <w:pPr>
              <w:jc w:val="right"/>
              <w:rPr>
                <w:sz w:val="20"/>
                <w:szCs w:val="20"/>
              </w:rPr>
            </w:pPr>
            <w:r w:rsidRPr="003C211E">
              <w:rPr>
                <w:sz w:val="20"/>
                <w:szCs w:val="20"/>
              </w:rPr>
              <w:t>54</w:t>
            </w:r>
          </w:p>
        </w:tc>
        <w:tc>
          <w:tcPr>
            <w:tcW w:w="1559" w:type="dxa"/>
            <w:tcBorders>
              <w:top w:val="nil"/>
              <w:left w:val="nil"/>
              <w:bottom w:val="single" w:sz="4" w:space="0" w:color="auto"/>
              <w:right w:val="single" w:sz="4" w:space="0" w:color="auto"/>
            </w:tcBorders>
            <w:noWrap/>
            <w:vAlign w:val="bottom"/>
            <w:hideMark/>
          </w:tcPr>
          <w:p w14:paraId="7C23E616" w14:textId="77777777" w:rsidR="00370504" w:rsidRPr="003C211E" w:rsidRDefault="00370504" w:rsidP="00D85B35">
            <w:pPr>
              <w:jc w:val="right"/>
              <w:rPr>
                <w:sz w:val="20"/>
                <w:szCs w:val="20"/>
              </w:rPr>
            </w:pPr>
            <w:r w:rsidRPr="003C211E">
              <w:rPr>
                <w:sz w:val="20"/>
                <w:szCs w:val="20"/>
              </w:rPr>
              <w:t>100</w:t>
            </w:r>
          </w:p>
        </w:tc>
      </w:tr>
      <w:tr w:rsidR="00370504" w:rsidRPr="003C211E" w14:paraId="208C8078" w14:textId="77777777" w:rsidTr="00D85B35">
        <w:trPr>
          <w:trHeight w:val="76"/>
        </w:trPr>
        <w:tc>
          <w:tcPr>
            <w:tcW w:w="2263" w:type="dxa"/>
            <w:tcBorders>
              <w:top w:val="nil"/>
              <w:left w:val="single" w:sz="4" w:space="0" w:color="auto"/>
              <w:bottom w:val="single" w:sz="4" w:space="0" w:color="auto"/>
              <w:right w:val="single" w:sz="4" w:space="0" w:color="auto"/>
            </w:tcBorders>
            <w:noWrap/>
            <w:vAlign w:val="bottom"/>
            <w:hideMark/>
          </w:tcPr>
          <w:p w14:paraId="6FF4AE82" w14:textId="20337537" w:rsidR="00370504" w:rsidRPr="003C211E" w:rsidRDefault="00C42EFC" w:rsidP="00D85B35">
            <w:pPr>
              <w:jc w:val="left"/>
              <w:rPr>
                <w:sz w:val="20"/>
                <w:szCs w:val="20"/>
              </w:rPr>
            </w:pPr>
            <w:r>
              <w:rPr>
                <w:rFonts w:hint="eastAsia"/>
                <w:sz w:val="20"/>
                <w:szCs w:val="20"/>
              </w:rPr>
              <w:t>埃及</w:t>
            </w:r>
          </w:p>
        </w:tc>
        <w:tc>
          <w:tcPr>
            <w:tcW w:w="1140" w:type="dxa"/>
            <w:tcBorders>
              <w:top w:val="nil"/>
              <w:left w:val="nil"/>
              <w:bottom w:val="single" w:sz="4" w:space="0" w:color="auto"/>
              <w:right w:val="single" w:sz="4" w:space="0" w:color="auto"/>
            </w:tcBorders>
            <w:noWrap/>
            <w:vAlign w:val="bottom"/>
            <w:hideMark/>
          </w:tcPr>
          <w:p w14:paraId="18D7B39B" w14:textId="77777777" w:rsidR="00370504" w:rsidRPr="003C211E" w:rsidRDefault="00370504" w:rsidP="00D85B35">
            <w:pPr>
              <w:jc w:val="right"/>
              <w:rPr>
                <w:sz w:val="20"/>
                <w:szCs w:val="20"/>
              </w:rPr>
            </w:pPr>
            <w:r w:rsidRPr="003C211E">
              <w:rPr>
                <w:sz w:val="20"/>
                <w:szCs w:val="20"/>
              </w:rPr>
              <w:t>2.4</w:t>
            </w:r>
          </w:p>
        </w:tc>
        <w:tc>
          <w:tcPr>
            <w:tcW w:w="1140" w:type="dxa"/>
            <w:tcBorders>
              <w:top w:val="nil"/>
              <w:left w:val="nil"/>
              <w:bottom w:val="single" w:sz="4" w:space="0" w:color="auto"/>
              <w:right w:val="single" w:sz="4" w:space="0" w:color="auto"/>
            </w:tcBorders>
            <w:noWrap/>
            <w:vAlign w:val="bottom"/>
            <w:hideMark/>
          </w:tcPr>
          <w:p w14:paraId="2611F6E2"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1A391113" w14:textId="77777777" w:rsidR="00370504" w:rsidRPr="003C211E" w:rsidRDefault="00370504" w:rsidP="00D85B35">
            <w:pPr>
              <w:jc w:val="right"/>
              <w:rPr>
                <w:sz w:val="20"/>
                <w:szCs w:val="20"/>
              </w:rPr>
            </w:pPr>
            <w:r w:rsidRPr="003C211E">
              <w:rPr>
                <w:sz w:val="20"/>
                <w:szCs w:val="20"/>
              </w:rPr>
              <w:t>87,504</w:t>
            </w:r>
          </w:p>
        </w:tc>
        <w:tc>
          <w:tcPr>
            <w:tcW w:w="1260" w:type="dxa"/>
            <w:tcBorders>
              <w:top w:val="nil"/>
              <w:left w:val="nil"/>
              <w:bottom w:val="single" w:sz="4" w:space="0" w:color="auto"/>
              <w:right w:val="single" w:sz="4" w:space="0" w:color="auto"/>
            </w:tcBorders>
            <w:noWrap/>
            <w:vAlign w:val="bottom"/>
            <w:hideMark/>
          </w:tcPr>
          <w:p w14:paraId="1A50B8A2" w14:textId="77777777" w:rsidR="00370504" w:rsidRPr="003C211E" w:rsidRDefault="00370504" w:rsidP="00D85B35">
            <w:pPr>
              <w:jc w:val="right"/>
              <w:rPr>
                <w:sz w:val="20"/>
                <w:szCs w:val="20"/>
              </w:rPr>
            </w:pPr>
            <w:r w:rsidRPr="003C211E">
              <w:rPr>
                <w:sz w:val="20"/>
                <w:szCs w:val="20"/>
              </w:rPr>
              <w:t>108,504</w:t>
            </w:r>
          </w:p>
        </w:tc>
        <w:tc>
          <w:tcPr>
            <w:tcW w:w="1479" w:type="dxa"/>
            <w:tcBorders>
              <w:top w:val="nil"/>
              <w:left w:val="nil"/>
              <w:bottom w:val="single" w:sz="4" w:space="0" w:color="auto"/>
              <w:right w:val="single" w:sz="4" w:space="0" w:color="auto"/>
            </w:tcBorders>
            <w:noWrap/>
            <w:vAlign w:val="bottom"/>
            <w:hideMark/>
          </w:tcPr>
          <w:p w14:paraId="25C7D135" w14:textId="77777777" w:rsidR="00370504" w:rsidRPr="003C211E" w:rsidRDefault="00370504" w:rsidP="00D85B35">
            <w:pPr>
              <w:jc w:val="right"/>
              <w:rPr>
                <w:sz w:val="20"/>
                <w:szCs w:val="20"/>
              </w:rPr>
            </w:pPr>
            <w:r w:rsidRPr="003C211E">
              <w:rPr>
                <w:sz w:val="20"/>
                <w:szCs w:val="20"/>
              </w:rPr>
              <w:t>124</w:t>
            </w:r>
          </w:p>
        </w:tc>
        <w:tc>
          <w:tcPr>
            <w:tcW w:w="1559" w:type="dxa"/>
            <w:tcBorders>
              <w:top w:val="nil"/>
              <w:left w:val="nil"/>
              <w:bottom w:val="single" w:sz="4" w:space="0" w:color="auto"/>
              <w:right w:val="single" w:sz="4" w:space="0" w:color="auto"/>
            </w:tcBorders>
            <w:noWrap/>
            <w:vAlign w:val="bottom"/>
            <w:hideMark/>
          </w:tcPr>
          <w:p w14:paraId="7DB19420" w14:textId="77777777" w:rsidR="00370504" w:rsidRPr="003C211E" w:rsidRDefault="00370504" w:rsidP="00D85B35">
            <w:pPr>
              <w:jc w:val="right"/>
              <w:rPr>
                <w:sz w:val="20"/>
                <w:szCs w:val="20"/>
              </w:rPr>
            </w:pPr>
            <w:r w:rsidRPr="003C211E">
              <w:rPr>
                <w:sz w:val="20"/>
                <w:szCs w:val="20"/>
              </w:rPr>
              <w:t>100</w:t>
            </w:r>
          </w:p>
        </w:tc>
      </w:tr>
      <w:tr w:rsidR="00370504" w:rsidRPr="003C211E" w14:paraId="403B6E0B"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49294459" w14:textId="258B34B0" w:rsidR="00370504" w:rsidRPr="003C211E" w:rsidRDefault="00C42EFC" w:rsidP="00D85B35">
            <w:pPr>
              <w:jc w:val="left"/>
              <w:rPr>
                <w:sz w:val="20"/>
                <w:szCs w:val="20"/>
              </w:rPr>
            </w:pPr>
            <w:r>
              <w:rPr>
                <w:rFonts w:hint="eastAsia"/>
                <w:sz w:val="20"/>
                <w:szCs w:val="20"/>
              </w:rPr>
              <w:t>印度</w:t>
            </w:r>
          </w:p>
        </w:tc>
        <w:tc>
          <w:tcPr>
            <w:tcW w:w="1140" w:type="dxa"/>
            <w:tcBorders>
              <w:top w:val="nil"/>
              <w:left w:val="nil"/>
              <w:bottom w:val="single" w:sz="4" w:space="0" w:color="auto"/>
              <w:right w:val="single" w:sz="4" w:space="0" w:color="auto"/>
            </w:tcBorders>
            <w:noWrap/>
            <w:vAlign w:val="bottom"/>
            <w:hideMark/>
          </w:tcPr>
          <w:p w14:paraId="4F2FF27B" w14:textId="77777777" w:rsidR="00370504" w:rsidRPr="003C211E" w:rsidRDefault="00370504" w:rsidP="00D85B35">
            <w:pPr>
              <w:jc w:val="right"/>
              <w:rPr>
                <w:sz w:val="20"/>
                <w:szCs w:val="20"/>
              </w:rPr>
            </w:pPr>
            <w:r w:rsidRPr="003C211E">
              <w:rPr>
                <w:sz w:val="20"/>
                <w:szCs w:val="20"/>
              </w:rPr>
              <w:t>16.0</w:t>
            </w:r>
          </w:p>
        </w:tc>
        <w:tc>
          <w:tcPr>
            <w:tcW w:w="1140" w:type="dxa"/>
            <w:tcBorders>
              <w:top w:val="nil"/>
              <w:left w:val="nil"/>
              <w:bottom w:val="single" w:sz="4" w:space="0" w:color="auto"/>
              <w:right w:val="single" w:sz="4" w:space="0" w:color="auto"/>
            </w:tcBorders>
            <w:noWrap/>
            <w:vAlign w:val="bottom"/>
            <w:hideMark/>
          </w:tcPr>
          <w:p w14:paraId="7D7644F4"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3D40308A" w14:textId="77777777" w:rsidR="00370504" w:rsidRPr="003C211E" w:rsidRDefault="00370504" w:rsidP="00D85B35">
            <w:pPr>
              <w:jc w:val="right"/>
              <w:rPr>
                <w:sz w:val="20"/>
                <w:szCs w:val="20"/>
              </w:rPr>
            </w:pPr>
            <w:r w:rsidRPr="003C211E">
              <w:rPr>
                <w:sz w:val="20"/>
                <w:szCs w:val="20"/>
              </w:rPr>
              <w:t>578,745</w:t>
            </w:r>
          </w:p>
        </w:tc>
        <w:tc>
          <w:tcPr>
            <w:tcW w:w="1260" w:type="dxa"/>
            <w:tcBorders>
              <w:top w:val="nil"/>
              <w:left w:val="nil"/>
              <w:bottom w:val="single" w:sz="4" w:space="0" w:color="auto"/>
              <w:right w:val="single" w:sz="4" w:space="0" w:color="auto"/>
            </w:tcBorders>
            <w:noWrap/>
            <w:vAlign w:val="bottom"/>
            <w:hideMark/>
          </w:tcPr>
          <w:p w14:paraId="6292E730" w14:textId="77777777" w:rsidR="00370504" w:rsidRPr="003C211E" w:rsidRDefault="00370504" w:rsidP="00D85B35">
            <w:pPr>
              <w:jc w:val="right"/>
              <w:rPr>
                <w:sz w:val="20"/>
                <w:szCs w:val="20"/>
              </w:rPr>
            </w:pPr>
            <w:r w:rsidRPr="003C211E">
              <w:rPr>
                <w:sz w:val="20"/>
                <w:szCs w:val="20"/>
              </w:rPr>
              <w:t>60,000</w:t>
            </w:r>
          </w:p>
        </w:tc>
        <w:tc>
          <w:tcPr>
            <w:tcW w:w="1479" w:type="dxa"/>
            <w:tcBorders>
              <w:top w:val="nil"/>
              <w:left w:val="nil"/>
              <w:bottom w:val="single" w:sz="4" w:space="0" w:color="auto"/>
              <w:right w:val="single" w:sz="4" w:space="0" w:color="auto"/>
            </w:tcBorders>
            <w:noWrap/>
            <w:vAlign w:val="bottom"/>
            <w:hideMark/>
          </w:tcPr>
          <w:p w14:paraId="38BBFA19" w14:textId="77777777" w:rsidR="00370504" w:rsidRPr="003C211E" w:rsidRDefault="00370504" w:rsidP="00D85B35">
            <w:pPr>
              <w:jc w:val="right"/>
              <w:rPr>
                <w:sz w:val="20"/>
                <w:szCs w:val="20"/>
              </w:rPr>
            </w:pPr>
            <w:r w:rsidRPr="003C211E">
              <w:rPr>
                <w:sz w:val="20"/>
                <w:szCs w:val="20"/>
              </w:rPr>
              <w:t>10</w:t>
            </w:r>
          </w:p>
        </w:tc>
        <w:tc>
          <w:tcPr>
            <w:tcW w:w="1559" w:type="dxa"/>
            <w:tcBorders>
              <w:top w:val="nil"/>
              <w:left w:val="nil"/>
              <w:bottom w:val="single" w:sz="4" w:space="0" w:color="auto"/>
              <w:right w:val="single" w:sz="4" w:space="0" w:color="auto"/>
            </w:tcBorders>
            <w:noWrap/>
            <w:vAlign w:val="bottom"/>
            <w:hideMark/>
          </w:tcPr>
          <w:p w14:paraId="1E766CDF" w14:textId="77777777" w:rsidR="00370504" w:rsidRPr="003C211E" w:rsidRDefault="00370504" w:rsidP="00D85B35">
            <w:pPr>
              <w:jc w:val="left"/>
              <w:rPr>
                <w:sz w:val="20"/>
                <w:szCs w:val="20"/>
              </w:rPr>
            </w:pPr>
            <w:r w:rsidRPr="003C211E">
              <w:rPr>
                <w:sz w:val="20"/>
                <w:szCs w:val="20"/>
              </w:rPr>
              <w:t> </w:t>
            </w:r>
          </w:p>
        </w:tc>
      </w:tr>
      <w:tr w:rsidR="00370504" w:rsidRPr="003C211E" w14:paraId="5D872582"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42F97D54" w14:textId="59B52B19" w:rsidR="00370504" w:rsidRPr="003C211E" w:rsidRDefault="00C42EFC" w:rsidP="00D85B35">
            <w:pPr>
              <w:jc w:val="left"/>
              <w:rPr>
                <w:sz w:val="20"/>
                <w:szCs w:val="20"/>
              </w:rPr>
            </w:pPr>
            <w:r>
              <w:rPr>
                <w:rFonts w:hint="eastAsia"/>
                <w:sz w:val="20"/>
                <w:szCs w:val="20"/>
              </w:rPr>
              <w:t>印度尼西亚</w:t>
            </w:r>
          </w:p>
        </w:tc>
        <w:tc>
          <w:tcPr>
            <w:tcW w:w="1140" w:type="dxa"/>
            <w:tcBorders>
              <w:top w:val="nil"/>
              <w:left w:val="nil"/>
              <w:bottom w:val="single" w:sz="4" w:space="0" w:color="auto"/>
              <w:right w:val="single" w:sz="4" w:space="0" w:color="auto"/>
            </w:tcBorders>
            <w:noWrap/>
            <w:vAlign w:val="bottom"/>
            <w:hideMark/>
          </w:tcPr>
          <w:p w14:paraId="7849D77A"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43DC6CF7"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7A4D0D21" w14:textId="77777777" w:rsidR="00370504" w:rsidRPr="003C211E" w:rsidRDefault="00370504" w:rsidP="00D85B35">
            <w:pPr>
              <w:jc w:val="right"/>
              <w:rPr>
                <w:sz w:val="20"/>
                <w:szCs w:val="20"/>
              </w:rPr>
            </w:pPr>
            <w:r w:rsidRPr="003C211E">
              <w:rPr>
                <w:sz w:val="20"/>
                <w:szCs w:val="20"/>
              </w:rPr>
              <w:t>0</w:t>
            </w:r>
          </w:p>
        </w:tc>
        <w:tc>
          <w:tcPr>
            <w:tcW w:w="1260" w:type="dxa"/>
            <w:tcBorders>
              <w:top w:val="nil"/>
              <w:left w:val="nil"/>
              <w:bottom w:val="single" w:sz="4" w:space="0" w:color="auto"/>
              <w:right w:val="single" w:sz="4" w:space="0" w:color="auto"/>
            </w:tcBorders>
            <w:noWrap/>
            <w:vAlign w:val="bottom"/>
            <w:hideMark/>
          </w:tcPr>
          <w:p w14:paraId="78FD9D2D" w14:textId="77777777" w:rsidR="00370504" w:rsidRPr="003C211E" w:rsidRDefault="00370504" w:rsidP="00D85B35">
            <w:pPr>
              <w:jc w:val="right"/>
              <w:rPr>
                <w:sz w:val="20"/>
                <w:szCs w:val="20"/>
              </w:rPr>
            </w:pPr>
            <w:r w:rsidRPr="003C211E">
              <w:rPr>
                <w:sz w:val="20"/>
                <w:szCs w:val="20"/>
              </w:rPr>
              <w:t>35,670</w:t>
            </w:r>
          </w:p>
        </w:tc>
        <w:tc>
          <w:tcPr>
            <w:tcW w:w="1479" w:type="dxa"/>
            <w:tcBorders>
              <w:top w:val="nil"/>
              <w:left w:val="nil"/>
              <w:bottom w:val="single" w:sz="4" w:space="0" w:color="auto"/>
              <w:right w:val="single" w:sz="4" w:space="0" w:color="auto"/>
            </w:tcBorders>
            <w:noWrap/>
            <w:vAlign w:val="bottom"/>
            <w:hideMark/>
          </w:tcPr>
          <w:p w14:paraId="3483C0A8" w14:textId="77777777" w:rsidR="00370504" w:rsidRPr="003C211E" w:rsidRDefault="00370504" w:rsidP="00D85B35">
            <w:pPr>
              <w:jc w:val="left"/>
              <w:rPr>
                <w:sz w:val="20"/>
                <w:szCs w:val="20"/>
              </w:rPr>
            </w:pPr>
            <w:r w:rsidRPr="003C211E">
              <w:rPr>
                <w:sz w:val="20"/>
                <w:szCs w:val="20"/>
              </w:rPr>
              <w:t> </w:t>
            </w:r>
          </w:p>
        </w:tc>
        <w:tc>
          <w:tcPr>
            <w:tcW w:w="1559" w:type="dxa"/>
            <w:tcBorders>
              <w:top w:val="nil"/>
              <w:left w:val="nil"/>
              <w:bottom w:val="single" w:sz="4" w:space="0" w:color="auto"/>
              <w:right w:val="single" w:sz="4" w:space="0" w:color="auto"/>
            </w:tcBorders>
            <w:noWrap/>
            <w:vAlign w:val="bottom"/>
            <w:hideMark/>
          </w:tcPr>
          <w:p w14:paraId="3D82C9DE" w14:textId="77777777" w:rsidR="00370504" w:rsidRPr="003C211E" w:rsidRDefault="00370504" w:rsidP="00D85B35">
            <w:pPr>
              <w:jc w:val="right"/>
              <w:rPr>
                <w:sz w:val="20"/>
                <w:szCs w:val="20"/>
              </w:rPr>
            </w:pPr>
            <w:r w:rsidRPr="003C211E">
              <w:rPr>
                <w:sz w:val="20"/>
                <w:szCs w:val="20"/>
              </w:rPr>
              <w:t>0</w:t>
            </w:r>
          </w:p>
        </w:tc>
      </w:tr>
      <w:tr w:rsidR="00370504" w:rsidRPr="003C211E" w14:paraId="3F813478" w14:textId="77777777" w:rsidTr="00D85B35">
        <w:trPr>
          <w:trHeight w:val="59"/>
        </w:trPr>
        <w:tc>
          <w:tcPr>
            <w:tcW w:w="2263" w:type="dxa"/>
            <w:tcBorders>
              <w:top w:val="nil"/>
              <w:left w:val="single" w:sz="4" w:space="0" w:color="auto"/>
              <w:bottom w:val="single" w:sz="4" w:space="0" w:color="auto"/>
              <w:right w:val="single" w:sz="4" w:space="0" w:color="auto"/>
            </w:tcBorders>
            <w:noWrap/>
            <w:vAlign w:val="bottom"/>
            <w:hideMark/>
          </w:tcPr>
          <w:p w14:paraId="24B6E098" w14:textId="31A0D52A" w:rsidR="00370504" w:rsidRPr="003C211E" w:rsidRDefault="00C42EFC" w:rsidP="00D85B35">
            <w:pPr>
              <w:ind w:right="-108"/>
              <w:jc w:val="left"/>
              <w:rPr>
                <w:sz w:val="20"/>
                <w:szCs w:val="20"/>
              </w:rPr>
            </w:pPr>
            <w:r>
              <w:rPr>
                <w:rFonts w:hint="eastAsia"/>
                <w:sz w:val="20"/>
                <w:szCs w:val="20"/>
              </w:rPr>
              <w:t>伊朗</w:t>
            </w:r>
            <w:r w:rsidR="00975E3C">
              <w:rPr>
                <w:rFonts w:hint="eastAsia"/>
                <w:sz w:val="20"/>
                <w:szCs w:val="20"/>
              </w:rPr>
              <w:t>（伊斯兰共和国）</w:t>
            </w:r>
          </w:p>
        </w:tc>
        <w:tc>
          <w:tcPr>
            <w:tcW w:w="1140" w:type="dxa"/>
            <w:tcBorders>
              <w:top w:val="nil"/>
              <w:left w:val="nil"/>
              <w:bottom w:val="single" w:sz="4" w:space="0" w:color="auto"/>
              <w:right w:val="single" w:sz="4" w:space="0" w:color="auto"/>
            </w:tcBorders>
            <w:noWrap/>
            <w:vAlign w:val="bottom"/>
            <w:hideMark/>
          </w:tcPr>
          <w:p w14:paraId="16D2DE12"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329E0A84"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740649B5" w14:textId="77777777" w:rsidR="00370504" w:rsidRPr="003C211E" w:rsidRDefault="00370504" w:rsidP="00D85B35">
            <w:pPr>
              <w:jc w:val="right"/>
              <w:rPr>
                <w:sz w:val="20"/>
                <w:szCs w:val="20"/>
              </w:rPr>
            </w:pPr>
            <w:r w:rsidRPr="003C211E">
              <w:rPr>
                <w:sz w:val="20"/>
                <w:szCs w:val="20"/>
              </w:rPr>
              <w:t>200,000</w:t>
            </w:r>
          </w:p>
        </w:tc>
        <w:tc>
          <w:tcPr>
            <w:tcW w:w="1260" w:type="dxa"/>
            <w:tcBorders>
              <w:top w:val="nil"/>
              <w:left w:val="nil"/>
              <w:bottom w:val="single" w:sz="4" w:space="0" w:color="auto"/>
              <w:right w:val="single" w:sz="4" w:space="0" w:color="auto"/>
            </w:tcBorders>
            <w:noWrap/>
            <w:vAlign w:val="bottom"/>
            <w:hideMark/>
          </w:tcPr>
          <w:p w14:paraId="3046AA34" w14:textId="77777777" w:rsidR="00370504" w:rsidRPr="003C211E" w:rsidRDefault="00370504" w:rsidP="00D85B35">
            <w:pPr>
              <w:jc w:val="right"/>
              <w:rPr>
                <w:sz w:val="20"/>
                <w:szCs w:val="20"/>
              </w:rPr>
            </w:pPr>
            <w:r w:rsidRPr="003C211E">
              <w:rPr>
                <w:sz w:val="20"/>
                <w:szCs w:val="20"/>
              </w:rPr>
              <w:t>0</w:t>
            </w:r>
          </w:p>
        </w:tc>
        <w:tc>
          <w:tcPr>
            <w:tcW w:w="1479" w:type="dxa"/>
            <w:tcBorders>
              <w:top w:val="nil"/>
              <w:left w:val="nil"/>
              <w:bottom w:val="single" w:sz="4" w:space="0" w:color="auto"/>
              <w:right w:val="single" w:sz="4" w:space="0" w:color="auto"/>
            </w:tcBorders>
            <w:noWrap/>
            <w:vAlign w:val="bottom"/>
            <w:hideMark/>
          </w:tcPr>
          <w:p w14:paraId="21FC53B3" w14:textId="77777777" w:rsidR="00370504" w:rsidRPr="003C211E" w:rsidRDefault="00370504" w:rsidP="00D85B35">
            <w:pPr>
              <w:jc w:val="right"/>
              <w:rPr>
                <w:sz w:val="20"/>
                <w:szCs w:val="20"/>
              </w:rPr>
            </w:pPr>
            <w:r w:rsidRPr="003C211E">
              <w:rPr>
                <w:sz w:val="20"/>
                <w:szCs w:val="20"/>
              </w:rPr>
              <w:t>0</w:t>
            </w:r>
          </w:p>
        </w:tc>
        <w:tc>
          <w:tcPr>
            <w:tcW w:w="1559" w:type="dxa"/>
            <w:tcBorders>
              <w:top w:val="nil"/>
              <w:left w:val="nil"/>
              <w:bottom w:val="single" w:sz="4" w:space="0" w:color="auto"/>
              <w:right w:val="single" w:sz="4" w:space="0" w:color="auto"/>
            </w:tcBorders>
            <w:noWrap/>
            <w:vAlign w:val="bottom"/>
            <w:hideMark/>
          </w:tcPr>
          <w:p w14:paraId="6823C674" w14:textId="77777777" w:rsidR="00370504" w:rsidRPr="003C211E" w:rsidRDefault="00370504" w:rsidP="00D85B35">
            <w:pPr>
              <w:jc w:val="left"/>
              <w:rPr>
                <w:sz w:val="20"/>
                <w:szCs w:val="20"/>
              </w:rPr>
            </w:pPr>
            <w:r w:rsidRPr="003C211E">
              <w:rPr>
                <w:sz w:val="20"/>
                <w:szCs w:val="20"/>
              </w:rPr>
              <w:t> </w:t>
            </w:r>
          </w:p>
        </w:tc>
      </w:tr>
      <w:tr w:rsidR="00370504" w:rsidRPr="003C211E" w14:paraId="29C29EFA" w14:textId="77777777" w:rsidTr="00D85B35">
        <w:trPr>
          <w:trHeight w:val="104"/>
        </w:trPr>
        <w:tc>
          <w:tcPr>
            <w:tcW w:w="2263" w:type="dxa"/>
            <w:tcBorders>
              <w:top w:val="nil"/>
              <w:left w:val="single" w:sz="4" w:space="0" w:color="auto"/>
              <w:bottom w:val="single" w:sz="4" w:space="0" w:color="auto"/>
              <w:right w:val="single" w:sz="4" w:space="0" w:color="auto"/>
            </w:tcBorders>
            <w:noWrap/>
            <w:vAlign w:val="bottom"/>
            <w:hideMark/>
          </w:tcPr>
          <w:p w14:paraId="5AC6C1C0" w14:textId="400D79F2" w:rsidR="00370504" w:rsidRPr="003C211E" w:rsidRDefault="00975E3C" w:rsidP="00D85B35">
            <w:pPr>
              <w:jc w:val="left"/>
              <w:rPr>
                <w:sz w:val="20"/>
                <w:szCs w:val="20"/>
              </w:rPr>
            </w:pPr>
            <w:r>
              <w:rPr>
                <w:rFonts w:hint="eastAsia"/>
                <w:sz w:val="20"/>
                <w:szCs w:val="20"/>
              </w:rPr>
              <w:t>肯尼亚</w:t>
            </w:r>
          </w:p>
        </w:tc>
        <w:tc>
          <w:tcPr>
            <w:tcW w:w="1140" w:type="dxa"/>
            <w:tcBorders>
              <w:top w:val="nil"/>
              <w:left w:val="nil"/>
              <w:bottom w:val="single" w:sz="4" w:space="0" w:color="auto"/>
              <w:right w:val="single" w:sz="4" w:space="0" w:color="auto"/>
            </w:tcBorders>
            <w:noWrap/>
            <w:vAlign w:val="bottom"/>
            <w:hideMark/>
          </w:tcPr>
          <w:p w14:paraId="1603BAA5"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281C01E4"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55815946" w14:textId="77777777" w:rsidR="00370504" w:rsidRPr="003C211E" w:rsidRDefault="00370504" w:rsidP="00D85B35">
            <w:pPr>
              <w:jc w:val="right"/>
              <w:rPr>
                <w:sz w:val="20"/>
                <w:szCs w:val="20"/>
              </w:rPr>
            </w:pPr>
            <w:r w:rsidRPr="003C211E">
              <w:rPr>
                <w:sz w:val="20"/>
                <w:szCs w:val="20"/>
              </w:rPr>
              <w:t>211,330</w:t>
            </w:r>
          </w:p>
        </w:tc>
        <w:tc>
          <w:tcPr>
            <w:tcW w:w="1260" w:type="dxa"/>
            <w:tcBorders>
              <w:top w:val="nil"/>
              <w:left w:val="nil"/>
              <w:bottom w:val="single" w:sz="4" w:space="0" w:color="auto"/>
              <w:right w:val="single" w:sz="4" w:space="0" w:color="auto"/>
            </w:tcBorders>
            <w:noWrap/>
            <w:vAlign w:val="bottom"/>
            <w:hideMark/>
          </w:tcPr>
          <w:p w14:paraId="5E4ABD47" w14:textId="77777777" w:rsidR="00370504" w:rsidRPr="003C211E" w:rsidRDefault="00370504" w:rsidP="00D85B35">
            <w:pPr>
              <w:jc w:val="right"/>
              <w:rPr>
                <w:sz w:val="20"/>
                <w:szCs w:val="20"/>
              </w:rPr>
            </w:pPr>
            <w:r w:rsidRPr="003C211E">
              <w:rPr>
                <w:sz w:val="20"/>
                <w:szCs w:val="20"/>
              </w:rPr>
              <w:t>259,214</w:t>
            </w:r>
          </w:p>
        </w:tc>
        <w:tc>
          <w:tcPr>
            <w:tcW w:w="1479" w:type="dxa"/>
            <w:tcBorders>
              <w:top w:val="nil"/>
              <w:left w:val="nil"/>
              <w:bottom w:val="single" w:sz="4" w:space="0" w:color="auto"/>
              <w:right w:val="single" w:sz="4" w:space="0" w:color="auto"/>
            </w:tcBorders>
            <w:noWrap/>
            <w:vAlign w:val="bottom"/>
            <w:hideMark/>
          </w:tcPr>
          <w:p w14:paraId="744C2761" w14:textId="77777777" w:rsidR="00370504" w:rsidRPr="003C211E" w:rsidRDefault="00370504" w:rsidP="00D85B35">
            <w:pPr>
              <w:jc w:val="right"/>
              <w:rPr>
                <w:sz w:val="20"/>
                <w:szCs w:val="20"/>
              </w:rPr>
            </w:pPr>
            <w:r w:rsidRPr="003C211E">
              <w:rPr>
                <w:sz w:val="20"/>
                <w:szCs w:val="20"/>
              </w:rPr>
              <w:t>123</w:t>
            </w:r>
          </w:p>
        </w:tc>
        <w:tc>
          <w:tcPr>
            <w:tcW w:w="1559" w:type="dxa"/>
            <w:tcBorders>
              <w:top w:val="nil"/>
              <w:left w:val="nil"/>
              <w:bottom w:val="single" w:sz="4" w:space="0" w:color="auto"/>
              <w:right w:val="single" w:sz="4" w:space="0" w:color="auto"/>
            </w:tcBorders>
            <w:noWrap/>
            <w:vAlign w:val="bottom"/>
            <w:hideMark/>
          </w:tcPr>
          <w:p w14:paraId="288FA53B" w14:textId="77777777" w:rsidR="00370504" w:rsidRPr="003C211E" w:rsidRDefault="00370504" w:rsidP="00D85B35">
            <w:pPr>
              <w:jc w:val="right"/>
              <w:rPr>
                <w:sz w:val="20"/>
                <w:szCs w:val="20"/>
              </w:rPr>
            </w:pPr>
            <w:r w:rsidRPr="003C211E">
              <w:rPr>
                <w:sz w:val="20"/>
                <w:szCs w:val="20"/>
              </w:rPr>
              <w:t>0</w:t>
            </w:r>
          </w:p>
        </w:tc>
      </w:tr>
      <w:tr w:rsidR="00370504" w:rsidRPr="003C211E" w14:paraId="1EBC6358"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2A59AECB" w14:textId="719B4268" w:rsidR="00370504" w:rsidRPr="003C211E" w:rsidRDefault="00975E3C" w:rsidP="00D85B35">
            <w:pPr>
              <w:jc w:val="left"/>
              <w:rPr>
                <w:sz w:val="20"/>
                <w:szCs w:val="20"/>
              </w:rPr>
            </w:pPr>
            <w:r>
              <w:rPr>
                <w:rFonts w:hint="eastAsia"/>
                <w:sz w:val="20"/>
                <w:szCs w:val="20"/>
              </w:rPr>
              <w:t>莱索托</w:t>
            </w:r>
          </w:p>
        </w:tc>
        <w:tc>
          <w:tcPr>
            <w:tcW w:w="1140" w:type="dxa"/>
            <w:tcBorders>
              <w:top w:val="nil"/>
              <w:left w:val="nil"/>
              <w:bottom w:val="single" w:sz="4" w:space="0" w:color="auto"/>
              <w:right w:val="single" w:sz="4" w:space="0" w:color="auto"/>
            </w:tcBorders>
            <w:noWrap/>
            <w:vAlign w:val="bottom"/>
            <w:hideMark/>
          </w:tcPr>
          <w:p w14:paraId="4D9370A5"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2C554E0C"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5F9FEF9C" w14:textId="77777777" w:rsidR="00370504" w:rsidRPr="003C211E" w:rsidRDefault="00370504" w:rsidP="00D85B35">
            <w:pPr>
              <w:jc w:val="right"/>
              <w:rPr>
                <w:sz w:val="20"/>
                <w:szCs w:val="20"/>
              </w:rPr>
            </w:pPr>
            <w:r w:rsidRPr="003C211E">
              <w:rPr>
                <w:sz w:val="20"/>
                <w:szCs w:val="20"/>
              </w:rPr>
              <w:t>112,865</w:t>
            </w:r>
          </w:p>
        </w:tc>
        <w:tc>
          <w:tcPr>
            <w:tcW w:w="1260" w:type="dxa"/>
            <w:tcBorders>
              <w:top w:val="nil"/>
              <w:left w:val="nil"/>
              <w:bottom w:val="single" w:sz="4" w:space="0" w:color="auto"/>
              <w:right w:val="single" w:sz="4" w:space="0" w:color="auto"/>
            </w:tcBorders>
            <w:noWrap/>
            <w:vAlign w:val="bottom"/>
            <w:hideMark/>
          </w:tcPr>
          <w:p w14:paraId="15B817EE" w14:textId="77777777" w:rsidR="00370504" w:rsidRPr="003C211E" w:rsidRDefault="00370504" w:rsidP="00D85B35">
            <w:pPr>
              <w:jc w:val="right"/>
              <w:rPr>
                <w:sz w:val="20"/>
                <w:szCs w:val="20"/>
              </w:rPr>
            </w:pPr>
            <w:r w:rsidRPr="003C211E">
              <w:rPr>
                <w:sz w:val="20"/>
                <w:szCs w:val="20"/>
              </w:rPr>
              <w:t>79,425</w:t>
            </w:r>
          </w:p>
        </w:tc>
        <w:tc>
          <w:tcPr>
            <w:tcW w:w="1479" w:type="dxa"/>
            <w:tcBorders>
              <w:top w:val="nil"/>
              <w:left w:val="nil"/>
              <w:bottom w:val="single" w:sz="4" w:space="0" w:color="auto"/>
              <w:right w:val="single" w:sz="4" w:space="0" w:color="auto"/>
            </w:tcBorders>
            <w:noWrap/>
            <w:vAlign w:val="bottom"/>
            <w:hideMark/>
          </w:tcPr>
          <w:p w14:paraId="527ABA49" w14:textId="77777777" w:rsidR="00370504" w:rsidRPr="003C211E" w:rsidRDefault="00370504" w:rsidP="00D85B35">
            <w:pPr>
              <w:jc w:val="right"/>
              <w:rPr>
                <w:sz w:val="20"/>
                <w:szCs w:val="20"/>
              </w:rPr>
            </w:pPr>
            <w:r w:rsidRPr="003C211E">
              <w:rPr>
                <w:sz w:val="20"/>
                <w:szCs w:val="20"/>
              </w:rPr>
              <w:t>70</w:t>
            </w:r>
          </w:p>
        </w:tc>
        <w:tc>
          <w:tcPr>
            <w:tcW w:w="1559" w:type="dxa"/>
            <w:tcBorders>
              <w:top w:val="nil"/>
              <w:left w:val="nil"/>
              <w:bottom w:val="single" w:sz="4" w:space="0" w:color="auto"/>
              <w:right w:val="single" w:sz="4" w:space="0" w:color="auto"/>
            </w:tcBorders>
            <w:noWrap/>
            <w:vAlign w:val="bottom"/>
            <w:hideMark/>
          </w:tcPr>
          <w:p w14:paraId="49495E88" w14:textId="77777777" w:rsidR="00370504" w:rsidRPr="003C211E" w:rsidRDefault="00370504" w:rsidP="00D85B35">
            <w:pPr>
              <w:jc w:val="right"/>
              <w:rPr>
                <w:sz w:val="20"/>
                <w:szCs w:val="20"/>
              </w:rPr>
            </w:pPr>
            <w:r w:rsidRPr="003C211E">
              <w:rPr>
                <w:sz w:val="20"/>
                <w:szCs w:val="20"/>
              </w:rPr>
              <w:t>0</w:t>
            </w:r>
          </w:p>
        </w:tc>
      </w:tr>
      <w:tr w:rsidR="00370504" w:rsidRPr="003C211E" w14:paraId="2B2E0B51"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3C3BFBF0" w14:textId="3608EA08" w:rsidR="00370504" w:rsidRPr="003C211E" w:rsidRDefault="00975E3C" w:rsidP="00D85B35">
            <w:pPr>
              <w:jc w:val="left"/>
              <w:rPr>
                <w:sz w:val="20"/>
                <w:szCs w:val="20"/>
              </w:rPr>
            </w:pPr>
            <w:r>
              <w:rPr>
                <w:rFonts w:hint="eastAsia"/>
                <w:sz w:val="20"/>
                <w:szCs w:val="20"/>
              </w:rPr>
              <w:t>利比里亚</w:t>
            </w:r>
          </w:p>
        </w:tc>
        <w:tc>
          <w:tcPr>
            <w:tcW w:w="1140" w:type="dxa"/>
            <w:tcBorders>
              <w:top w:val="nil"/>
              <w:left w:val="nil"/>
              <w:bottom w:val="single" w:sz="4" w:space="0" w:color="auto"/>
              <w:right w:val="single" w:sz="4" w:space="0" w:color="auto"/>
            </w:tcBorders>
            <w:noWrap/>
            <w:vAlign w:val="bottom"/>
            <w:hideMark/>
          </w:tcPr>
          <w:p w14:paraId="643CFF46"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131A1F83"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6C379A76" w14:textId="77777777" w:rsidR="00370504" w:rsidRPr="003C211E" w:rsidRDefault="00370504" w:rsidP="00D85B35">
            <w:pPr>
              <w:jc w:val="right"/>
              <w:rPr>
                <w:sz w:val="20"/>
                <w:szCs w:val="20"/>
              </w:rPr>
            </w:pPr>
            <w:r w:rsidRPr="003C211E">
              <w:rPr>
                <w:sz w:val="20"/>
                <w:szCs w:val="20"/>
              </w:rPr>
              <w:t>123,925</w:t>
            </w:r>
          </w:p>
        </w:tc>
        <w:tc>
          <w:tcPr>
            <w:tcW w:w="1260" w:type="dxa"/>
            <w:tcBorders>
              <w:top w:val="nil"/>
              <w:left w:val="nil"/>
              <w:bottom w:val="single" w:sz="4" w:space="0" w:color="auto"/>
              <w:right w:val="single" w:sz="4" w:space="0" w:color="auto"/>
            </w:tcBorders>
            <w:noWrap/>
            <w:vAlign w:val="bottom"/>
            <w:hideMark/>
          </w:tcPr>
          <w:p w14:paraId="2C2D91B6" w14:textId="77777777" w:rsidR="00370504" w:rsidRPr="003C211E" w:rsidRDefault="00370504" w:rsidP="00D85B35">
            <w:pPr>
              <w:jc w:val="right"/>
              <w:rPr>
                <w:sz w:val="20"/>
                <w:szCs w:val="20"/>
              </w:rPr>
            </w:pPr>
            <w:r w:rsidRPr="003C211E">
              <w:rPr>
                <w:sz w:val="20"/>
                <w:szCs w:val="20"/>
              </w:rPr>
              <w:t>50,754</w:t>
            </w:r>
          </w:p>
        </w:tc>
        <w:tc>
          <w:tcPr>
            <w:tcW w:w="1479" w:type="dxa"/>
            <w:tcBorders>
              <w:top w:val="nil"/>
              <w:left w:val="nil"/>
              <w:bottom w:val="single" w:sz="4" w:space="0" w:color="auto"/>
              <w:right w:val="single" w:sz="4" w:space="0" w:color="auto"/>
            </w:tcBorders>
            <w:noWrap/>
            <w:vAlign w:val="bottom"/>
            <w:hideMark/>
          </w:tcPr>
          <w:p w14:paraId="6B3BBBDF" w14:textId="77777777" w:rsidR="00370504" w:rsidRPr="003C211E" w:rsidRDefault="00370504" w:rsidP="00D85B35">
            <w:pPr>
              <w:jc w:val="right"/>
              <w:rPr>
                <w:sz w:val="20"/>
                <w:szCs w:val="20"/>
              </w:rPr>
            </w:pPr>
            <w:r w:rsidRPr="003C211E">
              <w:rPr>
                <w:sz w:val="20"/>
                <w:szCs w:val="20"/>
              </w:rPr>
              <w:t>41</w:t>
            </w:r>
          </w:p>
        </w:tc>
        <w:tc>
          <w:tcPr>
            <w:tcW w:w="1559" w:type="dxa"/>
            <w:tcBorders>
              <w:top w:val="nil"/>
              <w:left w:val="nil"/>
              <w:bottom w:val="single" w:sz="4" w:space="0" w:color="auto"/>
              <w:right w:val="single" w:sz="4" w:space="0" w:color="auto"/>
            </w:tcBorders>
            <w:noWrap/>
            <w:vAlign w:val="bottom"/>
            <w:hideMark/>
          </w:tcPr>
          <w:p w14:paraId="6DA34229" w14:textId="77777777" w:rsidR="00370504" w:rsidRPr="003C211E" w:rsidRDefault="00370504" w:rsidP="00D85B35">
            <w:pPr>
              <w:jc w:val="right"/>
              <w:rPr>
                <w:sz w:val="20"/>
                <w:szCs w:val="20"/>
              </w:rPr>
            </w:pPr>
            <w:r w:rsidRPr="003C211E">
              <w:rPr>
                <w:sz w:val="20"/>
                <w:szCs w:val="20"/>
              </w:rPr>
              <w:t>0</w:t>
            </w:r>
          </w:p>
        </w:tc>
      </w:tr>
      <w:tr w:rsidR="00370504" w:rsidRPr="003C211E" w14:paraId="023D1D73"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2074F5F9" w14:textId="3246010F" w:rsidR="00370504" w:rsidRPr="003C211E" w:rsidRDefault="00975E3C" w:rsidP="00D85B35">
            <w:pPr>
              <w:jc w:val="left"/>
              <w:rPr>
                <w:sz w:val="20"/>
                <w:szCs w:val="20"/>
              </w:rPr>
            </w:pPr>
            <w:r>
              <w:rPr>
                <w:rFonts w:hint="eastAsia"/>
                <w:sz w:val="20"/>
                <w:szCs w:val="20"/>
              </w:rPr>
              <w:t>马拉维</w:t>
            </w:r>
          </w:p>
        </w:tc>
        <w:tc>
          <w:tcPr>
            <w:tcW w:w="1140" w:type="dxa"/>
            <w:tcBorders>
              <w:top w:val="nil"/>
              <w:left w:val="nil"/>
              <w:bottom w:val="single" w:sz="4" w:space="0" w:color="auto"/>
              <w:right w:val="single" w:sz="4" w:space="0" w:color="auto"/>
            </w:tcBorders>
            <w:noWrap/>
            <w:vAlign w:val="bottom"/>
            <w:hideMark/>
          </w:tcPr>
          <w:p w14:paraId="420D193D" w14:textId="77777777" w:rsidR="00370504" w:rsidRPr="003C211E" w:rsidRDefault="00370504" w:rsidP="00D85B35">
            <w:pPr>
              <w:jc w:val="right"/>
              <w:rPr>
                <w:sz w:val="20"/>
                <w:szCs w:val="20"/>
              </w:rPr>
            </w:pPr>
            <w:r w:rsidRPr="003C211E">
              <w:rPr>
                <w:sz w:val="20"/>
                <w:szCs w:val="20"/>
              </w:rPr>
              <w:t>49.0</w:t>
            </w:r>
          </w:p>
        </w:tc>
        <w:tc>
          <w:tcPr>
            <w:tcW w:w="1140" w:type="dxa"/>
            <w:tcBorders>
              <w:top w:val="nil"/>
              <w:left w:val="nil"/>
              <w:bottom w:val="single" w:sz="4" w:space="0" w:color="auto"/>
              <w:right w:val="single" w:sz="4" w:space="0" w:color="auto"/>
            </w:tcBorders>
            <w:noWrap/>
            <w:vAlign w:val="bottom"/>
            <w:hideMark/>
          </w:tcPr>
          <w:p w14:paraId="0B8E1374"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648CF7E5" w14:textId="77777777" w:rsidR="00370504" w:rsidRPr="003C211E" w:rsidRDefault="00370504" w:rsidP="00D85B35">
            <w:pPr>
              <w:jc w:val="right"/>
              <w:rPr>
                <w:sz w:val="20"/>
                <w:szCs w:val="20"/>
              </w:rPr>
            </w:pPr>
            <w:r w:rsidRPr="003C211E">
              <w:rPr>
                <w:sz w:val="20"/>
                <w:szCs w:val="20"/>
              </w:rPr>
              <w:t>0</w:t>
            </w:r>
          </w:p>
        </w:tc>
        <w:tc>
          <w:tcPr>
            <w:tcW w:w="1260" w:type="dxa"/>
            <w:tcBorders>
              <w:top w:val="nil"/>
              <w:left w:val="nil"/>
              <w:bottom w:val="single" w:sz="4" w:space="0" w:color="auto"/>
              <w:right w:val="single" w:sz="4" w:space="0" w:color="auto"/>
            </w:tcBorders>
            <w:noWrap/>
            <w:vAlign w:val="bottom"/>
            <w:hideMark/>
          </w:tcPr>
          <w:p w14:paraId="0F0EF339" w14:textId="77777777" w:rsidR="00370504" w:rsidRPr="003C211E" w:rsidRDefault="00370504" w:rsidP="00D85B35">
            <w:pPr>
              <w:jc w:val="right"/>
              <w:rPr>
                <w:sz w:val="20"/>
                <w:szCs w:val="20"/>
              </w:rPr>
            </w:pPr>
            <w:r w:rsidRPr="003C211E">
              <w:rPr>
                <w:sz w:val="20"/>
                <w:szCs w:val="20"/>
              </w:rPr>
              <w:t>0</w:t>
            </w:r>
          </w:p>
        </w:tc>
        <w:tc>
          <w:tcPr>
            <w:tcW w:w="1479" w:type="dxa"/>
            <w:tcBorders>
              <w:top w:val="nil"/>
              <w:left w:val="nil"/>
              <w:bottom w:val="single" w:sz="4" w:space="0" w:color="auto"/>
              <w:right w:val="single" w:sz="4" w:space="0" w:color="auto"/>
            </w:tcBorders>
            <w:noWrap/>
            <w:vAlign w:val="bottom"/>
            <w:hideMark/>
          </w:tcPr>
          <w:p w14:paraId="4B957BD1" w14:textId="77777777" w:rsidR="00370504" w:rsidRPr="003C211E" w:rsidRDefault="00370504" w:rsidP="00D85B35">
            <w:pPr>
              <w:jc w:val="left"/>
              <w:rPr>
                <w:sz w:val="20"/>
                <w:szCs w:val="20"/>
              </w:rPr>
            </w:pPr>
            <w:r w:rsidRPr="003C211E">
              <w:rPr>
                <w:sz w:val="20"/>
                <w:szCs w:val="20"/>
              </w:rPr>
              <w:t> </w:t>
            </w:r>
          </w:p>
        </w:tc>
        <w:tc>
          <w:tcPr>
            <w:tcW w:w="1559" w:type="dxa"/>
            <w:tcBorders>
              <w:top w:val="nil"/>
              <w:left w:val="nil"/>
              <w:bottom w:val="single" w:sz="4" w:space="0" w:color="auto"/>
              <w:right w:val="single" w:sz="4" w:space="0" w:color="auto"/>
            </w:tcBorders>
            <w:noWrap/>
            <w:vAlign w:val="bottom"/>
            <w:hideMark/>
          </w:tcPr>
          <w:p w14:paraId="40BBDDE9" w14:textId="77777777" w:rsidR="00370504" w:rsidRPr="003C211E" w:rsidRDefault="00370504" w:rsidP="00D85B35">
            <w:pPr>
              <w:jc w:val="left"/>
              <w:rPr>
                <w:sz w:val="20"/>
                <w:szCs w:val="20"/>
              </w:rPr>
            </w:pPr>
            <w:r w:rsidRPr="003C211E">
              <w:rPr>
                <w:sz w:val="20"/>
                <w:szCs w:val="20"/>
              </w:rPr>
              <w:t> </w:t>
            </w:r>
          </w:p>
        </w:tc>
      </w:tr>
      <w:tr w:rsidR="00370504" w:rsidRPr="003C211E" w14:paraId="6E409187" w14:textId="77777777" w:rsidTr="00D85B35">
        <w:trPr>
          <w:trHeight w:val="132"/>
        </w:trPr>
        <w:tc>
          <w:tcPr>
            <w:tcW w:w="2263" w:type="dxa"/>
            <w:tcBorders>
              <w:top w:val="nil"/>
              <w:left w:val="single" w:sz="4" w:space="0" w:color="auto"/>
              <w:bottom w:val="single" w:sz="4" w:space="0" w:color="auto"/>
              <w:right w:val="single" w:sz="4" w:space="0" w:color="auto"/>
            </w:tcBorders>
            <w:noWrap/>
            <w:vAlign w:val="bottom"/>
            <w:hideMark/>
          </w:tcPr>
          <w:p w14:paraId="7D9F642B" w14:textId="1BE4E2A4" w:rsidR="00370504" w:rsidRPr="003C211E" w:rsidRDefault="00975E3C" w:rsidP="00D85B35">
            <w:pPr>
              <w:jc w:val="left"/>
              <w:rPr>
                <w:sz w:val="20"/>
                <w:szCs w:val="20"/>
              </w:rPr>
            </w:pPr>
            <w:r>
              <w:rPr>
                <w:rFonts w:hint="eastAsia"/>
                <w:sz w:val="20"/>
                <w:szCs w:val="20"/>
              </w:rPr>
              <w:t>毛里求斯</w:t>
            </w:r>
          </w:p>
        </w:tc>
        <w:tc>
          <w:tcPr>
            <w:tcW w:w="1140" w:type="dxa"/>
            <w:tcBorders>
              <w:top w:val="nil"/>
              <w:left w:val="nil"/>
              <w:bottom w:val="single" w:sz="4" w:space="0" w:color="auto"/>
              <w:right w:val="single" w:sz="4" w:space="0" w:color="auto"/>
            </w:tcBorders>
            <w:noWrap/>
            <w:vAlign w:val="bottom"/>
            <w:hideMark/>
          </w:tcPr>
          <w:p w14:paraId="66D2C9F2"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3F9A314A"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1961BEB3" w14:textId="77777777" w:rsidR="00370504" w:rsidRPr="003C211E" w:rsidRDefault="00370504" w:rsidP="00D85B35">
            <w:pPr>
              <w:jc w:val="right"/>
              <w:rPr>
                <w:sz w:val="20"/>
                <w:szCs w:val="20"/>
              </w:rPr>
            </w:pPr>
            <w:r w:rsidRPr="003C211E">
              <w:rPr>
                <w:sz w:val="20"/>
                <w:szCs w:val="20"/>
              </w:rPr>
              <w:t>219,001</w:t>
            </w:r>
          </w:p>
        </w:tc>
        <w:tc>
          <w:tcPr>
            <w:tcW w:w="1260" w:type="dxa"/>
            <w:tcBorders>
              <w:top w:val="nil"/>
              <w:left w:val="nil"/>
              <w:bottom w:val="single" w:sz="4" w:space="0" w:color="auto"/>
              <w:right w:val="single" w:sz="4" w:space="0" w:color="auto"/>
            </w:tcBorders>
            <w:noWrap/>
            <w:vAlign w:val="bottom"/>
            <w:hideMark/>
          </w:tcPr>
          <w:p w14:paraId="55DD9232" w14:textId="77777777" w:rsidR="00370504" w:rsidRPr="003C211E" w:rsidRDefault="00370504" w:rsidP="00D85B35">
            <w:pPr>
              <w:jc w:val="right"/>
              <w:rPr>
                <w:sz w:val="20"/>
                <w:szCs w:val="20"/>
              </w:rPr>
            </w:pPr>
            <w:r w:rsidRPr="003C211E">
              <w:rPr>
                <w:sz w:val="20"/>
                <w:szCs w:val="20"/>
              </w:rPr>
              <w:t>111,791</w:t>
            </w:r>
          </w:p>
        </w:tc>
        <w:tc>
          <w:tcPr>
            <w:tcW w:w="1479" w:type="dxa"/>
            <w:tcBorders>
              <w:top w:val="nil"/>
              <w:left w:val="nil"/>
              <w:bottom w:val="single" w:sz="4" w:space="0" w:color="auto"/>
              <w:right w:val="single" w:sz="4" w:space="0" w:color="auto"/>
            </w:tcBorders>
            <w:noWrap/>
            <w:vAlign w:val="bottom"/>
            <w:hideMark/>
          </w:tcPr>
          <w:p w14:paraId="303E78B5" w14:textId="77777777" w:rsidR="00370504" w:rsidRPr="003C211E" w:rsidRDefault="00370504" w:rsidP="00D85B35">
            <w:pPr>
              <w:jc w:val="right"/>
              <w:rPr>
                <w:sz w:val="20"/>
                <w:szCs w:val="20"/>
              </w:rPr>
            </w:pPr>
            <w:r w:rsidRPr="003C211E">
              <w:rPr>
                <w:sz w:val="20"/>
                <w:szCs w:val="20"/>
              </w:rPr>
              <w:t>51</w:t>
            </w:r>
          </w:p>
        </w:tc>
        <w:tc>
          <w:tcPr>
            <w:tcW w:w="1559" w:type="dxa"/>
            <w:tcBorders>
              <w:top w:val="nil"/>
              <w:left w:val="nil"/>
              <w:bottom w:val="single" w:sz="4" w:space="0" w:color="auto"/>
              <w:right w:val="single" w:sz="4" w:space="0" w:color="auto"/>
            </w:tcBorders>
            <w:noWrap/>
            <w:vAlign w:val="bottom"/>
            <w:hideMark/>
          </w:tcPr>
          <w:p w14:paraId="67A98AD9" w14:textId="77777777" w:rsidR="00370504" w:rsidRPr="003C211E" w:rsidRDefault="00370504" w:rsidP="00D85B35">
            <w:pPr>
              <w:jc w:val="right"/>
              <w:rPr>
                <w:sz w:val="20"/>
                <w:szCs w:val="20"/>
              </w:rPr>
            </w:pPr>
            <w:r w:rsidRPr="003C211E">
              <w:rPr>
                <w:sz w:val="20"/>
                <w:szCs w:val="20"/>
              </w:rPr>
              <w:t>0</w:t>
            </w:r>
          </w:p>
        </w:tc>
      </w:tr>
      <w:tr w:rsidR="00370504" w:rsidRPr="003C211E" w14:paraId="25B3896A"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3E1BDB0F" w14:textId="1ECD4AD5" w:rsidR="00370504" w:rsidRPr="003C211E" w:rsidRDefault="00975E3C" w:rsidP="00D85B35">
            <w:pPr>
              <w:jc w:val="left"/>
              <w:rPr>
                <w:sz w:val="20"/>
                <w:szCs w:val="20"/>
              </w:rPr>
            </w:pPr>
            <w:r>
              <w:rPr>
                <w:rFonts w:hint="eastAsia"/>
                <w:sz w:val="20"/>
                <w:szCs w:val="20"/>
              </w:rPr>
              <w:t>墨西哥</w:t>
            </w:r>
          </w:p>
        </w:tc>
        <w:tc>
          <w:tcPr>
            <w:tcW w:w="1140" w:type="dxa"/>
            <w:tcBorders>
              <w:top w:val="nil"/>
              <w:left w:val="nil"/>
              <w:bottom w:val="single" w:sz="4" w:space="0" w:color="auto"/>
              <w:right w:val="single" w:sz="4" w:space="0" w:color="auto"/>
            </w:tcBorders>
            <w:noWrap/>
            <w:vAlign w:val="bottom"/>
            <w:hideMark/>
          </w:tcPr>
          <w:p w14:paraId="4DAFA165"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65CF7C73"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63E64308" w14:textId="77777777" w:rsidR="00370504" w:rsidRPr="003C211E" w:rsidRDefault="00370504" w:rsidP="00D85B35">
            <w:pPr>
              <w:jc w:val="right"/>
              <w:rPr>
                <w:sz w:val="20"/>
                <w:szCs w:val="20"/>
              </w:rPr>
            </w:pPr>
            <w:r w:rsidRPr="003C211E">
              <w:rPr>
                <w:sz w:val="20"/>
                <w:szCs w:val="20"/>
              </w:rPr>
              <w:t>139,485</w:t>
            </w:r>
          </w:p>
        </w:tc>
        <w:tc>
          <w:tcPr>
            <w:tcW w:w="1260" w:type="dxa"/>
            <w:tcBorders>
              <w:top w:val="nil"/>
              <w:left w:val="nil"/>
              <w:bottom w:val="single" w:sz="4" w:space="0" w:color="auto"/>
              <w:right w:val="single" w:sz="4" w:space="0" w:color="auto"/>
            </w:tcBorders>
            <w:noWrap/>
            <w:vAlign w:val="bottom"/>
            <w:hideMark/>
          </w:tcPr>
          <w:p w14:paraId="13A68265" w14:textId="77777777" w:rsidR="00370504" w:rsidRPr="003C211E" w:rsidRDefault="00370504" w:rsidP="00D85B35">
            <w:pPr>
              <w:jc w:val="right"/>
              <w:rPr>
                <w:sz w:val="20"/>
                <w:szCs w:val="20"/>
              </w:rPr>
            </w:pPr>
            <w:r w:rsidRPr="003C211E">
              <w:rPr>
                <w:sz w:val="20"/>
                <w:szCs w:val="20"/>
              </w:rPr>
              <w:t>97,685</w:t>
            </w:r>
          </w:p>
        </w:tc>
        <w:tc>
          <w:tcPr>
            <w:tcW w:w="1479" w:type="dxa"/>
            <w:tcBorders>
              <w:top w:val="nil"/>
              <w:left w:val="nil"/>
              <w:bottom w:val="single" w:sz="4" w:space="0" w:color="auto"/>
              <w:right w:val="single" w:sz="4" w:space="0" w:color="auto"/>
            </w:tcBorders>
            <w:noWrap/>
            <w:vAlign w:val="bottom"/>
            <w:hideMark/>
          </w:tcPr>
          <w:p w14:paraId="75E51329" w14:textId="77777777" w:rsidR="00370504" w:rsidRPr="003C211E" w:rsidRDefault="00370504" w:rsidP="00D85B35">
            <w:pPr>
              <w:jc w:val="right"/>
              <w:rPr>
                <w:sz w:val="20"/>
                <w:szCs w:val="20"/>
              </w:rPr>
            </w:pPr>
            <w:r w:rsidRPr="003C211E">
              <w:rPr>
                <w:sz w:val="20"/>
                <w:szCs w:val="20"/>
              </w:rPr>
              <w:t>70</w:t>
            </w:r>
          </w:p>
        </w:tc>
        <w:tc>
          <w:tcPr>
            <w:tcW w:w="1559" w:type="dxa"/>
            <w:tcBorders>
              <w:top w:val="nil"/>
              <w:left w:val="nil"/>
              <w:bottom w:val="single" w:sz="4" w:space="0" w:color="auto"/>
              <w:right w:val="single" w:sz="4" w:space="0" w:color="auto"/>
            </w:tcBorders>
            <w:noWrap/>
            <w:vAlign w:val="bottom"/>
            <w:hideMark/>
          </w:tcPr>
          <w:p w14:paraId="701D0E1E" w14:textId="77777777" w:rsidR="00370504" w:rsidRPr="003C211E" w:rsidRDefault="00370504" w:rsidP="00D85B35">
            <w:pPr>
              <w:jc w:val="right"/>
              <w:rPr>
                <w:sz w:val="20"/>
                <w:szCs w:val="20"/>
              </w:rPr>
            </w:pPr>
            <w:r w:rsidRPr="003C211E">
              <w:rPr>
                <w:sz w:val="20"/>
                <w:szCs w:val="20"/>
              </w:rPr>
              <w:t>0</w:t>
            </w:r>
          </w:p>
        </w:tc>
      </w:tr>
      <w:tr w:rsidR="00370504" w:rsidRPr="003C211E" w14:paraId="2913A40D"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73AB6C5D" w14:textId="42409549" w:rsidR="00370504" w:rsidRPr="003C211E" w:rsidRDefault="00975E3C" w:rsidP="00D85B35">
            <w:pPr>
              <w:jc w:val="left"/>
              <w:rPr>
                <w:sz w:val="20"/>
                <w:szCs w:val="20"/>
              </w:rPr>
            </w:pPr>
            <w:r>
              <w:rPr>
                <w:rFonts w:hint="eastAsia"/>
                <w:sz w:val="20"/>
                <w:szCs w:val="20"/>
              </w:rPr>
              <w:t>蒙古</w:t>
            </w:r>
          </w:p>
        </w:tc>
        <w:tc>
          <w:tcPr>
            <w:tcW w:w="1140" w:type="dxa"/>
            <w:tcBorders>
              <w:top w:val="nil"/>
              <w:left w:val="nil"/>
              <w:bottom w:val="single" w:sz="4" w:space="0" w:color="auto"/>
              <w:right w:val="single" w:sz="4" w:space="0" w:color="auto"/>
            </w:tcBorders>
            <w:noWrap/>
            <w:vAlign w:val="bottom"/>
            <w:hideMark/>
          </w:tcPr>
          <w:p w14:paraId="12692938"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675EFF84"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427D514E" w14:textId="77777777" w:rsidR="00370504" w:rsidRPr="003C211E" w:rsidRDefault="00370504" w:rsidP="00D85B35">
            <w:pPr>
              <w:jc w:val="right"/>
              <w:rPr>
                <w:sz w:val="20"/>
                <w:szCs w:val="20"/>
              </w:rPr>
            </w:pPr>
            <w:r w:rsidRPr="003C211E">
              <w:rPr>
                <w:sz w:val="20"/>
                <w:szCs w:val="20"/>
              </w:rPr>
              <w:t>28,000</w:t>
            </w:r>
          </w:p>
        </w:tc>
        <w:tc>
          <w:tcPr>
            <w:tcW w:w="1260" w:type="dxa"/>
            <w:tcBorders>
              <w:top w:val="nil"/>
              <w:left w:val="nil"/>
              <w:bottom w:val="single" w:sz="4" w:space="0" w:color="auto"/>
              <w:right w:val="single" w:sz="4" w:space="0" w:color="auto"/>
            </w:tcBorders>
            <w:noWrap/>
            <w:vAlign w:val="bottom"/>
            <w:hideMark/>
          </w:tcPr>
          <w:p w14:paraId="5CA4FBD2" w14:textId="77777777" w:rsidR="00370504" w:rsidRPr="003C211E" w:rsidRDefault="00370504" w:rsidP="00D85B35">
            <w:pPr>
              <w:jc w:val="right"/>
              <w:rPr>
                <w:sz w:val="20"/>
                <w:szCs w:val="20"/>
              </w:rPr>
            </w:pPr>
            <w:r w:rsidRPr="003C211E">
              <w:rPr>
                <w:sz w:val="20"/>
                <w:szCs w:val="20"/>
              </w:rPr>
              <w:t>206</w:t>
            </w:r>
          </w:p>
        </w:tc>
        <w:tc>
          <w:tcPr>
            <w:tcW w:w="1479" w:type="dxa"/>
            <w:tcBorders>
              <w:top w:val="nil"/>
              <w:left w:val="nil"/>
              <w:bottom w:val="single" w:sz="4" w:space="0" w:color="auto"/>
              <w:right w:val="single" w:sz="4" w:space="0" w:color="auto"/>
            </w:tcBorders>
            <w:noWrap/>
            <w:vAlign w:val="bottom"/>
            <w:hideMark/>
          </w:tcPr>
          <w:p w14:paraId="405D8300" w14:textId="77777777" w:rsidR="00370504" w:rsidRPr="003C211E" w:rsidRDefault="00370504" w:rsidP="00D85B35">
            <w:pPr>
              <w:jc w:val="right"/>
              <w:rPr>
                <w:sz w:val="20"/>
                <w:szCs w:val="20"/>
              </w:rPr>
            </w:pPr>
            <w:r w:rsidRPr="003C211E">
              <w:rPr>
                <w:sz w:val="20"/>
                <w:szCs w:val="20"/>
              </w:rPr>
              <w:t>1</w:t>
            </w:r>
          </w:p>
        </w:tc>
        <w:tc>
          <w:tcPr>
            <w:tcW w:w="1559" w:type="dxa"/>
            <w:tcBorders>
              <w:top w:val="nil"/>
              <w:left w:val="nil"/>
              <w:bottom w:val="single" w:sz="4" w:space="0" w:color="auto"/>
              <w:right w:val="single" w:sz="4" w:space="0" w:color="auto"/>
            </w:tcBorders>
            <w:noWrap/>
            <w:vAlign w:val="bottom"/>
            <w:hideMark/>
          </w:tcPr>
          <w:p w14:paraId="5E777D6D" w14:textId="77777777" w:rsidR="00370504" w:rsidRPr="003C211E" w:rsidRDefault="00370504" w:rsidP="00D85B35">
            <w:pPr>
              <w:jc w:val="left"/>
              <w:rPr>
                <w:sz w:val="20"/>
                <w:szCs w:val="20"/>
              </w:rPr>
            </w:pPr>
            <w:r w:rsidRPr="003C211E">
              <w:rPr>
                <w:sz w:val="20"/>
                <w:szCs w:val="20"/>
              </w:rPr>
              <w:t> </w:t>
            </w:r>
          </w:p>
        </w:tc>
      </w:tr>
      <w:tr w:rsidR="00370504" w:rsidRPr="003C211E" w14:paraId="1B2B4587"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71895E50" w14:textId="1757DB35" w:rsidR="00370504" w:rsidRPr="003C211E" w:rsidRDefault="00975E3C" w:rsidP="00D85B35">
            <w:pPr>
              <w:jc w:val="left"/>
              <w:rPr>
                <w:sz w:val="20"/>
                <w:szCs w:val="20"/>
              </w:rPr>
            </w:pPr>
            <w:r>
              <w:rPr>
                <w:rFonts w:hint="eastAsia"/>
                <w:sz w:val="20"/>
                <w:szCs w:val="20"/>
              </w:rPr>
              <w:t>纳米比亚</w:t>
            </w:r>
          </w:p>
        </w:tc>
        <w:tc>
          <w:tcPr>
            <w:tcW w:w="1140" w:type="dxa"/>
            <w:tcBorders>
              <w:top w:val="nil"/>
              <w:left w:val="nil"/>
              <w:bottom w:val="single" w:sz="4" w:space="0" w:color="auto"/>
              <w:right w:val="single" w:sz="4" w:space="0" w:color="auto"/>
            </w:tcBorders>
            <w:noWrap/>
            <w:vAlign w:val="bottom"/>
            <w:hideMark/>
          </w:tcPr>
          <w:p w14:paraId="3DF409DD"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562B4537"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550B3854" w14:textId="77777777" w:rsidR="00370504" w:rsidRPr="003C211E" w:rsidRDefault="00370504" w:rsidP="00D85B35">
            <w:pPr>
              <w:jc w:val="right"/>
              <w:rPr>
                <w:sz w:val="20"/>
                <w:szCs w:val="20"/>
              </w:rPr>
            </w:pPr>
            <w:r w:rsidRPr="003C211E">
              <w:rPr>
                <w:sz w:val="20"/>
                <w:szCs w:val="20"/>
              </w:rPr>
              <w:t>173,487</w:t>
            </w:r>
          </w:p>
        </w:tc>
        <w:tc>
          <w:tcPr>
            <w:tcW w:w="1260" w:type="dxa"/>
            <w:tcBorders>
              <w:top w:val="nil"/>
              <w:left w:val="nil"/>
              <w:bottom w:val="single" w:sz="4" w:space="0" w:color="auto"/>
              <w:right w:val="single" w:sz="4" w:space="0" w:color="auto"/>
            </w:tcBorders>
            <w:noWrap/>
            <w:vAlign w:val="bottom"/>
            <w:hideMark/>
          </w:tcPr>
          <w:p w14:paraId="2A7CD731" w14:textId="77777777" w:rsidR="00370504" w:rsidRPr="003C211E" w:rsidRDefault="00370504" w:rsidP="00D85B35">
            <w:pPr>
              <w:jc w:val="right"/>
              <w:rPr>
                <w:sz w:val="20"/>
                <w:szCs w:val="20"/>
              </w:rPr>
            </w:pPr>
            <w:r w:rsidRPr="003C211E">
              <w:rPr>
                <w:sz w:val="20"/>
                <w:szCs w:val="20"/>
              </w:rPr>
              <w:t>79,334</w:t>
            </w:r>
          </w:p>
        </w:tc>
        <w:tc>
          <w:tcPr>
            <w:tcW w:w="1479" w:type="dxa"/>
            <w:tcBorders>
              <w:top w:val="nil"/>
              <w:left w:val="nil"/>
              <w:bottom w:val="single" w:sz="4" w:space="0" w:color="auto"/>
              <w:right w:val="single" w:sz="4" w:space="0" w:color="auto"/>
            </w:tcBorders>
            <w:noWrap/>
            <w:vAlign w:val="bottom"/>
            <w:hideMark/>
          </w:tcPr>
          <w:p w14:paraId="12584321" w14:textId="77777777" w:rsidR="00370504" w:rsidRPr="003C211E" w:rsidRDefault="00370504" w:rsidP="00D85B35">
            <w:pPr>
              <w:jc w:val="right"/>
              <w:rPr>
                <w:sz w:val="20"/>
                <w:szCs w:val="20"/>
              </w:rPr>
            </w:pPr>
            <w:r w:rsidRPr="003C211E">
              <w:rPr>
                <w:sz w:val="20"/>
                <w:szCs w:val="20"/>
              </w:rPr>
              <w:t>46</w:t>
            </w:r>
          </w:p>
        </w:tc>
        <w:tc>
          <w:tcPr>
            <w:tcW w:w="1559" w:type="dxa"/>
            <w:tcBorders>
              <w:top w:val="nil"/>
              <w:left w:val="nil"/>
              <w:bottom w:val="single" w:sz="4" w:space="0" w:color="auto"/>
              <w:right w:val="single" w:sz="4" w:space="0" w:color="auto"/>
            </w:tcBorders>
            <w:noWrap/>
            <w:vAlign w:val="bottom"/>
            <w:hideMark/>
          </w:tcPr>
          <w:p w14:paraId="5F13F1AC" w14:textId="77777777" w:rsidR="00370504" w:rsidRPr="003C211E" w:rsidRDefault="00370504" w:rsidP="00D85B35">
            <w:pPr>
              <w:jc w:val="left"/>
              <w:rPr>
                <w:sz w:val="20"/>
                <w:szCs w:val="20"/>
              </w:rPr>
            </w:pPr>
            <w:r w:rsidRPr="003C211E">
              <w:rPr>
                <w:sz w:val="20"/>
                <w:szCs w:val="20"/>
              </w:rPr>
              <w:t> </w:t>
            </w:r>
          </w:p>
        </w:tc>
      </w:tr>
      <w:tr w:rsidR="00370504" w:rsidRPr="003C211E" w14:paraId="3CF51AA0"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6617110D" w14:textId="51F50845" w:rsidR="00370504" w:rsidRPr="003C211E" w:rsidRDefault="00975E3C" w:rsidP="00D85B35">
            <w:pPr>
              <w:jc w:val="left"/>
              <w:rPr>
                <w:sz w:val="20"/>
                <w:szCs w:val="20"/>
              </w:rPr>
            </w:pPr>
            <w:r>
              <w:rPr>
                <w:rFonts w:hint="eastAsia"/>
                <w:sz w:val="20"/>
                <w:szCs w:val="20"/>
              </w:rPr>
              <w:t>尼日利亚</w:t>
            </w:r>
          </w:p>
        </w:tc>
        <w:tc>
          <w:tcPr>
            <w:tcW w:w="1140" w:type="dxa"/>
            <w:tcBorders>
              <w:top w:val="nil"/>
              <w:left w:val="nil"/>
              <w:bottom w:val="single" w:sz="4" w:space="0" w:color="auto"/>
              <w:right w:val="single" w:sz="4" w:space="0" w:color="auto"/>
            </w:tcBorders>
            <w:noWrap/>
            <w:vAlign w:val="bottom"/>
            <w:hideMark/>
          </w:tcPr>
          <w:p w14:paraId="1DF604BA"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022027B8"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26A070A6" w14:textId="77777777" w:rsidR="00370504" w:rsidRPr="003C211E" w:rsidRDefault="00370504" w:rsidP="00D85B35">
            <w:pPr>
              <w:jc w:val="right"/>
              <w:rPr>
                <w:sz w:val="20"/>
                <w:szCs w:val="20"/>
              </w:rPr>
            </w:pPr>
            <w:r w:rsidRPr="003C211E">
              <w:rPr>
                <w:sz w:val="20"/>
                <w:szCs w:val="20"/>
              </w:rPr>
              <w:t>0</w:t>
            </w:r>
          </w:p>
        </w:tc>
        <w:tc>
          <w:tcPr>
            <w:tcW w:w="1260" w:type="dxa"/>
            <w:tcBorders>
              <w:top w:val="nil"/>
              <w:left w:val="nil"/>
              <w:bottom w:val="single" w:sz="4" w:space="0" w:color="auto"/>
              <w:right w:val="single" w:sz="4" w:space="0" w:color="auto"/>
            </w:tcBorders>
            <w:noWrap/>
            <w:vAlign w:val="bottom"/>
            <w:hideMark/>
          </w:tcPr>
          <w:p w14:paraId="740E49A0" w14:textId="77777777" w:rsidR="00370504" w:rsidRPr="003C211E" w:rsidRDefault="00370504" w:rsidP="00D85B35">
            <w:pPr>
              <w:jc w:val="right"/>
              <w:rPr>
                <w:sz w:val="20"/>
                <w:szCs w:val="20"/>
              </w:rPr>
            </w:pPr>
            <w:r w:rsidRPr="003C211E">
              <w:rPr>
                <w:sz w:val="20"/>
                <w:szCs w:val="20"/>
              </w:rPr>
              <w:t>0</w:t>
            </w:r>
          </w:p>
        </w:tc>
        <w:tc>
          <w:tcPr>
            <w:tcW w:w="1479" w:type="dxa"/>
            <w:tcBorders>
              <w:top w:val="nil"/>
              <w:left w:val="nil"/>
              <w:bottom w:val="single" w:sz="4" w:space="0" w:color="auto"/>
              <w:right w:val="single" w:sz="4" w:space="0" w:color="auto"/>
            </w:tcBorders>
            <w:noWrap/>
            <w:vAlign w:val="bottom"/>
            <w:hideMark/>
          </w:tcPr>
          <w:p w14:paraId="632B6E3E" w14:textId="77777777" w:rsidR="00370504" w:rsidRPr="003C211E" w:rsidRDefault="00370504" w:rsidP="00D85B35">
            <w:pPr>
              <w:jc w:val="left"/>
              <w:rPr>
                <w:sz w:val="20"/>
                <w:szCs w:val="20"/>
              </w:rPr>
            </w:pPr>
            <w:r w:rsidRPr="003C211E">
              <w:rPr>
                <w:sz w:val="20"/>
                <w:szCs w:val="20"/>
              </w:rPr>
              <w:t> </w:t>
            </w:r>
          </w:p>
        </w:tc>
        <w:tc>
          <w:tcPr>
            <w:tcW w:w="1559" w:type="dxa"/>
            <w:tcBorders>
              <w:top w:val="nil"/>
              <w:left w:val="nil"/>
              <w:bottom w:val="single" w:sz="4" w:space="0" w:color="auto"/>
              <w:right w:val="single" w:sz="4" w:space="0" w:color="auto"/>
            </w:tcBorders>
            <w:noWrap/>
            <w:vAlign w:val="bottom"/>
            <w:hideMark/>
          </w:tcPr>
          <w:p w14:paraId="143128C0" w14:textId="77777777" w:rsidR="00370504" w:rsidRPr="003C211E" w:rsidRDefault="00370504" w:rsidP="00D85B35">
            <w:pPr>
              <w:jc w:val="right"/>
              <w:rPr>
                <w:sz w:val="20"/>
                <w:szCs w:val="20"/>
              </w:rPr>
            </w:pPr>
            <w:r w:rsidRPr="003C211E">
              <w:rPr>
                <w:sz w:val="20"/>
                <w:szCs w:val="20"/>
              </w:rPr>
              <w:t>25</w:t>
            </w:r>
          </w:p>
        </w:tc>
      </w:tr>
      <w:tr w:rsidR="00370504" w:rsidRPr="003C211E" w14:paraId="219E3142"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220B53E7" w14:textId="111C4C40" w:rsidR="00370504" w:rsidRPr="003C211E" w:rsidRDefault="00975E3C" w:rsidP="00D85B35">
            <w:pPr>
              <w:jc w:val="left"/>
              <w:rPr>
                <w:sz w:val="20"/>
                <w:szCs w:val="20"/>
              </w:rPr>
            </w:pPr>
            <w:r>
              <w:rPr>
                <w:rFonts w:hint="eastAsia"/>
                <w:sz w:val="20"/>
                <w:szCs w:val="20"/>
              </w:rPr>
              <w:t>巴布亚新几内亚</w:t>
            </w:r>
          </w:p>
        </w:tc>
        <w:tc>
          <w:tcPr>
            <w:tcW w:w="1140" w:type="dxa"/>
            <w:tcBorders>
              <w:top w:val="nil"/>
              <w:left w:val="nil"/>
              <w:bottom w:val="single" w:sz="4" w:space="0" w:color="auto"/>
              <w:right w:val="single" w:sz="4" w:space="0" w:color="auto"/>
            </w:tcBorders>
            <w:noWrap/>
            <w:vAlign w:val="bottom"/>
            <w:hideMark/>
          </w:tcPr>
          <w:p w14:paraId="279E8E59"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08C7C679"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7315D723" w14:textId="77777777" w:rsidR="00370504" w:rsidRPr="003C211E" w:rsidRDefault="00370504" w:rsidP="00D85B35">
            <w:pPr>
              <w:jc w:val="right"/>
              <w:rPr>
                <w:sz w:val="20"/>
                <w:szCs w:val="20"/>
              </w:rPr>
            </w:pPr>
            <w:r w:rsidRPr="003C211E">
              <w:rPr>
                <w:sz w:val="20"/>
                <w:szCs w:val="20"/>
              </w:rPr>
              <w:t>80,000</w:t>
            </w:r>
          </w:p>
        </w:tc>
        <w:tc>
          <w:tcPr>
            <w:tcW w:w="1260" w:type="dxa"/>
            <w:tcBorders>
              <w:top w:val="nil"/>
              <w:left w:val="nil"/>
              <w:bottom w:val="single" w:sz="4" w:space="0" w:color="auto"/>
              <w:right w:val="single" w:sz="4" w:space="0" w:color="auto"/>
            </w:tcBorders>
            <w:noWrap/>
            <w:vAlign w:val="bottom"/>
            <w:hideMark/>
          </w:tcPr>
          <w:p w14:paraId="27EB48FC" w14:textId="77777777" w:rsidR="00370504" w:rsidRPr="003C211E" w:rsidRDefault="00370504" w:rsidP="00D85B35">
            <w:pPr>
              <w:jc w:val="right"/>
              <w:rPr>
                <w:sz w:val="20"/>
                <w:szCs w:val="20"/>
              </w:rPr>
            </w:pPr>
            <w:r w:rsidRPr="003C211E">
              <w:rPr>
                <w:sz w:val="20"/>
                <w:szCs w:val="20"/>
              </w:rPr>
              <w:t>29,135</w:t>
            </w:r>
          </w:p>
        </w:tc>
        <w:tc>
          <w:tcPr>
            <w:tcW w:w="1479" w:type="dxa"/>
            <w:tcBorders>
              <w:top w:val="nil"/>
              <w:left w:val="nil"/>
              <w:bottom w:val="single" w:sz="4" w:space="0" w:color="auto"/>
              <w:right w:val="single" w:sz="4" w:space="0" w:color="auto"/>
            </w:tcBorders>
            <w:noWrap/>
            <w:vAlign w:val="bottom"/>
            <w:hideMark/>
          </w:tcPr>
          <w:p w14:paraId="085BBB59" w14:textId="77777777" w:rsidR="00370504" w:rsidRPr="003C211E" w:rsidRDefault="00370504" w:rsidP="00D85B35">
            <w:pPr>
              <w:jc w:val="right"/>
              <w:rPr>
                <w:sz w:val="20"/>
                <w:szCs w:val="20"/>
              </w:rPr>
            </w:pPr>
            <w:r w:rsidRPr="003C211E">
              <w:rPr>
                <w:sz w:val="20"/>
                <w:szCs w:val="20"/>
              </w:rPr>
              <w:t>36</w:t>
            </w:r>
          </w:p>
        </w:tc>
        <w:tc>
          <w:tcPr>
            <w:tcW w:w="1559" w:type="dxa"/>
            <w:tcBorders>
              <w:top w:val="nil"/>
              <w:left w:val="nil"/>
              <w:bottom w:val="single" w:sz="4" w:space="0" w:color="auto"/>
              <w:right w:val="single" w:sz="4" w:space="0" w:color="auto"/>
            </w:tcBorders>
            <w:noWrap/>
            <w:vAlign w:val="bottom"/>
            <w:hideMark/>
          </w:tcPr>
          <w:p w14:paraId="422F09F7" w14:textId="77777777" w:rsidR="00370504" w:rsidRPr="003C211E" w:rsidRDefault="00370504" w:rsidP="00D85B35">
            <w:pPr>
              <w:jc w:val="right"/>
              <w:rPr>
                <w:sz w:val="20"/>
                <w:szCs w:val="20"/>
              </w:rPr>
            </w:pPr>
            <w:r w:rsidRPr="003C211E">
              <w:rPr>
                <w:sz w:val="20"/>
                <w:szCs w:val="20"/>
              </w:rPr>
              <w:t>0</w:t>
            </w:r>
          </w:p>
        </w:tc>
      </w:tr>
      <w:tr w:rsidR="00370504" w:rsidRPr="003C211E" w14:paraId="598BA29E"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4CD4735D" w14:textId="16C28EEA" w:rsidR="00370504" w:rsidRPr="003C211E" w:rsidRDefault="00975E3C" w:rsidP="00D85B35">
            <w:pPr>
              <w:jc w:val="left"/>
              <w:rPr>
                <w:sz w:val="20"/>
                <w:szCs w:val="20"/>
              </w:rPr>
            </w:pPr>
            <w:r>
              <w:rPr>
                <w:rFonts w:hint="eastAsia"/>
                <w:sz w:val="20"/>
                <w:szCs w:val="20"/>
              </w:rPr>
              <w:t>塞舌尔</w:t>
            </w:r>
          </w:p>
        </w:tc>
        <w:tc>
          <w:tcPr>
            <w:tcW w:w="1140" w:type="dxa"/>
            <w:tcBorders>
              <w:top w:val="nil"/>
              <w:left w:val="nil"/>
              <w:bottom w:val="single" w:sz="4" w:space="0" w:color="auto"/>
              <w:right w:val="single" w:sz="4" w:space="0" w:color="auto"/>
            </w:tcBorders>
            <w:noWrap/>
            <w:vAlign w:val="bottom"/>
            <w:hideMark/>
          </w:tcPr>
          <w:p w14:paraId="0D5A8E14"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66096031"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10BC2A38" w14:textId="77777777" w:rsidR="00370504" w:rsidRPr="003C211E" w:rsidRDefault="00370504" w:rsidP="00D85B35">
            <w:pPr>
              <w:jc w:val="right"/>
              <w:rPr>
                <w:sz w:val="20"/>
                <w:szCs w:val="20"/>
              </w:rPr>
            </w:pPr>
            <w:r w:rsidRPr="003C211E">
              <w:rPr>
                <w:sz w:val="20"/>
                <w:szCs w:val="20"/>
              </w:rPr>
              <w:t>141,826</w:t>
            </w:r>
          </w:p>
        </w:tc>
        <w:tc>
          <w:tcPr>
            <w:tcW w:w="1260" w:type="dxa"/>
            <w:tcBorders>
              <w:top w:val="nil"/>
              <w:left w:val="nil"/>
              <w:bottom w:val="single" w:sz="4" w:space="0" w:color="auto"/>
              <w:right w:val="single" w:sz="4" w:space="0" w:color="auto"/>
            </w:tcBorders>
            <w:noWrap/>
            <w:vAlign w:val="bottom"/>
            <w:hideMark/>
          </w:tcPr>
          <w:p w14:paraId="1DAC67D5" w14:textId="77777777" w:rsidR="00370504" w:rsidRPr="003C211E" w:rsidRDefault="00370504" w:rsidP="00D85B35">
            <w:pPr>
              <w:jc w:val="right"/>
              <w:rPr>
                <w:sz w:val="20"/>
                <w:szCs w:val="20"/>
              </w:rPr>
            </w:pPr>
            <w:r w:rsidRPr="003C211E">
              <w:rPr>
                <w:sz w:val="20"/>
                <w:szCs w:val="20"/>
              </w:rPr>
              <w:t>29,802</w:t>
            </w:r>
          </w:p>
        </w:tc>
        <w:tc>
          <w:tcPr>
            <w:tcW w:w="1479" w:type="dxa"/>
            <w:tcBorders>
              <w:top w:val="nil"/>
              <w:left w:val="nil"/>
              <w:bottom w:val="single" w:sz="4" w:space="0" w:color="auto"/>
              <w:right w:val="single" w:sz="4" w:space="0" w:color="auto"/>
            </w:tcBorders>
            <w:noWrap/>
            <w:vAlign w:val="bottom"/>
            <w:hideMark/>
          </w:tcPr>
          <w:p w14:paraId="7A1826C6" w14:textId="77777777" w:rsidR="00370504" w:rsidRPr="003C211E" w:rsidRDefault="00370504" w:rsidP="00D85B35">
            <w:pPr>
              <w:jc w:val="right"/>
              <w:rPr>
                <w:sz w:val="20"/>
                <w:szCs w:val="20"/>
              </w:rPr>
            </w:pPr>
            <w:r w:rsidRPr="003C211E">
              <w:rPr>
                <w:sz w:val="20"/>
                <w:szCs w:val="20"/>
              </w:rPr>
              <w:t>21</w:t>
            </w:r>
          </w:p>
        </w:tc>
        <w:tc>
          <w:tcPr>
            <w:tcW w:w="1559" w:type="dxa"/>
            <w:tcBorders>
              <w:top w:val="nil"/>
              <w:left w:val="nil"/>
              <w:bottom w:val="single" w:sz="4" w:space="0" w:color="auto"/>
              <w:right w:val="single" w:sz="4" w:space="0" w:color="auto"/>
            </w:tcBorders>
            <w:noWrap/>
            <w:vAlign w:val="bottom"/>
            <w:hideMark/>
          </w:tcPr>
          <w:p w14:paraId="0B947650" w14:textId="77777777" w:rsidR="00370504" w:rsidRPr="003C211E" w:rsidRDefault="00370504" w:rsidP="00D85B35">
            <w:pPr>
              <w:jc w:val="left"/>
              <w:rPr>
                <w:sz w:val="20"/>
                <w:szCs w:val="20"/>
              </w:rPr>
            </w:pPr>
            <w:r w:rsidRPr="003C211E">
              <w:rPr>
                <w:sz w:val="20"/>
                <w:szCs w:val="20"/>
              </w:rPr>
              <w:t> </w:t>
            </w:r>
          </w:p>
        </w:tc>
      </w:tr>
      <w:tr w:rsidR="00370504" w:rsidRPr="003C211E" w14:paraId="44514AE7"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5CEA7325" w14:textId="4EB87E1E" w:rsidR="00370504" w:rsidRPr="003C211E" w:rsidRDefault="00975E3C" w:rsidP="00D85B35">
            <w:pPr>
              <w:jc w:val="left"/>
              <w:rPr>
                <w:sz w:val="20"/>
                <w:szCs w:val="20"/>
              </w:rPr>
            </w:pPr>
            <w:r w:rsidRPr="00975E3C">
              <w:rPr>
                <w:rFonts w:hint="eastAsia"/>
                <w:sz w:val="20"/>
                <w:szCs w:val="20"/>
              </w:rPr>
              <w:t>塞拉利昂</w:t>
            </w:r>
          </w:p>
        </w:tc>
        <w:tc>
          <w:tcPr>
            <w:tcW w:w="1140" w:type="dxa"/>
            <w:tcBorders>
              <w:top w:val="nil"/>
              <w:left w:val="nil"/>
              <w:bottom w:val="single" w:sz="4" w:space="0" w:color="auto"/>
              <w:right w:val="single" w:sz="4" w:space="0" w:color="auto"/>
            </w:tcBorders>
            <w:noWrap/>
            <w:vAlign w:val="bottom"/>
            <w:hideMark/>
          </w:tcPr>
          <w:p w14:paraId="295033ED"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04E4CAA4"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583EAA40" w14:textId="77777777" w:rsidR="00370504" w:rsidRPr="003C211E" w:rsidRDefault="00370504" w:rsidP="00D85B35">
            <w:pPr>
              <w:jc w:val="left"/>
              <w:rPr>
                <w:sz w:val="20"/>
                <w:szCs w:val="20"/>
              </w:rPr>
            </w:pPr>
            <w:r w:rsidRPr="003C211E">
              <w:rPr>
                <w:sz w:val="20"/>
                <w:szCs w:val="20"/>
              </w:rPr>
              <w:t> </w:t>
            </w:r>
          </w:p>
        </w:tc>
        <w:tc>
          <w:tcPr>
            <w:tcW w:w="1260" w:type="dxa"/>
            <w:tcBorders>
              <w:top w:val="nil"/>
              <w:left w:val="nil"/>
              <w:bottom w:val="single" w:sz="4" w:space="0" w:color="auto"/>
              <w:right w:val="single" w:sz="4" w:space="0" w:color="auto"/>
            </w:tcBorders>
            <w:noWrap/>
            <w:vAlign w:val="bottom"/>
            <w:hideMark/>
          </w:tcPr>
          <w:p w14:paraId="77164DAF" w14:textId="77777777" w:rsidR="00370504" w:rsidRPr="003C211E" w:rsidRDefault="00370504" w:rsidP="00D85B35">
            <w:pPr>
              <w:jc w:val="right"/>
              <w:rPr>
                <w:sz w:val="20"/>
                <w:szCs w:val="20"/>
              </w:rPr>
            </w:pPr>
            <w:r w:rsidRPr="003C211E">
              <w:rPr>
                <w:sz w:val="20"/>
                <w:szCs w:val="20"/>
              </w:rPr>
              <w:t>5,000</w:t>
            </w:r>
          </w:p>
        </w:tc>
        <w:tc>
          <w:tcPr>
            <w:tcW w:w="1479" w:type="dxa"/>
            <w:tcBorders>
              <w:top w:val="nil"/>
              <w:left w:val="nil"/>
              <w:bottom w:val="single" w:sz="4" w:space="0" w:color="auto"/>
              <w:right w:val="single" w:sz="4" w:space="0" w:color="auto"/>
            </w:tcBorders>
            <w:noWrap/>
            <w:vAlign w:val="bottom"/>
            <w:hideMark/>
          </w:tcPr>
          <w:p w14:paraId="2DAF3D1E" w14:textId="77777777" w:rsidR="00370504" w:rsidRPr="003C211E" w:rsidRDefault="00370504" w:rsidP="00D85B35">
            <w:pPr>
              <w:jc w:val="left"/>
              <w:rPr>
                <w:sz w:val="20"/>
                <w:szCs w:val="20"/>
              </w:rPr>
            </w:pPr>
            <w:r w:rsidRPr="003C211E">
              <w:rPr>
                <w:sz w:val="20"/>
                <w:szCs w:val="20"/>
              </w:rPr>
              <w:t> </w:t>
            </w:r>
          </w:p>
        </w:tc>
        <w:tc>
          <w:tcPr>
            <w:tcW w:w="1559" w:type="dxa"/>
            <w:tcBorders>
              <w:top w:val="nil"/>
              <w:left w:val="nil"/>
              <w:bottom w:val="single" w:sz="4" w:space="0" w:color="auto"/>
              <w:right w:val="single" w:sz="4" w:space="0" w:color="auto"/>
            </w:tcBorders>
            <w:noWrap/>
            <w:vAlign w:val="bottom"/>
            <w:hideMark/>
          </w:tcPr>
          <w:p w14:paraId="36C87C32" w14:textId="77777777" w:rsidR="00370504" w:rsidRPr="003C211E" w:rsidRDefault="00370504" w:rsidP="00D85B35">
            <w:pPr>
              <w:jc w:val="left"/>
              <w:rPr>
                <w:sz w:val="20"/>
                <w:szCs w:val="20"/>
              </w:rPr>
            </w:pPr>
            <w:r w:rsidRPr="003C211E">
              <w:rPr>
                <w:sz w:val="20"/>
                <w:szCs w:val="20"/>
              </w:rPr>
              <w:t> </w:t>
            </w:r>
          </w:p>
        </w:tc>
      </w:tr>
      <w:tr w:rsidR="00370504" w:rsidRPr="003C211E" w14:paraId="24305098"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7DB3575B" w14:textId="103892FD" w:rsidR="00370504" w:rsidRPr="003C211E" w:rsidRDefault="00975E3C" w:rsidP="00D85B35">
            <w:pPr>
              <w:jc w:val="left"/>
              <w:rPr>
                <w:sz w:val="20"/>
                <w:szCs w:val="20"/>
              </w:rPr>
            </w:pPr>
            <w:r w:rsidRPr="00975E3C">
              <w:rPr>
                <w:rFonts w:hint="eastAsia"/>
                <w:sz w:val="20"/>
                <w:szCs w:val="20"/>
              </w:rPr>
              <w:t>多哥</w:t>
            </w:r>
          </w:p>
        </w:tc>
        <w:tc>
          <w:tcPr>
            <w:tcW w:w="1140" w:type="dxa"/>
            <w:tcBorders>
              <w:top w:val="nil"/>
              <w:left w:val="nil"/>
              <w:bottom w:val="single" w:sz="4" w:space="0" w:color="auto"/>
              <w:right w:val="single" w:sz="4" w:space="0" w:color="auto"/>
            </w:tcBorders>
            <w:noWrap/>
            <w:vAlign w:val="bottom"/>
            <w:hideMark/>
          </w:tcPr>
          <w:p w14:paraId="642B3D49"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69DB03D7"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122F45A5" w14:textId="77777777" w:rsidR="00370504" w:rsidRPr="003C211E" w:rsidRDefault="00370504" w:rsidP="00D85B35">
            <w:pPr>
              <w:jc w:val="right"/>
              <w:rPr>
                <w:sz w:val="20"/>
                <w:szCs w:val="20"/>
              </w:rPr>
            </w:pPr>
            <w:r w:rsidRPr="003C211E">
              <w:rPr>
                <w:sz w:val="20"/>
                <w:szCs w:val="20"/>
              </w:rPr>
              <w:t>21,382</w:t>
            </w:r>
          </w:p>
        </w:tc>
        <w:tc>
          <w:tcPr>
            <w:tcW w:w="1260" w:type="dxa"/>
            <w:tcBorders>
              <w:top w:val="nil"/>
              <w:left w:val="nil"/>
              <w:bottom w:val="single" w:sz="4" w:space="0" w:color="auto"/>
              <w:right w:val="single" w:sz="4" w:space="0" w:color="auto"/>
            </w:tcBorders>
            <w:noWrap/>
            <w:vAlign w:val="bottom"/>
            <w:hideMark/>
          </w:tcPr>
          <w:p w14:paraId="3A8F8C0E" w14:textId="77777777" w:rsidR="00370504" w:rsidRPr="003C211E" w:rsidRDefault="00370504" w:rsidP="00D85B35">
            <w:pPr>
              <w:jc w:val="right"/>
              <w:rPr>
                <w:sz w:val="20"/>
                <w:szCs w:val="20"/>
              </w:rPr>
            </w:pPr>
            <w:r w:rsidRPr="003C211E">
              <w:rPr>
                <w:sz w:val="20"/>
                <w:szCs w:val="20"/>
              </w:rPr>
              <w:t>5,071</w:t>
            </w:r>
          </w:p>
        </w:tc>
        <w:tc>
          <w:tcPr>
            <w:tcW w:w="1479" w:type="dxa"/>
            <w:tcBorders>
              <w:top w:val="nil"/>
              <w:left w:val="nil"/>
              <w:bottom w:val="single" w:sz="4" w:space="0" w:color="auto"/>
              <w:right w:val="single" w:sz="4" w:space="0" w:color="auto"/>
            </w:tcBorders>
            <w:noWrap/>
            <w:vAlign w:val="bottom"/>
            <w:hideMark/>
          </w:tcPr>
          <w:p w14:paraId="2FFCC902" w14:textId="77777777" w:rsidR="00370504" w:rsidRPr="003C211E" w:rsidRDefault="00370504" w:rsidP="00D85B35">
            <w:pPr>
              <w:jc w:val="right"/>
              <w:rPr>
                <w:sz w:val="20"/>
                <w:szCs w:val="20"/>
              </w:rPr>
            </w:pPr>
            <w:r w:rsidRPr="003C211E">
              <w:rPr>
                <w:sz w:val="20"/>
                <w:szCs w:val="20"/>
              </w:rPr>
              <w:t>24</w:t>
            </w:r>
          </w:p>
        </w:tc>
        <w:tc>
          <w:tcPr>
            <w:tcW w:w="1559" w:type="dxa"/>
            <w:tcBorders>
              <w:top w:val="nil"/>
              <w:left w:val="nil"/>
              <w:bottom w:val="single" w:sz="4" w:space="0" w:color="auto"/>
              <w:right w:val="single" w:sz="4" w:space="0" w:color="auto"/>
            </w:tcBorders>
            <w:noWrap/>
            <w:vAlign w:val="bottom"/>
            <w:hideMark/>
          </w:tcPr>
          <w:p w14:paraId="0FB815FD" w14:textId="77777777" w:rsidR="00370504" w:rsidRPr="003C211E" w:rsidRDefault="00370504" w:rsidP="00D85B35">
            <w:pPr>
              <w:jc w:val="left"/>
              <w:rPr>
                <w:sz w:val="20"/>
                <w:szCs w:val="20"/>
              </w:rPr>
            </w:pPr>
            <w:r w:rsidRPr="003C211E">
              <w:rPr>
                <w:sz w:val="20"/>
                <w:szCs w:val="20"/>
              </w:rPr>
              <w:t> </w:t>
            </w:r>
          </w:p>
        </w:tc>
      </w:tr>
      <w:tr w:rsidR="00370504" w:rsidRPr="003C211E" w14:paraId="393749F7" w14:textId="77777777" w:rsidTr="00D85B35">
        <w:trPr>
          <w:trHeight w:val="107"/>
        </w:trPr>
        <w:tc>
          <w:tcPr>
            <w:tcW w:w="2263" w:type="dxa"/>
            <w:tcBorders>
              <w:top w:val="nil"/>
              <w:left w:val="single" w:sz="4" w:space="0" w:color="auto"/>
              <w:bottom w:val="single" w:sz="4" w:space="0" w:color="auto"/>
              <w:right w:val="single" w:sz="4" w:space="0" w:color="auto"/>
            </w:tcBorders>
            <w:noWrap/>
            <w:vAlign w:val="bottom"/>
            <w:hideMark/>
          </w:tcPr>
          <w:p w14:paraId="6C90AE35" w14:textId="5499C5D5" w:rsidR="00370504" w:rsidRPr="003C211E" w:rsidRDefault="00975E3C" w:rsidP="00D85B35">
            <w:pPr>
              <w:jc w:val="left"/>
              <w:rPr>
                <w:sz w:val="20"/>
                <w:szCs w:val="20"/>
              </w:rPr>
            </w:pPr>
            <w:r>
              <w:rPr>
                <w:rFonts w:hint="eastAsia"/>
                <w:sz w:val="20"/>
                <w:szCs w:val="20"/>
              </w:rPr>
              <w:t>乌干达</w:t>
            </w:r>
          </w:p>
        </w:tc>
        <w:tc>
          <w:tcPr>
            <w:tcW w:w="1140" w:type="dxa"/>
            <w:tcBorders>
              <w:top w:val="nil"/>
              <w:left w:val="nil"/>
              <w:bottom w:val="single" w:sz="4" w:space="0" w:color="auto"/>
              <w:right w:val="single" w:sz="4" w:space="0" w:color="auto"/>
            </w:tcBorders>
            <w:noWrap/>
            <w:vAlign w:val="bottom"/>
            <w:hideMark/>
          </w:tcPr>
          <w:p w14:paraId="0578230A"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6CE4ECCE"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255D8131" w14:textId="77777777" w:rsidR="00370504" w:rsidRPr="003C211E" w:rsidRDefault="00370504" w:rsidP="00D85B35">
            <w:pPr>
              <w:jc w:val="right"/>
              <w:rPr>
                <w:sz w:val="20"/>
                <w:szCs w:val="20"/>
              </w:rPr>
            </w:pPr>
            <w:r w:rsidRPr="003C211E">
              <w:rPr>
                <w:sz w:val="20"/>
                <w:szCs w:val="20"/>
              </w:rPr>
              <w:t>0</w:t>
            </w:r>
          </w:p>
        </w:tc>
        <w:tc>
          <w:tcPr>
            <w:tcW w:w="1260" w:type="dxa"/>
            <w:tcBorders>
              <w:top w:val="nil"/>
              <w:left w:val="nil"/>
              <w:bottom w:val="single" w:sz="4" w:space="0" w:color="auto"/>
              <w:right w:val="single" w:sz="4" w:space="0" w:color="auto"/>
            </w:tcBorders>
            <w:noWrap/>
            <w:vAlign w:val="bottom"/>
            <w:hideMark/>
          </w:tcPr>
          <w:p w14:paraId="0F31ED13" w14:textId="77777777" w:rsidR="00370504" w:rsidRPr="003C211E" w:rsidRDefault="00370504" w:rsidP="00D85B35">
            <w:pPr>
              <w:jc w:val="right"/>
              <w:rPr>
                <w:sz w:val="20"/>
                <w:szCs w:val="20"/>
              </w:rPr>
            </w:pPr>
            <w:r w:rsidRPr="003C211E">
              <w:rPr>
                <w:sz w:val="20"/>
                <w:szCs w:val="20"/>
              </w:rPr>
              <w:t>20,000</w:t>
            </w:r>
          </w:p>
        </w:tc>
        <w:tc>
          <w:tcPr>
            <w:tcW w:w="1479" w:type="dxa"/>
            <w:tcBorders>
              <w:top w:val="nil"/>
              <w:left w:val="nil"/>
              <w:bottom w:val="single" w:sz="4" w:space="0" w:color="auto"/>
              <w:right w:val="single" w:sz="4" w:space="0" w:color="auto"/>
            </w:tcBorders>
            <w:noWrap/>
            <w:vAlign w:val="bottom"/>
            <w:hideMark/>
          </w:tcPr>
          <w:p w14:paraId="0960B531" w14:textId="77777777" w:rsidR="00370504" w:rsidRPr="003C211E" w:rsidRDefault="00370504" w:rsidP="00D85B35">
            <w:pPr>
              <w:jc w:val="left"/>
              <w:rPr>
                <w:sz w:val="20"/>
                <w:szCs w:val="20"/>
              </w:rPr>
            </w:pPr>
            <w:r w:rsidRPr="003C211E">
              <w:rPr>
                <w:sz w:val="20"/>
                <w:szCs w:val="20"/>
              </w:rPr>
              <w:t> </w:t>
            </w:r>
          </w:p>
        </w:tc>
        <w:tc>
          <w:tcPr>
            <w:tcW w:w="1559" w:type="dxa"/>
            <w:tcBorders>
              <w:top w:val="nil"/>
              <w:left w:val="nil"/>
              <w:bottom w:val="single" w:sz="4" w:space="0" w:color="auto"/>
              <w:right w:val="single" w:sz="4" w:space="0" w:color="auto"/>
            </w:tcBorders>
            <w:noWrap/>
            <w:vAlign w:val="bottom"/>
            <w:hideMark/>
          </w:tcPr>
          <w:p w14:paraId="5E13D09F" w14:textId="77777777" w:rsidR="00370504" w:rsidRPr="003C211E" w:rsidRDefault="00370504" w:rsidP="00D85B35">
            <w:pPr>
              <w:jc w:val="left"/>
              <w:rPr>
                <w:sz w:val="20"/>
                <w:szCs w:val="20"/>
              </w:rPr>
            </w:pPr>
            <w:r w:rsidRPr="003C211E">
              <w:rPr>
                <w:sz w:val="20"/>
                <w:szCs w:val="20"/>
              </w:rPr>
              <w:t> </w:t>
            </w:r>
          </w:p>
        </w:tc>
      </w:tr>
      <w:tr w:rsidR="00370504" w:rsidRPr="003C211E" w14:paraId="4A2C8EEB"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191D5948" w14:textId="092F3D14" w:rsidR="00370504" w:rsidRPr="003C211E" w:rsidRDefault="00975E3C" w:rsidP="00D85B35">
            <w:pPr>
              <w:jc w:val="left"/>
              <w:rPr>
                <w:sz w:val="20"/>
                <w:szCs w:val="20"/>
              </w:rPr>
            </w:pPr>
            <w:r>
              <w:rPr>
                <w:rFonts w:hint="eastAsia"/>
                <w:sz w:val="20"/>
                <w:szCs w:val="20"/>
              </w:rPr>
              <w:t>越南</w:t>
            </w:r>
          </w:p>
        </w:tc>
        <w:tc>
          <w:tcPr>
            <w:tcW w:w="1140" w:type="dxa"/>
            <w:tcBorders>
              <w:top w:val="nil"/>
              <w:left w:val="nil"/>
              <w:bottom w:val="single" w:sz="4" w:space="0" w:color="auto"/>
              <w:right w:val="single" w:sz="4" w:space="0" w:color="auto"/>
            </w:tcBorders>
            <w:noWrap/>
            <w:vAlign w:val="bottom"/>
            <w:hideMark/>
          </w:tcPr>
          <w:p w14:paraId="15F6DCC0"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3A7F7111"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46215F4F" w14:textId="77777777" w:rsidR="00370504" w:rsidRPr="003C211E" w:rsidRDefault="00370504" w:rsidP="00D85B35">
            <w:pPr>
              <w:jc w:val="right"/>
              <w:rPr>
                <w:sz w:val="20"/>
                <w:szCs w:val="20"/>
              </w:rPr>
            </w:pPr>
            <w:r w:rsidRPr="003C211E">
              <w:rPr>
                <w:sz w:val="20"/>
                <w:szCs w:val="20"/>
              </w:rPr>
              <w:t>77,502</w:t>
            </w:r>
          </w:p>
        </w:tc>
        <w:tc>
          <w:tcPr>
            <w:tcW w:w="1260" w:type="dxa"/>
            <w:tcBorders>
              <w:top w:val="nil"/>
              <w:left w:val="nil"/>
              <w:bottom w:val="single" w:sz="4" w:space="0" w:color="auto"/>
              <w:right w:val="single" w:sz="4" w:space="0" w:color="auto"/>
            </w:tcBorders>
            <w:noWrap/>
            <w:vAlign w:val="bottom"/>
            <w:hideMark/>
          </w:tcPr>
          <w:p w14:paraId="09523424" w14:textId="77777777" w:rsidR="00370504" w:rsidRPr="003C211E" w:rsidRDefault="00370504" w:rsidP="00D85B35">
            <w:pPr>
              <w:jc w:val="right"/>
              <w:rPr>
                <w:sz w:val="20"/>
                <w:szCs w:val="20"/>
              </w:rPr>
            </w:pPr>
            <w:r w:rsidRPr="003C211E">
              <w:rPr>
                <w:sz w:val="20"/>
                <w:szCs w:val="20"/>
              </w:rPr>
              <w:t>0</w:t>
            </w:r>
          </w:p>
        </w:tc>
        <w:tc>
          <w:tcPr>
            <w:tcW w:w="1479" w:type="dxa"/>
            <w:tcBorders>
              <w:top w:val="nil"/>
              <w:left w:val="nil"/>
              <w:bottom w:val="single" w:sz="4" w:space="0" w:color="auto"/>
              <w:right w:val="single" w:sz="4" w:space="0" w:color="auto"/>
            </w:tcBorders>
            <w:noWrap/>
            <w:vAlign w:val="bottom"/>
            <w:hideMark/>
          </w:tcPr>
          <w:p w14:paraId="31A705C5" w14:textId="77777777" w:rsidR="00370504" w:rsidRPr="003C211E" w:rsidRDefault="00370504" w:rsidP="00D85B35">
            <w:pPr>
              <w:jc w:val="right"/>
              <w:rPr>
                <w:sz w:val="20"/>
                <w:szCs w:val="20"/>
              </w:rPr>
            </w:pPr>
            <w:r w:rsidRPr="003C211E">
              <w:rPr>
                <w:sz w:val="20"/>
                <w:szCs w:val="20"/>
              </w:rPr>
              <w:t>0</w:t>
            </w:r>
          </w:p>
        </w:tc>
        <w:tc>
          <w:tcPr>
            <w:tcW w:w="1559" w:type="dxa"/>
            <w:tcBorders>
              <w:top w:val="nil"/>
              <w:left w:val="nil"/>
              <w:bottom w:val="single" w:sz="4" w:space="0" w:color="auto"/>
              <w:right w:val="single" w:sz="4" w:space="0" w:color="auto"/>
            </w:tcBorders>
            <w:noWrap/>
            <w:vAlign w:val="bottom"/>
            <w:hideMark/>
          </w:tcPr>
          <w:p w14:paraId="6F953559" w14:textId="77777777" w:rsidR="00370504" w:rsidRPr="003C211E" w:rsidRDefault="00370504" w:rsidP="00D85B35">
            <w:pPr>
              <w:jc w:val="left"/>
              <w:rPr>
                <w:sz w:val="20"/>
                <w:szCs w:val="20"/>
              </w:rPr>
            </w:pPr>
            <w:r w:rsidRPr="003C211E">
              <w:rPr>
                <w:sz w:val="20"/>
                <w:szCs w:val="20"/>
              </w:rPr>
              <w:t> </w:t>
            </w:r>
          </w:p>
        </w:tc>
      </w:tr>
      <w:tr w:rsidR="00370504" w:rsidRPr="003C211E" w14:paraId="07D76ED7"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2A73A351" w14:textId="67715ED3" w:rsidR="00370504" w:rsidRPr="003C211E" w:rsidRDefault="00975E3C" w:rsidP="00D85B35">
            <w:pPr>
              <w:jc w:val="left"/>
              <w:rPr>
                <w:sz w:val="20"/>
                <w:szCs w:val="20"/>
              </w:rPr>
            </w:pPr>
            <w:r>
              <w:rPr>
                <w:rFonts w:hint="eastAsia"/>
                <w:sz w:val="20"/>
                <w:szCs w:val="20"/>
              </w:rPr>
              <w:t>津巴布韦</w:t>
            </w:r>
          </w:p>
        </w:tc>
        <w:tc>
          <w:tcPr>
            <w:tcW w:w="1140" w:type="dxa"/>
            <w:tcBorders>
              <w:top w:val="nil"/>
              <w:left w:val="nil"/>
              <w:bottom w:val="single" w:sz="4" w:space="0" w:color="auto"/>
              <w:right w:val="single" w:sz="4" w:space="0" w:color="auto"/>
            </w:tcBorders>
            <w:noWrap/>
            <w:vAlign w:val="bottom"/>
            <w:hideMark/>
          </w:tcPr>
          <w:p w14:paraId="314D1B04"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761231F4"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3313651D" w14:textId="77777777" w:rsidR="00370504" w:rsidRPr="003C211E" w:rsidRDefault="00370504" w:rsidP="00D85B35">
            <w:pPr>
              <w:jc w:val="right"/>
              <w:rPr>
                <w:sz w:val="20"/>
                <w:szCs w:val="20"/>
              </w:rPr>
            </w:pPr>
            <w:r w:rsidRPr="003C211E">
              <w:rPr>
                <w:sz w:val="20"/>
                <w:szCs w:val="20"/>
              </w:rPr>
              <w:t>7,204</w:t>
            </w:r>
          </w:p>
        </w:tc>
        <w:tc>
          <w:tcPr>
            <w:tcW w:w="1260" w:type="dxa"/>
            <w:tcBorders>
              <w:top w:val="nil"/>
              <w:left w:val="nil"/>
              <w:bottom w:val="single" w:sz="4" w:space="0" w:color="auto"/>
              <w:right w:val="single" w:sz="4" w:space="0" w:color="auto"/>
            </w:tcBorders>
            <w:noWrap/>
            <w:vAlign w:val="bottom"/>
            <w:hideMark/>
          </w:tcPr>
          <w:p w14:paraId="0A1ACC99" w14:textId="77777777" w:rsidR="00370504" w:rsidRPr="003C211E" w:rsidRDefault="00370504" w:rsidP="00D85B35">
            <w:pPr>
              <w:jc w:val="right"/>
              <w:rPr>
                <w:sz w:val="20"/>
                <w:szCs w:val="20"/>
              </w:rPr>
            </w:pPr>
            <w:r w:rsidRPr="003C211E">
              <w:rPr>
                <w:sz w:val="20"/>
                <w:szCs w:val="20"/>
              </w:rPr>
              <w:t>7,204</w:t>
            </w:r>
          </w:p>
        </w:tc>
        <w:tc>
          <w:tcPr>
            <w:tcW w:w="1479" w:type="dxa"/>
            <w:tcBorders>
              <w:top w:val="nil"/>
              <w:left w:val="nil"/>
              <w:bottom w:val="single" w:sz="4" w:space="0" w:color="auto"/>
              <w:right w:val="single" w:sz="4" w:space="0" w:color="auto"/>
            </w:tcBorders>
            <w:noWrap/>
            <w:vAlign w:val="bottom"/>
            <w:hideMark/>
          </w:tcPr>
          <w:p w14:paraId="4127D2DD" w14:textId="77777777" w:rsidR="00370504" w:rsidRPr="003C211E" w:rsidRDefault="00370504" w:rsidP="00D85B35">
            <w:pPr>
              <w:jc w:val="right"/>
              <w:rPr>
                <w:sz w:val="20"/>
                <w:szCs w:val="20"/>
              </w:rPr>
            </w:pPr>
            <w:r w:rsidRPr="003C211E">
              <w:rPr>
                <w:sz w:val="20"/>
                <w:szCs w:val="20"/>
              </w:rPr>
              <w:t>100</w:t>
            </w:r>
          </w:p>
        </w:tc>
        <w:tc>
          <w:tcPr>
            <w:tcW w:w="1559" w:type="dxa"/>
            <w:tcBorders>
              <w:top w:val="nil"/>
              <w:left w:val="nil"/>
              <w:bottom w:val="single" w:sz="4" w:space="0" w:color="auto"/>
              <w:right w:val="single" w:sz="4" w:space="0" w:color="auto"/>
            </w:tcBorders>
            <w:noWrap/>
            <w:vAlign w:val="bottom"/>
            <w:hideMark/>
          </w:tcPr>
          <w:p w14:paraId="2FD1347D" w14:textId="77777777" w:rsidR="00370504" w:rsidRPr="003C211E" w:rsidRDefault="00370504" w:rsidP="00D85B35">
            <w:pPr>
              <w:jc w:val="right"/>
              <w:rPr>
                <w:sz w:val="20"/>
                <w:szCs w:val="20"/>
              </w:rPr>
            </w:pPr>
            <w:r w:rsidRPr="003C211E">
              <w:rPr>
                <w:sz w:val="20"/>
                <w:szCs w:val="20"/>
              </w:rPr>
              <w:t>0</w:t>
            </w:r>
          </w:p>
        </w:tc>
      </w:tr>
      <w:tr w:rsidR="00370504" w:rsidRPr="003C211E" w14:paraId="6F1065FE"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6EC3CFE5" w14:textId="43C31498" w:rsidR="00370504" w:rsidRPr="003C211E" w:rsidRDefault="00975E3C" w:rsidP="00D85B35">
            <w:pPr>
              <w:jc w:val="left"/>
              <w:rPr>
                <w:sz w:val="20"/>
                <w:szCs w:val="20"/>
              </w:rPr>
            </w:pPr>
            <w:r w:rsidRPr="00975E3C">
              <w:rPr>
                <w:rFonts w:hint="eastAsia"/>
                <w:sz w:val="20"/>
                <w:szCs w:val="20"/>
              </w:rPr>
              <w:t>地区：</w:t>
            </w:r>
            <w:r>
              <w:rPr>
                <w:rFonts w:hint="eastAsia"/>
                <w:sz w:val="20"/>
                <w:szCs w:val="20"/>
              </w:rPr>
              <w:t>亚洲和南</w:t>
            </w:r>
            <w:r w:rsidR="001C4F0A">
              <w:rPr>
                <w:rFonts w:hint="eastAsia"/>
                <w:sz w:val="20"/>
                <w:szCs w:val="20"/>
              </w:rPr>
              <w:t>太平洋</w:t>
            </w:r>
          </w:p>
        </w:tc>
        <w:tc>
          <w:tcPr>
            <w:tcW w:w="1140" w:type="dxa"/>
            <w:tcBorders>
              <w:top w:val="nil"/>
              <w:left w:val="nil"/>
              <w:bottom w:val="single" w:sz="4" w:space="0" w:color="auto"/>
              <w:right w:val="single" w:sz="4" w:space="0" w:color="auto"/>
            </w:tcBorders>
            <w:noWrap/>
            <w:vAlign w:val="bottom"/>
            <w:hideMark/>
          </w:tcPr>
          <w:p w14:paraId="690B8152" w14:textId="77777777" w:rsidR="00370504" w:rsidRPr="003C211E" w:rsidRDefault="00370504" w:rsidP="00D85B35">
            <w:pPr>
              <w:jc w:val="right"/>
              <w:rPr>
                <w:sz w:val="20"/>
                <w:szCs w:val="20"/>
              </w:rPr>
            </w:pPr>
            <w:r w:rsidRPr="003C211E">
              <w:rPr>
                <w:sz w:val="20"/>
                <w:szCs w:val="20"/>
              </w:rPr>
              <w:t>0.0</w:t>
            </w:r>
          </w:p>
        </w:tc>
        <w:tc>
          <w:tcPr>
            <w:tcW w:w="1140" w:type="dxa"/>
            <w:tcBorders>
              <w:top w:val="nil"/>
              <w:left w:val="nil"/>
              <w:bottom w:val="single" w:sz="4" w:space="0" w:color="auto"/>
              <w:right w:val="single" w:sz="4" w:space="0" w:color="auto"/>
            </w:tcBorders>
            <w:noWrap/>
            <w:vAlign w:val="bottom"/>
            <w:hideMark/>
          </w:tcPr>
          <w:p w14:paraId="796D0DD0" w14:textId="77777777" w:rsidR="00370504" w:rsidRPr="003C211E" w:rsidRDefault="00370504" w:rsidP="00D85B35">
            <w:pPr>
              <w:jc w:val="right"/>
              <w:rPr>
                <w:sz w:val="20"/>
                <w:szCs w:val="20"/>
              </w:rPr>
            </w:pPr>
            <w:r w:rsidRPr="003C211E">
              <w:rPr>
                <w:sz w:val="20"/>
                <w:szCs w:val="20"/>
              </w:rPr>
              <w:t>0.0</w:t>
            </w:r>
          </w:p>
        </w:tc>
        <w:tc>
          <w:tcPr>
            <w:tcW w:w="1280" w:type="dxa"/>
            <w:tcBorders>
              <w:top w:val="nil"/>
              <w:left w:val="nil"/>
              <w:bottom w:val="single" w:sz="4" w:space="0" w:color="auto"/>
              <w:right w:val="single" w:sz="4" w:space="0" w:color="auto"/>
            </w:tcBorders>
            <w:noWrap/>
            <w:vAlign w:val="bottom"/>
            <w:hideMark/>
          </w:tcPr>
          <w:p w14:paraId="67B7DB66" w14:textId="77777777" w:rsidR="00370504" w:rsidRPr="003C211E" w:rsidRDefault="00370504" w:rsidP="00D85B35">
            <w:pPr>
              <w:jc w:val="right"/>
              <w:rPr>
                <w:sz w:val="20"/>
                <w:szCs w:val="20"/>
              </w:rPr>
            </w:pPr>
            <w:r w:rsidRPr="003C211E">
              <w:rPr>
                <w:sz w:val="20"/>
                <w:szCs w:val="20"/>
              </w:rPr>
              <w:t>147,111</w:t>
            </w:r>
          </w:p>
        </w:tc>
        <w:tc>
          <w:tcPr>
            <w:tcW w:w="1260" w:type="dxa"/>
            <w:tcBorders>
              <w:top w:val="nil"/>
              <w:left w:val="nil"/>
              <w:bottom w:val="single" w:sz="4" w:space="0" w:color="auto"/>
              <w:right w:val="single" w:sz="4" w:space="0" w:color="auto"/>
            </w:tcBorders>
            <w:noWrap/>
            <w:vAlign w:val="bottom"/>
            <w:hideMark/>
          </w:tcPr>
          <w:p w14:paraId="1368B532" w14:textId="77777777" w:rsidR="00370504" w:rsidRPr="003C211E" w:rsidRDefault="00370504" w:rsidP="00D85B35">
            <w:pPr>
              <w:jc w:val="right"/>
              <w:rPr>
                <w:sz w:val="20"/>
                <w:szCs w:val="20"/>
              </w:rPr>
            </w:pPr>
            <w:r w:rsidRPr="003C211E">
              <w:rPr>
                <w:sz w:val="20"/>
                <w:szCs w:val="20"/>
              </w:rPr>
              <w:t>86,999</w:t>
            </w:r>
          </w:p>
        </w:tc>
        <w:tc>
          <w:tcPr>
            <w:tcW w:w="1479" w:type="dxa"/>
            <w:tcBorders>
              <w:top w:val="nil"/>
              <w:left w:val="nil"/>
              <w:bottom w:val="single" w:sz="4" w:space="0" w:color="auto"/>
              <w:right w:val="single" w:sz="4" w:space="0" w:color="auto"/>
            </w:tcBorders>
            <w:noWrap/>
            <w:vAlign w:val="bottom"/>
            <w:hideMark/>
          </w:tcPr>
          <w:p w14:paraId="32FBEA2D" w14:textId="77777777" w:rsidR="00370504" w:rsidRPr="003C211E" w:rsidRDefault="00370504" w:rsidP="00D85B35">
            <w:pPr>
              <w:jc w:val="right"/>
              <w:rPr>
                <w:sz w:val="20"/>
                <w:szCs w:val="20"/>
              </w:rPr>
            </w:pPr>
            <w:r w:rsidRPr="003C211E">
              <w:rPr>
                <w:sz w:val="20"/>
                <w:szCs w:val="20"/>
              </w:rPr>
              <w:t>59</w:t>
            </w:r>
          </w:p>
        </w:tc>
        <w:tc>
          <w:tcPr>
            <w:tcW w:w="1559" w:type="dxa"/>
            <w:tcBorders>
              <w:top w:val="nil"/>
              <w:left w:val="nil"/>
              <w:bottom w:val="single" w:sz="4" w:space="0" w:color="auto"/>
              <w:right w:val="single" w:sz="4" w:space="0" w:color="auto"/>
            </w:tcBorders>
            <w:noWrap/>
            <w:vAlign w:val="bottom"/>
            <w:hideMark/>
          </w:tcPr>
          <w:p w14:paraId="05537DDE" w14:textId="77777777" w:rsidR="00370504" w:rsidRPr="003C211E" w:rsidRDefault="00370504" w:rsidP="00D85B35">
            <w:pPr>
              <w:jc w:val="right"/>
              <w:rPr>
                <w:sz w:val="20"/>
                <w:szCs w:val="20"/>
              </w:rPr>
            </w:pPr>
            <w:r w:rsidRPr="003C211E">
              <w:rPr>
                <w:sz w:val="20"/>
                <w:szCs w:val="20"/>
              </w:rPr>
              <w:t>0</w:t>
            </w:r>
          </w:p>
        </w:tc>
      </w:tr>
      <w:tr w:rsidR="00370504" w:rsidRPr="003C211E" w14:paraId="6815F28F" w14:textId="77777777" w:rsidTr="00D85B35">
        <w:trPr>
          <w:trHeight w:val="44"/>
        </w:trPr>
        <w:tc>
          <w:tcPr>
            <w:tcW w:w="2263" w:type="dxa"/>
            <w:tcBorders>
              <w:top w:val="nil"/>
              <w:left w:val="single" w:sz="4" w:space="0" w:color="auto"/>
              <w:bottom w:val="single" w:sz="4" w:space="0" w:color="auto"/>
              <w:right w:val="single" w:sz="4" w:space="0" w:color="auto"/>
            </w:tcBorders>
            <w:noWrap/>
            <w:vAlign w:val="bottom"/>
            <w:hideMark/>
          </w:tcPr>
          <w:p w14:paraId="6325B1E4" w14:textId="13C7B156" w:rsidR="00370504" w:rsidRPr="003C211E" w:rsidRDefault="00840322" w:rsidP="00D85B35">
            <w:pPr>
              <w:jc w:val="left"/>
              <w:rPr>
                <w:b/>
                <w:bCs/>
                <w:sz w:val="20"/>
                <w:szCs w:val="20"/>
              </w:rPr>
            </w:pPr>
            <w:r>
              <w:rPr>
                <w:rFonts w:hint="eastAsia"/>
                <w:b/>
                <w:bCs/>
                <w:sz w:val="20"/>
                <w:szCs w:val="20"/>
              </w:rPr>
              <w:t>汇总</w:t>
            </w:r>
            <w:r w:rsidR="00975E3C">
              <w:rPr>
                <w:rFonts w:hint="eastAsia"/>
                <w:b/>
                <w:bCs/>
                <w:sz w:val="20"/>
                <w:szCs w:val="20"/>
              </w:rPr>
              <w:t>总计</w:t>
            </w:r>
          </w:p>
        </w:tc>
        <w:tc>
          <w:tcPr>
            <w:tcW w:w="1140" w:type="dxa"/>
            <w:tcBorders>
              <w:top w:val="nil"/>
              <w:left w:val="nil"/>
              <w:bottom w:val="single" w:sz="4" w:space="0" w:color="auto"/>
              <w:right w:val="single" w:sz="4" w:space="0" w:color="auto"/>
            </w:tcBorders>
            <w:noWrap/>
            <w:vAlign w:val="bottom"/>
            <w:hideMark/>
          </w:tcPr>
          <w:p w14:paraId="382651F8" w14:textId="77777777" w:rsidR="00370504" w:rsidRPr="003C211E" w:rsidRDefault="00370504" w:rsidP="00D85B35">
            <w:pPr>
              <w:jc w:val="right"/>
              <w:rPr>
                <w:b/>
                <w:bCs/>
                <w:sz w:val="20"/>
                <w:szCs w:val="20"/>
              </w:rPr>
            </w:pPr>
            <w:r w:rsidRPr="003C211E">
              <w:rPr>
                <w:b/>
                <w:bCs/>
                <w:sz w:val="20"/>
                <w:szCs w:val="20"/>
              </w:rPr>
              <w:t>71.1</w:t>
            </w:r>
          </w:p>
        </w:tc>
        <w:tc>
          <w:tcPr>
            <w:tcW w:w="1140" w:type="dxa"/>
            <w:tcBorders>
              <w:top w:val="nil"/>
              <w:left w:val="nil"/>
              <w:bottom w:val="single" w:sz="4" w:space="0" w:color="auto"/>
              <w:right w:val="single" w:sz="4" w:space="0" w:color="auto"/>
            </w:tcBorders>
            <w:noWrap/>
            <w:vAlign w:val="bottom"/>
            <w:hideMark/>
          </w:tcPr>
          <w:p w14:paraId="31235E47" w14:textId="77777777" w:rsidR="00370504" w:rsidRPr="003C211E" w:rsidRDefault="00370504" w:rsidP="00D85B35">
            <w:pPr>
              <w:jc w:val="right"/>
              <w:rPr>
                <w:b/>
                <w:bCs/>
                <w:sz w:val="20"/>
                <w:szCs w:val="20"/>
              </w:rPr>
            </w:pPr>
            <w:r w:rsidRPr="003C211E">
              <w:rPr>
                <w:b/>
                <w:bCs/>
                <w:sz w:val="20"/>
                <w:szCs w:val="20"/>
              </w:rPr>
              <w:t>0.0</w:t>
            </w:r>
          </w:p>
        </w:tc>
        <w:tc>
          <w:tcPr>
            <w:tcW w:w="1280" w:type="dxa"/>
            <w:tcBorders>
              <w:top w:val="nil"/>
              <w:left w:val="nil"/>
              <w:bottom w:val="single" w:sz="4" w:space="0" w:color="auto"/>
              <w:right w:val="single" w:sz="4" w:space="0" w:color="auto"/>
            </w:tcBorders>
            <w:noWrap/>
            <w:vAlign w:val="bottom"/>
            <w:hideMark/>
          </w:tcPr>
          <w:p w14:paraId="34E492B3" w14:textId="77777777" w:rsidR="00370504" w:rsidRPr="003C211E" w:rsidRDefault="00370504" w:rsidP="00D85B35">
            <w:pPr>
              <w:jc w:val="right"/>
              <w:rPr>
                <w:b/>
                <w:bCs/>
                <w:sz w:val="20"/>
                <w:szCs w:val="20"/>
              </w:rPr>
            </w:pPr>
            <w:r w:rsidRPr="003C211E">
              <w:rPr>
                <w:b/>
                <w:bCs/>
                <w:sz w:val="20"/>
                <w:szCs w:val="20"/>
              </w:rPr>
              <w:t>4,219,761</w:t>
            </w:r>
          </w:p>
        </w:tc>
        <w:tc>
          <w:tcPr>
            <w:tcW w:w="1260" w:type="dxa"/>
            <w:tcBorders>
              <w:top w:val="nil"/>
              <w:left w:val="nil"/>
              <w:bottom w:val="single" w:sz="4" w:space="0" w:color="auto"/>
              <w:right w:val="single" w:sz="4" w:space="0" w:color="auto"/>
            </w:tcBorders>
            <w:noWrap/>
            <w:vAlign w:val="bottom"/>
            <w:hideMark/>
          </w:tcPr>
          <w:p w14:paraId="3FDCACC0" w14:textId="77777777" w:rsidR="00370504" w:rsidRPr="003C211E" w:rsidRDefault="00370504" w:rsidP="00D85B35">
            <w:pPr>
              <w:jc w:val="right"/>
              <w:rPr>
                <w:b/>
                <w:bCs/>
                <w:sz w:val="20"/>
                <w:szCs w:val="20"/>
              </w:rPr>
            </w:pPr>
            <w:r w:rsidRPr="003C211E">
              <w:rPr>
                <w:b/>
                <w:bCs/>
                <w:sz w:val="20"/>
                <w:szCs w:val="20"/>
              </w:rPr>
              <w:t>3,581,074</w:t>
            </w:r>
          </w:p>
        </w:tc>
        <w:tc>
          <w:tcPr>
            <w:tcW w:w="1479" w:type="dxa"/>
            <w:tcBorders>
              <w:top w:val="nil"/>
              <w:left w:val="nil"/>
              <w:bottom w:val="single" w:sz="4" w:space="0" w:color="auto"/>
              <w:right w:val="single" w:sz="4" w:space="0" w:color="auto"/>
            </w:tcBorders>
            <w:noWrap/>
            <w:vAlign w:val="bottom"/>
            <w:hideMark/>
          </w:tcPr>
          <w:p w14:paraId="0FDC25C8" w14:textId="77777777" w:rsidR="00370504" w:rsidRPr="003C211E" w:rsidRDefault="00370504" w:rsidP="00D85B35">
            <w:pPr>
              <w:jc w:val="right"/>
              <w:rPr>
                <w:b/>
                <w:bCs/>
                <w:sz w:val="20"/>
                <w:szCs w:val="20"/>
              </w:rPr>
            </w:pPr>
            <w:r w:rsidRPr="003C211E">
              <w:rPr>
                <w:b/>
                <w:bCs/>
                <w:sz w:val="20"/>
                <w:szCs w:val="20"/>
              </w:rPr>
              <w:t>85</w:t>
            </w:r>
          </w:p>
        </w:tc>
        <w:tc>
          <w:tcPr>
            <w:tcW w:w="1559" w:type="dxa"/>
            <w:tcBorders>
              <w:top w:val="nil"/>
              <w:left w:val="nil"/>
              <w:bottom w:val="single" w:sz="4" w:space="0" w:color="auto"/>
              <w:right w:val="single" w:sz="4" w:space="0" w:color="auto"/>
            </w:tcBorders>
            <w:noWrap/>
            <w:vAlign w:val="bottom"/>
            <w:hideMark/>
          </w:tcPr>
          <w:p w14:paraId="0BA22FF1" w14:textId="77777777" w:rsidR="00370504" w:rsidRPr="003C211E" w:rsidRDefault="00370504" w:rsidP="00D85B35">
            <w:pPr>
              <w:jc w:val="right"/>
              <w:rPr>
                <w:b/>
                <w:bCs/>
                <w:sz w:val="20"/>
                <w:szCs w:val="20"/>
              </w:rPr>
            </w:pPr>
            <w:r w:rsidRPr="003C211E">
              <w:rPr>
                <w:b/>
                <w:bCs/>
                <w:sz w:val="20"/>
                <w:szCs w:val="20"/>
              </w:rPr>
              <w:t>25</w:t>
            </w:r>
          </w:p>
        </w:tc>
      </w:tr>
    </w:tbl>
    <w:p w14:paraId="2D075921" w14:textId="17859B39" w:rsidR="00370504" w:rsidRPr="003C211E" w:rsidRDefault="00370504" w:rsidP="00370504">
      <w:pPr>
        <w:pStyle w:val="Title1"/>
        <w:keepNext/>
        <w:jc w:val="both"/>
        <w:rPr>
          <w:b w:val="0"/>
          <w:caps w:val="0"/>
          <w:sz w:val="19"/>
          <w:szCs w:val="19"/>
          <w:lang w:val="en-CA" w:eastAsia="zh-CN"/>
        </w:rPr>
      </w:pPr>
      <w:r w:rsidRPr="003C211E">
        <w:rPr>
          <w:b w:val="0"/>
          <w:caps w:val="0"/>
          <w:sz w:val="19"/>
          <w:szCs w:val="19"/>
          <w:lang w:val="en-CA" w:eastAsia="zh-CN"/>
        </w:rPr>
        <w:t xml:space="preserve">* </w:t>
      </w:r>
      <w:r w:rsidR="00975E3C" w:rsidRPr="00975E3C">
        <w:rPr>
          <w:rFonts w:hint="eastAsia"/>
          <w:b w:val="0"/>
          <w:caps w:val="0"/>
          <w:sz w:val="19"/>
          <w:szCs w:val="19"/>
          <w:lang w:val="en-CA" w:eastAsia="zh-CN"/>
        </w:rPr>
        <w:t>2024</w:t>
      </w:r>
      <w:r w:rsidR="00975E3C" w:rsidRPr="00975E3C">
        <w:rPr>
          <w:rFonts w:hint="eastAsia"/>
          <w:b w:val="0"/>
          <w:caps w:val="0"/>
          <w:sz w:val="19"/>
          <w:szCs w:val="19"/>
          <w:lang w:val="en-CA" w:eastAsia="zh-CN"/>
        </w:rPr>
        <w:t>年不会淘汰氢氟碳化合物相关项目。</w:t>
      </w:r>
    </w:p>
    <w:p w14:paraId="0DF30029" w14:textId="46469DE7" w:rsidR="00370504" w:rsidRPr="003C211E" w:rsidRDefault="00370504" w:rsidP="00370504">
      <w:pPr>
        <w:pStyle w:val="Title1"/>
        <w:keepNext/>
        <w:jc w:val="both"/>
        <w:rPr>
          <w:b w:val="0"/>
          <w:caps w:val="0"/>
          <w:sz w:val="19"/>
          <w:szCs w:val="19"/>
          <w:lang w:val="en-CA" w:eastAsia="zh-CN"/>
        </w:rPr>
      </w:pPr>
      <w:r w:rsidRPr="003C211E">
        <w:rPr>
          <w:b w:val="0"/>
          <w:caps w:val="0"/>
          <w:sz w:val="19"/>
          <w:szCs w:val="19"/>
          <w:lang w:val="en-CA" w:eastAsia="zh-CN"/>
        </w:rPr>
        <w:t xml:space="preserve">** </w:t>
      </w:r>
      <w:r w:rsidR="004F72EC" w:rsidRPr="004F72EC">
        <w:rPr>
          <w:rFonts w:hint="eastAsia"/>
          <w:b w:val="0"/>
          <w:caps w:val="0"/>
          <w:sz w:val="19"/>
          <w:szCs w:val="19"/>
          <w:lang w:val="en-CA" w:eastAsia="zh-CN"/>
        </w:rPr>
        <w:t>计划于</w:t>
      </w:r>
      <w:r w:rsidR="004F72EC" w:rsidRPr="004F72EC">
        <w:rPr>
          <w:rFonts w:hint="eastAsia"/>
          <w:b w:val="0"/>
          <w:caps w:val="0"/>
          <w:sz w:val="19"/>
          <w:szCs w:val="19"/>
          <w:lang w:val="en-CA" w:eastAsia="zh-CN"/>
        </w:rPr>
        <w:t>2024</w:t>
      </w:r>
      <w:r w:rsidR="004F72EC" w:rsidRPr="004F72EC">
        <w:rPr>
          <w:rFonts w:hint="eastAsia"/>
          <w:b w:val="0"/>
          <w:caps w:val="0"/>
          <w:sz w:val="19"/>
          <w:szCs w:val="19"/>
          <w:lang w:val="en-CA" w:eastAsia="zh-CN"/>
        </w:rPr>
        <w:t>年完成的项目。</w:t>
      </w:r>
    </w:p>
    <w:p w14:paraId="3E59EF13" w14:textId="77777777" w:rsidR="00370504" w:rsidRPr="003C211E" w:rsidRDefault="00370504" w:rsidP="00370504">
      <w:pPr>
        <w:jc w:val="left"/>
        <w:rPr>
          <w:b/>
          <w:bCs/>
        </w:rPr>
      </w:pPr>
    </w:p>
    <w:p w14:paraId="1B357F00" w14:textId="77777777" w:rsidR="00370504" w:rsidRPr="003C211E" w:rsidRDefault="00370504" w:rsidP="00370504">
      <w:pPr>
        <w:jc w:val="center"/>
        <w:rPr>
          <w:b/>
          <w:bCs/>
        </w:rPr>
      </w:pPr>
    </w:p>
    <w:p w14:paraId="70989AE4" w14:textId="77777777" w:rsidR="00370504" w:rsidRPr="003C211E" w:rsidRDefault="00370504" w:rsidP="00370504">
      <w:pPr>
        <w:jc w:val="center"/>
        <w:rPr>
          <w:b/>
          <w:bCs/>
        </w:rPr>
      </w:pPr>
    </w:p>
    <w:p w14:paraId="297B1624" w14:textId="77777777" w:rsidR="00370504" w:rsidRPr="003C211E" w:rsidRDefault="00370504" w:rsidP="00370504">
      <w:pPr>
        <w:jc w:val="center"/>
        <w:rPr>
          <w:b/>
          <w:bCs/>
        </w:rPr>
      </w:pPr>
    </w:p>
    <w:p w14:paraId="720D198C" w14:textId="77777777" w:rsidR="00370504" w:rsidRPr="003C211E" w:rsidRDefault="00370504" w:rsidP="00370504">
      <w:pPr>
        <w:jc w:val="center"/>
        <w:rPr>
          <w:b/>
          <w:bCs/>
        </w:rPr>
      </w:pPr>
    </w:p>
    <w:p w14:paraId="7B9A1215" w14:textId="77777777" w:rsidR="00370504" w:rsidRPr="003C211E" w:rsidRDefault="00370504" w:rsidP="00370504">
      <w:pPr>
        <w:jc w:val="left"/>
        <w:rPr>
          <w:b/>
          <w:bCs/>
        </w:rPr>
        <w:sectPr w:rsidR="00370504" w:rsidRPr="003C211E" w:rsidSect="007849CE">
          <w:headerReference w:type="first" r:id="rId21"/>
          <w:footerReference w:type="first" r:id="rId22"/>
          <w:pgSz w:w="12240" w:h="15840" w:code="1"/>
          <w:pgMar w:top="990" w:right="1440" w:bottom="864" w:left="1440" w:header="720" w:footer="475" w:gutter="0"/>
          <w:pgNumType w:start="1"/>
          <w:cols w:space="720"/>
          <w:titlePg/>
          <w:docGrid w:linePitch="299"/>
        </w:sectPr>
      </w:pPr>
    </w:p>
    <w:p w14:paraId="60B4A424" w14:textId="40565C28" w:rsidR="00370504" w:rsidRPr="009452C5" w:rsidRDefault="009452C5" w:rsidP="00370504">
      <w:pPr>
        <w:jc w:val="center"/>
        <w:rPr>
          <w:rFonts w:ascii="SimHei" w:eastAsia="SimHei" w:hAnsi="SimHei"/>
        </w:rPr>
      </w:pPr>
      <w:r w:rsidRPr="009452C5">
        <w:rPr>
          <w:rFonts w:ascii="SimHei" w:eastAsia="SimHei" w:hAnsi="SimHei" w:hint="eastAsia"/>
        </w:rPr>
        <w:lastRenderedPageBreak/>
        <w:t>附件二</w:t>
      </w:r>
    </w:p>
    <w:p w14:paraId="0D09E44E" w14:textId="77777777" w:rsidR="00370504" w:rsidRPr="003C211E" w:rsidRDefault="00370504" w:rsidP="00370504">
      <w:pPr>
        <w:jc w:val="center"/>
        <w:rPr>
          <w:b/>
          <w:bCs/>
        </w:rPr>
      </w:pPr>
    </w:p>
    <w:p w14:paraId="4F88350A" w14:textId="4D633B60" w:rsidR="00370504" w:rsidRPr="005944EF" w:rsidRDefault="005944EF" w:rsidP="00370504">
      <w:pPr>
        <w:pStyle w:val="Title1"/>
        <w:rPr>
          <w:rFonts w:ascii="SimHei" w:eastAsia="SimHei" w:hAnsi="SimHei"/>
          <w:b w:val="0"/>
          <w:bCs/>
          <w:caps w:val="0"/>
          <w:sz w:val="24"/>
          <w:szCs w:val="24"/>
          <w:lang w:val="en-CA" w:eastAsia="zh-CN"/>
        </w:rPr>
      </w:pPr>
      <w:r w:rsidRPr="005944EF">
        <w:rPr>
          <w:rFonts w:ascii="SimHei" w:eastAsia="SimHei" w:hAnsi="SimHei" w:hint="eastAsia"/>
          <w:b w:val="0"/>
          <w:bCs/>
          <w:caps w:val="0"/>
          <w:sz w:val="24"/>
          <w:szCs w:val="24"/>
          <w:lang w:val="en-CA" w:eastAsia="zh-CN"/>
        </w:rPr>
        <w:t>截至</w:t>
      </w:r>
      <w:r w:rsidRPr="008D4078">
        <w:rPr>
          <w:rFonts w:eastAsia="SimHei"/>
          <w:b w:val="0"/>
          <w:bCs/>
          <w:caps w:val="0"/>
          <w:sz w:val="24"/>
          <w:szCs w:val="24"/>
          <w:lang w:val="en-CA" w:eastAsia="zh-CN"/>
        </w:rPr>
        <w:t>2024</w:t>
      </w:r>
      <w:r w:rsidRPr="005944EF">
        <w:rPr>
          <w:rFonts w:ascii="SimHei" w:eastAsia="SimHei" w:hAnsi="SimHei" w:hint="eastAsia"/>
          <w:b w:val="0"/>
          <w:bCs/>
          <w:caps w:val="0"/>
          <w:sz w:val="24"/>
          <w:szCs w:val="24"/>
          <w:lang w:val="en-CA" w:eastAsia="zh-CN"/>
        </w:rPr>
        <w:t>年</w:t>
      </w:r>
      <w:r w:rsidRPr="008D4078">
        <w:rPr>
          <w:rFonts w:eastAsia="SimHei"/>
          <w:b w:val="0"/>
          <w:bCs/>
          <w:caps w:val="0"/>
          <w:sz w:val="24"/>
          <w:szCs w:val="24"/>
          <w:lang w:val="en-CA" w:eastAsia="zh-CN"/>
        </w:rPr>
        <w:t>12</w:t>
      </w:r>
      <w:r w:rsidRPr="005944EF">
        <w:rPr>
          <w:rFonts w:ascii="SimHei" w:eastAsia="SimHei" w:hAnsi="SimHei" w:hint="eastAsia"/>
          <w:b w:val="0"/>
          <w:bCs/>
          <w:caps w:val="0"/>
          <w:sz w:val="24"/>
          <w:szCs w:val="24"/>
          <w:lang w:val="en-CA" w:eastAsia="zh-CN"/>
        </w:rPr>
        <w:t>月</w:t>
      </w:r>
      <w:r w:rsidRPr="008D4078">
        <w:rPr>
          <w:rFonts w:eastAsia="SimHei"/>
          <w:b w:val="0"/>
          <w:bCs/>
          <w:caps w:val="0"/>
          <w:sz w:val="24"/>
          <w:szCs w:val="24"/>
          <w:lang w:val="en-CA" w:eastAsia="zh-CN"/>
        </w:rPr>
        <w:t>31</w:t>
      </w:r>
      <w:r w:rsidRPr="005944EF">
        <w:rPr>
          <w:rFonts w:ascii="SimHei" w:eastAsia="SimHei" w:hAnsi="SimHei" w:hint="eastAsia"/>
          <w:b w:val="0"/>
          <w:bCs/>
          <w:caps w:val="0"/>
          <w:sz w:val="24"/>
          <w:szCs w:val="24"/>
          <w:lang w:val="en-CA" w:eastAsia="zh-CN"/>
        </w:rPr>
        <w:t>日，双边机构每年项目执行情况概述</w:t>
      </w:r>
    </w:p>
    <w:bookmarkEnd w:id="2"/>
    <w:p w14:paraId="37679D05" w14:textId="77777777" w:rsidR="00370504" w:rsidRPr="003C211E" w:rsidRDefault="00370504" w:rsidP="00370504">
      <w:pPr>
        <w:jc w:val="left"/>
        <w:rPr>
          <w:sz w:val="18"/>
          <w:szCs w:val="18"/>
        </w:rPr>
      </w:pPr>
    </w:p>
    <w:p w14:paraId="1CFFA13C" w14:textId="4FA158A8" w:rsidR="00370504" w:rsidRPr="003C211E" w:rsidRDefault="00D155CC" w:rsidP="00370504">
      <w:pPr>
        <w:pStyle w:val="Heading1"/>
        <w:numPr>
          <w:ilvl w:val="0"/>
          <w:numId w:val="9"/>
        </w:numPr>
        <w:tabs>
          <w:tab w:val="num" w:pos="360"/>
        </w:tabs>
      </w:pPr>
      <w:r w:rsidRPr="00D155CC">
        <w:rPr>
          <w:rFonts w:hint="eastAsia"/>
        </w:rPr>
        <w:t>附件二表</w:t>
      </w:r>
      <w:r w:rsidRPr="00D155CC">
        <w:rPr>
          <w:rFonts w:hint="eastAsia"/>
        </w:rPr>
        <w:t>1</w:t>
      </w:r>
      <w:r w:rsidRPr="00D155CC">
        <w:rPr>
          <w:rFonts w:hint="eastAsia"/>
        </w:rPr>
        <w:t>按年份概述了项目执行情况。</w:t>
      </w:r>
      <w:r w:rsidRPr="003C211E">
        <w:rPr>
          <w:rStyle w:val="FootnoteReference"/>
        </w:rPr>
        <w:footnoteReference w:id="14"/>
      </w:r>
      <w:r>
        <w:rPr>
          <w:rFonts w:hint="eastAsia"/>
        </w:rPr>
        <w:t xml:space="preserve"> </w:t>
      </w:r>
      <w:r w:rsidRPr="00D155CC">
        <w:rPr>
          <w:rFonts w:hint="eastAsia"/>
        </w:rPr>
        <w:t>1992</w:t>
      </w:r>
      <w:r w:rsidRPr="00D155CC">
        <w:rPr>
          <w:rFonts w:hint="eastAsia"/>
        </w:rPr>
        <w:t>年至</w:t>
      </w:r>
      <w:r w:rsidRPr="00D155CC">
        <w:rPr>
          <w:rFonts w:hint="eastAsia"/>
        </w:rPr>
        <w:t>2014</w:t>
      </w:r>
      <w:r w:rsidRPr="00D155CC">
        <w:rPr>
          <w:rFonts w:hint="eastAsia"/>
        </w:rPr>
        <w:t>年期间批准的所有项目和活动现已完成。</w:t>
      </w:r>
    </w:p>
    <w:p w14:paraId="15D93B2A" w14:textId="1086C2E4" w:rsidR="00370504" w:rsidRPr="008D4078" w:rsidRDefault="00D155CC" w:rsidP="00370504">
      <w:pPr>
        <w:keepNext/>
        <w:suppressAutoHyphens/>
        <w:jc w:val="left"/>
        <w:rPr>
          <w:rFonts w:ascii="SimHei" w:eastAsia="SimHei" w:hAnsi="SimHei"/>
          <w:bCs/>
          <w:spacing w:val="-3"/>
          <w:sz w:val="22"/>
          <w:szCs w:val="20"/>
        </w:rPr>
      </w:pPr>
      <w:r w:rsidRPr="008D4078">
        <w:rPr>
          <w:rFonts w:ascii="SimHei" w:eastAsia="SimHei" w:hAnsi="SimHei" w:hint="eastAsia"/>
          <w:bCs/>
          <w:spacing w:val="-3"/>
          <w:sz w:val="22"/>
          <w:szCs w:val="20"/>
        </w:rPr>
        <w:t>表</w:t>
      </w:r>
      <w:r w:rsidRPr="008D4078">
        <w:rPr>
          <w:rFonts w:eastAsia="SimHei"/>
          <w:bCs/>
          <w:spacing w:val="-3"/>
          <w:sz w:val="22"/>
          <w:szCs w:val="20"/>
        </w:rPr>
        <w:t>1.</w:t>
      </w:r>
      <w:r w:rsidRPr="008D4078">
        <w:rPr>
          <w:rFonts w:ascii="SimHei" w:eastAsia="SimHei" w:hAnsi="SimHei"/>
          <w:bCs/>
          <w:spacing w:val="-3"/>
          <w:sz w:val="22"/>
          <w:szCs w:val="20"/>
        </w:rPr>
        <w:t xml:space="preserve"> </w:t>
      </w:r>
      <w:r w:rsidRPr="008D4078">
        <w:rPr>
          <w:rFonts w:ascii="SimHei" w:eastAsia="SimHei" w:hAnsi="SimHei" w:hint="eastAsia"/>
          <w:bCs/>
          <w:spacing w:val="-3"/>
          <w:sz w:val="22"/>
          <w:szCs w:val="20"/>
        </w:rPr>
        <w:t>按年份分列的项目执行情况</w:t>
      </w:r>
    </w:p>
    <w:tbl>
      <w:tblPr>
        <w:tblW w:w="9303" w:type="dxa"/>
        <w:tblLook w:val="04A0" w:firstRow="1" w:lastRow="0" w:firstColumn="1" w:lastColumn="0" w:noHBand="0" w:noVBand="1"/>
      </w:tblPr>
      <w:tblGrid>
        <w:gridCol w:w="988"/>
        <w:gridCol w:w="1072"/>
        <w:gridCol w:w="1150"/>
        <w:gridCol w:w="1305"/>
        <w:gridCol w:w="1216"/>
        <w:gridCol w:w="1216"/>
        <w:gridCol w:w="1116"/>
        <w:gridCol w:w="1240"/>
      </w:tblGrid>
      <w:tr w:rsidR="00370504" w:rsidRPr="003C211E" w14:paraId="4811F350" w14:textId="77777777" w:rsidTr="00D85B35">
        <w:trPr>
          <w:trHeight w:val="44"/>
        </w:trPr>
        <w:tc>
          <w:tcPr>
            <w:tcW w:w="988" w:type="dxa"/>
            <w:vMerge w:val="restart"/>
            <w:tcBorders>
              <w:top w:val="single" w:sz="4" w:space="0" w:color="auto"/>
              <w:left w:val="single" w:sz="4" w:space="0" w:color="auto"/>
              <w:bottom w:val="single" w:sz="4" w:space="0" w:color="auto"/>
              <w:right w:val="single" w:sz="4" w:space="0" w:color="auto"/>
            </w:tcBorders>
            <w:noWrap/>
            <w:vAlign w:val="center"/>
            <w:hideMark/>
          </w:tcPr>
          <w:p w14:paraId="49BF6EDB" w14:textId="3765BFFC" w:rsidR="00370504" w:rsidRPr="003C211E" w:rsidRDefault="00D155CC" w:rsidP="00D85B35">
            <w:pPr>
              <w:jc w:val="left"/>
              <w:rPr>
                <w:b/>
                <w:bCs/>
                <w:sz w:val="20"/>
                <w:szCs w:val="20"/>
              </w:rPr>
            </w:pPr>
            <w:r>
              <w:rPr>
                <w:rFonts w:hint="eastAsia"/>
                <w:b/>
                <w:bCs/>
                <w:sz w:val="20"/>
                <w:szCs w:val="20"/>
              </w:rPr>
              <w:t>年份</w:t>
            </w:r>
          </w:p>
        </w:tc>
        <w:tc>
          <w:tcPr>
            <w:tcW w:w="3527" w:type="dxa"/>
            <w:gridSpan w:val="3"/>
            <w:tcBorders>
              <w:top w:val="single" w:sz="4" w:space="0" w:color="auto"/>
              <w:left w:val="nil"/>
              <w:bottom w:val="single" w:sz="4" w:space="0" w:color="auto"/>
              <w:right w:val="single" w:sz="4" w:space="0" w:color="auto"/>
            </w:tcBorders>
            <w:noWrap/>
            <w:vAlign w:val="center"/>
            <w:hideMark/>
          </w:tcPr>
          <w:p w14:paraId="500CB507" w14:textId="030CD808" w:rsidR="00370504" w:rsidRPr="003C211E" w:rsidRDefault="00D155CC" w:rsidP="00D85B35">
            <w:pPr>
              <w:jc w:val="center"/>
              <w:rPr>
                <w:b/>
                <w:bCs/>
                <w:sz w:val="20"/>
                <w:szCs w:val="20"/>
              </w:rPr>
            </w:pPr>
            <w:r>
              <w:rPr>
                <w:rFonts w:hint="eastAsia"/>
                <w:b/>
                <w:bCs/>
                <w:sz w:val="20"/>
                <w:szCs w:val="20"/>
              </w:rPr>
              <w:t>项目数</w:t>
            </w:r>
            <w:r w:rsidR="00370504" w:rsidRPr="003C211E">
              <w:rPr>
                <w:b/>
                <w:bCs/>
                <w:sz w:val="20"/>
                <w:szCs w:val="20"/>
              </w:rPr>
              <w:t>*</w:t>
            </w:r>
          </w:p>
        </w:tc>
        <w:tc>
          <w:tcPr>
            <w:tcW w:w="4788" w:type="dxa"/>
            <w:gridSpan w:val="4"/>
            <w:tcBorders>
              <w:top w:val="single" w:sz="4" w:space="0" w:color="auto"/>
              <w:left w:val="nil"/>
              <w:bottom w:val="single" w:sz="4" w:space="0" w:color="auto"/>
              <w:right w:val="single" w:sz="4" w:space="0" w:color="auto"/>
            </w:tcBorders>
            <w:noWrap/>
            <w:vAlign w:val="center"/>
            <w:hideMark/>
          </w:tcPr>
          <w:p w14:paraId="1289B5D9" w14:textId="1E950A20" w:rsidR="00370504" w:rsidRPr="003C211E" w:rsidRDefault="007B7D33" w:rsidP="00D85B35">
            <w:pPr>
              <w:jc w:val="center"/>
              <w:rPr>
                <w:b/>
                <w:bCs/>
                <w:sz w:val="20"/>
                <w:szCs w:val="20"/>
              </w:rPr>
            </w:pPr>
            <w:r>
              <w:rPr>
                <w:rFonts w:hint="eastAsia"/>
                <w:b/>
                <w:bCs/>
                <w:sz w:val="20"/>
                <w:szCs w:val="20"/>
              </w:rPr>
              <w:t>供资（美元）</w:t>
            </w:r>
            <w:r w:rsidR="00370504" w:rsidRPr="003C211E">
              <w:rPr>
                <w:b/>
                <w:bCs/>
                <w:sz w:val="20"/>
                <w:szCs w:val="20"/>
              </w:rPr>
              <w:t>**</w:t>
            </w:r>
          </w:p>
        </w:tc>
      </w:tr>
      <w:tr w:rsidR="00370504" w:rsidRPr="003C211E" w14:paraId="19F5D260" w14:textId="77777777" w:rsidTr="00D85B35">
        <w:trPr>
          <w:trHeight w:val="44"/>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3B027B7" w14:textId="77777777" w:rsidR="00370504" w:rsidRPr="003C211E" w:rsidRDefault="00370504" w:rsidP="00D85B35">
            <w:pPr>
              <w:jc w:val="left"/>
              <w:rPr>
                <w:b/>
                <w:bCs/>
                <w:sz w:val="20"/>
                <w:szCs w:val="20"/>
              </w:rPr>
            </w:pPr>
          </w:p>
        </w:tc>
        <w:tc>
          <w:tcPr>
            <w:tcW w:w="1072" w:type="dxa"/>
            <w:tcBorders>
              <w:top w:val="nil"/>
              <w:left w:val="nil"/>
              <w:bottom w:val="single" w:sz="4" w:space="0" w:color="auto"/>
              <w:right w:val="single" w:sz="4" w:space="0" w:color="auto"/>
            </w:tcBorders>
            <w:noWrap/>
            <w:vAlign w:val="center"/>
            <w:hideMark/>
          </w:tcPr>
          <w:p w14:paraId="47F087A6" w14:textId="189585D8" w:rsidR="00370504" w:rsidRPr="003C211E" w:rsidRDefault="00D155CC" w:rsidP="00D85B35">
            <w:pPr>
              <w:jc w:val="center"/>
              <w:rPr>
                <w:b/>
                <w:bCs/>
                <w:sz w:val="20"/>
                <w:szCs w:val="20"/>
              </w:rPr>
            </w:pPr>
            <w:r>
              <w:rPr>
                <w:rFonts w:hint="eastAsia"/>
                <w:b/>
                <w:bCs/>
                <w:sz w:val="20"/>
                <w:szCs w:val="20"/>
              </w:rPr>
              <w:t>批准</w:t>
            </w:r>
          </w:p>
        </w:tc>
        <w:tc>
          <w:tcPr>
            <w:tcW w:w="1150" w:type="dxa"/>
            <w:tcBorders>
              <w:top w:val="nil"/>
              <w:left w:val="nil"/>
              <w:bottom w:val="single" w:sz="4" w:space="0" w:color="auto"/>
              <w:right w:val="single" w:sz="4" w:space="0" w:color="auto"/>
            </w:tcBorders>
            <w:noWrap/>
            <w:vAlign w:val="center"/>
            <w:hideMark/>
          </w:tcPr>
          <w:p w14:paraId="7190C1FE" w14:textId="03880720" w:rsidR="00370504" w:rsidRPr="003C211E" w:rsidRDefault="00D155CC" w:rsidP="00D85B35">
            <w:pPr>
              <w:jc w:val="center"/>
              <w:rPr>
                <w:b/>
                <w:bCs/>
                <w:sz w:val="20"/>
                <w:szCs w:val="20"/>
              </w:rPr>
            </w:pPr>
            <w:r>
              <w:rPr>
                <w:rFonts w:hint="eastAsia"/>
                <w:b/>
                <w:bCs/>
                <w:sz w:val="20"/>
                <w:szCs w:val="20"/>
              </w:rPr>
              <w:t>完成</w:t>
            </w:r>
          </w:p>
        </w:tc>
        <w:tc>
          <w:tcPr>
            <w:tcW w:w="1305" w:type="dxa"/>
            <w:tcBorders>
              <w:top w:val="nil"/>
              <w:left w:val="nil"/>
              <w:bottom w:val="single" w:sz="4" w:space="0" w:color="auto"/>
              <w:right w:val="single" w:sz="4" w:space="0" w:color="auto"/>
            </w:tcBorders>
            <w:noWrap/>
            <w:vAlign w:val="center"/>
            <w:hideMark/>
          </w:tcPr>
          <w:p w14:paraId="596F338B" w14:textId="4A144199" w:rsidR="00370504" w:rsidRPr="003C211E" w:rsidRDefault="00D155CC" w:rsidP="00D85B35">
            <w:pPr>
              <w:ind w:left="-134" w:right="-53"/>
              <w:jc w:val="center"/>
              <w:rPr>
                <w:b/>
                <w:bCs/>
                <w:sz w:val="20"/>
                <w:szCs w:val="20"/>
              </w:rPr>
            </w:pPr>
            <w:r>
              <w:rPr>
                <w:rFonts w:hint="eastAsia"/>
                <w:b/>
                <w:bCs/>
                <w:sz w:val="20"/>
                <w:szCs w:val="20"/>
              </w:rPr>
              <w:t>完成</w:t>
            </w:r>
            <w:r>
              <w:rPr>
                <w:rFonts w:hint="eastAsia"/>
                <w:b/>
                <w:bCs/>
                <w:sz w:val="20"/>
                <w:szCs w:val="20"/>
              </w:rPr>
              <w:t>%</w:t>
            </w:r>
          </w:p>
        </w:tc>
        <w:tc>
          <w:tcPr>
            <w:tcW w:w="1216" w:type="dxa"/>
            <w:tcBorders>
              <w:top w:val="nil"/>
              <w:left w:val="nil"/>
              <w:bottom w:val="single" w:sz="4" w:space="0" w:color="auto"/>
              <w:right w:val="single" w:sz="4" w:space="0" w:color="auto"/>
            </w:tcBorders>
            <w:noWrap/>
            <w:vAlign w:val="center"/>
            <w:hideMark/>
          </w:tcPr>
          <w:p w14:paraId="1A194885" w14:textId="35343E6D" w:rsidR="00370504" w:rsidRPr="003C211E" w:rsidRDefault="00D155CC" w:rsidP="00D85B35">
            <w:pPr>
              <w:jc w:val="center"/>
              <w:rPr>
                <w:b/>
                <w:bCs/>
                <w:sz w:val="20"/>
                <w:szCs w:val="20"/>
              </w:rPr>
            </w:pPr>
            <w:r>
              <w:rPr>
                <w:rFonts w:hint="eastAsia"/>
                <w:b/>
                <w:bCs/>
                <w:sz w:val="20"/>
                <w:szCs w:val="20"/>
              </w:rPr>
              <w:t>批准</w:t>
            </w:r>
          </w:p>
        </w:tc>
        <w:tc>
          <w:tcPr>
            <w:tcW w:w="1216" w:type="dxa"/>
            <w:tcBorders>
              <w:top w:val="nil"/>
              <w:left w:val="nil"/>
              <w:bottom w:val="single" w:sz="4" w:space="0" w:color="auto"/>
              <w:right w:val="single" w:sz="4" w:space="0" w:color="auto"/>
            </w:tcBorders>
            <w:noWrap/>
            <w:vAlign w:val="center"/>
            <w:hideMark/>
          </w:tcPr>
          <w:p w14:paraId="56FFD4CE" w14:textId="5DB27EE0" w:rsidR="00370504" w:rsidRPr="003C211E" w:rsidRDefault="00D155CC" w:rsidP="00D85B35">
            <w:pPr>
              <w:jc w:val="center"/>
              <w:rPr>
                <w:b/>
                <w:bCs/>
                <w:sz w:val="20"/>
                <w:szCs w:val="20"/>
              </w:rPr>
            </w:pPr>
            <w:r>
              <w:rPr>
                <w:rFonts w:hint="eastAsia"/>
                <w:b/>
                <w:bCs/>
                <w:sz w:val="20"/>
                <w:szCs w:val="20"/>
              </w:rPr>
              <w:t>支付</w:t>
            </w:r>
          </w:p>
        </w:tc>
        <w:tc>
          <w:tcPr>
            <w:tcW w:w="1116" w:type="dxa"/>
            <w:tcBorders>
              <w:top w:val="nil"/>
              <w:left w:val="nil"/>
              <w:bottom w:val="single" w:sz="4" w:space="0" w:color="auto"/>
              <w:right w:val="single" w:sz="4" w:space="0" w:color="auto"/>
            </w:tcBorders>
            <w:noWrap/>
            <w:vAlign w:val="center"/>
            <w:hideMark/>
          </w:tcPr>
          <w:p w14:paraId="2F93CF69" w14:textId="4A2D3133" w:rsidR="00370504" w:rsidRPr="003C211E" w:rsidRDefault="00D155CC" w:rsidP="00D85B35">
            <w:pPr>
              <w:jc w:val="center"/>
              <w:rPr>
                <w:b/>
                <w:bCs/>
                <w:sz w:val="20"/>
                <w:szCs w:val="20"/>
              </w:rPr>
            </w:pPr>
            <w:r>
              <w:rPr>
                <w:rFonts w:hint="eastAsia"/>
                <w:b/>
                <w:bCs/>
                <w:sz w:val="20"/>
                <w:szCs w:val="20"/>
              </w:rPr>
              <w:t>余额</w:t>
            </w:r>
          </w:p>
        </w:tc>
        <w:tc>
          <w:tcPr>
            <w:tcW w:w="1240" w:type="dxa"/>
            <w:tcBorders>
              <w:top w:val="nil"/>
              <w:left w:val="nil"/>
              <w:bottom w:val="single" w:sz="4" w:space="0" w:color="auto"/>
              <w:right w:val="single" w:sz="4" w:space="0" w:color="auto"/>
            </w:tcBorders>
            <w:noWrap/>
            <w:vAlign w:val="center"/>
            <w:hideMark/>
          </w:tcPr>
          <w:p w14:paraId="5488AA30" w14:textId="1A6E75D4" w:rsidR="00370504" w:rsidRPr="003C211E" w:rsidRDefault="00D155CC" w:rsidP="00D85B35">
            <w:pPr>
              <w:ind w:left="-32" w:right="-80"/>
              <w:jc w:val="center"/>
              <w:rPr>
                <w:b/>
                <w:bCs/>
                <w:sz w:val="20"/>
                <w:szCs w:val="20"/>
              </w:rPr>
            </w:pPr>
            <w:r>
              <w:rPr>
                <w:rFonts w:hint="eastAsia"/>
                <w:b/>
                <w:bCs/>
                <w:sz w:val="20"/>
                <w:szCs w:val="20"/>
              </w:rPr>
              <w:t>支付</w:t>
            </w:r>
            <w:r>
              <w:rPr>
                <w:rFonts w:hint="eastAsia"/>
                <w:b/>
                <w:bCs/>
                <w:sz w:val="20"/>
                <w:szCs w:val="20"/>
              </w:rPr>
              <w:t>%</w:t>
            </w:r>
          </w:p>
        </w:tc>
      </w:tr>
      <w:tr w:rsidR="00370504" w:rsidRPr="003C211E" w14:paraId="704DA913" w14:textId="77777777" w:rsidTr="00D85B35">
        <w:trPr>
          <w:trHeight w:val="66"/>
        </w:trPr>
        <w:tc>
          <w:tcPr>
            <w:tcW w:w="988" w:type="dxa"/>
            <w:tcBorders>
              <w:top w:val="nil"/>
              <w:left w:val="single" w:sz="4" w:space="0" w:color="auto"/>
              <w:bottom w:val="single" w:sz="4" w:space="0" w:color="auto"/>
              <w:right w:val="single" w:sz="4" w:space="0" w:color="auto"/>
            </w:tcBorders>
            <w:noWrap/>
            <w:vAlign w:val="center"/>
          </w:tcPr>
          <w:p w14:paraId="069465AD" w14:textId="77777777" w:rsidR="00370504" w:rsidRPr="003C211E" w:rsidRDefault="00370504" w:rsidP="00D85B35">
            <w:pPr>
              <w:jc w:val="left"/>
              <w:rPr>
                <w:sz w:val="20"/>
                <w:szCs w:val="20"/>
              </w:rPr>
            </w:pPr>
            <w:r w:rsidRPr="003C211E">
              <w:rPr>
                <w:sz w:val="20"/>
                <w:szCs w:val="20"/>
              </w:rPr>
              <w:t>1992</w:t>
            </w:r>
          </w:p>
        </w:tc>
        <w:tc>
          <w:tcPr>
            <w:tcW w:w="1072" w:type="dxa"/>
            <w:tcBorders>
              <w:top w:val="nil"/>
              <w:left w:val="nil"/>
              <w:bottom w:val="single" w:sz="4" w:space="0" w:color="auto"/>
              <w:right w:val="single" w:sz="4" w:space="0" w:color="auto"/>
            </w:tcBorders>
            <w:noWrap/>
            <w:vAlign w:val="center"/>
          </w:tcPr>
          <w:p w14:paraId="060D4530" w14:textId="77777777" w:rsidR="00370504" w:rsidRPr="003C211E" w:rsidRDefault="00370504" w:rsidP="00D85B35">
            <w:pPr>
              <w:jc w:val="right"/>
              <w:rPr>
                <w:sz w:val="20"/>
                <w:szCs w:val="20"/>
              </w:rPr>
            </w:pPr>
            <w:r w:rsidRPr="003C211E">
              <w:rPr>
                <w:sz w:val="20"/>
                <w:szCs w:val="20"/>
              </w:rPr>
              <w:t>18</w:t>
            </w:r>
          </w:p>
        </w:tc>
        <w:tc>
          <w:tcPr>
            <w:tcW w:w="1150" w:type="dxa"/>
            <w:tcBorders>
              <w:top w:val="nil"/>
              <w:left w:val="nil"/>
              <w:bottom w:val="single" w:sz="4" w:space="0" w:color="auto"/>
              <w:right w:val="single" w:sz="4" w:space="0" w:color="auto"/>
            </w:tcBorders>
            <w:noWrap/>
            <w:vAlign w:val="center"/>
          </w:tcPr>
          <w:p w14:paraId="462403C6" w14:textId="77777777" w:rsidR="00370504" w:rsidRPr="003C211E" w:rsidRDefault="00370504" w:rsidP="00D85B35">
            <w:pPr>
              <w:jc w:val="right"/>
              <w:rPr>
                <w:sz w:val="20"/>
                <w:szCs w:val="20"/>
              </w:rPr>
            </w:pPr>
            <w:r w:rsidRPr="003C211E">
              <w:rPr>
                <w:sz w:val="20"/>
                <w:szCs w:val="20"/>
              </w:rPr>
              <w:t>18</w:t>
            </w:r>
          </w:p>
        </w:tc>
        <w:tc>
          <w:tcPr>
            <w:tcW w:w="1305" w:type="dxa"/>
            <w:tcBorders>
              <w:top w:val="nil"/>
              <w:left w:val="nil"/>
              <w:bottom w:val="single" w:sz="4" w:space="0" w:color="auto"/>
              <w:right w:val="single" w:sz="4" w:space="0" w:color="auto"/>
            </w:tcBorders>
            <w:noWrap/>
            <w:vAlign w:val="center"/>
          </w:tcPr>
          <w:p w14:paraId="6EB1ABC0"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3116E960" w14:textId="77777777" w:rsidR="00370504" w:rsidRPr="003C211E" w:rsidRDefault="00370504" w:rsidP="00D85B35">
            <w:pPr>
              <w:jc w:val="right"/>
              <w:rPr>
                <w:sz w:val="20"/>
                <w:szCs w:val="20"/>
              </w:rPr>
            </w:pPr>
            <w:r w:rsidRPr="003C211E">
              <w:rPr>
                <w:sz w:val="20"/>
                <w:szCs w:val="20"/>
              </w:rPr>
              <w:t>2,883,669</w:t>
            </w:r>
          </w:p>
        </w:tc>
        <w:tc>
          <w:tcPr>
            <w:tcW w:w="1216" w:type="dxa"/>
            <w:tcBorders>
              <w:top w:val="nil"/>
              <w:left w:val="nil"/>
              <w:bottom w:val="single" w:sz="4" w:space="0" w:color="auto"/>
              <w:right w:val="single" w:sz="4" w:space="0" w:color="auto"/>
            </w:tcBorders>
            <w:noWrap/>
            <w:vAlign w:val="center"/>
          </w:tcPr>
          <w:p w14:paraId="5703CED5" w14:textId="77777777" w:rsidR="00370504" w:rsidRPr="003C211E" w:rsidRDefault="00370504" w:rsidP="00D85B35">
            <w:pPr>
              <w:jc w:val="right"/>
              <w:rPr>
                <w:sz w:val="20"/>
                <w:szCs w:val="20"/>
              </w:rPr>
            </w:pPr>
            <w:r w:rsidRPr="003C211E">
              <w:rPr>
                <w:sz w:val="20"/>
                <w:szCs w:val="20"/>
              </w:rPr>
              <w:t>2,883,669</w:t>
            </w:r>
          </w:p>
        </w:tc>
        <w:tc>
          <w:tcPr>
            <w:tcW w:w="1116" w:type="dxa"/>
            <w:tcBorders>
              <w:top w:val="nil"/>
              <w:left w:val="nil"/>
              <w:bottom w:val="single" w:sz="4" w:space="0" w:color="auto"/>
              <w:right w:val="single" w:sz="4" w:space="0" w:color="auto"/>
            </w:tcBorders>
            <w:noWrap/>
            <w:vAlign w:val="center"/>
          </w:tcPr>
          <w:p w14:paraId="48229BBE"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72BDA41C" w14:textId="77777777" w:rsidR="00370504" w:rsidRPr="003C211E" w:rsidRDefault="00370504" w:rsidP="00D85B35">
            <w:pPr>
              <w:jc w:val="right"/>
              <w:rPr>
                <w:sz w:val="20"/>
                <w:szCs w:val="20"/>
              </w:rPr>
            </w:pPr>
            <w:r w:rsidRPr="003C211E">
              <w:rPr>
                <w:sz w:val="20"/>
                <w:szCs w:val="20"/>
              </w:rPr>
              <w:t>100</w:t>
            </w:r>
          </w:p>
        </w:tc>
      </w:tr>
      <w:tr w:rsidR="00370504" w:rsidRPr="003C211E" w14:paraId="6173309D" w14:textId="77777777" w:rsidTr="00D85B35">
        <w:trPr>
          <w:trHeight w:val="112"/>
        </w:trPr>
        <w:tc>
          <w:tcPr>
            <w:tcW w:w="988" w:type="dxa"/>
            <w:tcBorders>
              <w:top w:val="nil"/>
              <w:left w:val="single" w:sz="4" w:space="0" w:color="auto"/>
              <w:bottom w:val="single" w:sz="4" w:space="0" w:color="auto"/>
              <w:right w:val="single" w:sz="4" w:space="0" w:color="auto"/>
            </w:tcBorders>
            <w:noWrap/>
            <w:vAlign w:val="center"/>
          </w:tcPr>
          <w:p w14:paraId="6E5C351C" w14:textId="77777777" w:rsidR="00370504" w:rsidRPr="003C211E" w:rsidRDefault="00370504" w:rsidP="00D85B35">
            <w:pPr>
              <w:jc w:val="left"/>
              <w:rPr>
                <w:sz w:val="20"/>
                <w:szCs w:val="20"/>
              </w:rPr>
            </w:pPr>
            <w:r w:rsidRPr="003C211E">
              <w:rPr>
                <w:sz w:val="20"/>
                <w:szCs w:val="20"/>
              </w:rPr>
              <w:t>1993</w:t>
            </w:r>
          </w:p>
        </w:tc>
        <w:tc>
          <w:tcPr>
            <w:tcW w:w="1072" w:type="dxa"/>
            <w:tcBorders>
              <w:top w:val="nil"/>
              <w:left w:val="nil"/>
              <w:bottom w:val="single" w:sz="4" w:space="0" w:color="auto"/>
              <w:right w:val="single" w:sz="4" w:space="0" w:color="auto"/>
            </w:tcBorders>
            <w:noWrap/>
            <w:vAlign w:val="center"/>
          </w:tcPr>
          <w:p w14:paraId="626E7313" w14:textId="77777777" w:rsidR="00370504" w:rsidRPr="003C211E" w:rsidRDefault="00370504" w:rsidP="00D85B35">
            <w:pPr>
              <w:jc w:val="right"/>
              <w:rPr>
                <w:sz w:val="20"/>
                <w:szCs w:val="20"/>
              </w:rPr>
            </w:pPr>
            <w:r w:rsidRPr="003C211E">
              <w:rPr>
                <w:sz w:val="20"/>
                <w:szCs w:val="20"/>
              </w:rPr>
              <w:t>10</w:t>
            </w:r>
          </w:p>
        </w:tc>
        <w:tc>
          <w:tcPr>
            <w:tcW w:w="1150" w:type="dxa"/>
            <w:tcBorders>
              <w:top w:val="nil"/>
              <w:left w:val="nil"/>
              <w:bottom w:val="single" w:sz="4" w:space="0" w:color="auto"/>
              <w:right w:val="single" w:sz="4" w:space="0" w:color="auto"/>
            </w:tcBorders>
            <w:noWrap/>
            <w:vAlign w:val="center"/>
          </w:tcPr>
          <w:p w14:paraId="42417C24" w14:textId="77777777" w:rsidR="00370504" w:rsidRPr="003C211E" w:rsidRDefault="00370504" w:rsidP="00D85B35">
            <w:pPr>
              <w:jc w:val="right"/>
              <w:rPr>
                <w:sz w:val="20"/>
                <w:szCs w:val="20"/>
              </w:rPr>
            </w:pPr>
            <w:r w:rsidRPr="003C211E">
              <w:rPr>
                <w:sz w:val="20"/>
                <w:szCs w:val="20"/>
              </w:rPr>
              <w:t>10</w:t>
            </w:r>
          </w:p>
        </w:tc>
        <w:tc>
          <w:tcPr>
            <w:tcW w:w="1305" w:type="dxa"/>
            <w:tcBorders>
              <w:top w:val="nil"/>
              <w:left w:val="nil"/>
              <w:bottom w:val="single" w:sz="4" w:space="0" w:color="auto"/>
              <w:right w:val="single" w:sz="4" w:space="0" w:color="auto"/>
            </w:tcBorders>
            <w:noWrap/>
            <w:vAlign w:val="center"/>
          </w:tcPr>
          <w:p w14:paraId="65443B8E"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05ADA58F" w14:textId="77777777" w:rsidR="00370504" w:rsidRPr="003C211E" w:rsidRDefault="00370504" w:rsidP="00D85B35">
            <w:pPr>
              <w:jc w:val="right"/>
              <w:rPr>
                <w:sz w:val="20"/>
                <w:szCs w:val="20"/>
              </w:rPr>
            </w:pPr>
            <w:r w:rsidRPr="003C211E">
              <w:rPr>
                <w:sz w:val="20"/>
                <w:szCs w:val="20"/>
              </w:rPr>
              <w:t>1,445,586</w:t>
            </w:r>
          </w:p>
        </w:tc>
        <w:tc>
          <w:tcPr>
            <w:tcW w:w="1216" w:type="dxa"/>
            <w:tcBorders>
              <w:top w:val="nil"/>
              <w:left w:val="nil"/>
              <w:bottom w:val="single" w:sz="4" w:space="0" w:color="auto"/>
              <w:right w:val="single" w:sz="4" w:space="0" w:color="auto"/>
            </w:tcBorders>
            <w:noWrap/>
            <w:vAlign w:val="center"/>
          </w:tcPr>
          <w:p w14:paraId="71B512CC" w14:textId="77777777" w:rsidR="00370504" w:rsidRPr="003C211E" w:rsidRDefault="00370504" w:rsidP="00D85B35">
            <w:pPr>
              <w:jc w:val="right"/>
              <w:rPr>
                <w:sz w:val="20"/>
                <w:szCs w:val="20"/>
              </w:rPr>
            </w:pPr>
            <w:r w:rsidRPr="003C211E">
              <w:rPr>
                <w:sz w:val="20"/>
                <w:szCs w:val="20"/>
              </w:rPr>
              <w:t>1,445,586</w:t>
            </w:r>
          </w:p>
        </w:tc>
        <w:tc>
          <w:tcPr>
            <w:tcW w:w="1116" w:type="dxa"/>
            <w:tcBorders>
              <w:top w:val="nil"/>
              <w:left w:val="nil"/>
              <w:bottom w:val="single" w:sz="4" w:space="0" w:color="auto"/>
              <w:right w:val="single" w:sz="4" w:space="0" w:color="auto"/>
            </w:tcBorders>
            <w:noWrap/>
            <w:vAlign w:val="center"/>
          </w:tcPr>
          <w:p w14:paraId="4A9F109F"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34D8EFC" w14:textId="77777777" w:rsidR="00370504" w:rsidRPr="003C211E" w:rsidRDefault="00370504" w:rsidP="00D85B35">
            <w:pPr>
              <w:jc w:val="right"/>
              <w:rPr>
                <w:sz w:val="20"/>
                <w:szCs w:val="20"/>
              </w:rPr>
            </w:pPr>
            <w:r w:rsidRPr="003C211E">
              <w:rPr>
                <w:sz w:val="20"/>
                <w:szCs w:val="20"/>
              </w:rPr>
              <w:t>100</w:t>
            </w:r>
          </w:p>
        </w:tc>
      </w:tr>
      <w:tr w:rsidR="00370504" w:rsidRPr="003C211E" w14:paraId="48E9F6A1"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1B1CD36D" w14:textId="77777777" w:rsidR="00370504" w:rsidRPr="003C211E" w:rsidRDefault="00370504" w:rsidP="00D85B35">
            <w:pPr>
              <w:jc w:val="left"/>
              <w:rPr>
                <w:sz w:val="20"/>
                <w:szCs w:val="20"/>
              </w:rPr>
            </w:pPr>
            <w:r w:rsidRPr="003C211E">
              <w:rPr>
                <w:sz w:val="20"/>
                <w:szCs w:val="20"/>
              </w:rPr>
              <w:t>1994</w:t>
            </w:r>
          </w:p>
        </w:tc>
        <w:tc>
          <w:tcPr>
            <w:tcW w:w="1072" w:type="dxa"/>
            <w:tcBorders>
              <w:top w:val="nil"/>
              <w:left w:val="nil"/>
              <w:bottom w:val="single" w:sz="4" w:space="0" w:color="auto"/>
              <w:right w:val="single" w:sz="4" w:space="0" w:color="auto"/>
            </w:tcBorders>
            <w:noWrap/>
            <w:vAlign w:val="center"/>
          </w:tcPr>
          <w:p w14:paraId="3BE7AEA6" w14:textId="77777777" w:rsidR="00370504" w:rsidRPr="003C211E" w:rsidRDefault="00370504" w:rsidP="00D85B35">
            <w:pPr>
              <w:jc w:val="right"/>
              <w:rPr>
                <w:sz w:val="20"/>
                <w:szCs w:val="20"/>
              </w:rPr>
            </w:pPr>
            <w:r w:rsidRPr="003C211E">
              <w:rPr>
                <w:sz w:val="20"/>
                <w:szCs w:val="20"/>
              </w:rPr>
              <w:t>30</w:t>
            </w:r>
          </w:p>
        </w:tc>
        <w:tc>
          <w:tcPr>
            <w:tcW w:w="1150" w:type="dxa"/>
            <w:tcBorders>
              <w:top w:val="nil"/>
              <w:left w:val="nil"/>
              <w:bottom w:val="single" w:sz="4" w:space="0" w:color="auto"/>
              <w:right w:val="single" w:sz="4" w:space="0" w:color="auto"/>
            </w:tcBorders>
            <w:noWrap/>
            <w:vAlign w:val="center"/>
          </w:tcPr>
          <w:p w14:paraId="4223FD08" w14:textId="77777777" w:rsidR="00370504" w:rsidRPr="003C211E" w:rsidRDefault="00370504" w:rsidP="00D85B35">
            <w:pPr>
              <w:jc w:val="right"/>
              <w:rPr>
                <w:sz w:val="20"/>
                <w:szCs w:val="20"/>
              </w:rPr>
            </w:pPr>
            <w:r w:rsidRPr="003C211E">
              <w:rPr>
                <w:sz w:val="20"/>
                <w:szCs w:val="20"/>
              </w:rPr>
              <w:t>30</w:t>
            </w:r>
          </w:p>
        </w:tc>
        <w:tc>
          <w:tcPr>
            <w:tcW w:w="1305" w:type="dxa"/>
            <w:tcBorders>
              <w:top w:val="nil"/>
              <w:left w:val="nil"/>
              <w:bottom w:val="single" w:sz="4" w:space="0" w:color="auto"/>
              <w:right w:val="single" w:sz="4" w:space="0" w:color="auto"/>
            </w:tcBorders>
            <w:noWrap/>
            <w:vAlign w:val="center"/>
          </w:tcPr>
          <w:p w14:paraId="79AEF6DE"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4841901E" w14:textId="77777777" w:rsidR="00370504" w:rsidRPr="003C211E" w:rsidRDefault="00370504" w:rsidP="00D85B35">
            <w:pPr>
              <w:jc w:val="right"/>
              <w:rPr>
                <w:sz w:val="20"/>
                <w:szCs w:val="20"/>
              </w:rPr>
            </w:pPr>
            <w:r w:rsidRPr="003C211E">
              <w:rPr>
                <w:sz w:val="20"/>
                <w:szCs w:val="20"/>
              </w:rPr>
              <w:t>3,190,374</w:t>
            </w:r>
          </w:p>
        </w:tc>
        <w:tc>
          <w:tcPr>
            <w:tcW w:w="1216" w:type="dxa"/>
            <w:tcBorders>
              <w:top w:val="nil"/>
              <w:left w:val="nil"/>
              <w:bottom w:val="single" w:sz="4" w:space="0" w:color="auto"/>
              <w:right w:val="single" w:sz="4" w:space="0" w:color="auto"/>
            </w:tcBorders>
            <w:noWrap/>
            <w:vAlign w:val="center"/>
          </w:tcPr>
          <w:p w14:paraId="1642B747" w14:textId="77777777" w:rsidR="00370504" w:rsidRPr="003C211E" w:rsidRDefault="00370504" w:rsidP="00D85B35">
            <w:pPr>
              <w:jc w:val="right"/>
              <w:rPr>
                <w:sz w:val="20"/>
                <w:szCs w:val="20"/>
              </w:rPr>
            </w:pPr>
            <w:r w:rsidRPr="003C211E">
              <w:rPr>
                <w:sz w:val="20"/>
                <w:szCs w:val="20"/>
              </w:rPr>
              <w:t>3,190,374</w:t>
            </w:r>
          </w:p>
        </w:tc>
        <w:tc>
          <w:tcPr>
            <w:tcW w:w="1116" w:type="dxa"/>
            <w:tcBorders>
              <w:top w:val="nil"/>
              <w:left w:val="nil"/>
              <w:bottom w:val="single" w:sz="4" w:space="0" w:color="auto"/>
              <w:right w:val="single" w:sz="4" w:space="0" w:color="auto"/>
            </w:tcBorders>
            <w:noWrap/>
            <w:vAlign w:val="center"/>
          </w:tcPr>
          <w:p w14:paraId="187DD33F"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2E1DD10F" w14:textId="77777777" w:rsidR="00370504" w:rsidRPr="003C211E" w:rsidRDefault="00370504" w:rsidP="00D85B35">
            <w:pPr>
              <w:jc w:val="right"/>
              <w:rPr>
                <w:sz w:val="20"/>
                <w:szCs w:val="20"/>
              </w:rPr>
            </w:pPr>
            <w:r w:rsidRPr="003C211E">
              <w:rPr>
                <w:sz w:val="20"/>
                <w:szCs w:val="20"/>
              </w:rPr>
              <w:t>100</w:t>
            </w:r>
          </w:p>
        </w:tc>
      </w:tr>
      <w:tr w:rsidR="00370504" w:rsidRPr="003C211E" w14:paraId="34C1AA5B"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52A75195" w14:textId="77777777" w:rsidR="00370504" w:rsidRPr="003C211E" w:rsidRDefault="00370504" w:rsidP="00D85B35">
            <w:pPr>
              <w:jc w:val="left"/>
              <w:rPr>
                <w:sz w:val="20"/>
                <w:szCs w:val="20"/>
              </w:rPr>
            </w:pPr>
            <w:r w:rsidRPr="003C211E">
              <w:rPr>
                <w:sz w:val="20"/>
                <w:szCs w:val="20"/>
              </w:rPr>
              <w:t>1995</w:t>
            </w:r>
          </w:p>
        </w:tc>
        <w:tc>
          <w:tcPr>
            <w:tcW w:w="1072" w:type="dxa"/>
            <w:tcBorders>
              <w:top w:val="nil"/>
              <w:left w:val="nil"/>
              <w:bottom w:val="single" w:sz="4" w:space="0" w:color="auto"/>
              <w:right w:val="single" w:sz="4" w:space="0" w:color="auto"/>
            </w:tcBorders>
            <w:noWrap/>
            <w:vAlign w:val="center"/>
          </w:tcPr>
          <w:p w14:paraId="77F1ABD3" w14:textId="77777777" w:rsidR="00370504" w:rsidRPr="003C211E" w:rsidRDefault="00370504" w:rsidP="00D85B35">
            <w:pPr>
              <w:jc w:val="right"/>
              <w:rPr>
                <w:sz w:val="20"/>
                <w:szCs w:val="20"/>
              </w:rPr>
            </w:pPr>
            <w:r w:rsidRPr="003C211E">
              <w:rPr>
                <w:sz w:val="20"/>
                <w:szCs w:val="20"/>
              </w:rPr>
              <w:t>17</w:t>
            </w:r>
          </w:p>
        </w:tc>
        <w:tc>
          <w:tcPr>
            <w:tcW w:w="1150" w:type="dxa"/>
            <w:tcBorders>
              <w:top w:val="nil"/>
              <w:left w:val="nil"/>
              <w:bottom w:val="single" w:sz="4" w:space="0" w:color="auto"/>
              <w:right w:val="single" w:sz="4" w:space="0" w:color="auto"/>
            </w:tcBorders>
            <w:noWrap/>
            <w:vAlign w:val="center"/>
          </w:tcPr>
          <w:p w14:paraId="0D59B0AC" w14:textId="77777777" w:rsidR="00370504" w:rsidRPr="003C211E" w:rsidRDefault="00370504" w:rsidP="00D85B35">
            <w:pPr>
              <w:jc w:val="right"/>
              <w:rPr>
                <w:sz w:val="20"/>
                <w:szCs w:val="20"/>
              </w:rPr>
            </w:pPr>
            <w:r w:rsidRPr="003C211E">
              <w:rPr>
                <w:sz w:val="20"/>
                <w:szCs w:val="20"/>
              </w:rPr>
              <w:t>17</w:t>
            </w:r>
          </w:p>
        </w:tc>
        <w:tc>
          <w:tcPr>
            <w:tcW w:w="1305" w:type="dxa"/>
            <w:tcBorders>
              <w:top w:val="nil"/>
              <w:left w:val="nil"/>
              <w:bottom w:val="single" w:sz="4" w:space="0" w:color="auto"/>
              <w:right w:val="single" w:sz="4" w:space="0" w:color="auto"/>
            </w:tcBorders>
            <w:noWrap/>
            <w:vAlign w:val="center"/>
          </w:tcPr>
          <w:p w14:paraId="44DB6311"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2F745FF0" w14:textId="77777777" w:rsidR="00370504" w:rsidRPr="003C211E" w:rsidRDefault="00370504" w:rsidP="00D85B35">
            <w:pPr>
              <w:jc w:val="right"/>
              <w:rPr>
                <w:sz w:val="20"/>
                <w:szCs w:val="20"/>
              </w:rPr>
            </w:pPr>
            <w:r w:rsidRPr="003C211E">
              <w:rPr>
                <w:sz w:val="20"/>
                <w:szCs w:val="20"/>
              </w:rPr>
              <w:t>4,654,902</w:t>
            </w:r>
          </w:p>
        </w:tc>
        <w:tc>
          <w:tcPr>
            <w:tcW w:w="1216" w:type="dxa"/>
            <w:tcBorders>
              <w:top w:val="nil"/>
              <w:left w:val="nil"/>
              <w:bottom w:val="single" w:sz="4" w:space="0" w:color="auto"/>
              <w:right w:val="single" w:sz="4" w:space="0" w:color="auto"/>
            </w:tcBorders>
            <w:noWrap/>
            <w:vAlign w:val="center"/>
          </w:tcPr>
          <w:p w14:paraId="1E914F15" w14:textId="77777777" w:rsidR="00370504" w:rsidRPr="003C211E" w:rsidRDefault="00370504" w:rsidP="00D85B35">
            <w:pPr>
              <w:jc w:val="right"/>
              <w:rPr>
                <w:sz w:val="20"/>
                <w:szCs w:val="20"/>
              </w:rPr>
            </w:pPr>
            <w:r w:rsidRPr="003C211E">
              <w:rPr>
                <w:sz w:val="20"/>
                <w:szCs w:val="20"/>
              </w:rPr>
              <w:t>4,654,902</w:t>
            </w:r>
          </w:p>
        </w:tc>
        <w:tc>
          <w:tcPr>
            <w:tcW w:w="1116" w:type="dxa"/>
            <w:tcBorders>
              <w:top w:val="nil"/>
              <w:left w:val="nil"/>
              <w:bottom w:val="single" w:sz="4" w:space="0" w:color="auto"/>
              <w:right w:val="single" w:sz="4" w:space="0" w:color="auto"/>
            </w:tcBorders>
            <w:noWrap/>
            <w:vAlign w:val="center"/>
          </w:tcPr>
          <w:p w14:paraId="4793AAC0"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070A6497" w14:textId="77777777" w:rsidR="00370504" w:rsidRPr="003C211E" w:rsidRDefault="00370504" w:rsidP="00D85B35">
            <w:pPr>
              <w:jc w:val="right"/>
              <w:rPr>
                <w:sz w:val="20"/>
                <w:szCs w:val="20"/>
              </w:rPr>
            </w:pPr>
            <w:r w:rsidRPr="003C211E">
              <w:rPr>
                <w:sz w:val="20"/>
                <w:szCs w:val="20"/>
              </w:rPr>
              <w:t>100</w:t>
            </w:r>
          </w:p>
        </w:tc>
      </w:tr>
      <w:tr w:rsidR="00370504" w:rsidRPr="003C211E" w14:paraId="2081DF39" w14:textId="77777777" w:rsidTr="00D85B35">
        <w:trPr>
          <w:trHeight w:val="94"/>
        </w:trPr>
        <w:tc>
          <w:tcPr>
            <w:tcW w:w="988" w:type="dxa"/>
            <w:tcBorders>
              <w:top w:val="nil"/>
              <w:left w:val="single" w:sz="4" w:space="0" w:color="auto"/>
              <w:bottom w:val="single" w:sz="4" w:space="0" w:color="auto"/>
              <w:right w:val="single" w:sz="4" w:space="0" w:color="auto"/>
            </w:tcBorders>
            <w:noWrap/>
            <w:vAlign w:val="center"/>
          </w:tcPr>
          <w:p w14:paraId="04B13310" w14:textId="77777777" w:rsidR="00370504" w:rsidRPr="003C211E" w:rsidRDefault="00370504" w:rsidP="00D85B35">
            <w:pPr>
              <w:jc w:val="left"/>
              <w:rPr>
                <w:sz w:val="20"/>
                <w:szCs w:val="20"/>
              </w:rPr>
            </w:pPr>
            <w:r w:rsidRPr="003C211E">
              <w:rPr>
                <w:sz w:val="20"/>
                <w:szCs w:val="20"/>
              </w:rPr>
              <w:t>1996</w:t>
            </w:r>
          </w:p>
        </w:tc>
        <w:tc>
          <w:tcPr>
            <w:tcW w:w="1072" w:type="dxa"/>
            <w:tcBorders>
              <w:top w:val="nil"/>
              <w:left w:val="nil"/>
              <w:bottom w:val="single" w:sz="4" w:space="0" w:color="auto"/>
              <w:right w:val="single" w:sz="4" w:space="0" w:color="auto"/>
            </w:tcBorders>
            <w:noWrap/>
            <w:vAlign w:val="center"/>
          </w:tcPr>
          <w:p w14:paraId="1D00A3AA" w14:textId="77777777" w:rsidR="00370504" w:rsidRPr="003C211E" w:rsidRDefault="00370504" w:rsidP="00D85B35">
            <w:pPr>
              <w:jc w:val="right"/>
              <w:rPr>
                <w:sz w:val="20"/>
                <w:szCs w:val="20"/>
              </w:rPr>
            </w:pPr>
            <w:r w:rsidRPr="003C211E">
              <w:rPr>
                <w:sz w:val="20"/>
                <w:szCs w:val="20"/>
              </w:rPr>
              <w:t>26</w:t>
            </w:r>
          </w:p>
        </w:tc>
        <w:tc>
          <w:tcPr>
            <w:tcW w:w="1150" w:type="dxa"/>
            <w:tcBorders>
              <w:top w:val="nil"/>
              <w:left w:val="nil"/>
              <w:bottom w:val="single" w:sz="4" w:space="0" w:color="auto"/>
              <w:right w:val="single" w:sz="4" w:space="0" w:color="auto"/>
            </w:tcBorders>
            <w:noWrap/>
            <w:vAlign w:val="center"/>
          </w:tcPr>
          <w:p w14:paraId="3C9362BC" w14:textId="77777777" w:rsidR="00370504" w:rsidRPr="003C211E" w:rsidRDefault="00370504" w:rsidP="00D85B35">
            <w:pPr>
              <w:jc w:val="right"/>
              <w:rPr>
                <w:sz w:val="20"/>
                <w:szCs w:val="20"/>
              </w:rPr>
            </w:pPr>
            <w:r w:rsidRPr="003C211E">
              <w:rPr>
                <w:sz w:val="20"/>
                <w:szCs w:val="20"/>
              </w:rPr>
              <w:t>26</w:t>
            </w:r>
          </w:p>
        </w:tc>
        <w:tc>
          <w:tcPr>
            <w:tcW w:w="1305" w:type="dxa"/>
            <w:tcBorders>
              <w:top w:val="nil"/>
              <w:left w:val="nil"/>
              <w:bottom w:val="single" w:sz="4" w:space="0" w:color="auto"/>
              <w:right w:val="single" w:sz="4" w:space="0" w:color="auto"/>
            </w:tcBorders>
            <w:noWrap/>
            <w:vAlign w:val="center"/>
          </w:tcPr>
          <w:p w14:paraId="7D3FA60D"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0DD2462C" w14:textId="77777777" w:rsidR="00370504" w:rsidRPr="003C211E" w:rsidRDefault="00370504" w:rsidP="00D85B35">
            <w:pPr>
              <w:jc w:val="right"/>
              <w:rPr>
                <w:sz w:val="20"/>
                <w:szCs w:val="20"/>
              </w:rPr>
            </w:pPr>
            <w:r w:rsidRPr="003C211E">
              <w:rPr>
                <w:sz w:val="20"/>
                <w:szCs w:val="20"/>
              </w:rPr>
              <w:t>3,468,211</w:t>
            </w:r>
          </w:p>
        </w:tc>
        <w:tc>
          <w:tcPr>
            <w:tcW w:w="1216" w:type="dxa"/>
            <w:tcBorders>
              <w:top w:val="nil"/>
              <w:left w:val="nil"/>
              <w:bottom w:val="single" w:sz="4" w:space="0" w:color="auto"/>
              <w:right w:val="single" w:sz="4" w:space="0" w:color="auto"/>
            </w:tcBorders>
            <w:noWrap/>
            <w:vAlign w:val="center"/>
          </w:tcPr>
          <w:p w14:paraId="56DACCCA" w14:textId="77777777" w:rsidR="00370504" w:rsidRPr="003C211E" w:rsidRDefault="00370504" w:rsidP="00D85B35">
            <w:pPr>
              <w:jc w:val="right"/>
              <w:rPr>
                <w:sz w:val="20"/>
                <w:szCs w:val="20"/>
              </w:rPr>
            </w:pPr>
            <w:r w:rsidRPr="003C211E">
              <w:rPr>
                <w:sz w:val="20"/>
                <w:szCs w:val="20"/>
              </w:rPr>
              <w:t>3,468,211</w:t>
            </w:r>
          </w:p>
        </w:tc>
        <w:tc>
          <w:tcPr>
            <w:tcW w:w="1116" w:type="dxa"/>
            <w:tcBorders>
              <w:top w:val="nil"/>
              <w:left w:val="nil"/>
              <w:bottom w:val="single" w:sz="4" w:space="0" w:color="auto"/>
              <w:right w:val="single" w:sz="4" w:space="0" w:color="auto"/>
            </w:tcBorders>
            <w:noWrap/>
            <w:vAlign w:val="center"/>
          </w:tcPr>
          <w:p w14:paraId="22EF542D"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27D0050" w14:textId="77777777" w:rsidR="00370504" w:rsidRPr="003C211E" w:rsidRDefault="00370504" w:rsidP="00D85B35">
            <w:pPr>
              <w:jc w:val="right"/>
              <w:rPr>
                <w:sz w:val="20"/>
                <w:szCs w:val="20"/>
              </w:rPr>
            </w:pPr>
            <w:r w:rsidRPr="003C211E">
              <w:rPr>
                <w:sz w:val="20"/>
                <w:szCs w:val="20"/>
              </w:rPr>
              <w:t>100</w:t>
            </w:r>
          </w:p>
        </w:tc>
      </w:tr>
      <w:tr w:rsidR="00370504" w:rsidRPr="003C211E" w14:paraId="099AF41D"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315D3F3C" w14:textId="77777777" w:rsidR="00370504" w:rsidRPr="003C211E" w:rsidRDefault="00370504" w:rsidP="00D85B35">
            <w:pPr>
              <w:jc w:val="left"/>
              <w:rPr>
                <w:sz w:val="20"/>
                <w:szCs w:val="20"/>
              </w:rPr>
            </w:pPr>
            <w:r w:rsidRPr="003C211E">
              <w:rPr>
                <w:sz w:val="20"/>
                <w:szCs w:val="20"/>
              </w:rPr>
              <w:t>1997</w:t>
            </w:r>
          </w:p>
        </w:tc>
        <w:tc>
          <w:tcPr>
            <w:tcW w:w="1072" w:type="dxa"/>
            <w:tcBorders>
              <w:top w:val="nil"/>
              <w:left w:val="nil"/>
              <w:bottom w:val="single" w:sz="4" w:space="0" w:color="auto"/>
              <w:right w:val="single" w:sz="4" w:space="0" w:color="auto"/>
            </w:tcBorders>
            <w:noWrap/>
            <w:vAlign w:val="center"/>
          </w:tcPr>
          <w:p w14:paraId="614FBD1B" w14:textId="77777777" w:rsidR="00370504" w:rsidRPr="003C211E" w:rsidRDefault="00370504" w:rsidP="00D85B35">
            <w:pPr>
              <w:jc w:val="right"/>
              <w:rPr>
                <w:sz w:val="20"/>
                <w:szCs w:val="20"/>
              </w:rPr>
            </w:pPr>
            <w:r w:rsidRPr="003C211E">
              <w:rPr>
                <w:sz w:val="20"/>
                <w:szCs w:val="20"/>
              </w:rPr>
              <w:t>32</w:t>
            </w:r>
          </w:p>
        </w:tc>
        <w:tc>
          <w:tcPr>
            <w:tcW w:w="1150" w:type="dxa"/>
            <w:tcBorders>
              <w:top w:val="nil"/>
              <w:left w:val="nil"/>
              <w:bottom w:val="single" w:sz="4" w:space="0" w:color="auto"/>
              <w:right w:val="single" w:sz="4" w:space="0" w:color="auto"/>
            </w:tcBorders>
            <w:noWrap/>
            <w:vAlign w:val="center"/>
          </w:tcPr>
          <w:p w14:paraId="4B16AC9E" w14:textId="77777777" w:rsidR="00370504" w:rsidRPr="003C211E" w:rsidRDefault="00370504" w:rsidP="00D85B35">
            <w:pPr>
              <w:jc w:val="right"/>
              <w:rPr>
                <w:sz w:val="20"/>
                <w:szCs w:val="20"/>
              </w:rPr>
            </w:pPr>
            <w:r w:rsidRPr="003C211E">
              <w:rPr>
                <w:sz w:val="20"/>
                <w:szCs w:val="20"/>
              </w:rPr>
              <w:t>32</w:t>
            </w:r>
          </w:p>
        </w:tc>
        <w:tc>
          <w:tcPr>
            <w:tcW w:w="1305" w:type="dxa"/>
            <w:tcBorders>
              <w:top w:val="nil"/>
              <w:left w:val="nil"/>
              <w:bottom w:val="single" w:sz="4" w:space="0" w:color="auto"/>
              <w:right w:val="single" w:sz="4" w:space="0" w:color="auto"/>
            </w:tcBorders>
            <w:noWrap/>
            <w:vAlign w:val="center"/>
          </w:tcPr>
          <w:p w14:paraId="3FE9143F"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6BBA8F79" w14:textId="77777777" w:rsidR="00370504" w:rsidRPr="003C211E" w:rsidRDefault="00370504" w:rsidP="00D85B35">
            <w:pPr>
              <w:jc w:val="right"/>
              <w:rPr>
                <w:sz w:val="20"/>
                <w:szCs w:val="20"/>
              </w:rPr>
            </w:pPr>
            <w:r w:rsidRPr="003C211E">
              <w:rPr>
                <w:sz w:val="20"/>
                <w:szCs w:val="20"/>
              </w:rPr>
              <w:t>4,040,251</w:t>
            </w:r>
          </w:p>
        </w:tc>
        <w:tc>
          <w:tcPr>
            <w:tcW w:w="1216" w:type="dxa"/>
            <w:tcBorders>
              <w:top w:val="nil"/>
              <w:left w:val="nil"/>
              <w:bottom w:val="single" w:sz="4" w:space="0" w:color="auto"/>
              <w:right w:val="single" w:sz="4" w:space="0" w:color="auto"/>
            </w:tcBorders>
            <w:noWrap/>
            <w:vAlign w:val="center"/>
          </w:tcPr>
          <w:p w14:paraId="6F1F05F2" w14:textId="77777777" w:rsidR="00370504" w:rsidRPr="003C211E" w:rsidRDefault="00370504" w:rsidP="00D85B35">
            <w:pPr>
              <w:jc w:val="right"/>
              <w:rPr>
                <w:sz w:val="20"/>
                <w:szCs w:val="20"/>
              </w:rPr>
            </w:pPr>
            <w:r w:rsidRPr="003C211E">
              <w:rPr>
                <w:sz w:val="20"/>
                <w:szCs w:val="20"/>
              </w:rPr>
              <w:t>4,040,251</w:t>
            </w:r>
          </w:p>
        </w:tc>
        <w:tc>
          <w:tcPr>
            <w:tcW w:w="1116" w:type="dxa"/>
            <w:tcBorders>
              <w:top w:val="nil"/>
              <w:left w:val="nil"/>
              <w:bottom w:val="single" w:sz="4" w:space="0" w:color="auto"/>
              <w:right w:val="single" w:sz="4" w:space="0" w:color="auto"/>
            </w:tcBorders>
            <w:noWrap/>
            <w:vAlign w:val="center"/>
          </w:tcPr>
          <w:p w14:paraId="143411D3"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2C9C7756" w14:textId="77777777" w:rsidR="00370504" w:rsidRPr="003C211E" w:rsidRDefault="00370504" w:rsidP="00D85B35">
            <w:pPr>
              <w:jc w:val="right"/>
              <w:rPr>
                <w:sz w:val="20"/>
                <w:szCs w:val="20"/>
              </w:rPr>
            </w:pPr>
            <w:r w:rsidRPr="003C211E">
              <w:rPr>
                <w:sz w:val="20"/>
                <w:szCs w:val="20"/>
              </w:rPr>
              <w:t>100</w:t>
            </w:r>
          </w:p>
        </w:tc>
      </w:tr>
      <w:tr w:rsidR="00370504" w:rsidRPr="003C211E" w14:paraId="2A3A7D0C"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1893B628" w14:textId="77777777" w:rsidR="00370504" w:rsidRPr="003C211E" w:rsidRDefault="00370504" w:rsidP="00D85B35">
            <w:pPr>
              <w:jc w:val="left"/>
              <w:rPr>
                <w:sz w:val="20"/>
                <w:szCs w:val="20"/>
              </w:rPr>
            </w:pPr>
            <w:r w:rsidRPr="003C211E">
              <w:rPr>
                <w:sz w:val="20"/>
                <w:szCs w:val="20"/>
              </w:rPr>
              <w:t>1998</w:t>
            </w:r>
          </w:p>
        </w:tc>
        <w:tc>
          <w:tcPr>
            <w:tcW w:w="1072" w:type="dxa"/>
            <w:tcBorders>
              <w:top w:val="nil"/>
              <w:left w:val="nil"/>
              <w:bottom w:val="single" w:sz="4" w:space="0" w:color="auto"/>
              <w:right w:val="single" w:sz="4" w:space="0" w:color="auto"/>
            </w:tcBorders>
            <w:noWrap/>
            <w:vAlign w:val="center"/>
          </w:tcPr>
          <w:p w14:paraId="75BFEA27" w14:textId="77777777" w:rsidR="00370504" w:rsidRPr="003C211E" w:rsidRDefault="00370504" w:rsidP="00D85B35">
            <w:pPr>
              <w:jc w:val="right"/>
              <w:rPr>
                <w:sz w:val="20"/>
                <w:szCs w:val="20"/>
              </w:rPr>
            </w:pPr>
            <w:r w:rsidRPr="003C211E">
              <w:rPr>
                <w:sz w:val="20"/>
                <w:szCs w:val="20"/>
              </w:rPr>
              <w:t>39</w:t>
            </w:r>
          </w:p>
        </w:tc>
        <w:tc>
          <w:tcPr>
            <w:tcW w:w="1150" w:type="dxa"/>
            <w:tcBorders>
              <w:top w:val="nil"/>
              <w:left w:val="nil"/>
              <w:bottom w:val="single" w:sz="4" w:space="0" w:color="auto"/>
              <w:right w:val="single" w:sz="4" w:space="0" w:color="auto"/>
            </w:tcBorders>
            <w:noWrap/>
            <w:vAlign w:val="center"/>
          </w:tcPr>
          <w:p w14:paraId="5E86E143" w14:textId="77777777" w:rsidR="00370504" w:rsidRPr="003C211E" w:rsidRDefault="00370504" w:rsidP="00D85B35">
            <w:pPr>
              <w:jc w:val="right"/>
              <w:rPr>
                <w:sz w:val="20"/>
                <w:szCs w:val="20"/>
              </w:rPr>
            </w:pPr>
            <w:r w:rsidRPr="003C211E">
              <w:rPr>
                <w:sz w:val="20"/>
                <w:szCs w:val="20"/>
              </w:rPr>
              <w:t>39</w:t>
            </w:r>
          </w:p>
        </w:tc>
        <w:tc>
          <w:tcPr>
            <w:tcW w:w="1305" w:type="dxa"/>
            <w:tcBorders>
              <w:top w:val="nil"/>
              <w:left w:val="nil"/>
              <w:bottom w:val="single" w:sz="4" w:space="0" w:color="auto"/>
              <w:right w:val="single" w:sz="4" w:space="0" w:color="auto"/>
            </w:tcBorders>
            <w:noWrap/>
            <w:vAlign w:val="center"/>
          </w:tcPr>
          <w:p w14:paraId="777CB45C"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06201247" w14:textId="77777777" w:rsidR="00370504" w:rsidRPr="003C211E" w:rsidRDefault="00370504" w:rsidP="00D85B35">
            <w:pPr>
              <w:jc w:val="right"/>
              <w:rPr>
                <w:sz w:val="20"/>
                <w:szCs w:val="20"/>
              </w:rPr>
            </w:pPr>
            <w:r w:rsidRPr="003C211E">
              <w:rPr>
                <w:sz w:val="20"/>
                <w:szCs w:val="20"/>
              </w:rPr>
              <w:t>4,108,525</w:t>
            </w:r>
          </w:p>
        </w:tc>
        <w:tc>
          <w:tcPr>
            <w:tcW w:w="1216" w:type="dxa"/>
            <w:tcBorders>
              <w:top w:val="nil"/>
              <w:left w:val="nil"/>
              <w:bottom w:val="single" w:sz="4" w:space="0" w:color="auto"/>
              <w:right w:val="single" w:sz="4" w:space="0" w:color="auto"/>
            </w:tcBorders>
            <w:noWrap/>
            <w:vAlign w:val="center"/>
          </w:tcPr>
          <w:p w14:paraId="1769F427" w14:textId="77777777" w:rsidR="00370504" w:rsidRPr="003C211E" w:rsidRDefault="00370504" w:rsidP="00D85B35">
            <w:pPr>
              <w:jc w:val="right"/>
              <w:rPr>
                <w:sz w:val="20"/>
                <w:szCs w:val="20"/>
              </w:rPr>
            </w:pPr>
            <w:r w:rsidRPr="003C211E">
              <w:rPr>
                <w:sz w:val="20"/>
                <w:szCs w:val="20"/>
              </w:rPr>
              <w:t>4,108,525</w:t>
            </w:r>
          </w:p>
        </w:tc>
        <w:tc>
          <w:tcPr>
            <w:tcW w:w="1116" w:type="dxa"/>
            <w:tcBorders>
              <w:top w:val="nil"/>
              <w:left w:val="nil"/>
              <w:bottom w:val="single" w:sz="4" w:space="0" w:color="auto"/>
              <w:right w:val="single" w:sz="4" w:space="0" w:color="auto"/>
            </w:tcBorders>
            <w:noWrap/>
            <w:vAlign w:val="center"/>
          </w:tcPr>
          <w:p w14:paraId="56C84526"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C11997F" w14:textId="77777777" w:rsidR="00370504" w:rsidRPr="003C211E" w:rsidRDefault="00370504" w:rsidP="00D85B35">
            <w:pPr>
              <w:jc w:val="right"/>
              <w:rPr>
                <w:sz w:val="20"/>
                <w:szCs w:val="20"/>
              </w:rPr>
            </w:pPr>
            <w:r w:rsidRPr="003C211E">
              <w:rPr>
                <w:sz w:val="20"/>
                <w:szCs w:val="20"/>
              </w:rPr>
              <w:t>100</w:t>
            </w:r>
          </w:p>
        </w:tc>
      </w:tr>
      <w:tr w:rsidR="00370504" w:rsidRPr="003C211E" w14:paraId="5E188F41" w14:textId="77777777" w:rsidTr="00D85B35">
        <w:trPr>
          <w:trHeight w:val="90"/>
        </w:trPr>
        <w:tc>
          <w:tcPr>
            <w:tcW w:w="988" w:type="dxa"/>
            <w:tcBorders>
              <w:top w:val="nil"/>
              <w:left w:val="single" w:sz="4" w:space="0" w:color="auto"/>
              <w:bottom w:val="single" w:sz="4" w:space="0" w:color="auto"/>
              <w:right w:val="single" w:sz="4" w:space="0" w:color="auto"/>
            </w:tcBorders>
            <w:noWrap/>
            <w:vAlign w:val="center"/>
          </w:tcPr>
          <w:p w14:paraId="20DBFC05" w14:textId="77777777" w:rsidR="00370504" w:rsidRPr="003C211E" w:rsidRDefault="00370504" w:rsidP="00D85B35">
            <w:pPr>
              <w:jc w:val="left"/>
              <w:rPr>
                <w:sz w:val="20"/>
                <w:szCs w:val="20"/>
              </w:rPr>
            </w:pPr>
            <w:r w:rsidRPr="003C211E">
              <w:rPr>
                <w:sz w:val="20"/>
                <w:szCs w:val="20"/>
              </w:rPr>
              <w:t>1999</w:t>
            </w:r>
          </w:p>
        </w:tc>
        <w:tc>
          <w:tcPr>
            <w:tcW w:w="1072" w:type="dxa"/>
            <w:tcBorders>
              <w:top w:val="nil"/>
              <w:left w:val="nil"/>
              <w:bottom w:val="single" w:sz="4" w:space="0" w:color="auto"/>
              <w:right w:val="single" w:sz="4" w:space="0" w:color="auto"/>
            </w:tcBorders>
            <w:noWrap/>
            <w:vAlign w:val="center"/>
          </w:tcPr>
          <w:p w14:paraId="32600A4F" w14:textId="77777777" w:rsidR="00370504" w:rsidRPr="003C211E" w:rsidRDefault="00370504" w:rsidP="00D85B35">
            <w:pPr>
              <w:jc w:val="right"/>
              <w:rPr>
                <w:sz w:val="20"/>
                <w:szCs w:val="20"/>
              </w:rPr>
            </w:pPr>
            <w:r w:rsidRPr="003C211E">
              <w:rPr>
                <w:sz w:val="20"/>
                <w:szCs w:val="20"/>
              </w:rPr>
              <w:t>59</w:t>
            </w:r>
          </w:p>
        </w:tc>
        <w:tc>
          <w:tcPr>
            <w:tcW w:w="1150" w:type="dxa"/>
            <w:tcBorders>
              <w:top w:val="nil"/>
              <w:left w:val="nil"/>
              <w:bottom w:val="single" w:sz="4" w:space="0" w:color="auto"/>
              <w:right w:val="single" w:sz="4" w:space="0" w:color="auto"/>
            </w:tcBorders>
            <w:noWrap/>
            <w:vAlign w:val="center"/>
          </w:tcPr>
          <w:p w14:paraId="29783EE9" w14:textId="77777777" w:rsidR="00370504" w:rsidRPr="003C211E" w:rsidRDefault="00370504" w:rsidP="00D85B35">
            <w:pPr>
              <w:jc w:val="right"/>
              <w:rPr>
                <w:sz w:val="20"/>
                <w:szCs w:val="20"/>
              </w:rPr>
            </w:pPr>
            <w:r w:rsidRPr="003C211E">
              <w:rPr>
                <w:sz w:val="20"/>
                <w:szCs w:val="20"/>
              </w:rPr>
              <w:t>59</w:t>
            </w:r>
          </w:p>
        </w:tc>
        <w:tc>
          <w:tcPr>
            <w:tcW w:w="1305" w:type="dxa"/>
            <w:tcBorders>
              <w:top w:val="nil"/>
              <w:left w:val="nil"/>
              <w:bottom w:val="single" w:sz="4" w:space="0" w:color="auto"/>
              <w:right w:val="single" w:sz="4" w:space="0" w:color="auto"/>
            </w:tcBorders>
            <w:noWrap/>
            <w:vAlign w:val="center"/>
          </w:tcPr>
          <w:p w14:paraId="05122BB1"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2522DDE0" w14:textId="77777777" w:rsidR="00370504" w:rsidRPr="003C211E" w:rsidRDefault="00370504" w:rsidP="00D85B35">
            <w:pPr>
              <w:jc w:val="right"/>
              <w:rPr>
                <w:sz w:val="20"/>
                <w:szCs w:val="20"/>
              </w:rPr>
            </w:pPr>
            <w:r w:rsidRPr="003C211E">
              <w:rPr>
                <w:sz w:val="20"/>
                <w:szCs w:val="20"/>
              </w:rPr>
              <w:t>12,131,407</w:t>
            </w:r>
          </w:p>
        </w:tc>
        <w:tc>
          <w:tcPr>
            <w:tcW w:w="1216" w:type="dxa"/>
            <w:tcBorders>
              <w:top w:val="nil"/>
              <w:left w:val="nil"/>
              <w:bottom w:val="single" w:sz="4" w:space="0" w:color="auto"/>
              <w:right w:val="single" w:sz="4" w:space="0" w:color="auto"/>
            </w:tcBorders>
            <w:noWrap/>
            <w:vAlign w:val="center"/>
          </w:tcPr>
          <w:p w14:paraId="45A6932C" w14:textId="77777777" w:rsidR="00370504" w:rsidRPr="003C211E" w:rsidRDefault="00370504" w:rsidP="00D85B35">
            <w:pPr>
              <w:jc w:val="right"/>
              <w:rPr>
                <w:sz w:val="20"/>
                <w:szCs w:val="20"/>
              </w:rPr>
            </w:pPr>
            <w:r w:rsidRPr="003C211E">
              <w:rPr>
                <w:sz w:val="20"/>
                <w:szCs w:val="20"/>
              </w:rPr>
              <w:t>12,131,407</w:t>
            </w:r>
          </w:p>
        </w:tc>
        <w:tc>
          <w:tcPr>
            <w:tcW w:w="1116" w:type="dxa"/>
            <w:tcBorders>
              <w:top w:val="nil"/>
              <w:left w:val="nil"/>
              <w:bottom w:val="single" w:sz="4" w:space="0" w:color="auto"/>
              <w:right w:val="single" w:sz="4" w:space="0" w:color="auto"/>
            </w:tcBorders>
            <w:noWrap/>
            <w:vAlign w:val="center"/>
          </w:tcPr>
          <w:p w14:paraId="2268CCB0"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29813D47" w14:textId="77777777" w:rsidR="00370504" w:rsidRPr="003C211E" w:rsidRDefault="00370504" w:rsidP="00D85B35">
            <w:pPr>
              <w:jc w:val="right"/>
              <w:rPr>
                <w:sz w:val="20"/>
                <w:szCs w:val="20"/>
              </w:rPr>
            </w:pPr>
            <w:r w:rsidRPr="003C211E">
              <w:rPr>
                <w:sz w:val="20"/>
                <w:szCs w:val="20"/>
              </w:rPr>
              <w:t>100</w:t>
            </w:r>
          </w:p>
        </w:tc>
      </w:tr>
      <w:tr w:rsidR="00370504" w:rsidRPr="003C211E" w14:paraId="34E22510"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6F3C8EDF" w14:textId="77777777" w:rsidR="00370504" w:rsidRPr="003C211E" w:rsidRDefault="00370504" w:rsidP="00D85B35">
            <w:pPr>
              <w:jc w:val="left"/>
              <w:rPr>
                <w:sz w:val="20"/>
                <w:szCs w:val="20"/>
              </w:rPr>
            </w:pPr>
            <w:r w:rsidRPr="003C211E">
              <w:rPr>
                <w:sz w:val="20"/>
                <w:szCs w:val="20"/>
              </w:rPr>
              <w:t>2000</w:t>
            </w:r>
          </w:p>
        </w:tc>
        <w:tc>
          <w:tcPr>
            <w:tcW w:w="1072" w:type="dxa"/>
            <w:tcBorders>
              <w:top w:val="nil"/>
              <w:left w:val="nil"/>
              <w:bottom w:val="single" w:sz="4" w:space="0" w:color="auto"/>
              <w:right w:val="single" w:sz="4" w:space="0" w:color="auto"/>
            </w:tcBorders>
            <w:noWrap/>
            <w:vAlign w:val="center"/>
          </w:tcPr>
          <w:p w14:paraId="0141EE30" w14:textId="77777777" w:rsidR="00370504" w:rsidRPr="003C211E" w:rsidRDefault="00370504" w:rsidP="00D85B35">
            <w:pPr>
              <w:jc w:val="right"/>
              <w:rPr>
                <w:sz w:val="20"/>
                <w:szCs w:val="20"/>
              </w:rPr>
            </w:pPr>
            <w:r w:rsidRPr="003C211E">
              <w:rPr>
                <w:sz w:val="20"/>
                <w:szCs w:val="20"/>
              </w:rPr>
              <w:t>29</w:t>
            </w:r>
          </w:p>
        </w:tc>
        <w:tc>
          <w:tcPr>
            <w:tcW w:w="1150" w:type="dxa"/>
            <w:tcBorders>
              <w:top w:val="nil"/>
              <w:left w:val="nil"/>
              <w:bottom w:val="single" w:sz="4" w:space="0" w:color="auto"/>
              <w:right w:val="single" w:sz="4" w:space="0" w:color="auto"/>
            </w:tcBorders>
            <w:noWrap/>
            <w:vAlign w:val="center"/>
          </w:tcPr>
          <w:p w14:paraId="595B4D93" w14:textId="77777777" w:rsidR="00370504" w:rsidRPr="003C211E" w:rsidRDefault="00370504" w:rsidP="00D85B35">
            <w:pPr>
              <w:jc w:val="right"/>
              <w:rPr>
                <w:sz w:val="20"/>
                <w:szCs w:val="20"/>
              </w:rPr>
            </w:pPr>
            <w:r w:rsidRPr="003C211E">
              <w:rPr>
                <w:sz w:val="20"/>
                <w:szCs w:val="20"/>
              </w:rPr>
              <w:t>29</w:t>
            </w:r>
          </w:p>
        </w:tc>
        <w:tc>
          <w:tcPr>
            <w:tcW w:w="1305" w:type="dxa"/>
            <w:tcBorders>
              <w:top w:val="nil"/>
              <w:left w:val="nil"/>
              <w:bottom w:val="single" w:sz="4" w:space="0" w:color="auto"/>
              <w:right w:val="single" w:sz="4" w:space="0" w:color="auto"/>
            </w:tcBorders>
            <w:noWrap/>
            <w:vAlign w:val="center"/>
          </w:tcPr>
          <w:p w14:paraId="1EBBEBB4"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2A4E1B87" w14:textId="77777777" w:rsidR="00370504" w:rsidRPr="003C211E" w:rsidRDefault="00370504" w:rsidP="00D85B35">
            <w:pPr>
              <w:jc w:val="right"/>
              <w:rPr>
                <w:sz w:val="20"/>
                <w:szCs w:val="20"/>
              </w:rPr>
            </w:pPr>
            <w:r w:rsidRPr="003C211E">
              <w:rPr>
                <w:sz w:val="20"/>
                <w:szCs w:val="20"/>
              </w:rPr>
              <w:t>4,808,878</w:t>
            </w:r>
          </w:p>
        </w:tc>
        <w:tc>
          <w:tcPr>
            <w:tcW w:w="1216" w:type="dxa"/>
            <w:tcBorders>
              <w:top w:val="nil"/>
              <w:left w:val="nil"/>
              <w:bottom w:val="single" w:sz="4" w:space="0" w:color="auto"/>
              <w:right w:val="single" w:sz="4" w:space="0" w:color="auto"/>
            </w:tcBorders>
            <w:noWrap/>
            <w:vAlign w:val="center"/>
          </w:tcPr>
          <w:p w14:paraId="1182DA4B" w14:textId="77777777" w:rsidR="00370504" w:rsidRPr="003C211E" w:rsidRDefault="00370504" w:rsidP="00D85B35">
            <w:pPr>
              <w:jc w:val="right"/>
              <w:rPr>
                <w:sz w:val="20"/>
                <w:szCs w:val="20"/>
              </w:rPr>
            </w:pPr>
            <w:r w:rsidRPr="003C211E">
              <w:rPr>
                <w:sz w:val="20"/>
                <w:szCs w:val="20"/>
              </w:rPr>
              <w:t>4,808,878</w:t>
            </w:r>
          </w:p>
        </w:tc>
        <w:tc>
          <w:tcPr>
            <w:tcW w:w="1116" w:type="dxa"/>
            <w:tcBorders>
              <w:top w:val="nil"/>
              <w:left w:val="nil"/>
              <w:bottom w:val="single" w:sz="4" w:space="0" w:color="auto"/>
              <w:right w:val="single" w:sz="4" w:space="0" w:color="auto"/>
            </w:tcBorders>
            <w:noWrap/>
            <w:vAlign w:val="center"/>
          </w:tcPr>
          <w:p w14:paraId="63FD3753"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04406151" w14:textId="77777777" w:rsidR="00370504" w:rsidRPr="003C211E" w:rsidRDefault="00370504" w:rsidP="00D85B35">
            <w:pPr>
              <w:jc w:val="right"/>
              <w:rPr>
                <w:sz w:val="20"/>
                <w:szCs w:val="20"/>
              </w:rPr>
            </w:pPr>
            <w:r w:rsidRPr="003C211E">
              <w:rPr>
                <w:sz w:val="20"/>
                <w:szCs w:val="20"/>
              </w:rPr>
              <w:t>100</w:t>
            </w:r>
          </w:p>
        </w:tc>
      </w:tr>
      <w:tr w:rsidR="00370504" w:rsidRPr="003C211E" w14:paraId="071E1D57"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62B498F9" w14:textId="77777777" w:rsidR="00370504" w:rsidRPr="003C211E" w:rsidRDefault="00370504" w:rsidP="00D85B35">
            <w:pPr>
              <w:jc w:val="left"/>
              <w:rPr>
                <w:sz w:val="20"/>
                <w:szCs w:val="20"/>
              </w:rPr>
            </w:pPr>
            <w:r w:rsidRPr="003C211E">
              <w:rPr>
                <w:sz w:val="20"/>
                <w:szCs w:val="20"/>
              </w:rPr>
              <w:t>2001</w:t>
            </w:r>
          </w:p>
        </w:tc>
        <w:tc>
          <w:tcPr>
            <w:tcW w:w="1072" w:type="dxa"/>
            <w:tcBorders>
              <w:top w:val="nil"/>
              <w:left w:val="nil"/>
              <w:bottom w:val="single" w:sz="4" w:space="0" w:color="auto"/>
              <w:right w:val="single" w:sz="4" w:space="0" w:color="auto"/>
            </w:tcBorders>
            <w:noWrap/>
            <w:vAlign w:val="center"/>
          </w:tcPr>
          <w:p w14:paraId="455D7135" w14:textId="77777777" w:rsidR="00370504" w:rsidRPr="003C211E" w:rsidRDefault="00370504" w:rsidP="00D85B35">
            <w:pPr>
              <w:jc w:val="right"/>
              <w:rPr>
                <w:sz w:val="20"/>
                <w:szCs w:val="20"/>
              </w:rPr>
            </w:pPr>
            <w:r w:rsidRPr="003C211E">
              <w:rPr>
                <w:sz w:val="20"/>
                <w:szCs w:val="20"/>
              </w:rPr>
              <w:t>41</w:t>
            </w:r>
          </w:p>
        </w:tc>
        <w:tc>
          <w:tcPr>
            <w:tcW w:w="1150" w:type="dxa"/>
            <w:tcBorders>
              <w:top w:val="nil"/>
              <w:left w:val="nil"/>
              <w:bottom w:val="single" w:sz="4" w:space="0" w:color="auto"/>
              <w:right w:val="single" w:sz="4" w:space="0" w:color="auto"/>
            </w:tcBorders>
            <w:noWrap/>
            <w:vAlign w:val="center"/>
          </w:tcPr>
          <w:p w14:paraId="2CCCD58C" w14:textId="77777777" w:rsidR="00370504" w:rsidRPr="003C211E" w:rsidRDefault="00370504" w:rsidP="00D85B35">
            <w:pPr>
              <w:jc w:val="right"/>
              <w:rPr>
                <w:sz w:val="20"/>
                <w:szCs w:val="20"/>
              </w:rPr>
            </w:pPr>
            <w:r w:rsidRPr="003C211E">
              <w:rPr>
                <w:sz w:val="20"/>
                <w:szCs w:val="20"/>
              </w:rPr>
              <w:t>41</w:t>
            </w:r>
          </w:p>
        </w:tc>
        <w:tc>
          <w:tcPr>
            <w:tcW w:w="1305" w:type="dxa"/>
            <w:tcBorders>
              <w:top w:val="nil"/>
              <w:left w:val="nil"/>
              <w:bottom w:val="single" w:sz="4" w:space="0" w:color="auto"/>
              <w:right w:val="single" w:sz="4" w:space="0" w:color="auto"/>
            </w:tcBorders>
            <w:noWrap/>
            <w:vAlign w:val="center"/>
          </w:tcPr>
          <w:p w14:paraId="492926CA"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4AC1DF6F" w14:textId="77777777" w:rsidR="00370504" w:rsidRPr="003C211E" w:rsidRDefault="00370504" w:rsidP="00D85B35">
            <w:pPr>
              <w:jc w:val="right"/>
              <w:rPr>
                <w:sz w:val="20"/>
                <w:szCs w:val="20"/>
              </w:rPr>
            </w:pPr>
            <w:r w:rsidRPr="003C211E">
              <w:rPr>
                <w:sz w:val="20"/>
                <w:szCs w:val="20"/>
              </w:rPr>
              <w:t>7,523,213</w:t>
            </w:r>
          </w:p>
        </w:tc>
        <w:tc>
          <w:tcPr>
            <w:tcW w:w="1216" w:type="dxa"/>
            <w:tcBorders>
              <w:top w:val="nil"/>
              <w:left w:val="nil"/>
              <w:bottom w:val="single" w:sz="4" w:space="0" w:color="auto"/>
              <w:right w:val="single" w:sz="4" w:space="0" w:color="auto"/>
            </w:tcBorders>
            <w:noWrap/>
            <w:vAlign w:val="center"/>
          </w:tcPr>
          <w:p w14:paraId="0AA58D2E" w14:textId="77777777" w:rsidR="00370504" w:rsidRPr="003C211E" w:rsidRDefault="00370504" w:rsidP="00D85B35">
            <w:pPr>
              <w:jc w:val="right"/>
              <w:rPr>
                <w:sz w:val="20"/>
                <w:szCs w:val="20"/>
              </w:rPr>
            </w:pPr>
            <w:r w:rsidRPr="003C211E">
              <w:rPr>
                <w:sz w:val="20"/>
                <w:szCs w:val="20"/>
              </w:rPr>
              <w:t>7,523,213</w:t>
            </w:r>
          </w:p>
        </w:tc>
        <w:tc>
          <w:tcPr>
            <w:tcW w:w="1116" w:type="dxa"/>
            <w:tcBorders>
              <w:top w:val="nil"/>
              <w:left w:val="nil"/>
              <w:bottom w:val="single" w:sz="4" w:space="0" w:color="auto"/>
              <w:right w:val="single" w:sz="4" w:space="0" w:color="auto"/>
            </w:tcBorders>
            <w:noWrap/>
            <w:vAlign w:val="center"/>
          </w:tcPr>
          <w:p w14:paraId="0C25C7C0"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206CC068" w14:textId="77777777" w:rsidR="00370504" w:rsidRPr="003C211E" w:rsidRDefault="00370504" w:rsidP="00D85B35">
            <w:pPr>
              <w:jc w:val="right"/>
              <w:rPr>
                <w:sz w:val="20"/>
                <w:szCs w:val="20"/>
              </w:rPr>
            </w:pPr>
            <w:r w:rsidRPr="003C211E">
              <w:rPr>
                <w:sz w:val="20"/>
                <w:szCs w:val="20"/>
              </w:rPr>
              <w:t>100</w:t>
            </w:r>
          </w:p>
        </w:tc>
      </w:tr>
      <w:tr w:rsidR="00370504" w:rsidRPr="003C211E" w14:paraId="1750B9CC" w14:textId="77777777" w:rsidTr="00D85B35">
        <w:trPr>
          <w:trHeight w:val="73"/>
        </w:trPr>
        <w:tc>
          <w:tcPr>
            <w:tcW w:w="988" w:type="dxa"/>
            <w:tcBorders>
              <w:top w:val="nil"/>
              <w:left w:val="single" w:sz="4" w:space="0" w:color="auto"/>
              <w:bottom w:val="single" w:sz="4" w:space="0" w:color="auto"/>
              <w:right w:val="single" w:sz="4" w:space="0" w:color="auto"/>
            </w:tcBorders>
            <w:noWrap/>
            <w:vAlign w:val="center"/>
          </w:tcPr>
          <w:p w14:paraId="295857FE" w14:textId="77777777" w:rsidR="00370504" w:rsidRPr="003C211E" w:rsidRDefault="00370504" w:rsidP="00D85B35">
            <w:pPr>
              <w:jc w:val="left"/>
              <w:rPr>
                <w:sz w:val="20"/>
                <w:szCs w:val="20"/>
              </w:rPr>
            </w:pPr>
            <w:r w:rsidRPr="003C211E">
              <w:rPr>
                <w:sz w:val="20"/>
                <w:szCs w:val="20"/>
              </w:rPr>
              <w:t>2002</w:t>
            </w:r>
          </w:p>
        </w:tc>
        <w:tc>
          <w:tcPr>
            <w:tcW w:w="1072" w:type="dxa"/>
            <w:tcBorders>
              <w:top w:val="nil"/>
              <w:left w:val="nil"/>
              <w:bottom w:val="single" w:sz="4" w:space="0" w:color="auto"/>
              <w:right w:val="single" w:sz="4" w:space="0" w:color="auto"/>
            </w:tcBorders>
            <w:noWrap/>
            <w:vAlign w:val="center"/>
          </w:tcPr>
          <w:p w14:paraId="3D346664" w14:textId="77777777" w:rsidR="00370504" w:rsidRPr="003C211E" w:rsidRDefault="00370504" w:rsidP="00D85B35">
            <w:pPr>
              <w:jc w:val="right"/>
              <w:rPr>
                <w:sz w:val="20"/>
                <w:szCs w:val="20"/>
              </w:rPr>
            </w:pPr>
            <w:r w:rsidRPr="003C211E">
              <w:rPr>
                <w:sz w:val="20"/>
                <w:szCs w:val="20"/>
              </w:rPr>
              <w:t>61</w:t>
            </w:r>
          </w:p>
        </w:tc>
        <w:tc>
          <w:tcPr>
            <w:tcW w:w="1150" w:type="dxa"/>
            <w:tcBorders>
              <w:top w:val="nil"/>
              <w:left w:val="nil"/>
              <w:bottom w:val="single" w:sz="4" w:space="0" w:color="auto"/>
              <w:right w:val="single" w:sz="4" w:space="0" w:color="auto"/>
            </w:tcBorders>
            <w:noWrap/>
            <w:vAlign w:val="center"/>
          </w:tcPr>
          <w:p w14:paraId="1E48F03C" w14:textId="77777777" w:rsidR="00370504" w:rsidRPr="003C211E" w:rsidRDefault="00370504" w:rsidP="00D85B35">
            <w:pPr>
              <w:jc w:val="right"/>
              <w:rPr>
                <w:sz w:val="20"/>
                <w:szCs w:val="20"/>
              </w:rPr>
            </w:pPr>
            <w:r w:rsidRPr="003C211E">
              <w:rPr>
                <w:sz w:val="20"/>
                <w:szCs w:val="20"/>
              </w:rPr>
              <w:t>61</w:t>
            </w:r>
          </w:p>
        </w:tc>
        <w:tc>
          <w:tcPr>
            <w:tcW w:w="1305" w:type="dxa"/>
            <w:tcBorders>
              <w:top w:val="nil"/>
              <w:left w:val="nil"/>
              <w:bottom w:val="single" w:sz="4" w:space="0" w:color="auto"/>
              <w:right w:val="single" w:sz="4" w:space="0" w:color="auto"/>
            </w:tcBorders>
            <w:noWrap/>
            <w:vAlign w:val="center"/>
          </w:tcPr>
          <w:p w14:paraId="6F34E278"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AE10A08" w14:textId="77777777" w:rsidR="00370504" w:rsidRPr="003C211E" w:rsidRDefault="00370504" w:rsidP="00D85B35">
            <w:pPr>
              <w:jc w:val="right"/>
              <w:rPr>
                <w:sz w:val="20"/>
                <w:szCs w:val="20"/>
              </w:rPr>
            </w:pPr>
            <w:r w:rsidRPr="003C211E">
              <w:rPr>
                <w:sz w:val="20"/>
                <w:szCs w:val="20"/>
              </w:rPr>
              <w:t>7,910,174</w:t>
            </w:r>
          </w:p>
        </w:tc>
        <w:tc>
          <w:tcPr>
            <w:tcW w:w="1216" w:type="dxa"/>
            <w:tcBorders>
              <w:top w:val="nil"/>
              <w:left w:val="nil"/>
              <w:bottom w:val="single" w:sz="4" w:space="0" w:color="auto"/>
              <w:right w:val="single" w:sz="4" w:space="0" w:color="auto"/>
            </w:tcBorders>
            <w:noWrap/>
            <w:vAlign w:val="center"/>
          </w:tcPr>
          <w:p w14:paraId="064AB93D" w14:textId="77777777" w:rsidR="00370504" w:rsidRPr="003C211E" w:rsidRDefault="00370504" w:rsidP="00D85B35">
            <w:pPr>
              <w:jc w:val="right"/>
              <w:rPr>
                <w:sz w:val="20"/>
                <w:szCs w:val="20"/>
              </w:rPr>
            </w:pPr>
            <w:r w:rsidRPr="003C211E">
              <w:rPr>
                <w:sz w:val="20"/>
                <w:szCs w:val="20"/>
              </w:rPr>
              <w:t>7,910,174</w:t>
            </w:r>
          </w:p>
        </w:tc>
        <w:tc>
          <w:tcPr>
            <w:tcW w:w="1116" w:type="dxa"/>
            <w:tcBorders>
              <w:top w:val="nil"/>
              <w:left w:val="nil"/>
              <w:bottom w:val="single" w:sz="4" w:space="0" w:color="auto"/>
              <w:right w:val="single" w:sz="4" w:space="0" w:color="auto"/>
            </w:tcBorders>
            <w:noWrap/>
            <w:vAlign w:val="center"/>
          </w:tcPr>
          <w:p w14:paraId="7BB114F3"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37DAC88" w14:textId="77777777" w:rsidR="00370504" w:rsidRPr="003C211E" w:rsidRDefault="00370504" w:rsidP="00D85B35">
            <w:pPr>
              <w:jc w:val="right"/>
              <w:rPr>
                <w:sz w:val="20"/>
                <w:szCs w:val="20"/>
              </w:rPr>
            </w:pPr>
            <w:r w:rsidRPr="003C211E">
              <w:rPr>
                <w:sz w:val="20"/>
                <w:szCs w:val="20"/>
              </w:rPr>
              <w:t>100</w:t>
            </w:r>
          </w:p>
        </w:tc>
      </w:tr>
      <w:tr w:rsidR="00370504" w:rsidRPr="003C211E" w14:paraId="167B5E9B" w14:textId="77777777" w:rsidTr="00D85B35">
        <w:trPr>
          <w:trHeight w:val="118"/>
        </w:trPr>
        <w:tc>
          <w:tcPr>
            <w:tcW w:w="988" w:type="dxa"/>
            <w:tcBorders>
              <w:top w:val="nil"/>
              <w:left w:val="single" w:sz="4" w:space="0" w:color="auto"/>
              <w:bottom w:val="single" w:sz="4" w:space="0" w:color="auto"/>
              <w:right w:val="single" w:sz="4" w:space="0" w:color="auto"/>
            </w:tcBorders>
            <w:noWrap/>
            <w:vAlign w:val="center"/>
          </w:tcPr>
          <w:p w14:paraId="0EF4792A" w14:textId="77777777" w:rsidR="00370504" w:rsidRPr="003C211E" w:rsidRDefault="00370504" w:rsidP="00D85B35">
            <w:pPr>
              <w:jc w:val="left"/>
              <w:rPr>
                <w:sz w:val="20"/>
                <w:szCs w:val="20"/>
              </w:rPr>
            </w:pPr>
            <w:r w:rsidRPr="003C211E">
              <w:rPr>
                <w:sz w:val="20"/>
                <w:szCs w:val="20"/>
              </w:rPr>
              <w:t>2003</w:t>
            </w:r>
          </w:p>
        </w:tc>
        <w:tc>
          <w:tcPr>
            <w:tcW w:w="1072" w:type="dxa"/>
            <w:tcBorders>
              <w:top w:val="nil"/>
              <w:left w:val="nil"/>
              <w:bottom w:val="single" w:sz="4" w:space="0" w:color="auto"/>
              <w:right w:val="single" w:sz="4" w:space="0" w:color="auto"/>
            </w:tcBorders>
            <w:noWrap/>
            <w:vAlign w:val="center"/>
          </w:tcPr>
          <w:p w14:paraId="53D9009F" w14:textId="77777777" w:rsidR="00370504" w:rsidRPr="003C211E" w:rsidRDefault="00370504" w:rsidP="00D85B35">
            <w:pPr>
              <w:jc w:val="right"/>
              <w:rPr>
                <w:sz w:val="20"/>
                <w:szCs w:val="20"/>
              </w:rPr>
            </w:pPr>
            <w:r w:rsidRPr="003C211E">
              <w:rPr>
                <w:sz w:val="20"/>
                <w:szCs w:val="20"/>
              </w:rPr>
              <w:t>32</w:t>
            </w:r>
          </w:p>
        </w:tc>
        <w:tc>
          <w:tcPr>
            <w:tcW w:w="1150" w:type="dxa"/>
            <w:tcBorders>
              <w:top w:val="nil"/>
              <w:left w:val="nil"/>
              <w:bottom w:val="single" w:sz="4" w:space="0" w:color="auto"/>
              <w:right w:val="single" w:sz="4" w:space="0" w:color="auto"/>
            </w:tcBorders>
            <w:noWrap/>
            <w:vAlign w:val="center"/>
          </w:tcPr>
          <w:p w14:paraId="46F9AEB9" w14:textId="77777777" w:rsidR="00370504" w:rsidRPr="003C211E" w:rsidRDefault="00370504" w:rsidP="00D85B35">
            <w:pPr>
              <w:jc w:val="right"/>
              <w:rPr>
                <w:sz w:val="20"/>
                <w:szCs w:val="20"/>
              </w:rPr>
            </w:pPr>
            <w:r w:rsidRPr="003C211E">
              <w:rPr>
                <w:sz w:val="20"/>
                <w:szCs w:val="20"/>
              </w:rPr>
              <w:t>32</w:t>
            </w:r>
          </w:p>
        </w:tc>
        <w:tc>
          <w:tcPr>
            <w:tcW w:w="1305" w:type="dxa"/>
            <w:tcBorders>
              <w:top w:val="nil"/>
              <w:left w:val="nil"/>
              <w:bottom w:val="single" w:sz="4" w:space="0" w:color="auto"/>
              <w:right w:val="single" w:sz="4" w:space="0" w:color="auto"/>
            </w:tcBorders>
            <w:noWrap/>
            <w:vAlign w:val="center"/>
          </w:tcPr>
          <w:p w14:paraId="73B0DCAD"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630EC125" w14:textId="77777777" w:rsidR="00370504" w:rsidRPr="003C211E" w:rsidRDefault="00370504" w:rsidP="00D85B35">
            <w:pPr>
              <w:jc w:val="right"/>
              <w:rPr>
                <w:sz w:val="20"/>
                <w:szCs w:val="20"/>
              </w:rPr>
            </w:pPr>
            <w:r w:rsidRPr="003C211E">
              <w:rPr>
                <w:sz w:val="20"/>
                <w:szCs w:val="20"/>
              </w:rPr>
              <w:t>6,810,120</w:t>
            </w:r>
          </w:p>
        </w:tc>
        <w:tc>
          <w:tcPr>
            <w:tcW w:w="1216" w:type="dxa"/>
            <w:tcBorders>
              <w:top w:val="nil"/>
              <w:left w:val="nil"/>
              <w:bottom w:val="single" w:sz="4" w:space="0" w:color="auto"/>
              <w:right w:val="single" w:sz="4" w:space="0" w:color="auto"/>
            </w:tcBorders>
            <w:noWrap/>
            <w:vAlign w:val="center"/>
          </w:tcPr>
          <w:p w14:paraId="4814A2A6" w14:textId="77777777" w:rsidR="00370504" w:rsidRPr="003C211E" w:rsidRDefault="00370504" w:rsidP="00D85B35">
            <w:pPr>
              <w:jc w:val="right"/>
              <w:rPr>
                <w:sz w:val="20"/>
                <w:szCs w:val="20"/>
              </w:rPr>
            </w:pPr>
            <w:r w:rsidRPr="003C211E">
              <w:rPr>
                <w:sz w:val="20"/>
                <w:szCs w:val="20"/>
              </w:rPr>
              <w:t>6,810,120</w:t>
            </w:r>
          </w:p>
        </w:tc>
        <w:tc>
          <w:tcPr>
            <w:tcW w:w="1116" w:type="dxa"/>
            <w:tcBorders>
              <w:top w:val="nil"/>
              <w:left w:val="nil"/>
              <w:bottom w:val="single" w:sz="4" w:space="0" w:color="auto"/>
              <w:right w:val="single" w:sz="4" w:space="0" w:color="auto"/>
            </w:tcBorders>
            <w:noWrap/>
            <w:vAlign w:val="center"/>
          </w:tcPr>
          <w:p w14:paraId="5AB09DF5"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44A8B02C" w14:textId="77777777" w:rsidR="00370504" w:rsidRPr="003C211E" w:rsidRDefault="00370504" w:rsidP="00D85B35">
            <w:pPr>
              <w:jc w:val="right"/>
              <w:rPr>
                <w:sz w:val="20"/>
                <w:szCs w:val="20"/>
              </w:rPr>
            </w:pPr>
            <w:r w:rsidRPr="003C211E">
              <w:rPr>
                <w:sz w:val="20"/>
                <w:szCs w:val="20"/>
              </w:rPr>
              <w:t>100</w:t>
            </w:r>
          </w:p>
        </w:tc>
      </w:tr>
      <w:tr w:rsidR="00370504" w:rsidRPr="003C211E" w14:paraId="75245876" w14:textId="77777777" w:rsidTr="00D85B35">
        <w:trPr>
          <w:trHeight w:val="164"/>
        </w:trPr>
        <w:tc>
          <w:tcPr>
            <w:tcW w:w="988" w:type="dxa"/>
            <w:tcBorders>
              <w:top w:val="nil"/>
              <w:left w:val="single" w:sz="4" w:space="0" w:color="auto"/>
              <w:bottom w:val="single" w:sz="4" w:space="0" w:color="auto"/>
              <w:right w:val="single" w:sz="4" w:space="0" w:color="auto"/>
            </w:tcBorders>
            <w:noWrap/>
            <w:vAlign w:val="center"/>
          </w:tcPr>
          <w:p w14:paraId="15E912E3" w14:textId="77777777" w:rsidR="00370504" w:rsidRPr="003C211E" w:rsidRDefault="00370504" w:rsidP="00D85B35">
            <w:pPr>
              <w:jc w:val="left"/>
              <w:rPr>
                <w:sz w:val="20"/>
                <w:szCs w:val="20"/>
              </w:rPr>
            </w:pPr>
            <w:r w:rsidRPr="003C211E">
              <w:rPr>
                <w:sz w:val="20"/>
                <w:szCs w:val="20"/>
              </w:rPr>
              <w:t>2004</w:t>
            </w:r>
          </w:p>
        </w:tc>
        <w:tc>
          <w:tcPr>
            <w:tcW w:w="1072" w:type="dxa"/>
            <w:tcBorders>
              <w:top w:val="nil"/>
              <w:left w:val="nil"/>
              <w:bottom w:val="single" w:sz="4" w:space="0" w:color="auto"/>
              <w:right w:val="single" w:sz="4" w:space="0" w:color="auto"/>
            </w:tcBorders>
            <w:noWrap/>
            <w:vAlign w:val="center"/>
          </w:tcPr>
          <w:p w14:paraId="2986593F" w14:textId="77777777" w:rsidR="00370504" w:rsidRPr="003C211E" w:rsidRDefault="00370504" w:rsidP="00D85B35">
            <w:pPr>
              <w:jc w:val="right"/>
              <w:rPr>
                <w:sz w:val="20"/>
                <w:szCs w:val="20"/>
              </w:rPr>
            </w:pPr>
            <w:r w:rsidRPr="003C211E">
              <w:rPr>
                <w:sz w:val="20"/>
                <w:szCs w:val="20"/>
              </w:rPr>
              <w:t>30</w:t>
            </w:r>
          </w:p>
        </w:tc>
        <w:tc>
          <w:tcPr>
            <w:tcW w:w="1150" w:type="dxa"/>
            <w:tcBorders>
              <w:top w:val="nil"/>
              <w:left w:val="nil"/>
              <w:bottom w:val="single" w:sz="4" w:space="0" w:color="auto"/>
              <w:right w:val="single" w:sz="4" w:space="0" w:color="auto"/>
            </w:tcBorders>
            <w:noWrap/>
            <w:vAlign w:val="center"/>
          </w:tcPr>
          <w:p w14:paraId="221A8401" w14:textId="77777777" w:rsidR="00370504" w:rsidRPr="003C211E" w:rsidRDefault="00370504" w:rsidP="00D85B35">
            <w:pPr>
              <w:jc w:val="right"/>
              <w:rPr>
                <w:sz w:val="20"/>
                <w:szCs w:val="20"/>
              </w:rPr>
            </w:pPr>
            <w:r w:rsidRPr="003C211E">
              <w:rPr>
                <w:sz w:val="20"/>
                <w:szCs w:val="20"/>
              </w:rPr>
              <w:t>30</w:t>
            </w:r>
          </w:p>
        </w:tc>
        <w:tc>
          <w:tcPr>
            <w:tcW w:w="1305" w:type="dxa"/>
            <w:tcBorders>
              <w:top w:val="nil"/>
              <w:left w:val="nil"/>
              <w:bottom w:val="single" w:sz="4" w:space="0" w:color="auto"/>
              <w:right w:val="single" w:sz="4" w:space="0" w:color="auto"/>
            </w:tcBorders>
            <w:noWrap/>
            <w:vAlign w:val="center"/>
          </w:tcPr>
          <w:p w14:paraId="6E46E417"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30A93C5E" w14:textId="77777777" w:rsidR="00370504" w:rsidRPr="003C211E" w:rsidRDefault="00370504" w:rsidP="00D85B35">
            <w:pPr>
              <w:jc w:val="right"/>
              <w:rPr>
                <w:sz w:val="20"/>
                <w:szCs w:val="20"/>
              </w:rPr>
            </w:pPr>
            <w:r w:rsidRPr="003C211E">
              <w:rPr>
                <w:sz w:val="20"/>
                <w:szCs w:val="20"/>
              </w:rPr>
              <w:t>15,005,412</w:t>
            </w:r>
          </w:p>
        </w:tc>
        <w:tc>
          <w:tcPr>
            <w:tcW w:w="1216" w:type="dxa"/>
            <w:tcBorders>
              <w:top w:val="nil"/>
              <w:left w:val="nil"/>
              <w:bottom w:val="single" w:sz="4" w:space="0" w:color="auto"/>
              <w:right w:val="single" w:sz="4" w:space="0" w:color="auto"/>
            </w:tcBorders>
            <w:noWrap/>
            <w:vAlign w:val="center"/>
          </w:tcPr>
          <w:p w14:paraId="677DBF48" w14:textId="77777777" w:rsidR="00370504" w:rsidRPr="003C211E" w:rsidRDefault="00370504" w:rsidP="00D85B35">
            <w:pPr>
              <w:jc w:val="right"/>
              <w:rPr>
                <w:sz w:val="20"/>
                <w:szCs w:val="20"/>
              </w:rPr>
            </w:pPr>
            <w:r w:rsidRPr="003C211E">
              <w:rPr>
                <w:sz w:val="20"/>
                <w:szCs w:val="20"/>
              </w:rPr>
              <w:t>15,005,412</w:t>
            </w:r>
          </w:p>
        </w:tc>
        <w:tc>
          <w:tcPr>
            <w:tcW w:w="1116" w:type="dxa"/>
            <w:tcBorders>
              <w:top w:val="nil"/>
              <w:left w:val="nil"/>
              <w:bottom w:val="single" w:sz="4" w:space="0" w:color="auto"/>
              <w:right w:val="single" w:sz="4" w:space="0" w:color="auto"/>
            </w:tcBorders>
            <w:noWrap/>
            <w:vAlign w:val="center"/>
          </w:tcPr>
          <w:p w14:paraId="5E2024E4"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123422B6" w14:textId="77777777" w:rsidR="00370504" w:rsidRPr="003C211E" w:rsidRDefault="00370504" w:rsidP="00D85B35">
            <w:pPr>
              <w:jc w:val="right"/>
              <w:rPr>
                <w:sz w:val="20"/>
                <w:szCs w:val="20"/>
              </w:rPr>
            </w:pPr>
            <w:r w:rsidRPr="003C211E">
              <w:rPr>
                <w:sz w:val="20"/>
                <w:szCs w:val="20"/>
              </w:rPr>
              <w:t>100</w:t>
            </w:r>
          </w:p>
        </w:tc>
      </w:tr>
      <w:tr w:rsidR="00370504" w:rsidRPr="003C211E" w14:paraId="114923F1" w14:textId="77777777" w:rsidTr="00D85B35">
        <w:trPr>
          <w:trHeight w:val="68"/>
        </w:trPr>
        <w:tc>
          <w:tcPr>
            <w:tcW w:w="988" w:type="dxa"/>
            <w:tcBorders>
              <w:top w:val="nil"/>
              <w:left w:val="single" w:sz="4" w:space="0" w:color="auto"/>
              <w:bottom w:val="single" w:sz="4" w:space="0" w:color="auto"/>
              <w:right w:val="single" w:sz="4" w:space="0" w:color="auto"/>
            </w:tcBorders>
            <w:noWrap/>
            <w:vAlign w:val="center"/>
          </w:tcPr>
          <w:p w14:paraId="0E62977D" w14:textId="77777777" w:rsidR="00370504" w:rsidRPr="003C211E" w:rsidRDefault="00370504" w:rsidP="00D85B35">
            <w:pPr>
              <w:jc w:val="left"/>
              <w:rPr>
                <w:sz w:val="20"/>
                <w:szCs w:val="20"/>
              </w:rPr>
            </w:pPr>
            <w:r w:rsidRPr="003C211E">
              <w:rPr>
                <w:sz w:val="20"/>
                <w:szCs w:val="20"/>
              </w:rPr>
              <w:t>2005</w:t>
            </w:r>
          </w:p>
        </w:tc>
        <w:tc>
          <w:tcPr>
            <w:tcW w:w="1072" w:type="dxa"/>
            <w:tcBorders>
              <w:top w:val="nil"/>
              <w:left w:val="nil"/>
              <w:bottom w:val="single" w:sz="4" w:space="0" w:color="auto"/>
              <w:right w:val="single" w:sz="4" w:space="0" w:color="auto"/>
            </w:tcBorders>
            <w:noWrap/>
            <w:vAlign w:val="center"/>
          </w:tcPr>
          <w:p w14:paraId="775A4A2F" w14:textId="77777777" w:rsidR="00370504" w:rsidRPr="003C211E" w:rsidRDefault="00370504" w:rsidP="00D85B35">
            <w:pPr>
              <w:jc w:val="right"/>
              <w:rPr>
                <w:sz w:val="20"/>
                <w:szCs w:val="20"/>
              </w:rPr>
            </w:pPr>
            <w:r w:rsidRPr="003C211E">
              <w:rPr>
                <w:sz w:val="20"/>
                <w:szCs w:val="20"/>
              </w:rPr>
              <w:t>28</w:t>
            </w:r>
          </w:p>
        </w:tc>
        <w:tc>
          <w:tcPr>
            <w:tcW w:w="1150" w:type="dxa"/>
            <w:tcBorders>
              <w:top w:val="nil"/>
              <w:left w:val="nil"/>
              <w:bottom w:val="single" w:sz="4" w:space="0" w:color="auto"/>
              <w:right w:val="single" w:sz="4" w:space="0" w:color="auto"/>
            </w:tcBorders>
            <w:noWrap/>
            <w:vAlign w:val="center"/>
          </w:tcPr>
          <w:p w14:paraId="5DDCDA9E" w14:textId="77777777" w:rsidR="00370504" w:rsidRPr="003C211E" w:rsidRDefault="00370504" w:rsidP="00D85B35">
            <w:pPr>
              <w:jc w:val="right"/>
              <w:rPr>
                <w:sz w:val="20"/>
                <w:szCs w:val="20"/>
              </w:rPr>
            </w:pPr>
            <w:r w:rsidRPr="003C211E">
              <w:rPr>
                <w:sz w:val="20"/>
                <w:szCs w:val="20"/>
              </w:rPr>
              <w:t>28</w:t>
            </w:r>
          </w:p>
        </w:tc>
        <w:tc>
          <w:tcPr>
            <w:tcW w:w="1305" w:type="dxa"/>
            <w:tcBorders>
              <w:top w:val="nil"/>
              <w:left w:val="nil"/>
              <w:bottom w:val="single" w:sz="4" w:space="0" w:color="auto"/>
              <w:right w:val="single" w:sz="4" w:space="0" w:color="auto"/>
            </w:tcBorders>
            <w:noWrap/>
            <w:vAlign w:val="center"/>
          </w:tcPr>
          <w:p w14:paraId="7CBBCED0"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4BFA0596" w14:textId="77777777" w:rsidR="00370504" w:rsidRPr="003C211E" w:rsidRDefault="00370504" w:rsidP="00D85B35">
            <w:pPr>
              <w:jc w:val="right"/>
              <w:rPr>
                <w:sz w:val="20"/>
                <w:szCs w:val="20"/>
              </w:rPr>
            </w:pPr>
            <w:r w:rsidRPr="003C211E">
              <w:rPr>
                <w:sz w:val="20"/>
                <w:szCs w:val="20"/>
              </w:rPr>
              <w:t>18,183,034</w:t>
            </w:r>
          </w:p>
        </w:tc>
        <w:tc>
          <w:tcPr>
            <w:tcW w:w="1216" w:type="dxa"/>
            <w:tcBorders>
              <w:top w:val="nil"/>
              <w:left w:val="nil"/>
              <w:bottom w:val="single" w:sz="4" w:space="0" w:color="auto"/>
              <w:right w:val="single" w:sz="4" w:space="0" w:color="auto"/>
            </w:tcBorders>
            <w:noWrap/>
            <w:vAlign w:val="center"/>
          </w:tcPr>
          <w:p w14:paraId="51B5276E" w14:textId="77777777" w:rsidR="00370504" w:rsidRPr="003C211E" w:rsidRDefault="00370504" w:rsidP="00D85B35">
            <w:pPr>
              <w:jc w:val="right"/>
              <w:rPr>
                <w:sz w:val="20"/>
                <w:szCs w:val="20"/>
              </w:rPr>
            </w:pPr>
            <w:r w:rsidRPr="003C211E">
              <w:rPr>
                <w:sz w:val="20"/>
                <w:szCs w:val="20"/>
              </w:rPr>
              <w:t>18,183,034</w:t>
            </w:r>
          </w:p>
        </w:tc>
        <w:tc>
          <w:tcPr>
            <w:tcW w:w="1116" w:type="dxa"/>
            <w:tcBorders>
              <w:top w:val="nil"/>
              <w:left w:val="nil"/>
              <w:bottom w:val="single" w:sz="4" w:space="0" w:color="auto"/>
              <w:right w:val="single" w:sz="4" w:space="0" w:color="auto"/>
            </w:tcBorders>
            <w:noWrap/>
            <w:vAlign w:val="center"/>
          </w:tcPr>
          <w:p w14:paraId="2DB67BEE"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4CBD328D" w14:textId="77777777" w:rsidR="00370504" w:rsidRPr="003C211E" w:rsidRDefault="00370504" w:rsidP="00D85B35">
            <w:pPr>
              <w:jc w:val="right"/>
              <w:rPr>
                <w:sz w:val="20"/>
                <w:szCs w:val="20"/>
              </w:rPr>
            </w:pPr>
            <w:r w:rsidRPr="003C211E">
              <w:rPr>
                <w:sz w:val="20"/>
                <w:szCs w:val="20"/>
              </w:rPr>
              <w:t>100</w:t>
            </w:r>
          </w:p>
        </w:tc>
      </w:tr>
      <w:tr w:rsidR="00370504" w:rsidRPr="003C211E" w14:paraId="69F2428F"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3DF48A6D" w14:textId="77777777" w:rsidR="00370504" w:rsidRPr="003C211E" w:rsidRDefault="00370504" w:rsidP="00D85B35">
            <w:pPr>
              <w:jc w:val="left"/>
              <w:rPr>
                <w:sz w:val="20"/>
                <w:szCs w:val="20"/>
              </w:rPr>
            </w:pPr>
            <w:r w:rsidRPr="003C211E">
              <w:rPr>
                <w:sz w:val="20"/>
                <w:szCs w:val="20"/>
              </w:rPr>
              <w:t>2006</w:t>
            </w:r>
          </w:p>
        </w:tc>
        <w:tc>
          <w:tcPr>
            <w:tcW w:w="1072" w:type="dxa"/>
            <w:tcBorders>
              <w:top w:val="nil"/>
              <w:left w:val="nil"/>
              <w:bottom w:val="single" w:sz="4" w:space="0" w:color="auto"/>
              <w:right w:val="single" w:sz="4" w:space="0" w:color="auto"/>
            </w:tcBorders>
            <w:noWrap/>
            <w:vAlign w:val="center"/>
          </w:tcPr>
          <w:p w14:paraId="696F4213" w14:textId="77777777" w:rsidR="00370504" w:rsidRPr="003C211E" w:rsidRDefault="00370504" w:rsidP="00D85B35">
            <w:pPr>
              <w:jc w:val="right"/>
              <w:rPr>
                <w:sz w:val="20"/>
                <w:szCs w:val="20"/>
              </w:rPr>
            </w:pPr>
            <w:r w:rsidRPr="003C211E">
              <w:rPr>
                <w:sz w:val="20"/>
                <w:szCs w:val="20"/>
              </w:rPr>
              <w:t>25</w:t>
            </w:r>
          </w:p>
        </w:tc>
        <w:tc>
          <w:tcPr>
            <w:tcW w:w="1150" w:type="dxa"/>
            <w:tcBorders>
              <w:top w:val="nil"/>
              <w:left w:val="nil"/>
              <w:bottom w:val="single" w:sz="4" w:space="0" w:color="auto"/>
              <w:right w:val="single" w:sz="4" w:space="0" w:color="auto"/>
            </w:tcBorders>
            <w:noWrap/>
            <w:vAlign w:val="center"/>
          </w:tcPr>
          <w:p w14:paraId="6C46C1DE" w14:textId="77777777" w:rsidR="00370504" w:rsidRPr="003C211E" w:rsidRDefault="00370504" w:rsidP="00D85B35">
            <w:pPr>
              <w:jc w:val="right"/>
              <w:rPr>
                <w:sz w:val="20"/>
                <w:szCs w:val="20"/>
              </w:rPr>
            </w:pPr>
            <w:r w:rsidRPr="003C211E">
              <w:rPr>
                <w:sz w:val="20"/>
                <w:szCs w:val="20"/>
              </w:rPr>
              <w:t>25</w:t>
            </w:r>
          </w:p>
        </w:tc>
        <w:tc>
          <w:tcPr>
            <w:tcW w:w="1305" w:type="dxa"/>
            <w:tcBorders>
              <w:top w:val="nil"/>
              <w:left w:val="nil"/>
              <w:bottom w:val="single" w:sz="4" w:space="0" w:color="auto"/>
              <w:right w:val="single" w:sz="4" w:space="0" w:color="auto"/>
            </w:tcBorders>
            <w:noWrap/>
            <w:vAlign w:val="center"/>
          </w:tcPr>
          <w:p w14:paraId="71886239"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182D1939" w14:textId="77777777" w:rsidR="00370504" w:rsidRPr="003C211E" w:rsidRDefault="00370504" w:rsidP="00D85B35">
            <w:pPr>
              <w:jc w:val="right"/>
              <w:rPr>
                <w:sz w:val="20"/>
                <w:szCs w:val="20"/>
              </w:rPr>
            </w:pPr>
            <w:r w:rsidRPr="003C211E">
              <w:rPr>
                <w:sz w:val="20"/>
                <w:szCs w:val="20"/>
              </w:rPr>
              <w:t>7,128,808</w:t>
            </w:r>
          </w:p>
        </w:tc>
        <w:tc>
          <w:tcPr>
            <w:tcW w:w="1216" w:type="dxa"/>
            <w:tcBorders>
              <w:top w:val="nil"/>
              <w:left w:val="nil"/>
              <w:bottom w:val="single" w:sz="4" w:space="0" w:color="auto"/>
              <w:right w:val="single" w:sz="4" w:space="0" w:color="auto"/>
            </w:tcBorders>
            <w:noWrap/>
            <w:vAlign w:val="center"/>
          </w:tcPr>
          <w:p w14:paraId="152D6492" w14:textId="77777777" w:rsidR="00370504" w:rsidRPr="003C211E" w:rsidRDefault="00370504" w:rsidP="00D85B35">
            <w:pPr>
              <w:jc w:val="right"/>
              <w:rPr>
                <w:sz w:val="20"/>
                <w:szCs w:val="20"/>
              </w:rPr>
            </w:pPr>
            <w:r w:rsidRPr="003C211E">
              <w:rPr>
                <w:sz w:val="20"/>
                <w:szCs w:val="20"/>
              </w:rPr>
              <w:t>7,128,808</w:t>
            </w:r>
          </w:p>
        </w:tc>
        <w:tc>
          <w:tcPr>
            <w:tcW w:w="1116" w:type="dxa"/>
            <w:tcBorders>
              <w:top w:val="nil"/>
              <w:left w:val="nil"/>
              <w:bottom w:val="single" w:sz="4" w:space="0" w:color="auto"/>
              <w:right w:val="single" w:sz="4" w:space="0" w:color="auto"/>
            </w:tcBorders>
            <w:noWrap/>
            <w:vAlign w:val="center"/>
          </w:tcPr>
          <w:p w14:paraId="0977E5BF"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7B58669" w14:textId="77777777" w:rsidR="00370504" w:rsidRPr="003C211E" w:rsidRDefault="00370504" w:rsidP="00D85B35">
            <w:pPr>
              <w:jc w:val="right"/>
              <w:rPr>
                <w:sz w:val="20"/>
                <w:szCs w:val="20"/>
              </w:rPr>
            </w:pPr>
            <w:r w:rsidRPr="003C211E">
              <w:rPr>
                <w:sz w:val="20"/>
                <w:szCs w:val="20"/>
              </w:rPr>
              <w:t>100</w:t>
            </w:r>
          </w:p>
        </w:tc>
      </w:tr>
      <w:tr w:rsidR="00370504" w:rsidRPr="003C211E" w14:paraId="1D4AF9B1"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0DF04EAE" w14:textId="77777777" w:rsidR="00370504" w:rsidRPr="003C211E" w:rsidRDefault="00370504" w:rsidP="00D85B35">
            <w:pPr>
              <w:jc w:val="left"/>
              <w:rPr>
                <w:sz w:val="20"/>
                <w:szCs w:val="20"/>
              </w:rPr>
            </w:pPr>
            <w:r w:rsidRPr="003C211E">
              <w:rPr>
                <w:sz w:val="20"/>
                <w:szCs w:val="20"/>
              </w:rPr>
              <w:t>2007</w:t>
            </w:r>
          </w:p>
        </w:tc>
        <w:tc>
          <w:tcPr>
            <w:tcW w:w="1072" w:type="dxa"/>
            <w:tcBorders>
              <w:top w:val="nil"/>
              <w:left w:val="nil"/>
              <w:bottom w:val="single" w:sz="4" w:space="0" w:color="auto"/>
              <w:right w:val="single" w:sz="4" w:space="0" w:color="auto"/>
            </w:tcBorders>
            <w:noWrap/>
            <w:vAlign w:val="center"/>
          </w:tcPr>
          <w:p w14:paraId="57071DCF" w14:textId="77777777" w:rsidR="00370504" w:rsidRPr="003C211E" w:rsidRDefault="00370504" w:rsidP="00D85B35">
            <w:pPr>
              <w:jc w:val="right"/>
              <w:rPr>
                <w:sz w:val="20"/>
                <w:szCs w:val="20"/>
              </w:rPr>
            </w:pPr>
            <w:r w:rsidRPr="003C211E">
              <w:rPr>
                <w:sz w:val="20"/>
                <w:szCs w:val="20"/>
              </w:rPr>
              <w:t>13</w:t>
            </w:r>
          </w:p>
        </w:tc>
        <w:tc>
          <w:tcPr>
            <w:tcW w:w="1150" w:type="dxa"/>
            <w:tcBorders>
              <w:top w:val="nil"/>
              <w:left w:val="nil"/>
              <w:bottom w:val="single" w:sz="4" w:space="0" w:color="auto"/>
              <w:right w:val="single" w:sz="4" w:space="0" w:color="auto"/>
            </w:tcBorders>
            <w:noWrap/>
            <w:vAlign w:val="center"/>
          </w:tcPr>
          <w:p w14:paraId="470F7BAB" w14:textId="77777777" w:rsidR="00370504" w:rsidRPr="003C211E" w:rsidRDefault="00370504" w:rsidP="00D85B35">
            <w:pPr>
              <w:jc w:val="right"/>
              <w:rPr>
                <w:sz w:val="20"/>
                <w:szCs w:val="20"/>
              </w:rPr>
            </w:pPr>
            <w:r w:rsidRPr="003C211E">
              <w:rPr>
                <w:sz w:val="20"/>
                <w:szCs w:val="20"/>
              </w:rPr>
              <w:t>13</w:t>
            </w:r>
          </w:p>
        </w:tc>
        <w:tc>
          <w:tcPr>
            <w:tcW w:w="1305" w:type="dxa"/>
            <w:tcBorders>
              <w:top w:val="nil"/>
              <w:left w:val="nil"/>
              <w:bottom w:val="single" w:sz="4" w:space="0" w:color="auto"/>
              <w:right w:val="single" w:sz="4" w:space="0" w:color="auto"/>
            </w:tcBorders>
            <w:noWrap/>
            <w:vAlign w:val="center"/>
          </w:tcPr>
          <w:p w14:paraId="3808376C"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2E42FE15" w14:textId="77777777" w:rsidR="00370504" w:rsidRPr="003C211E" w:rsidRDefault="00370504" w:rsidP="00D85B35">
            <w:pPr>
              <w:jc w:val="right"/>
              <w:rPr>
                <w:sz w:val="20"/>
                <w:szCs w:val="20"/>
              </w:rPr>
            </w:pPr>
            <w:r w:rsidRPr="003C211E">
              <w:rPr>
                <w:sz w:val="20"/>
                <w:szCs w:val="20"/>
              </w:rPr>
              <w:t>3,138,440</w:t>
            </w:r>
          </w:p>
        </w:tc>
        <w:tc>
          <w:tcPr>
            <w:tcW w:w="1216" w:type="dxa"/>
            <w:tcBorders>
              <w:top w:val="nil"/>
              <w:left w:val="nil"/>
              <w:bottom w:val="single" w:sz="4" w:space="0" w:color="auto"/>
              <w:right w:val="single" w:sz="4" w:space="0" w:color="auto"/>
            </w:tcBorders>
            <w:noWrap/>
            <w:vAlign w:val="center"/>
          </w:tcPr>
          <w:p w14:paraId="5B1A28EB" w14:textId="77777777" w:rsidR="00370504" w:rsidRPr="003C211E" w:rsidRDefault="00370504" w:rsidP="00D85B35">
            <w:pPr>
              <w:jc w:val="right"/>
              <w:rPr>
                <w:sz w:val="20"/>
                <w:szCs w:val="20"/>
              </w:rPr>
            </w:pPr>
            <w:r w:rsidRPr="003C211E">
              <w:rPr>
                <w:sz w:val="20"/>
                <w:szCs w:val="20"/>
              </w:rPr>
              <w:t>3,138,440</w:t>
            </w:r>
          </w:p>
        </w:tc>
        <w:tc>
          <w:tcPr>
            <w:tcW w:w="1116" w:type="dxa"/>
            <w:tcBorders>
              <w:top w:val="nil"/>
              <w:left w:val="nil"/>
              <w:bottom w:val="single" w:sz="4" w:space="0" w:color="auto"/>
              <w:right w:val="single" w:sz="4" w:space="0" w:color="auto"/>
            </w:tcBorders>
            <w:noWrap/>
            <w:vAlign w:val="center"/>
          </w:tcPr>
          <w:p w14:paraId="15A0AF8B"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507B17C0" w14:textId="77777777" w:rsidR="00370504" w:rsidRPr="003C211E" w:rsidRDefault="00370504" w:rsidP="00D85B35">
            <w:pPr>
              <w:jc w:val="right"/>
              <w:rPr>
                <w:sz w:val="20"/>
                <w:szCs w:val="20"/>
              </w:rPr>
            </w:pPr>
            <w:r w:rsidRPr="003C211E">
              <w:rPr>
                <w:sz w:val="20"/>
                <w:szCs w:val="20"/>
              </w:rPr>
              <w:t>100</w:t>
            </w:r>
          </w:p>
        </w:tc>
      </w:tr>
      <w:tr w:rsidR="00370504" w:rsidRPr="003C211E" w14:paraId="2D949A12" w14:textId="77777777" w:rsidTr="00D85B35">
        <w:trPr>
          <w:trHeight w:val="50"/>
        </w:trPr>
        <w:tc>
          <w:tcPr>
            <w:tcW w:w="988" w:type="dxa"/>
            <w:tcBorders>
              <w:top w:val="nil"/>
              <w:left w:val="single" w:sz="4" w:space="0" w:color="auto"/>
              <w:bottom w:val="single" w:sz="4" w:space="0" w:color="auto"/>
              <w:right w:val="single" w:sz="4" w:space="0" w:color="auto"/>
            </w:tcBorders>
            <w:noWrap/>
            <w:vAlign w:val="center"/>
          </w:tcPr>
          <w:p w14:paraId="6059C614" w14:textId="77777777" w:rsidR="00370504" w:rsidRPr="003C211E" w:rsidRDefault="00370504" w:rsidP="00D85B35">
            <w:pPr>
              <w:jc w:val="left"/>
              <w:rPr>
                <w:sz w:val="20"/>
                <w:szCs w:val="20"/>
              </w:rPr>
            </w:pPr>
            <w:r w:rsidRPr="003C211E">
              <w:rPr>
                <w:sz w:val="20"/>
                <w:szCs w:val="20"/>
              </w:rPr>
              <w:t>2008</w:t>
            </w:r>
          </w:p>
        </w:tc>
        <w:tc>
          <w:tcPr>
            <w:tcW w:w="1072" w:type="dxa"/>
            <w:tcBorders>
              <w:top w:val="nil"/>
              <w:left w:val="nil"/>
              <w:bottom w:val="single" w:sz="4" w:space="0" w:color="auto"/>
              <w:right w:val="single" w:sz="4" w:space="0" w:color="auto"/>
            </w:tcBorders>
            <w:noWrap/>
            <w:vAlign w:val="center"/>
          </w:tcPr>
          <w:p w14:paraId="6F10D1BE" w14:textId="77777777" w:rsidR="00370504" w:rsidRPr="003C211E" w:rsidRDefault="00370504" w:rsidP="00D85B35">
            <w:pPr>
              <w:jc w:val="right"/>
              <w:rPr>
                <w:sz w:val="20"/>
                <w:szCs w:val="20"/>
              </w:rPr>
            </w:pPr>
            <w:r w:rsidRPr="003C211E">
              <w:rPr>
                <w:sz w:val="20"/>
                <w:szCs w:val="20"/>
              </w:rPr>
              <w:t>33</w:t>
            </w:r>
          </w:p>
        </w:tc>
        <w:tc>
          <w:tcPr>
            <w:tcW w:w="1150" w:type="dxa"/>
            <w:tcBorders>
              <w:top w:val="nil"/>
              <w:left w:val="nil"/>
              <w:bottom w:val="single" w:sz="4" w:space="0" w:color="auto"/>
              <w:right w:val="single" w:sz="4" w:space="0" w:color="auto"/>
            </w:tcBorders>
            <w:noWrap/>
            <w:vAlign w:val="center"/>
          </w:tcPr>
          <w:p w14:paraId="734B561D" w14:textId="77777777" w:rsidR="00370504" w:rsidRPr="003C211E" w:rsidRDefault="00370504" w:rsidP="00D85B35">
            <w:pPr>
              <w:jc w:val="right"/>
              <w:rPr>
                <w:sz w:val="20"/>
                <w:szCs w:val="20"/>
              </w:rPr>
            </w:pPr>
            <w:r w:rsidRPr="003C211E">
              <w:rPr>
                <w:sz w:val="20"/>
                <w:szCs w:val="20"/>
              </w:rPr>
              <w:t>33</w:t>
            </w:r>
          </w:p>
        </w:tc>
        <w:tc>
          <w:tcPr>
            <w:tcW w:w="1305" w:type="dxa"/>
            <w:tcBorders>
              <w:top w:val="nil"/>
              <w:left w:val="nil"/>
              <w:bottom w:val="single" w:sz="4" w:space="0" w:color="auto"/>
              <w:right w:val="single" w:sz="4" w:space="0" w:color="auto"/>
            </w:tcBorders>
            <w:noWrap/>
            <w:vAlign w:val="center"/>
          </w:tcPr>
          <w:p w14:paraId="2C338C8C"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50A3B3FF" w14:textId="77777777" w:rsidR="00370504" w:rsidRPr="003C211E" w:rsidRDefault="00370504" w:rsidP="00D85B35">
            <w:pPr>
              <w:jc w:val="right"/>
              <w:rPr>
                <w:sz w:val="20"/>
                <w:szCs w:val="20"/>
              </w:rPr>
            </w:pPr>
            <w:r w:rsidRPr="003C211E">
              <w:rPr>
                <w:sz w:val="20"/>
                <w:szCs w:val="20"/>
              </w:rPr>
              <w:t>7,531,037</w:t>
            </w:r>
          </w:p>
        </w:tc>
        <w:tc>
          <w:tcPr>
            <w:tcW w:w="1216" w:type="dxa"/>
            <w:tcBorders>
              <w:top w:val="nil"/>
              <w:left w:val="nil"/>
              <w:bottom w:val="single" w:sz="4" w:space="0" w:color="auto"/>
              <w:right w:val="single" w:sz="4" w:space="0" w:color="auto"/>
            </w:tcBorders>
            <w:noWrap/>
            <w:vAlign w:val="center"/>
          </w:tcPr>
          <w:p w14:paraId="333D0F03" w14:textId="77777777" w:rsidR="00370504" w:rsidRPr="003C211E" w:rsidRDefault="00370504" w:rsidP="00D85B35">
            <w:pPr>
              <w:jc w:val="right"/>
              <w:rPr>
                <w:sz w:val="20"/>
                <w:szCs w:val="20"/>
              </w:rPr>
            </w:pPr>
            <w:r w:rsidRPr="003C211E">
              <w:rPr>
                <w:sz w:val="20"/>
                <w:szCs w:val="20"/>
              </w:rPr>
              <w:t>7,531,037</w:t>
            </w:r>
          </w:p>
        </w:tc>
        <w:tc>
          <w:tcPr>
            <w:tcW w:w="1116" w:type="dxa"/>
            <w:tcBorders>
              <w:top w:val="nil"/>
              <w:left w:val="nil"/>
              <w:bottom w:val="single" w:sz="4" w:space="0" w:color="auto"/>
              <w:right w:val="single" w:sz="4" w:space="0" w:color="auto"/>
            </w:tcBorders>
            <w:noWrap/>
            <w:vAlign w:val="center"/>
          </w:tcPr>
          <w:p w14:paraId="4875A39B" w14:textId="77777777" w:rsidR="00370504" w:rsidRPr="003C211E" w:rsidRDefault="00370504" w:rsidP="00D85B35">
            <w:pPr>
              <w:jc w:val="right"/>
              <w:rPr>
                <w:sz w:val="20"/>
                <w:szCs w:val="20"/>
              </w:rPr>
            </w:pPr>
            <w:r w:rsidRPr="003C211E">
              <w:rPr>
                <w:sz w:val="20"/>
                <w:szCs w:val="20"/>
              </w:rPr>
              <w:t>-1</w:t>
            </w:r>
          </w:p>
        </w:tc>
        <w:tc>
          <w:tcPr>
            <w:tcW w:w="1240" w:type="dxa"/>
            <w:tcBorders>
              <w:top w:val="nil"/>
              <w:left w:val="nil"/>
              <w:bottom w:val="single" w:sz="4" w:space="0" w:color="auto"/>
              <w:right w:val="single" w:sz="4" w:space="0" w:color="auto"/>
            </w:tcBorders>
            <w:noWrap/>
            <w:vAlign w:val="center"/>
          </w:tcPr>
          <w:p w14:paraId="64125004" w14:textId="77777777" w:rsidR="00370504" w:rsidRPr="003C211E" w:rsidRDefault="00370504" w:rsidP="00D85B35">
            <w:pPr>
              <w:jc w:val="right"/>
              <w:rPr>
                <w:sz w:val="20"/>
                <w:szCs w:val="20"/>
              </w:rPr>
            </w:pPr>
            <w:r w:rsidRPr="003C211E">
              <w:rPr>
                <w:sz w:val="20"/>
                <w:szCs w:val="20"/>
              </w:rPr>
              <w:t>100</w:t>
            </w:r>
          </w:p>
        </w:tc>
      </w:tr>
      <w:tr w:rsidR="00370504" w:rsidRPr="003C211E" w14:paraId="0212C8D3"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38E77E9B" w14:textId="77777777" w:rsidR="00370504" w:rsidRPr="003C211E" w:rsidRDefault="00370504" w:rsidP="00D85B35">
            <w:pPr>
              <w:jc w:val="left"/>
              <w:rPr>
                <w:sz w:val="20"/>
                <w:szCs w:val="20"/>
              </w:rPr>
            </w:pPr>
            <w:r w:rsidRPr="003C211E">
              <w:rPr>
                <w:sz w:val="20"/>
                <w:szCs w:val="20"/>
              </w:rPr>
              <w:t>2009</w:t>
            </w:r>
          </w:p>
        </w:tc>
        <w:tc>
          <w:tcPr>
            <w:tcW w:w="1072" w:type="dxa"/>
            <w:tcBorders>
              <w:top w:val="nil"/>
              <w:left w:val="nil"/>
              <w:bottom w:val="single" w:sz="4" w:space="0" w:color="auto"/>
              <w:right w:val="single" w:sz="4" w:space="0" w:color="auto"/>
            </w:tcBorders>
            <w:noWrap/>
            <w:vAlign w:val="center"/>
          </w:tcPr>
          <w:p w14:paraId="23F0C086" w14:textId="77777777" w:rsidR="00370504" w:rsidRPr="003C211E" w:rsidRDefault="00370504" w:rsidP="00D85B35">
            <w:pPr>
              <w:jc w:val="right"/>
              <w:rPr>
                <w:sz w:val="20"/>
                <w:szCs w:val="20"/>
              </w:rPr>
            </w:pPr>
            <w:r w:rsidRPr="003C211E">
              <w:rPr>
                <w:sz w:val="20"/>
                <w:szCs w:val="20"/>
              </w:rPr>
              <w:t>21</w:t>
            </w:r>
          </w:p>
        </w:tc>
        <w:tc>
          <w:tcPr>
            <w:tcW w:w="1150" w:type="dxa"/>
            <w:tcBorders>
              <w:top w:val="nil"/>
              <w:left w:val="nil"/>
              <w:bottom w:val="single" w:sz="4" w:space="0" w:color="auto"/>
              <w:right w:val="single" w:sz="4" w:space="0" w:color="auto"/>
            </w:tcBorders>
            <w:noWrap/>
            <w:vAlign w:val="center"/>
          </w:tcPr>
          <w:p w14:paraId="6616A1B4" w14:textId="77777777" w:rsidR="00370504" w:rsidRPr="003C211E" w:rsidRDefault="00370504" w:rsidP="00D85B35">
            <w:pPr>
              <w:jc w:val="right"/>
              <w:rPr>
                <w:sz w:val="20"/>
                <w:szCs w:val="20"/>
              </w:rPr>
            </w:pPr>
            <w:r w:rsidRPr="003C211E">
              <w:rPr>
                <w:sz w:val="20"/>
                <w:szCs w:val="20"/>
              </w:rPr>
              <w:t>21</w:t>
            </w:r>
          </w:p>
        </w:tc>
        <w:tc>
          <w:tcPr>
            <w:tcW w:w="1305" w:type="dxa"/>
            <w:tcBorders>
              <w:top w:val="nil"/>
              <w:left w:val="nil"/>
              <w:bottom w:val="single" w:sz="4" w:space="0" w:color="auto"/>
              <w:right w:val="single" w:sz="4" w:space="0" w:color="auto"/>
            </w:tcBorders>
            <w:noWrap/>
            <w:vAlign w:val="center"/>
          </w:tcPr>
          <w:p w14:paraId="0D466C1B"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61AE08FF" w14:textId="77777777" w:rsidR="00370504" w:rsidRPr="003C211E" w:rsidRDefault="00370504" w:rsidP="00D85B35">
            <w:pPr>
              <w:jc w:val="right"/>
              <w:rPr>
                <w:sz w:val="20"/>
                <w:szCs w:val="20"/>
              </w:rPr>
            </w:pPr>
            <w:r w:rsidRPr="003C211E">
              <w:rPr>
                <w:sz w:val="20"/>
                <w:szCs w:val="20"/>
              </w:rPr>
              <w:t>2,347,228</w:t>
            </w:r>
          </w:p>
        </w:tc>
        <w:tc>
          <w:tcPr>
            <w:tcW w:w="1216" w:type="dxa"/>
            <w:tcBorders>
              <w:top w:val="nil"/>
              <w:left w:val="nil"/>
              <w:bottom w:val="single" w:sz="4" w:space="0" w:color="auto"/>
              <w:right w:val="single" w:sz="4" w:space="0" w:color="auto"/>
            </w:tcBorders>
            <w:noWrap/>
            <w:vAlign w:val="center"/>
          </w:tcPr>
          <w:p w14:paraId="6C9BF986" w14:textId="77777777" w:rsidR="00370504" w:rsidRPr="003C211E" w:rsidRDefault="00370504" w:rsidP="00D85B35">
            <w:pPr>
              <w:jc w:val="right"/>
              <w:rPr>
                <w:sz w:val="20"/>
                <w:szCs w:val="20"/>
              </w:rPr>
            </w:pPr>
            <w:r w:rsidRPr="003C211E">
              <w:rPr>
                <w:sz w:val="20"/>
                <w:szCs w:val="20"/>
              </w:rPr>
              <w:t>2,347,228</w:t>
            </w:r>
          </w:p>
        </w:tc>
        <w:tc>
          <w:tcPr>
            <w:tcW w:w="1116" w:type="dxa"/>
            <w:tcBorders>
              <w:top w:val="nil"/>
              <w:left w:val="nil"/>
              <w:bottom w:val="single" w:sz="4" w:space="0" w:color="auto"/>
              <w:right w:val="single" w:sz="4" w:space="0" w:color="auto"/>
            </w:tcBorders>
            <w:noWrap/>
            <w:vAlign w:val="center"/>
          </w:tcPr>
          <w:p w14:paraId="36C0702F"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0F9C8123" w14:textId="77777777" w:rsidR="00370504" w:rsidRPr="003C211E" w:rsidRDefault="00370504" w:rsidP="00D85B35">
            <w:pPr>
              <w:jc w:val="right"/>
              <w:rPr>
                <w:sz w:val="20"/>
                <w:szCs w:val="20"/>
              </w:rPr>
            </w:pPr>
            <w:r w:rsidRPr="003C211E">
              <w:rPr>
                <w:sz w:val="20"/>
                <w:szCs w:val="20"/>
              </w:rPr>
              <w:t>100</w:t>
            </w:r>
          </w:p>
        </w:tc>
      </w:tr>
      <w:tr w:rsidR="00370504" w:rsidRPr="003C211E" w14:paraId="431AE25A" w14:textId="77777777" w:rsidTr="00D85B35">
        <w:trPr>
          <w:trHeight w:val="142"/>
        </w:trPr>
        <w:tc>
          <w:tcPr>
            <w:tcW w:w="988" w:type="dxa"/>
            <w:tcBorders>
              <w:top w:val="nil"/>
              <w:left w:val="single" w:sz="4" w:space="0" w:color="auto"/>
              <w:bottom w:val="single" w:sz="4" w:space="0" w:color="auto"/>
              <w:right w:val="single" w:sz="4" w:space="0" w:color="auto"/>
            </w:tcBorders>
            <w:noWrap/>
            <w:vAlign w:val="center"/>
          </w:tcPr>
          <w:p w14:paraId="25AF0778" w14:textId="77777777" w:rsidR="00370504" w:rsidRPr="003C211E" w:rsidRDefault="00370504" w:rsidP="00D85B35">
            <w:pPr>
              <w:jc w:val="left"/>
              <w:rPr>
                <w:sz w:val="20"/>
                <w:szCs w:val="20"/>
              </w:rPr>
            </w:pPr>
            <w:r w:rsidRPr="003C211E">
              <w:rPr>
                <w:sz w:val="20"/>
                <w:szCs w:val="20"/>
              </w:rPr>
              <w:t>2010</w:t>
            </w:r>
          </w:p>
        </w:tc>
        <w:tc>
          <w:tcPr>
            <w:tcW w:w="1072" w:type="dxa"/>
            <w:tcBorders>
              <w:top w:val="nil"/>
              <w:left w:val="nil"/>
              <w:bottom w:val="single" w:sz="4" w:space="0" w:color="auto"/>
              <w:right w:val="single" w:sz="4" w:space="0" w:color="auto"/>
            </w:tcBorders>
            <w:noWrap/>
            <w:vAlign w:val="center"/>
          </w:tcPr>
          <w:p w14:paraId="46BE3EA4" w14:textId="77777777" w:rsidR="00370504" w:rsidRPr="003C211E" w:rsidRDefault="00370504" w:rsidP="00D85B35">
            <w:pPr>
              <w:jc w:val="right"/>
              <w:rPr>
                <w:sz w:val="20"/>
                <w:szCs w:val="20"/>
              </w:rPr>
            </w:pPr>
            <w:r w:rsidRPr="003C211E">
              <w:rPr>
                <w:sz w:val="20"/>
                <w:szCs w:val="20"/>
              </w:rPr>
              <w:t>20</w:t>
            </w:r>
          </w:p>
        </w:tc>
        <w:tc>
          <w:tcPr>
            <w:tcW w:w="1150" w:type="dxa"/>
            <w:tcBorders>
              <w:top w:val="nil"/>
              <w:left w:val="nil"/>
              <w:bottom w:val="single" w:sz="4" w:space="0" w:color="auto"/>
              <w:right w:val="single" w:sz="4" w:space="0" w:color="auto"/>
            </w:tcBorders>
            <w:noWrap/>
            <w:vAlign w:val="center"/>
          </w:tcPr>
          <w:p w14:paraId="0B760554" w14:textId="77777777" w:rsidR="00370504" w:rsidRPr="003C211E" w:rsidRDefault="00370504" w:rsidP="00D85B35">
            <w:pPr>
              <w:jc w:val="right"/>
              <w:rPr>
                <w:sz w:val="20"/>
                <w:szCs w:val="20"/>
              </w:rPr>
            </w:pPr>
            <w:r w:rsidRPr="003C211E">
              <w:rPr>
                <w:sz w:val="20"/>
                <w:szCs w:val="20"/>
              </w:rPr>
              <w:t>20</w:t>
            </w:r>
          </w:p>
        </w:tc>
        <w:tc>
          <w:tcPr>
            <w:tcW w:w="1305" w:type="dxa"/>
            <w:tcBorders>
              <w:top w:val="nil"/>
              <w:left w:val="nil"/>
              <w:bottom w:val="single" w:sz="4" w:space="0" w:color="auto"/>
              <w:right w:val="single" w:sz="4" w:space="0" w:color="auto"/>
            </w:tcBorders>
            <w:noWrap/>
            <w:vAlign w:val="center"/>
          </w:tcPr>
          <w:p w14:paraId="49B722A2"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11B886C2" w14:textId="77777777" w:rsidR="00370504" w:rsidRPr="003C211E" w:rsidRDefault="00370504" w:rsidP="00D85B35">
            <w:pPr>
              <w:jc w:val="right"/>
              <w:rPr>
                <w:sz w:val="20"/>
                <w:szCs w:val="20"/>
              </w:rPr>
            </w:pPr>
            <w:r w:rsidRPr="003C211E">
              <w:rPr>
                <w:sz w:val="20"/>
                <w:szCs w:val="20"/>
              </w:rPr>
              <w:t>3,278,389</w:t>
            </w:r>
          </w:p>
        </w:tc>
        <w:tc>
          <w:tcPr>
            <w:tcW w:w="1216" w:type="dxa"/>
            <w:tcBorders>
              <w:top w:val="nil"/>
              <w:left w:val="nil"/>
              <w:bottom w:val="single" w:sz="4" w:space="0" w:color="auto"/>
              <w:right w:val="single" w:sz="4" w:space="0" w:color="auto"/>
            </w:tcBorders>
            <w:noWrap/>
            <w:vAlign w:val="center"/>
          </w:tcPr>
          <w:p w14:paraId="6F167526" w14:textId="77777777" w:rsidR="00370504" w:rsidRPr="003C211E" w:rsidRDefault="00370504" w:rsidP="00D85B35">
            <w:pPr>
              <w:jc w:val="right"/>
              <w:rPr>
                <w:sz w:val="20"/>
                <w:szCs w:val="20"/>
              </w:rPr>
            </w:pPr>
            <w:r w:rsidRPr="003C211E">
              <w:rPr>
                <w:sz w:val="20"/>
                <w:szCs w:val="20"/>
              </w:rPr>
              <w:t>3,278,389</w:t>
            </w:r>
          </w:p>
        </w:tc>
        <w:tc>
          <w:tcPr>
            <w:tcW w:w="1116" w:type="dxa"/>
            <w:tcBorders>
              <w:top w:val="nil"/>
              <w:left w:val="nil"/>
              <w:bottom w:val="single" w:sz="4" w:space="0" w:color="auto"/>
              <w:right w:val="single" w:sz="4" w:space="0" w:color="auto"/>
            </w:tcBorders>
            <w:noWrap/>
            <w:vAlign w:val="center"/>
          </w:tcPr>
          <w:p w14:paraId="4B99273E" w14:textId="77777777" w:rsidR="00370504" w:rsidRPr="003C211E" w:rsidRDefault="00370504" w:rsidP="00D85B35">
            <w:pPr>
              <w:jc w:val="right"/>
              <w:rPr>
                <w:sz w:val="20"/>
                <w:szCs w:val="20"/>
              </w:rPr>
            </w:pPr>
            <w:r w:rsidRPr="003C211E">
              <w:rPr>
                <w:sz w:val="20"/>
                <w:szCs w:val="20"/>
              </w:rPr>
              <w:t>-1</w:t>
            </w:r>
          </w:p>
        </w:tc>
        <w:tc>
          <w:tcPr>
            <w:tcW w:w="1240" w:type="dxa"/>
            <w:tcBorders>
              <w:top w:val="nil"/>
              <w:left w:val="nil"/>
              <w:bottom w:val="single" w:sz="4" w:space="0" w:color="auto"/>
              <w:right w:val="single" w:sz="4" w:space="0" w:color="auto"/>
            </w:tcBorders>
            <w:noWrap/>
            <w:vAlign w:val="center"/>
          </w:tcPr>
          <w:p w14:paraId="4D8359DA" w14:textId="77777777" w:rsidR="00370504" w:rsidRPr="003C211E" w:rsidRDefault="00370504" w:rsidP="00D85B35">
            <w:pPr>
              <w:jc w:val="right"/>
              <w:rPr>
                <w:sz w:val="20"/>
                <w:szCs w:val="20"/>
              </w:rPr>
            </w:pPr>
            <w:r w:rsidRPr="003C211E">
              <w:rPr>
                <w:sz w:val="20"/>
                <w:szCs w:val="20"/>
              </w:rPr>
              <w:t>100</w:t>
            </w:r>
          </w:p>
        </w:tc>
      </w:tr>
      <w:tr w:rsidR="00370504" w:rsidRPr="003C211E" w14:paraId="4903121F" w14:textId="77777777" w:rsidTr="00D85B35">
        <w:trPr>
          <w:trHeight w:val="46"/>
        </w:trPr>
        <w:tc>
          <w:tcPr>
            <w:tcW w:w="988" w:type="dxa"/>
            <w:tcBorders>
              <w:top w:val="nil"/>
              <w:left w:val="single" w:sz="4" w:space="0" w:color="auto"/>
              <w:bottom w:val="single" w:sz="4" w:space="0" w:color="auto"/>
              <w:right w:val="single" w:sz="4" w:space="0" w:color="auto"/>
            </w:tcBorders>
            <w:noWrap/>
            <w:vAlign w:val="center"/>
          </w:tcPr>
          <w:p w14:paraId="796A6E95" w14:textId="77777777" w:rsidR="00370504" w:rsidRPr="003C211E" w:rsidRDefault="00370504" w:rsidP="00D85B35">
            <w:pPr>
              <w:jc w:val="left"/>
              <w:rPr>
                <w:sz w:val="20"/>
                <w:szCs w:val="20"/>
              </w:rPr>
            </w:pPr>
            <w:r w:rsidRPr="003C211E">
              <w:rPr>
                <w:sz w:val="20"/>
                <w:szCs w:val="20"/>
              </w:rPr>
              <w:t>2011</w:t>
            </w:r>
          </w:p>
        </w:tc>
        <w:tc>
          <w:tcPr>
            <w:tcW w:w="1072" w:type="dxa"/>
            <w:tcBorders>
              <w:top w:val="nil"/>
              <w:left w:val="nil"/>
              <w:bottom w:val="single" w:sz="4" w:space="0" w:color="auto"/>
              <w:right w:val="single" w:sz="4" w:space="0" w:color="auto"/>
            </w:tcBorders>
            <w:noWrap/>
            <w:vAlign w:val="center"/>
          </w:tcPr>
          <w:p w14:paraId="03214CCF" w14:textId="77777777" w:rsidR="00370504" w:rsidRPr="003C211E" w:rsidRDefault="00370504" w:rsidP="00D85B35">
            <w:pPr>
              <w:jc w:val="right"/>
              <w:rPr>
                <w:sz w:val="20"/>
                <w:szCs w:val="20"/>
              </w:rPr>
            </w:pPr>
            <w:r w:rsidRPr="003C211E">
              <w:rPr>
                <w:sz w:val="20"/>
                <w:szCs w:val="20"/>
              </w:rPr>
              <w:t>20</w:t>
            </w:r>
          </w:p>
        </w:tc>
        <w:tc>
          <w:tcPr>
            <w:tcW w:w="1150" w:type="dxa"/>
            <w:tcBorders>
              <w:top w:val="nil"/>
              <w:left w:val="nil"/>
              <w:bottom w:val="single" w:sz="4" w:space="0" w:color="auto"/>
              <w:right w:val="single" w:sz="4" w:space="0" w:color="auto"/>
            </w:tcBorders>
            <w:noWrap/>
            <w:vAlign w:val="center"/>
          </w:tcPr>
          <w:p w14:paraId="2F8C4C49" w14:textId="77777777" w:rsidR="00370504" w:rsidRPr="003C211E" w:rsidRDefault="00370504" w:rsidP="00D85B35">
            <w:pPr>
              <w:jc w:val="right"/>
              <w:rPr>
                <w:sz w:val="20"/>
                <w:szCs w:val="20"/>
              </w:rPr>
            </w:pPr>
            <w:r w:rsidRPr="003C211E">
              <w:rPr>
                <w:sz w:val="20"/>
                <w:szCs w:val="20"/>
              </w:rPr>
              <w:t>20</w:t>
            </w:r>
          </w:p>
        </w:tc>
        <w:tc>
          <w:tcPr>
            <w:tcW w:w="1305" w:type="dxa"/>
            <w:tcBorders>
              <w:top w:val="nil"/>
              <w:left w:val="nil"/>
              <w:bottom w:val="single" w:sz="4" w:space="0" w:color="auto"/>
              <w:right w:val="single" w:sz="4" w:space="0" w:color="auto"/>
            </w:tcBorders>
            <w:noWrap/>
            <w:vAlign w:val="center"/>
          </w:tcPr>
          <w:p w14:paraId="34575102"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14CB84F5" w14:textId="77777777" w:rsidR="00370504" w:rsidRPr="003C211E" w:rsidRDefault="00370504" w:rsidP="00D85B35">
            <w:pPr>
              <w:jc w:val="right"/>
              <w:rPr>
                <w:sz w:val="20"/>
                <w:szCs w:val="20"/>
              </w:rPr>
            </w:pPr>
            <w:r w:rsidRPr="003C211E">
              <w:rPr>
                <w:sz w:val="20"/>
                <w:szCs w:val="20"/>
              </w:rPr>
              <w:t>6,821,798</w:t>
            </w:r>
          </w:p>
        </w:tc>
        <w:tc>
          <w:tcPr>
            <w:tcW w:w="1216" w:type="dxa"/>
            <w:tcBorders>
              <w:top w:val="nil"/>
              <w:left w:val="nil"/>
              <w:bottom w:val="single" w:sz="4" w:space="0" w:color="auto"/>
              <w:right w:val="single" w:sz="4" w:space="0" w:color="auto"/>
            </w:tcBorders>
            <w:noWrap/>
            <w:vAlign w:val="center"/>
          </w:tcPr>
          <w:p w14:paraId="5EB86C91" w14:textId="77777777" w:rsidR="00370504" w:rsidRPr="003C211E" w:rsidRDefault="00370504" w:rsidP="00D85B35">
            <w:pPr>
              <w:jc w:val="right"/>
              <w:rPr>
                <w:sz w:val="20"/>
                <w:szCs w:val="20"/>
              </w:rPr>
            </w:pPr>
            <w:r w:rsidRPr="003C211E">
              <w:rPr>
                <w:sz w:val="20"/>
                <w:szCs w:val="20"/>
              </w:rPr>
              <w:t>6,821,798</w:t>
            </w:r>
          </w:p>
        </w:tc>
        <w:tc>
          <w:tcPr>
            <w:tcW w:w="1116" w:type="dxa"/>
            <w:tcBorders>
              <w:top w:val="nil"/>
              <w:left w:val="nil"/>
              <w:bottom w:val="single" w:sz="4" w:space="0" w:color="auto"/>
              <w:right w:val="single" w:sz="4" w:space="0" w:color="auto"/>
            </w:tcBorders>
            <w:noWrap/>
            <w:vAlign w:val="center"/>
          </w:tcPr>
          <w:p w14:paraId="6429CE0A"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32D24DE5" w14:textId="77777777" w:rsidR="00370504" w:rsidRPr="003C211E" w:rsidRDefault="00370504" w:rsidP="00D85B35">
            <w:pPr>
              <w:jc w:val="right"/>
              <w:rPr>
                <w:sz w:val="20"/>
                <w:szCs w:val="20"/>
              </w:rPr>
            </w:pPr>
            <w:r w:rsidRPr="003C211E">
              <w:rPr>
                <w:sz w:val="20"/>
                <w:szCs w:val="20"/>
              </w:rPr>
              <w:t>100</w:t>
            </w:r>
          </w:p>
        </w:tc>
      </w:tr>
      <w:tr w:rsidR="00370504" w:rsidRPr="003C211E" w14:paraId="122FC6F6" w14:textId="77777777" w:rsidTr="00D85B35">
        <w:trPr>
          <w:trHeight w:val="92"/>
        </w:trPr>
        <w:tc>
          <w:tcPr>
            <w:tcW w:w="988" w:type="dxa"/>
            <w:tcBorders>
              <w:top w:val="nil"/>
              <w:left w:val="single" w:sz="4" w:space="0" w:color="auto"/>
              <w:bottom w:val="single" w:sz="4" w:space="0" w:color="auto"/>
              <w:right w:val="single" w:sz="4" w:space="0" w:color="auto"/>
            </w:tcBorders>
            <w:noWrap/>
            <w:vAlign w:val="center"/>
          </w:tcPr>
          <w:p w14:paraId="15DB177D" w14:textId="77777777" w:rsidR="00370504" w:rsidRPr="003C211E" w:rsidRDefault="00370504" w:rsidP="00D85B35">
            <w:pPr>
              <w:jc w:val="left"/>
              <w:rPr>
                <w:sz w:val="20"/>
                <w:szCs w:val="20"/>
              </w:rPr>
            </w:pPr>
            <w:r w:rsidRPr="003C211E">
              <w:rPr>
                <w:sz w:val="20"/>
                <w:szCs w:val="20"/>
              </w:rPr>
              <w:t>2012</w:t>
            </w:r>
          </w:p>
        </w:tc>
        <w:tc>
          <w:tcPr>
            <w:tcW w:w="1072" w:type="dxa"/>
            <w:tcBorders>
              <w:top w:val="nil"/>
              <w:left w:val="nil"/>
              <w:bottom w:val="single" w:sz="4" w:space="0" w:color="auto"/>
              <w:right w:val="single" w:sz="4" w:space="0" w:color="auto"/>
            </w:tcBorders>
            <w:noWrap/>
            <w:vAlign w:val="center"/>
          </w:tcPr>
          <w:p w14:paraId="1120E34A" w14:textId="77777777" w:rsidR="00370504" w:rsidRPr="003C211E" w:rsidRDefault="00370504" w:rsidP="00D85B35">
            <w:pPr>
              <w:jc w:val="right"/>
              <w:rPr>
                <w:sz w:val="20"/>
                <w:szCs w:val="20"/>
              </w:rPr>
            </w:pPr>
            <w:r w:rsidRPr="003C211E">
              <w:rPr>
                <w:sz w:val="20"/>
                <w:szCs w:val="20"/>
              </w:rPr>
              <w:t>11</w:t>
            </w:r>
          </w:p>
        </w:tc>
        <w:tc>
          <w:tcPr>
            <w:tcW w:w="1150" w:type="dxa"/>
            <w:tcBorders>
              <w:top w:val="nil"/>
              <w:left w:val="nil"/>
              <w:bottom w:val="single" w:sz="4" w:space="0" w:color="auto"/>
              <w:right w:val="single" w:sz="4" w:space="0" w:color="auto"/>
            </w:tcBorders>
            <w:noWrap/>
            <w:vAlign w:val="center"/>
          </w:tcPr>
          <w:p w14:paraId="35BC4F4C" w14:textId="77777777" w:rsidR="00370504" w:rsidRPr="003C211E" w:rsidRDefault="00370504" w:rsidP="00D85B35">
            <w:pPr>
              <w:jc w:val="right"/>
              <w:rPr>
                <w:sz w:val="20"/>
                <w:szCs w:val="20"/>
              </w:rPr>
            </w:pPr>
            <w:r w:rsidRPr="003C211E">
              <w:rPr>
                <w:sz w:val="20"/>
                <w:szCs w:val="20"/>
              </w:rPr>
              <w:t>11</w:t>
            </w:r>
          </w:p>
        </w:tc>
        <w:tc>
          <w:tcPr>
            <w:tcW w:w="1305" w:type="dxa"/>
            <w:tcBorders>
              <w:top w:val="nil"/>
              <w:left w:val="nil"/>
              <w:bottom w:val="single" w:sz="4" w:space="0" w:color="auto"/>
              <w:right w:val="single" w:sz="4" w:space="0" w:color="auto"/>
            </w:tcBorders>
            <w:noWrap/>
            <w:vAlign w:val="center"/>
          </w:tcPr>
          <w:p w14:paraId="143AE00B"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31B1B9C6" w14:textId="77777777" w:rsidR="00370504" w:rsidRPr="003C211E" w:rsidRDefault="00370504" w:rsidP="00D85B35">
            <w:pPr>
              <w:jc w:val="right"/>
              <w:rPr>
                <w:sz w:val="20"/>
                <w:szCs w:val="20"/>
              </w:rPr>
            </w:pPr>
            <w:r w:rsidRPr="003C211E">
              <w:rPr>
                <w:sz w:val="20"/>
                <w:szCs w:val="20"/>
              </w:rPr>
              <w:t>6,594,959</w:t>
            </w:r>
          </w:p>
        </w:tc>
        <w:tc>
          <w:tcPr>
            <w:tcW w:w="1216" w:type="dxa"/>
            <w:tcBorders>
              <w:top w:val="nil"/>
              <w:left w:val="nil"/>
              <w:bottom w:val="single" w:sz="4" w:space="0" w:color="auto"/>
              <w:right w:val="single" w:sz="4" w:space="0" w:color="auto"/>
            </w:tcBorders>
            <w:noWrap/>
            <w:vAlign w:val="center"/>
          </w:tcPr>
          <w:p w14:paraId="0A30A81D" w14:textId="77777777" w:rsidR="00370504" w:rsidRPr="003C211E" w:rsidRDefault="00370504" w:rsidP="00D85B35">
            <w:pPr>
              <w:jc w:val="right"/>
              <w:rPr>
                <w:sz w:val="20"/>
                <w:szCs w:val="20"/>
              </w:rPr>
            </w:pPr>
            <w:r w:rsidRPr="003C211E">
              <w:rPr>
                <w:sz w:val="20"/>
                <w:szCs w:val="20"/>
              </w:rPr>
              <w:t>6,594,959</w:t>
            </w:r>
          </w:p>
        </w:tc>
        <w:tc>
          <w:tcPr>
            <w:tcW w:w="1116" w:type="dxa"/>
            <w:tcBorders>
              <w:top w:val="nil"/>
              <w:left w:val="nil"/>
              <w:bottom w:val="single" w:sz="4" w:space="0" w:color="auto"/>
              <w:right w:val="single" w:sz="4" w:space="0" w:color="auto"/>
            </w:tcBorders>
            <w:noWrap/>
            <w:vAlign w:val="center"/>
          </w:tcPr>
          <w:p w14:paraId="07AE2972"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3F78A3C6" w14:textId="77777777" w:rsidR="00370504" w:rsidRPr="003C211E" w:rsidRDefault="00370504" w:rsidP="00D85B35">
            <w:pPr>
              <w:jc w:val="right"/>
              <w:rPr>
                <w:sz w:val="20"/>
                <w:szCs w:val="20"/>
              </w:rPr>
            </w:pPr>
            <w:r w:rsidRPr="003C211E">
              <w:rPr>
                <w:sz w:val="20"/>
                <w:szCs w:val="20"/>
              </w:rPr>
              <w:t>100</w:t>
            </w:r>
          </w:p>
        </w:tc>
      </w:tr>
      <w:tr w:rsidR="00370504" w:rsidRPr="003C211E" w14:paraId="017E1987" w14:textId="77777777" w:rsidTr="00D85B35">
        <w:trPr>
          <w:trHeight w:val="124"/>
        </w:trPr>
        <w:tc>
          <w:tcPr>
            <w:tcW w:w="988" w:type="dxa"/>
            <w:tcBorders>
              <w:top w:val="nil"/>
              <w:left w:val="single" w:sz="4" w:space="0" w:color="auto"/>
              <w:bottom w:val="single" w:sz="4" w:space="0" w:color="auto"/>
              <w:right w:val="single" w:sz="4" w:space="0" w:color="auto"/>
            </w:tcBorders>
            <w:noWrap/>
            <w:vAlign w:val="center"/>
          </w:tcPr>
          <w:p w14:paraId="4DF091A6" w14:textId="77777777" w:rsidR="00370504" w:rsidRPr="003C211E" w:rsidRDefault="00370504" w:rsidP="00D85B35">
            <w:pPr>
              <w:jc w:val="left"/>
              <w:rPr>
                <w:sz w:val="20"/>
                <w:szCs w:val="20"/>
              </w:rPr>
            </w:pPr>
            <w:r w:rsidRPr="003C211E">
              <w:rPr>
                <w:sz w:val="20"/>
                <w:szCs w:val="20"/>
              </w:rPr>
              <w:t>2013</w:t>
            </w:r>
          </w:p>
        </w:tc>
        <w:tc>
          <w:tcPr>
            <w:tcW w:w="1072" w:type="dxa"/>
            <w:tcBorders>
              <w:top w:val="nil"/>
              <w:left w:val="nil"/>
              <w:bottom w:val="single" w:sz="4" w:space="0" w:color="auto"/>
              <w:right w:val="single" w:sz="4" w:space="0" w:color="auto"/>
            </w:tcBorders>
            <w:noWrap/>
            <w:vAlign w:val="center"/>
          </w:tcPr>
          <w:p w14:paraId="211075AF" w14:textId="77777777" w:rsidR="00370504" w:rsidRPr="003C211E" w:rsidRDefault="00370504" w:rsidP="00D85B35">
            <w:pPr>
              <w:jc w:val="right"/>
              <w:rPr>
                <w:sz w:val="20"/>
                <w:szCs w:val="20"/>
              </w:rPr>
            </w:pPr>
            <w:r w:rsidRPr="003C211E">
              <w:rPr>
                <w:sz w:val="20"/>
                <w:szCs w:val="20"/>
              </w:rPr>
              <w:t>7</w:t>
            </w:r>
          </w:p>
        </w:tc>
        <w:tc>
          <w:tcPr>
            <w:tcW w:w="1150" w:type="dxa"/>
            <w:tcBorders>
              <w:top w:val="nil"/>
              <w:left w:val="nil"/>
              <w:bottom w:val="single" w:sz="4" w:space="0" w:color="auto"/>
              <w:right w:val="single" w:sz="4" w:space="0" w:color="auto"/>
            </w:tcBorders>
            <w:noWrap/>
            <w:vAlign w:val="center"/>
          </w:tcPr>
          <w:p w14:paraId="0F7F6F07" w14:textId="77777777" w:rsidR="00370504" w:rsidRPr="003C211E" w:rsidRDefault="00370504" w:rsidP="00D85B35">
            <w:pPr>
              <w:jc w:val="right"/>
              <w:rPr>
                <w:sz w:val="20"/>
                <w:szCs w:val="20"/>
              </w:rPr>
            </w:pPr>
            <w:r w:rsidRPr="003C211E">
              <w:rPr>
                <w:sz w:val="20"/>
                <w:szCs w:val="20"/>
              </w:rPr>
              <w:t>7</w:t>
            </w:r>
          </w:p>
        </w:tc>
        <w:tc>
          <w:tcPr>
            <w:tcW w:w="1305" w:type="dxa"/>
            <w:tcBorders>
              <w:top w:val="nil"/>
              <w:left w:val="nil"/>
              <w:bottom w:val="single" w:sz="4" w:space="0" w:color="auto"/>
              <w:right w:val="single" w:sz="4" w:space="0" w:color="auto"/>
            </w:tcBorders>
            <w:noWrap/>
            <w:vAlign w:val="center"/>
          </w:tcPr>
          <w:p w14:paraId="26D318B7"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0B67EEAA" w14:textId="77777777" w:rsidR="00370504" w:rsidRPr="003C211E" w:rsidRDefault="00370504" w:rsidP="00D85B35">
            <w:pPr>
              <w:jc w:val="right"/>
              <w:rPr>
                <w:sz w:val="20"/>
                <w:szCs w:val="20"/>
              </w:rPr>
            </w:pPr>
            <w:r w:rsidRPr="003C211E">
              <w:rPr>
                <w:sz w:val="20"/>
                <w:szCs w:val="20"/>
              </w:rPr>
              <w:t>2,276,412</w:t>
            </w:r>
          </w:p>
        </w:tc>
        <w:tc>
          <w:tcPr>
            <w:tcW w:w="1216" w:type="dxa"/>
            <w:tcBorders>
              <w:top w:val="nil"/>
              <w:left w:val="nil"/>
              <w:bottom w:val="single" w:sz="4" w:space="0" w:color="auto"/>
              <w:right w:val="single" w:sz="4" w:space="0" w:color="auto"/>
            </w:tcBorders>
            <w:noWrap/>
            <w:vAlign w:val="center"/>
          </w:tcPr>
          <w:p w14:paraId="2D3B9C7E" w14:textId="77777777" w:rsidR="00370504" w:rsidRPr="003C211E" w:rsidRDefault="00370504" w:rsidP="00D85B35">
            <w:pPr>
              <w:jc w:val="right"/>
              <w:rPr>
                <w:sz w:val="20"/>
                <w:szCs w:val="20"/>
              </w:rPr>
            </w:pPr>
            <w:r w:rsidRPr="003C211E">
              <w:rPr>
                <w:sz w:val="20"/>
                <w:szCs w:val="20"/>
              </w:rPr>
              <w:t>2,276,412</w:t>
            </w:r>
          </w:p>
        </w:tc>
        <w:tc>
          <w:tcPr>
            <w:tcW w:w="1116" w:type="dxa"/>
            <w:tcBorders>
              <w:top w:val="nil"/>
              <w:left w:val="nil"/>
              <w:bottom w:val="single" w:sz="4" w:space="0" w:color="auto"/>
              <w:right w:val="single" w:sz="4" w:space="0" w:color="auto"/>
            </w:tcBorders>
            <w:noWrap/>
            <w:vAlign w:val="center"/>
          </w:tcPr>
          <w:p w14:paraId="62EF521B"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122DC8D4" w14:textId="77777777" w:rsidR="00370504" w:rsidRPr="003C211E" w:rsidRDefault="00370504" w:rsidP="00D85B35">
            <w:pPr>
              <w:jc w:val="right"/>
              <w:rPr>
                <w:sz w:val="20"/>
                <w:szCs w:val="20"/>
              </w:rPr>
            </w:pPr>
            <w:r w:rsidRPr="003C211E">
              <w:rPr>
                <w:sz w:val="20"/>
                <w:szCs w:val="20"/>
              </w:rPr>
              <w:t>100</w:t>
            </w:r>
          </w:p>
        </w:tc>
      </w:tr>
      <w:tr w:rsidR="00370504" w:rsidRPr="003C211E" w14:paraId="2676919F"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5DA5FF79" w14:textId="77777777" w:rsidR="00370504" w:rsidRPr="003C211E" w:rsidRDefault="00370504" w:rsidP="00D85B35">
            <w:pPr>
              <w:jc w:val="left"/>
              <w:rPr>
                <w:sz w:val="20"/>
                <w:szCs w:val="20"/>
              </w:rPr>
            </w:pPr>
            <w:r w:rsidRPr="003C211E">
              <w:rPr>
                <w:sz w:val="20"/>
                <w:szCs w:val="20"/>
              </w:rPr>
              <w:t>2014</w:t>
            </w:r>
          </w:p>
        </w:tc>
        <w:tc>
          <w:tcPr>
            <w:tcW w:w="1072" w:type="dxa"/>
            <w:tcBorders>
              <w:top w:val="nil"/>
              <w:left w:val="nil"/>
              <w:bottom w:val="single" w:sz="4" w:space="0" w:color="auto"/>
              <w:right w:val="single" w:sz="4" w:space="0" w:color="auto"/>
            </w:tcBorders>
            <w:noWrap/>
            <w:vAlign w:val="center"/>
          </w:tcPr>
          <w:p w14:paraId="44469DF9" w14:textId="77777777" w:rsidR="00370504" w:rsidRPr="003C211E" w:rsidRDefault="00370504" w:rsidP="00D85B35">
            <w:pPr>
              <w:jc w:val="right"/>
              <w:rPr>
                <w:sz w:val="20"/>
                <w:szCs w:val="20"/>
              </w:rPr>
            </w:pPr>
            <w:r w:rsidRPr="003C211E">
              <w:rPr>
                <w:sz w:val="20"/>
                <w:szCs w:val="20"/>
              </w:rPr>
              <w:t>14</w:t>
            </w:r>
          </w:p>
        </w:tc>
        <w:tc>
          <w:tcPr>
            <w:tcW w:w="1150" w:type="dxa"/>
            <w:tcBorders>
              <w:top w:val="nil"/>
              <w:left w:val="nil"/>
              <w:bottom w:val="single" w:sz="4" w:space="0" w:color="auto"/>
              <w:right w:val="single" w:sz="4" w:space="0" w:color="auto"/>
            </w:tcBorders>
            <w:noWrap/>
            <w:vAlign w:val="center"/>
          </w:tcPr>
          <w:p w14:paraId="642736AA" w14:textId="77777777" w:rsidR="00370504" w:rsidRPr="003C211E" w:rsidRDefault="00370504" w:rsidP="00D85B35">
            <w:pPr>
              <w:jc w:val="right"/>
              <w:rPr>
                <w:sz w:val="20"/>
                <w:szCs w:val="20"/>
              </w:rPr>
            </w:pPr>
            <w:r w:rsidRPr="003C211E">
              <w:rPr>
                <w:sz w:val="20"/>
                <w:szCs w:val="20"/>
              </w:rPr>
              <w:t>14</w:t>
            </w:r>
          </w:p>
        </w:tc>
        <w:tc>
          <w:tcPr>
            <w:tcW w:w="1305" w:type="dxa"/>
            <w:tcBorders>
              <w:top w:val="nil"/>
              <w:left w:val="nil"/>
              <w:bottom w:val="single" w:sz="4" w:space="0" w:color="auto"/>
              <w:right w:val="single" w:sz="4" w:space="0" w:color="auto"/>
            </w:tcBorders>
            <w:noWrap/>
            <w:vAlign w:val="center"/>
          </w:tcPr>
          <w:p w14:paraId="4F691676" w14:textId="77777777" w:rsidR="00370504" w:rsidRPr="003C211E" w:rsidRDefault="00370504" w:rsidP="00D85B35">
            <w:pPr>
              <w:jc w:val="right"/>
              <w:rPr>
                <w:sz w:val="20"/>
                <w:szCs w:val="20"/>
              </w:rPr>
            </w:pPr>
            <w:r w:rsidRPr="003C211E">
              <w:rPr>
                <w:sz w:val="20"/>
                <w:szCs w:val="20"/>
              </w:rPr>
              <w:t>100</w:t>
            </w:r>
          </w:p>
        </w:tc>
        <w:tc>
          <w:tcPr>
            <w:tcW w:w="1216" w:type="dxa"/>
            <w:tcBorders>
              <w:top w:val="nil"/>
              <w:left w:val="nil"/>
              <w:bottom w:val="single" w:sz="4" w:space="0" w:color="auto"/>
              <w:right w:val="single" w:sz="4" w:space="0" w:color="auto"/>
            </w:tcBorders>
            <w:noWrap/>
            <w:vAlign w:val="center"/>
          </w:tcPr>
          <w:p w14:paraId="0D8F8CA1" w14:textId="77777777" w:rsidR="00370504" w:rsidRPr="003C211E" w:rsidRDefault="00370504" w:rsidP="00D85B35">
            <w:pPr>
              <w:jc w:val="right"/>
              <w:rPr>
                <w:sz w:val="20"/>
                <w:szCs w:val="20"/>
              </w:rPr>
            </w:pPr>
            <w:r w:rsidRPr="003C211E">
              <w:rPr>
                <w:sz w:val="20"/>
                <w:szCs w:val="20"/>
              </w:rPr>
              <w:t>1,365,834</w:t>
            </w:r>
          </w:p>
        </w:tc>
        <w:tc>
          <w:tcPr>
            <w:tcW w:w="1216" w:type="dxa"/>
            <w:tcBorders>
              <w:top w:val="nil"/>
              <w:left w:val="nil"/>
              <w:bottom w:val="single" w:sz="4" w:space="0" w:color="auto"/>
              <w:right w:val="single" w:sz="4" w:space="0" w:color="auto"/>
            </w:tcBorders>
            <w:noWrap/>
            <w:vAlign w:val="center"/>
          </w:tcPr>
          <w:p w14:paraId="5712B535" w14:textId="77777777" w:rsidR="00370504" w:rsidRPr="003C211E" w:rsidRDefault="00370504" w:rsidP="00D85B35">
            <w:pPr>
              <w:jc w:val="right"/>
              <w:rPr>
                <w:sz w:val="20"/>
                <w:szCs w:val="20"/>
              </w:rPr>
            </w:pPr>
            <w:r w:rsidRPr="003C211E">
              <w:rPr>
                <w:sz w:val="20"/>
                <w:szCs w:val="20"/>
              </w:rPr>
              <w:t>1,365,834</w:t>
            </w:r>
          </w:p>
        </w:tc>
        <w:tc>
          <w:tcPr>
            <w:tcW w:w="1116" w:type="dxa"/>
            <w:tcBorders>
              <w:top w:val="nil"/>
              <w:left w:val="nil"/>
              <w:bottom w:val="single" w:sz="4" w:space="0" w:color="auto"/>
              <w:right w:val="single" w:sz="4" w:space="0" w:color="auto"/>
            </w:tcBorders>
            <w:noWrap/>
            <w:vAlign w:val="center"/>
          </w:tcPr>
          <w:p w14:paraId="03BE9F5A" w14:textId="77777777" w:rsidR="00370504" w:rsidRPr="003C211E" w:rsidRDefault="00370504" w:rsidP="00D85B35">
            <w:pPr>
              <w:jc w:val="right"/>
              <w:rPr>
                <w:sz w:val="20"/>
                <w:szCs w:val="20"/>
              </w:rPr>
            </w:pPr>
            <w:r w:rsidRPr="003C211E">
              <w:rPr>
                <w:sz w:val="20"/>
                <w:szCs w:val="20"/>
              </w:rPr>
              <w:t>0</w:t>
            </w:r>
          </w:p>
        </w:tc>
        <w:tc>
          <w:tcPr>
            <w:tcW w:w="1240" w:type="dxa"/>
            <w:tcBorders>
              <w:top w:val="nil"/>
              <w:left w:val="nil"/>
              <w:bottom w:val="single" w:sz="4" w:space="0" w:color="auto"/>
              <w:right w:val="single" w:sz="4" w:space="0" w:color="auto"/>
            </w:tcBorders>
            <w:noWrap/>
            <w:vAlign w:val="center"/>
          </w:tcPr>
          <w:p w14:paraId="42F40527" w14:textId="77777777" w:rsidR="00370504" w:rsidRPr="003C211E" w:rsidRDefault="00370504" w:rsidP="00D85B35">
            <w:pPr>
              <w:jc w:val="right"/>
              <w:rPr>
                <w:sz w:val="20"/>
                <w:szCs w:val="20"/>
              </w:rPr>
            </w:pPr>
            <w:r w:rsidRPr="003C211E">
              <w:rPr>
                <w:sz w:val="20"/>
                <w:szCs w:val="20"/>
              </w:rPr>
              <w:t>100</w:t>
            </w:r>
          </w:p>
        </w:tc>
      </w:tr>
      <w:tr w:rsidR="00370504" w:rsidRPr="003C211E" w14:paraId="78C83D5B" w14:textId="77777777" w:rsidTr="00D85B35">
        <w:trPr>
          <w:trHeight w:val="74"/>
        </w:trPr>
        <w:tc>
          <w:tcPr>
            <w:tcW w:w="988" w:type="dxa"/>
            <w:tcBorders>
              <w:top w:val="nil"/>
              <w:left w:val="single" w:sz="4" w:space="0" w:color="auto"/>
              <w:bottom w:val="single" w:sz="4" w:space="0" w:color="auto"/>
              <w:right w:val="single" w:sz="4" w:space="0" w:color="auto"/>
            </w:tcBorders>
            <w:noWrap/>
            <w:vAlign w:val="center"/>
          </w:tcPr>
          <w:p w14:paraId="2DBD3C2E" w14:textId="77777777" w:rsidR="00370504" w:rsidRPr="003C211E" w:rsidRDefault="00370504" w:rsidP="00D85B35">
            <w:pPr>
              <w:jc w:val="left"/>
              <w:rPr>
                <w:sz w:val="20"/>
                <w:szCs w:val="20"/>
              </w:rPr>
            </w:pPr>
            <w:r w:rsidRPr="003C211E">
              <w:rPr>
                <w:sz w:val="20"/>
                <w:szCs w:val="20"/>
              </w:rPr>
              <w:t>2015</w:t>
            </w:r>
          </w:p>
        </w:tc>
        <w:tc>
          <w:tcPr>
            <w:tcW w:w="1072" w:type="dxa"/>
            <w:tcBorders>
              <w:top w:val="nil"/>
              <w:left w:val="nil"/>
              <w:bottom w:val="single" w:sz="4" w:space="0" w:color="auto"/>
              <w:right w:val="single" w:sz="4" w:space="0" w:color="auto"/>
            </w:tcBorders>
            <w:noWrap/>
            <w:vAlign w:val="center"/>
          </w:tcPr>
          <w:p w14:paraId="4FBA8C1F" w14:textId="77777777" w:rsidR="00370504" w:rsidRPr="003C211E" w:rsidRDefault="00370504" w:rsidP="00D85B35">
            <w:pPr>
              <w:jc w:val="right"/>
              <w:rPr>
                <w:sz w:val="20"/>
                <w:szCs w:val="20"/>
              </w:rPr>
            </w:pPr>
            <w:r w:rsidRPr="003C211E">
              <w:rPr>
                <w:sz w:val="20"/>
                <w:szCs w:val="20"/>
              </w:rPr>
              <w:t>26</w:t>
            </w:r>
          </w:p>
        </w:tc>
        <w:tc>
          <w:tcPr>
            <w:tcW w:w="1150" w:type="dxa"/>
            <w:tcBorders>
              <w:top w:val="nil"/>
              <w:left w:val="nil"/>
              <w:bottom w:val="single" w:sz="4" w:space="0" w:color="auto"/>
              <w:right w:val="single" w:sz="4" w:space="0" w:color="auto"/>
            </w:tcBorders>
            <w:noWrap/>
            <w:vAlign w:val="center"/>
          </w:tcPr>
          <w:p w14:paraId="429E722E" w14:textId="77777777" w:rsidR="00370504" w:rsidRPr="003C211E" w:rsidRDefault="00370504" w:rsidP="00D85B35">
            <w:pPr>
              <w:jc w:val="right"/>
              <w:rPr>
                <w:sz w:val="20"/>
                <w:szCs w:val="20"/>
              </w:rPr>
            </w:pPr>
            <w:r w:rsidRPr="003C211E">
              <w:rPr>
                <w:sz w:val="20"/>
                <w:szCs w:val="20"/>
              </w:rPr>
              <w:t>25</w:t>
            </w:r>
          </w:p>
        </w:tc>
        <w:tc>
          <w:tcPr>
            <w:tcW w:w="1305" w:type="dxa"/>
            <w:tcBorders>
              <w:top w:val="nil"/>
              <w:left w:val="nil"/>
              <w:bottom w:val="single" w:sz="4" w:space="0" w:color="auto"/>
              <w:right w:val="single" w:sz="4" w:space="0" w:color="auto"/>
            </w:tcBorders>
            <w:noWrap/>
            <w:vAlign w:val="center"/>
          </w:tcPr>
          <w:p w14:paraId="538F1E49" w14:textId="77777777" w:rsidR="00370504" w:rsidRPr="003C211E" w:rsidRDefault="00370504" w:rsidP="00D85B35">
            <w:pPr>
              <w:jc w:val="right"/>
              <w:rPr>
                <w:sz w:val="20"/>
                <w:szCs w:val="20"/>
              </w:rPr>
            </w:pPr>
            <w:r w:rsidRPr="003C211E">
              <w:rPr>
                <w:sz w:val="20"/>
                <w:szCs w:val="20"/>
              </w:rPr>
              <w:t>96</w:t>
            </w:r>
          </w:p>
        </w:tc>
        <w:tc>
          <w:tcPr>
            <w:tcW w:w="1216" w:type="dxa"/>
            <w:tcBorders>
              <w:top w:val="nil"/>
              <w:left w:val="nil"/>
              <w:bottom w:val="single" w:sz="4" w:space="0" w:color="auto"/>
              <w:right w:val="single" w:sz="4" w:space="0" w:color="auto"/>
            </w:tcBorders>
            <w:noWrap/>
            <w:vAlign w:val="center"/>
          </w:tcPr>
          <w:p w14:paraId="3489AC9D" w14:textId="77777777" w:rsidR="00370504" w:rsidRPr="003C211E" w:rsidRDefault="00370504" w:rsidP="00D85B35">
            <w:pPr>
              <w:jc w:val="right"/>
              <w:rPr>
                <w:sz w:val="20"/>
                <w:szCs w:val="20"/>
              </w:rPr>
            </w:pPr>
            <w:r w:rsidRPr="003C211E">
              <w:rPr>
                <w:sz w:val="20"/>
                <w:szCs w:val="20"/>
              </w:rPr>
              <w:t>4,881,449</w:t>
            </w:r>
          </w:p>
        </w:tc>
        <w:tc>
          <w:tcPr>
            <w:tcW w:w="1216" w:type="dxa"/>
            <w:tcBorders>
              <w:top w:val="nil"/>
              <w:left w:val="nil"/>
              <w:bottom w:val="single" w:sz="4" w:space="0" w:color="auto"/>
              <w:right w:val="single" w:sz="4" w:space="0" w:color="auto"/>
            </w:tcBorders>
            <w:noWrap/>
            <w:vAlign w:val="center"/>
          </w:tcPr>
          <w:p w14:paraId="20AFD190" w14:textId="77777777" w:rsidR="00370504" w:rsidRPr="003C211E" w:rsidRDefault="00370504" w:rsidP="00D85B35">
            <w:pPr>
              <w:jc w:val="right"/>
              <w:rPr>
                <w:sz w:val="20"/>
                <w:szCs w:val="20"/>
              </w:rPr>
            </w:pPr>
            <w:r w:rsidRPr="003C211E">
              <w:rPr>
                <w:sz w:val="20"/>
                <w:szCs w:val="20"/>
              </w:rPr>
              <w:t>4,751,799</w:t>
            </w:r>
          </w:p>
        </w:tc>
        <w:tc>
          <w:tcPr>
            <w:tcW w:w="1116" w:type="dxa"/>
            <w:tcBorders>
              <w:top w:val="nil"/>
              <w:left w:val="nil"/>
              <w:bottom w:val="single" w:sz="4" w:space="0" w:color="auto"/>
              <w:right w:val="single" w:sz="4" w:space="0" w:color="auto"/>
            </w:tcBorders>
            <w:noWrap/>
            <w:vAlign w:val="center"/>
          </w:tcPr>
          <w:p w14:paraId="14074294" w14:textId="77777777" w:rsidR="00370504" w:rsidRPr="003C211E" w:rsidRDefault="00370504" w:rsidP="00D85B35">
            <w:pPr>
              <w:jc w:val="right"/>
              <w:rPr>
                <w:sz w:val="20"/>
                <w:szCs w:val="20"/>
              </w:rPr>
            </w:pPr>
            <w:r w:rsidRPr="003C211E">
              <w:rPr>
                <w:sz w:val="20"/>
                <w:szCs w:val="20"/>
              </w:rPr>
              <w:t>129,650</w:t>
            </w:r>
          </w:p>
        </w:tc>
        <w:tc>
          <w:tcPr>
            <w:tcW w:w="1240" w:type="dxa"/>
            <w:tcBorders>
              <w:top w:val="nil"/>
              <w:left w:val="nil"/>
              <w:bottom w:val="single" w:sz="4" w:space="0" w:color="auto"/>
              <w:right w:val="single" w:sz="4" w:space="0" w:color="auto"/>
            </w:tcBorders>
            <w:noWrap/>
            <w:vAlign w:val="center"/>
          </w:tcPr>
          <w:p w14:paraId="7591E341" w14:textId="77777777" w:rsidR="00370504" w:rsidRPr="003C211E" w:rsidRDefault="00370504" w:rsidP="00D85B35">
            <w:pPr>
              <w:jc w:val="right"/>
              <w:rPr>
                <w:sz w:val="20"/>
                <w:szCs w:val="20"/>
              </w:rPr>
            </w:pPr>
            <w:r w:rsidRPr="003C211E">
              <w:rPr>
                <w:sz w:val="20"/>
                <w:szCs w:val="20"/>
              </w:rPr>
              <w:t>97</w:t>
            </w:r>
          </w:p>
        </w:tc>
      </w:tr>
      <w:tr w:rsidR="00370504" w:rsidRPr="003C211E" w14:paraId="3B8B4189"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34E6B8EE" w14:textId="77777777" w:rsidR="00370504" w:rsidRPr="003C211E" w:rsidRDefault="00370504" w:rsidP="00D85B35">
            <w:pPr>
              <w:jc w:val="left"/>
              <w:rPr>
                <w:sz w:val="20"/>
                <w:szCs w:val="20"/>
              </w:rPr>
            </w:pPr>
            <w:r w:rsidRPr="003C211E">
              <w:rPr>
                <w:sz w:val="20"/>
                <w:szCs w:val="20"/>
              </w:rPr>
              <w:t>2016</w:t>
            </w:r>
          </w:p>
        </w:tc>
        <w:tc>
          <w:tcPr>
            <w:tcW w:w="1072" w:type="dxa"/>
            <w:tcBorders>
              <w:top w:val="nil"/>
              <w:left w:val="nil"/>
              <w:bottom w:val="single" w:sz="4" w:space="0" w:color="auto"/>
              <w:right w:val="single" w:sz="4" w:space="0" w:color="auto"/>
            </w:tcBorders>
            <w:noWrap/>
            <w:vAlign w:val="center"/>
          </w:tcPr>
          <w:p w14:paraId="12515975" w14:textId="77777777" w:rsidR="00370504" w:rsidRPr="003C211E" w:rsidRDefault="00370504" w:rsidP="00D85B35">
            <w:pPr>
              <w:jc w:val="right"/>
              <w:rPr>
                <w:sz w:val="20"/>
                <w:szCs w:val="20"/>
              </w:rPr>
            </w:pPr>
            <w:r w:rsidRPr="003C211E">
              <w:rPr>
                <w:sz w:val="20"/>
                <w:szCs w:val="20"/>
              </w:rPr>
              <w:t>16</w:t>
            </w:r>
          </w:p>
        </w:tc>
        <w:tc>
          <w:tcPr>
            <w:tcW w:w="1150" w:type="dxa"/>
            <w:tcBorders>
              <w:top w:val="nil"/>
              <w:left w:val="nil"/>
              <w:bottom w:val="single" w:sz="4" w:space="0" w:color="auto"/>
              <w:right w:val="single" w:sz="4" w:space="0" w:color="auto"/>
            </w:tcBorders>
            <w:noWrap/>
            <w:vAlign w:val="center"/>
          </w:tcPr>
          <w:p w14:paraId="55E18C8F" w14:textId="77777777" w:rsidR="00370504" w:rsidRPr="003C211E" w:rsidRDefault="00370504" w:rsidP="00D85B35">
            <w:pPr>
              <w:jc w:val="right"/>
              <w:rPr>
                <w:sz w:val="20"/>
                <w:szCs w:val="20"/>
              </w:rPr>
            </w:pPr>
            <w:r w:rsidRPr="003C211E">
              <w:rPr>
                <w:sz w:val="20"/>
                <w:szCs w:val="20"/>
              </w:rPr>
              <w:t>13</w:t>
            </w:r>
          </w:p>
        </w:tc>
        <w:tc>
          <w:tcPr>
            <w:tcW w:w="1305" w:type="dxa"/>
            <w:tcBorders>
              <w:top w:val="nil"/>
              <w:left w:val="nil"/>
              <w:bottom w:val="single" w:sz="4" w:space="0" w:color="auto"/>
              <w:right w:val="single" w:sz="4" w:space="0" w:color="auto"/>
            </w:tcBorders>
            <w:noWrap/>
            <w:vAlign w:val="center"/>
          </w:tcPr>
          <w:p w14:paraId="48DA267C" w14:textId="77777777" w:rsidR="00370504" w:rsidRPr="003C211E" w:rsidRDefault="00370504" w:rsidP="00D85B35">
            <w:pPr>
              <w:jc w:val="right"/>
              <w:rPr>
                <w:sz w:val="20"/>
                <w:szCs w:val="20"/>
              </w:rPr>
            </w:pPr>
            <w:r w:rsidRPr="003C211E">
              <w:rPr>
                <w:sz w:val="20"/>
                <w:szCs w:val="20"/>
              </w:rPr>
              <w:t>81</w:t>
            </w:r>
          </w:p>
        </w:tc>
        <w:tc>
          <w:tcPr>
            <w:tcW w:w="1216" w:type="dxa"/>
            <w:tcBorders>
              <w:top w:val="nil"/>
              <w:left w:val="nil"/>
              <w:bottom w:val="single" w:sz="4" w:space="0" w:color="auto"/>
              <w:right w:val="single" w:sz="4" w:space="0" w:color="auto"/>
            </w:tcBorders>
            <w:noWrap/>
            <w:vAlign w:val="center"/>
          </w:tcPr>
          <w:p w14:paraId="74034965" w14:textId="77777777" w:rsidR="00370504" w:rsidRPr="003C211E" w:rsidRDefault="00370504" w:rsidP="00D85B35">
            <w:pPr>
              <w:jc w:val="right"/>
              <w:rPr>
                <w:sz w:val="20"/>
                <w:szCs w:val="20"/>
              </w:rPr>
            </w:pPr>
            <w:r w:rsidRPr="003C211E">
              <w:rPr>
                <w:sz w:val="20"/>
                <w:szCs w:val="20"/>
              </w:rPr>
              <w:t>5,129,894</w:t>
            </w:r>
          </w:p>
        </w:tc>
        <w:tc>
          <w:tcPr>
            <w:tcW w:w="1216" w:type="dxa"/>
            <w:tcBorders>
              <w:top w:val="nil"/>
              <w:left w:val="nil"/>
              <w:bottom w:val="single" w:sz="4" w:space="0" w:color="auto"/>
              <w:right w:val="single" w:sz="4" w:space="0" w:color="auto"/>
            </w:tcBorders>
            <w:noWrap/>
            <w:vAlign w:val="center"/>
          </w:tcPr>
          <w:p w14:paraId="3D23AC8A" w14:textId="77777777" w:rsidR="00370504" w:rsidRPr="003C211E" w:rsidRDefault="00370504" w:rsidP="00D85B35">
            <w:pPr>
              <w:jc w:val="right"/>
              <w:rPr>
                <w:sz w:val="20"/>
                <w:szCs w:val="20"/>
              </w:rPr>
            </w:pPr>
            <w:r w:rsidRPr="003C211E">
              <w:rPr>
                <w:sz w:val="20"/>
                <w:szCs w:val="20"/>
              </w:rPr>
              <w:t>3,891,308</w:t>
            </w:r>
          </w:p>
        </w:tc>
        <w:tc>
          <w:tcPr>
            <w:tcW w:w="1116" w:type="dxa"/>
            <w:tcBorders>
              <w:top w:val="nil"/>
              <w:left w:val="nil"/>
              <w:bottom w:val="single" w:sz="4" w:space="0" w:color="auto"/>
              <w:right w:val="single" w:sz="4" w:space="0" w:color="auto"/>
            </w:tcBorders>
            <w:noWrap/>
            <w:vAlign w:val="center"/>
          </w:tcPr>
          <w:p w14:paraId="1C9F05EC" w14:textId="77777777" w:rsidR="00370504" w:rsidRPr="003C211E" w:rsidRDefault="00370504" w:rsidP="00D85B35">
            <w:pPr>
              <w:jc w:val="right"/>
              <w:rPr>
                <w:sz w:val="20"/>
                <w:szCs w:val="20"/>
              </w:rPr>
            </w:pPr>
            <w:r w:rsidRPr="003C211E">
              <w:rPr>
                <w:sz w:val="20"/>
                <w:szCs w:val="20"/>
              </w:rPr>
              <w:t>1,238,586</w:t>
            </w:r>
          </w:p>
        </w:tc>
        <w:tc>
          <w:tcPr>
            <w:tcW w:w="1240" w:type="dxa"/>
            <w:tcBorders>
              <w:top w:val="nil"/>
              <w:left w:val="nil"/>
              <w:bottom w:val="single" w:sz="4" w:space="0" w:color="auto"/>
              <w:right w:val="single" w:sz="4" w:space="0" w:color="auto"/>
            </w:tcBorders>
            <w:noWrap/>
            <w:vAlign w:val="center"/>
          </w:tcPr>
          <w:p w14:paraId="1BB2F5C5" w14:textId="77777777" w:rsidR="00370504" w:rsidRPr="003C211E" w:rsidRDefault="00370504" w:rsidP="00D85B35">
            <w:pPr>
              <w:jc w:val="right"/>
              <w:rPr>
                <w:sz w:val="20"/>
                <w:szCs w:val="20"/>
              </w:rPr>
            </w:pPr>
            <w:r w:rsidRPr="003C211E">
              <w:rPr>
                <w:sz w:val="20"/>
                <w:szCs w:val="20"/>
              </w:rPr>
              <w:t>76</w:t>
            </w:r>
          </w:p>
        </w:tc>
      </w:tr>
      <w:tr w:rsidR="00370504" w:rsidRPr="003C211E" w14:paraId="67251396"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685DFCBC" w14:textId="77777777" w:rsidR="00370504" w:rsidRPr="003C211E" w:rsidRDefault="00370504" w:rsidP="00D85B35">
            <w:pPr>
              <w:jc w:val="left"/>
              <w:rPr>
                <w:sz w:val="20"/>
                <w:szCs w:val="20"/>
              </w:rPr>
            </w:pPr>
            <w:r w:rsidRPr="003C211E">
              <w:rPr>
                <w:sz w:val="20"/>
                <w:szCs w:val="20"/>
              </w:rPr>
              <w:t>2017</w:t>
            </w:r>
          </w:p>
        </w:tc>
        <w:tc>
          <w:tcPr>
            <w:tcW w:w="1072" w:type="dxa"/>
            <w:tcBorders>
              <w:top w:val="nil"/>
              <w:left w:val="nil"/>
              <w:bottom w:val="single" w:sz="4" w:space="0" w:color="auto"/>
              <w:right w:val="single" w:sz="4" w:space="0" w:color="auto"/>
            </w:tcBorders>
            <w:noWrap/>
            <w:vAlign w:val="center"/>
          </w:tcPr>
          <w:p w14:paraId="78B59B93" w14:textId="77777777" w:rsidR="00370504" w:rsidRPr="003C211E" w:rsidRDefault="00370504" w:rsidP="00D85B35">
            <w:pPr>
              <w:jc w:val="right"/>
              <w:rPr>
                <w:sz w:val="20"/>
                <w:szCs w:val="20"/>
              </w:rPr>
            </w:pPr>
            <w:r w:rsidRPr="003C211E">
              <w:rPr>
                <w:sz w:val="20"/>
                <w:szCs w:val="20"/>
              </w:rPr>
              <w:t>16</w:t>
            </w:r>
          </w:p>
        </w:tc>
        <w:tc>
          <w:tcPr>
            <w:tcW w:w="1150" w:type="dxa"/>
            <w:tcBorders>
              <w:top w:val="nil"/>
              <w:left w:val="nil"/>
              <w:bottom w:val="single" w:sz="4" w:space="0" w:color="auto"/>
              <w:right w:val="single" w:sz="4" w:space="0" w:color="auto"/>
            </w:tcBorders>
            <w:noWrap/>
            <w:vAlign w:val="center"/>
          </w:tcPr>
          <w:p w14:paraId="6A1E4A17" w14:textId="77777777" w:rsidR="00370504" w:rsidRPr="003C211E" w:rsidRDefault="00370504" w:rsidP="00D85B35">
            <w:pPr>
              <w:jc w:val="right"/>
              <w:rPr>
                <w:sz w:val="20"/>
                <w:szCs w:val="20"/>
              </w:rPr>
            </w:pPr>
            <w:r w:rsidRPr="003C211E">
              <w:rPr>
                <w:sz w:val="20"/>
                <w:szCs w:val="20"/>
              </w:rPr>
              <w:t>12</w:t>
            </w:r>
          </w:p>
        </w:tc>
        <w:tc>
          <w:tcPr>
            <w:tcW w:w="1305" w:type="dxa"/>
            <w:tcBorders>
              <w:top w:val="nil"/>
              <w:left w:val="nil"/>
              <w:bottom w:val="single" w:sz="4" w:space="0" w:color="auto"/>
              <w:right w:val="single" w:sz="4" w:space="0" w:color="auto"/>
            </w:tcBorders>
            <w:noWrap/>
            <w:vAlign w:val="center"/>
          </w:tcPr>
          <w:p w14:paraId="270D3F94" w14:textId="77777777" w:rsidR="00370504" w:rsidRPr="003C211E" w:rsidRDefault="00370504" w:rsidP="00D85B35">
            <w:pPr>
              <w:jc w:val="right"/>
              <w:rPr>
                <w:sz w:val="20"/>
                <w:szCs w:val="20"/>
              </w:rPr>
            </w:pPr>
            <w:r w:rsidRPr="003C211E">
              <w:rPr>
                <w:sz w:val="20"/>
                <w:szCs w:val="20"/>
              </w:rPr>
              <w:t>75</w:t>
            </w:r>
          </w:p>
        </w:tc>
        <w:tc>
          <w:tcPr>
            <w:tcW w:w="1216" w:type="dxa"/>
            <w:tcBorders>
              <w:top w:val="nil"/>
              <w:left w:val="nil"/>
              <w:bottom w:val="single" w:sz="4" w:space="0" w:color="auto"/>
              <w:right w:val="single" w:sz="4" w:space="0" w:color="auto"/>
            </w:tcBorders>
            <w:noWrap/>
            <w:vAlign w:val="center"/>
          </w:tcPr>
          <w:p w14:paraId="424CE7D5" w14:textId="77777777" w:rsidR="00370504" w:rsidRPr="003C211E" w:rsidRDefault="00370504" w:rsidP="00D85B35">
            <w:pPr>
              <w:jc w:val="right"/>
              <w:rPr>
                <w:sz w:val="20"/>
                <w:szCs w:val="20"/>
              </w:rPr>
            </w:pPr>
            <w:r w:rsidRPr="003C211E">
              <w:rPr>
                <w:sz w:val="20"/>
                <w:szCs w:val="20"/>
              </w:rPr>
              <w:t>3,085,614</w:t>
            </w:r>
          </w:p>
        </w:tc>
        <w:tc>
          <w:tcPr>
            <w:tcW w:w="1216" w:type="dxa"/>
            <w:tcBorders>
              <w:top w:val="nil"/>
              <w:left w:val="nil"/>
              <w:bottom w:val="single" w:sz="4" w:space="0" w:color="auto"/>
              <w:right w:val="single" w:sz="4" w:space="0" w:color="auto"/>
            </w:tcBorders>
            <w:noWrap/>
            <w:vAlign w:val="center"/>
          </w:tcPr>
          <w:p w14:paraId="1B66B2C5" w14:textId="77777777" w:rsidR="00370504" w:rsidRPr="003C211E" w:rsidRDefault="00370504" w:rsidP="00D85B35">
            <w:pPr>
              <w:jc w:val="right"/>
              <w:rPr>
                <w:sz w:val="20"/>
                <w:szCs w:val="20"/>
              </w:rPr>
            </w:pPr>
            <w:r w:rsidRPr="003C211E">
              <w:rPr>
                <w:sz w:val="20"/>
                <w:szCs w:val="20"/>
              </w:rPr>
              <w:t>2,922,246</w:t>
            </w:r>
          </w:p>
        </w:tc>
        <w:tc>
          <w:tcPr>
            <w:tcW w:w="1116" w:type="dxa"/>
            <w:tcBorders>
              <w:top w:val="nil"/>
              <w:left w:val="nil"/>
              <w:bottom w:val="single" w:sz="4" w:space="0" w:color="auto"/>
              <w:right w:val="single" w:sz="4" w:space="0" w:color="auto"/>
            </w:tcBorders>
            <w:noWrap/>
            <w:vAlign w:val="center"/>
          </w:tcPr>
          <w:p w14:paraId="4DE4E19E" w14:textId="77777777" w:rsidR="00370504" w:rsidRPr="003C211E" w:rsidRDefault="00370504" w:rsidP="00D85B35">
            <w:pPr>
              <w:jc w:val="right"/>
              <w:rPr>
                <w:sz w:val="20"/>
                <w:szCs w:val="20"/>
              </w:rPr>
            </w:pPr>
            <w:r w:rsidRPr="003C211E">
              <w:rPr>
                <w:sz w:val="20"/>
                <w:szCs w:val="20"/>
              </w:rPr>
              <w:t>163,368</w:t>
            </w:r>
          </w:p>
        </w:tc>
        <w:tc>
          <w:tcPr>
            <w:tcW w:w="1240" w:type="dxa"/>
            <w:tcBorders>
              <w:top w:val="nil"/>
              <w:left w:val="nil"/>
              <w:bottom w:val="single" w:sz="4" w:space="0" w:color="auto"/>
              <w:right w:val="single" w:sz="4" w:space="0" w:color="auto"/>
            </w:tcBorders>
            <w:noWrap/>
            <w:vAlign w:val="center"/>
          </w:tcPr>
          <w:p w14:paraId="60B05120" w14:textId="77777777" w:rsidR="00370504" w:rsidRPr="003C211E" w:rsidRDefault="00370504" w:rsidP="00D85B35">
            <w:pPr>
              <w:jc w:val="right"/>
              <w:rPr>
                <w:sz w:val="20"/>
                <w:szCs w:val="20"/>
              </w:rPr>
            </w:pPr>
            <w:r w:rsidRPr="003C211E">
              <w:rPr>
                <w:sz w:val="20"/>
                <w:szCs w:val="20"/>
              </w:rPr>
              <w:t>95</w:t>
            </w:r>
          </w:p>
        </w:tc>
      </w:tr>
      <w:tr w:rsidR="00370504" w:rsidRPr="003C211E" w14:paraId="4B6FDBDC"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146D4EF7" w14:textId="77777777" w:rsidR="00370504" w:rsidRPr="003C211E" w:rsidRDefault="00370504" w:rsidP="00D85B35">
            <w:pPr>
              <w:jc w:val="left"/>
              <w:rPr>
                <w:sz w:val="20"/>
                <w:szCs w:val="20"/>
              </w:rPr>
            </w:pPr>
            <w:r w:rsidRPr="003C211E">
              <w:rPr>
                <w:sz w:val="20"/>
                <w:szCs w:val="20"/>
              </w:rPr>
              <w:t>2018</w:t>
            </w:r>
          </w:p>
        </w:tc>
        <w:tc>
          <w:tcPr>
            <w:tcW w:w="1072" w:type="dxa"/>
            <w:tcBorders>
              <w:top w:val="nil"/>
              <w:left w:val="nil"/>
              <w:bottom w:val="single" w:sz="4" w:space="0" w:color="auto"/>
              <w:right w:val="single" w:sz="4" w:space="0" w:color="auto"/>
            </w:tcBorders>
            <w:noWrap/>
            <w:vAlign w:val="center"/>
          </w:tcPr>
          <w:p w14:paraId="407B1BAB" w14:textId="77777777" w:rsidR="00370504" w:rsidRPr="003C211E" w:rsidRDefault="00370504" w:rsidP="00D85B35">
            <w:pPr>
              <w:jc w:val="right"/>
              <w:rPr>
                <w:sz w:val="20"/>
                <w:szCs w:val="20"/>
              </w:rPr>
            </w:pPr>
            <w:r w:rsidRPr="003C211E">
              <w:rPr>
                <w:sz w:val="20"/>
                <w:szCs w:val="20"/>
              </w:rPr>
              <w:t>16</w:t>
            </w:r>
          </w:p>
        </w:tc>
        <w:tc>
          <w:tcPr>
            <w:tcW w:w="1150" w:type="dxa"/>
            <w:tcBorders>
              <w:top w:val="nil"/>
              <w:left w:val="nil"/>
              <w:bottom w:val="single" w:sz="4" w:space="0" w:color="auto"/>
              <w:right w:val="single" w:sz="4" w:space="0" w:color="auto"/>
            </w:tcBorders>
            <w:noWrap/>
            <w:vAlign w:val="center"/>
          </w:tcPr>
          <w:p w14:paraId="4DE142F7" w14:textId="77777777" w:rsidR="00370504" w:rsidRPr="003C211E" w:rsidRDefault="00370504" w:rsidP="00D85B35">
            <w:pPr>
              <w:jc w:val="right"/>
              <w:rPr>
                <w:sz w:val="20"/>
                <w:szCs w:val="20"/>
              </w:rPr>
            </w:pPr>
            <w:r w:rsidRPr="003C211E">
              <w:rPr>
                <w:sz w:val="20"/>
                <w:szCs w:val="20"/>
              </w:rPr>
              <w:t>14</w:t>
            </w:r>
          </w:p>
        </w:tc>
        <w:tc>
          <w:tcPr>
            <w:tcW w:w="1305" w:type="dxa"/>
            <w:tcBorders>
              <w:top w:val="nil"/>
              <w:left w:val="nil"/>
              <w:bottom w:val="single" w:sz="4" w:space="0" w:color="auto"/>
              <w:right w:val="single" w:sz="4" w:space="0" w:color="auto"/>
            </w:tcBorders>
            <w:noWrap/>
            <w:vAlign w:val="center"/>
          </w:tcPr>
          <w:p w14:paraId="55D2E162" w14:textId="77777777" w:rsidR="00370504" w:rsidRPr="003C211E" w:rsidRDefault="00370504" w:rsidP="00D85B35">
            <w:pPr>
              <w:jc w:val="right"/>
              <w:rPr>
                <w:sz w:val="20"/>
                <w:szCs w:val="20"/>
              </w:rPr>
            </w:pPr>
            <w:r w:rsidRPr="003C211E">
              <w:rPr>
                <w:sz w:val="20"/>
                <w:szCs w:val="20"/>
              </w:rPr>
              <w:t>88</w:t>
            </w:r>
          </w:p>
        </w:tc>
        <w:tc>
          <w:tcPr>
            <w:tcW w:w="1216" w:type="dxa"/>
            <w:tcBorders>
              <w:top w:val="nil"/>
              <w:left w:val="nil"/>
              <w:bottom w:val="single" w:sz="4" w:space="0" w:color="auto"/>
              <w:right w:val="single" w:sz="4" w:space="0" w:color="auto"/>
            </w:tcBorders>
            <w:noWrap/>
            <w:vAlign w:val="center"/>
          </w:tcPr>
          <w:p w14:paraId="161D5CC6" w14:textId="77777777" w:rsidR="00370504" w:rsidRPr="003C211E" w:rsidRDefault="00370504" w:rsidP="00D85B35">
            <w:pPr>
              <w:jc w:val="right"/>
              <w:rPr>
                <w:sz w:val="20"/>
                <w:szCs w:val="20"/>
              </w:rPr>
            </w:pPr>
            <w:r w:rsidRPr="003C211E">
              <w:rPr>
                <w:sz w:val="20"/>
                <w:szCs w:val="20"/>
              </w:rPr>
              <w:t>7,050,550</w:t>
            </w:r>
          </w:p>
        </w:tc>
        <w:tc>
          <w:tcPr>
            <w:tcW w:w="1216" w:type="dxa"/>
            <w:tcBorders>
              <w:top w:val="nil"/>
              <w:left w:val="nil"/>
              <w:bottom w:val="single" w:sz="4" w:space="0" w:color="auto"/>
              <w:right w:val="single" w:sz="4" w:space="0" w:color="auto"/>
            </w:tcBorders>
            <w:noWrap/>
            <w:vAlign w:val="center"/>
          </w:tcPr>
          <w:p w14:paraId="7F7CC82E" w14:textId="77777777" w:rsidR="00370504" w:rsidRPr="003C211E" w:rsidRDefault="00370504" w:rsidP="00D85B35">
            <w:pPr>
              <w:jc w:val="right"/>
              <w:rPr>
                <w:sz w:val="20"/>
                <w:szCs w:val="20"/>
              </w:rPr>
            </w:pPr>
            <w:r w:rsidRPr="003C211E">
              <w:rPr>
                <w:sz w:val="20"/>
                <w:szCs w:val="20"/>
              </w:rPr>
              <w:t>7,046,883</w:t>
            </w:r>
          </w:p>
        </w:tc>
        <w:tc>
          <w:tcPr>
            <w:tcW w:w="1116" w:type="dxa"/>
            <w:tcBorders>
              <w:top w:val="nil"/>
              <w:left w:val="nil"/>
              <w:bottom w:val="single" w:sz="4" w:space="0" w:color="auto"/>
              <w:right w:val="single" w:sz="4" w:space="0" w:color="auto"/>
            </w:tcBorders>
            <w:noWrap/>
            <w:vAlign w:val="center"/>
          </w:tcPr>
          <w:p w14:paraId="71188C03" w14:textId="77777777" w:rsidR="00370504" w:rsidRPr="003C211E" w:rsidRDefault="00370504" w:rsidP="00D85B35">
            <w:pPr>
              <w:jc w:val="right"/>
              <w:rPr>
                <w:sz w:val="20"/>
                <w:szCs w:val="20"/>
              </w:rPr>
            </w:pPr>
            <w:r w:rsidRPr="003C211E">
              <w:rPr>
                <w:sz w:val="20"/>
                <w:szCs w:val="20"/>
              </w:rPr>
              <w:t>3,667</w:t>
            </w:r>
          </w:p>
        </w:tc>
        <w:tc>
          <w:tcPr>
            <w:tcW w:w="1240" w:type="dxa"/>
            <w:tcBorders>
              <w:top w:val="nil"/>
              <w:left w:val="nil"/>
              <w:bottom w:val="single" w:sz="4" w:space="0" w:color="auto"/>
              <w:right w:val="single" w:sz="4" w:space="0" w:color="auto"/>
            </w:tcBorders>
            <w:noWrap/>
            <w:vAlign w:val="center"/>
          </w:tcPr>
          <w:p w14:paraId="55C0404E" w14:textId="77777777" w:rsidR="00370504" w:rsidRPr="003C211E" w:rsidRDefault="00370504" w:rsidP="00D85B35">
            <w:pPr>
              <w:jc w:val="right"/>
              <w:rPr>
                <w:sz w:val="20"/>
                <w:szCs w:val="20"/>
              </w:rPr>
            </w:pPr>
            <w:r w:rsidRPr="003C211E">
              <w:rPr>
                <w:sz w:val="20"/>
                <w:szCs w:val="20"/>
              </w:rPr>
              <w:t>100</w:t>
            </w:r>
          </w:p>
        </w:tc>
      </w:tr>
      <w:tr w:rsidR="00370504" w:rsidRPr="003C211E" w14:paraId="4FAF1C37"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1D525380" w14:textId="77777777" w:rsidR="00370504" w:rsidRPr="003C211E" w:rsidRDefault="00370504" w:rsidP="00D85B35">
            <w:pPr>
              <w:jc w:val="left"/>
              <w:rPr>
                <w:sz w:val="20"/>
                <w:szCs w:val="20"/>
              </w:rPr>
            </w:pPr>
            <w:r w:rsidRPr="003C211E">
              <w:rPr>
                <w:sz w:val="20"/>
                <w:szCs w:val="20"/>
              </w:rPr>
              <w:t>2019</w:t>
            </w:r>
          </w:p>
        </w:tc>
        <w:tc>
          <w:tcPr>
            <w:tcW w:w="1072" w:type="dxa"/>
            <w:tcBorders>
              <w:top w:val="nil"/>
              <w:left w:val="nil"/>
              <w:bottom w:val="single" w:sz="4" w:space="0" w:color="auto"/>
              <w:right w:val="single" w:sz="4" w:space="0" w:color="auto"/>
            </w:tcBorders>
            <w:noWrap/>
            <w:vAlign w:val="center"/>
          </w:tcPr>
          <w:p w14:paraId="7A5A2166" w14:textId="77777777" w:rsidR="00370504" w:rsidRPr="003C211E" w:rsidRDefault="00370504" w:rsidP="00D85B35">
            <w:pPr>
              <w:jc w:val="right"/>
              <w:rPr>
                <w:sz w:val="20"/>
                <w:szCs w:val="20"/>
              </w:rPr>
            </w:pPr>
            <w:r w:rsidRPr="003C211E">
              <w:rPr>
                <w:sz w:val="20"/>
                <w:szCs w:val="20"/>
              </w:rPr>
              <w:t>5</w:t>
            </w:r>
          </w:p>
        </w:tc>
        <w:tc>
          <w:tcPr>
            <w:tcW w:w="1150" w:type="dxa"/>
            <w:tcBorders>
              <w:top w:val="nil"/>
              <w:left w:val="nil"/>
              <w:bottom w:val="single" w:sz="4" w:space="0" w:color="auto"/>
              <w:right w:val="single" w:sz="4" w:space="0" w:color="auto"/>
            </w:tcBorders>
            <w:noWrap/>
            <w:vAlign w:val="center"/>
          </w:tcPr>
          <w:p w14:paraId="6EC04654" w14:textId="77777777" w:rsidR="00370504" w:rsidRPr="003C211E" w:rsidRDefault="00370504" w:rsidP="00D85B35">
            <w:pPr>
              <w:jc w:val="right"/>
              <w:rPr>
                <w:sz w:val="20"/>
                <w:szCs w:val="20"/>
              </w:rPr>
            </w:pPr>
            <w:r w:rsidRPr="003C211E">
              <w:rPr>
                <w:sz w:val="20"/>
                <w:szCs w:val="20"/>
              </w:rPr>
              <w:t>4</w:t>
            </w:r>
          </w:p>
        </w:tc>
        <w:tc>
          <w:tcPr>
            <w:tcW w:w="1305" w:type="dxa"/>
            <w:tcBorders>
              <w:top w:val="nil"/>
              <w:left w:val="nil"/>
              <w:bottom w:val="single" w:sz="4" w:space="0" w:color="auto"/>
              <w:right w:val="single" w:sz="4" w:space="0" w:color="auto"/>
            </w:tcBorders>
            <w:noWrap/>
            <w:vAlign w:val="center"/>
          </w:tcPr>
          <w:p w14:paraId="61570384" w14:textId="77777777" w:rsidR="00370504" w:rsidRPr="003C211E" w:rsidRDefault="00370504" w:rsidP="00D85B35">
            <w:pPr>
              <w:jc w:val="right"/>
              <w:rPr>
                <w:sz w:val="20"/>
                <w:szCs w:val="20"/>
              </w:rPr>
            </w:pPr>
            <w:r w:rsidRPr="003C211E">
              <w:rPr>
                <w:sz w:val="20"/>
                <w:szCs w:val="20"/>
              </w:rPr>
              <w:t>80</w:t>
            </w:r>
          </w:p>
        </w:tc>
        <w:tc>
          <w:tcPr>
            <w:tcW w:w="1216" w:type="dxa"/>
            <w:tcBorders>
              <w:top w:val="nil"/>
              <w:left w:val="nil"/>
              <w:bottom w:val="single" w:sz="4" w:space="0" w:color="auto"/>
              <w:right w:val="single" w:sz="4" w:space="0" w:color="auto"/>
            </w:tcBorders>
            <w:noWrap/>
            <w:vAlign w:val="center"/>
          </w:tcPr>
          <w:p w14:paraId="622EDAA8" w14:textId="77777777" w:rsidR="00370504" w:rsidRPr="003C211E" w:rsidRDefault="00370504" w:rsidP="00D85B35">
            <w:pPr>
              <w:jc w:val="right"/>
              <w:rPr>
                <w:sz w:val="20"/>
                <w:szCs w:val="20"/>
              </w:rPr>
            </w:pPr>
            <w:r w:rsidRPr="003C211E">
              <w:rPr>
                <w:sz w:val="20"/>
                <w:szCs w:val="20"/>
              </w:rPr>
              <w:t>1,829,814</w:t>
            </w:r>
          </w:p>
        </w:tc>
        <w:tc>
          <w:tcPr>
            <w:tcW w:w="1216" w:type="dxa"/>
            <w:tcBorders>
              <w:top w:val="nil"/>
              <w:left w:val="nil"/>
              <w:bottom w:val="single" w:sz="4" w:space="0" w:color="auto"/>
              <w:right w:val="single" w:sz="4" w:space="0" w:color="auto"/>
            </w:tcBorders>
            <w:noWrap/>
            <w:vAlign w:val="center"/>
          </w:tcPr>
          <w:p w14:paraId="3A875AF7" w14:textId="77777777" w:rsidR="00370504" w:rsidRPr="003C211E" w:rsidRDefault="00370504" w:rsidP="00D85B35">
            <w:pPr>
              <w:jc w:val="right"/>
              <w:rPr>
                <w:sz w:val="20"/>
                <w:szCs w:val="20"/>
              </w:rPr>
            </w:pPr>
            <w:r w:rsidRPr="003C211E">
              <w:rPr>
                <w:sz w:val="20"/>
                <w:szCs w:val="20"/>
              </w:rPr>
              <w:t>1,274,609</w:t>
            </w:r>
          </w:p>
        </w:tc>
        <w:tc>
          <w:tcPr>
            <w:tcW w:w="1116" w:type="dxa"/>
            <w:tcBorders>
              <w:top w:val="nil"/>
              <w:left w:val="nil"/>
              <w:bottom w:val="single" w:sz="4" w:space="0" w:color="auto"/>
              <w:right w:val="single" w:sz="4" w:space="0" w:color="auto"/>
            </w:tcBorders>
            <w:noWrap/>
            <w:vAlign w:val="center"/>
          </w:tcPr>
          <w:p w14:paraId="75B979D6" w14:textId="77777777" w:rsidR="00370504" w:rsidRPr="003C211E" w:rsidRDefault="00370504" w:rsidP="00D85B35">
            <w:pPr>
              <w:jc w:val="right"/>
              <w:rPr>
                <w:sz w:val="20"/>
                <w:szCs w:val="20"/>
              </w:rPr>
            </w:pPr>
            <w:r w:rsidRPr="003C211E">
              <w:rPr>
                <w:sz w:val="20"/>
                <w:szCs w:val="20"/>
              </w:rPr>
              <w:t>555,205</w:t>
            </w:r>
          </w:p>
        </w:tc>
        <w:tc>
          <w:tcPr>
            <w:tcW w:w="1240" w:type="dxa"/>
            <w:tcBorders>
              <w:top w:val="nil"/>
              <w:left w:val="nil"/>
              <w:bottom w:val="single" w:sz="4" w:space="0" w:color="auto"/>
              <w:right w:val="single" w:sz="4" w:space="0" w:color="auto"/>
            </w:tcBorders>
            <w:noWrap/>
            <w:vAlign w:val="center"/>
          </w:tcPr>
          <w:p w14:paraId="67840B37" w14:textId="77777777" w:rsidR="00370504" w:rsidRPr="003C211E" w:rsidRDefault="00370504" w:rsidP="00D85B35">
            <w:pPr>
              <w:jc w:val="right"/>
              <w:rPr>
                <w:sz w:val="20"/>
                <w:szCs w:val="20"/>
              </w:rPr>
            </w:pPr>
            <w:r w:rsidRPr="003C211E">
              <w:rPr>
                <w:sz w:val="20"/>
                <w:szCs w:val="20"/>
              </w:rPr>
              <w:t>70</w:t>
            </w:r>
          </w:p>
        </w:tc>
      </w:tr>
      <w:tr w:rsidR="00370504" w:rsidRPr="003C211E" w14:paraId="03194BDB"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0BDA3EA7" w14:textId="77777777" w:rsidR="00370504" w:rsidRPr="003C211E" w:rsidRDefault="00370504" w:rsidP="00D85B35">
            <w:pPr>
              <w:jc w:val="left"/>
              <w:rPr>
                <w:sz w:val="20"/>
                <w:szCs w:val="20"/>
              </w:rPr>
            </w:pPr>
            <w:r w:rsidRPr="003C211E">
              <w:rPr>
                <w:sz w:val="20"/>
                <w:szCs w:val="20"/>
              </w:rPr>
              <w:t>2020</w:t>
            </w:r>
          </w:p>
        </w:tc>
        <w:tc>
          <w:tcPr>
            <w:tcW w:w="1072" w:type="dxa"/>
            <w:tcBorders>
              <w:top w:val="nil"/>
              <w:left w:val="nil"/>
              <w:bottom w:val="single" w:sz="4" w:space="0" w:color="auto"/>
              <w:right w:val="single" w:sz="4" w:space="0" w:color="auto"/>
            </w:tcBorders>
            <w:noWrap/>
            <w:vAlign w:val="center"/>
          </w:tcPr>
          <w:p w14:paraId="4EA249E2" w14:textId="77777777" w:rsidR="00370504" w:rsidRPr="003C211E" w:rsidRDefault="00370504" w:rsidP="00D85B35">
            <w:pPr>
              <w:jc w:val="right"/>
              <w:rPr>
                <w:sz w:val="20"/>
                <w:szCs w:val="20"/>
              </w:rPr>
            </w:pPr>
            <w:r w:rsidRPr="003C211E">
              <w:rPr>
                <w:sz w:val="20"/>
                <w:szCs w:val="20"/>
              </w:rPr>
              <w:t>12</w:t>
            </w:r>
          </w:p>
        </w:tc>
        <w:tc>
          <w:tcPr>
            <w:tcW w:w="1150" w:type="dxa"/>
            <w:tcBorders>
              <w:top w:val="nil"/>
              <w:left w:val="nil"/>
              <w:bottom w:val="single" w:sz="4" w:space="0" w:color="auto"/>
              <w:right w:val="single" w:sz="4" w:space="0" w:color="auto"/>
            </w:tcBorders>
            <w:noWrap/>
            <w:vAlign w:val="center"/>
          </w:tcPr>
          <w:p w14:paraId="42F94C4D" w14:textId="77777777" w:rsidR="00370504" w:rsidRPr="003C211E" w:rsidRDefault="00370504" w:rsidP="00D85B35">
            <w:pPr>
              <w:jc w:val="right"/>
              <w:rPr>
                <w:sz w:val="20"/>
                <w:szCs w:val="20"/>
              </w:rPr>
            </w:pPr>
            <w:r w:rsidRPr="003C211E">
              <w:rPr>
                <w:sz w:val="20"/>
                <w:szCs w:val="20"/>
              </w:rPr>
              <w:t>8</w:t>
            </w:r>
          </w:p>
        </w:tc>
        <w:tc>
          <w:tcPr>
            <w:tcW w:w="1305" w:type="dxa"/>
            <w:tcBorders>
              <w:top w:val="nil"/>
              <w:left w:val="nil"/>
              <w:bottom w:val="single" w:sz="4" w:space="0" w:color="auto"/>
              <w:right w:val="single" w:sz="4" w:space="0" w:color="auto"/>
            </w:tcBorders>
            <w:noWrap/>
            <w:vAlign w:val="center"/>
          </w:tcPr>
          <w:p w14:paraId="70F100B5" w14:textId="77777777" w:rsidR="00370504" w:rsidRPr="003C211E" w:rsidRDefault="00370504" w:rsidP="00D85B35">
            <w:pPr>
              <w:jc w:val="right"/>
              <w:rPr>
                <w:sz w:val="20"/>
                <w:szCs w:val="20"/>
              </w:rPr>
            </w:pPr>
            <w:r w:rsidRPr="003C211E">
              <w:rPr>
                <w:sz w:val="20"/>
                <w:szCs w:val="20"/>
              </w:rPr>
              <w:t>67</w:t>
            </w:r>
          </w:p>
        </w:tc>
        <w:tc>
          <w:tcPr>
            <w:tcW w:w="1216" w:type="dxa"/>
            <w:tcBorders>
              <w:top w:val="nil"/>
              <w:left w:val="nil"/>
              <w:bottom w:val="single" w:sz="4" w:space="0" w:color="auto"/>
              <w:right w:val="single" w:sz="4" w:space="0" w:color="auto"/>
            </w:tcBorders>
            <w:noWrap/>
            <w:vAlign w:val="center"/>
          </w:tcPr>
          <w:p w14:paraId="68B51EAE" w14:textId="77777777" w:rsidR="00370504" w:rsidRPr="003C211E" w:rsidRDefault="00370504" w:rsidP="00D85B35">
            <w:pPr>
              <w:jc w:val="right"/>
              <w:rPr>
                <w:sz w:val="20"/>
                <w:szCs w:val="20"/>
              </w:rPr>
            </w:pPr>
            <w:r w:rsidRPr="003C211E">
              <w:rPr>
                <w:sz w:val="20"/>
                <w:szCs w:val="20"/>
              </w:rPr>
              <w:t>3,986,712</w:t>
            </w:r>
          </w:p>
        </w:tc>
        <w:tc>
          <w:tcPr>
            <w:tcW w:w="1216" w:type="dxa"/>
            <w:tcBorders>
              <w:top w:val="nil"/>
              <w:left w:val="nil"/>
              <w:bottom w:val="single" w:sz="4" w:space="0" w:color="auto"/>
              <w:right w:val="single" w:sz="4" w:space="0" w:color="auto"/>
            </w:tcBorders>
            <w:noWrap/>
            <w:vAlign w:val="center"/>
          </w:tcPr>
          <w:p w14:paraId="0766EE07" w14:textId="77777777" w:rsidR="00370504" w:rsidRPr="003C211E" w:rsidRDefault="00370504" w:rsidP="00D85B35">
            <w:pPr>
              <w:jc w:val="right"/>
              <w:rPr>
                <w:sz w:val="20"/>
                <w:szCs w:val="20"/>
              </w:rPr>
            </w:pPr>
            <w:r w:rsidRPr="003C211E">
              <w:rPr>
                <w:sz w:val="20"/>
                <w:szCs w:val="20"/>
              </w:rPr>
              <w:t>3,155,879</w:t>
            </w:r>
          </w:p>
        </w:tc>
        <w:tc>
          <w:tcPr>
            <w:tcW w:w="1116" w:type="dxa"/>
            <w:tcBorders>
              <w:top w:val="nil"/>
              <w:left w:val="nil"/>
              <w:bottom w:val="single" w:sz="4" w:space="0" w:color="auto"/>
              <w:right w:val="single" w:sz="4" w:space="0" w:color="auto"/>
            </w:tcBorders>
            <w:noWrap/>
            <w:vAlign w:val="center"/>
          </w:tcPr>
          <w:p w14:paraId="12C63CD7" w14:textId="77777777" w:rsidR="00370504" w:rsidRPr="003C211E" w:rsidRDefault="00370504" w:rsidP="00D85B35">
            <w:pPr>
              <w:jc w:val="right"/>
              <w:rPr>
                <w:sz w:val="20"/>
                <w:szCs w:val="20"/>
              </w:rPr>
            </w:pPr>
            <w:r w:rsidRPr="003C211E">
              <w:rPr>
                <w:sz w:val="20"/>
                <w:szCs w:val="20"/>
              </w:rPr>
              <w:t>830,833</w:t>
            </w:r>
          </w:p>
        </w:tc>
        <w:tc>
          <w:tcPr>
            <w:tcW w:w="1240" w:type="dxa"/>
            <w:tcBorders>
              <w:top w:val="nil"/>
              <w:left w:val="nil"/>
              <w:bottom w:val="single" w:sz="4" w:space="0" w:color="auto"/>
              <w:right w:val="single" w:sz="4" w:space="0" w:color="auto"/>
            </w:tcBorders>
            <w:noWrap/>
            <w:vAlign w:val="center"/>
          </w:tcPr>
          <w:p w14:paraId="5A18C3B8" w14:textId="77777777" w:rsidR="00370504" w:rsidRPr="003C211E" w:rsidRDefault="00370504" w:rsidP="00D85B35">
            <w:pPr>
              <w:jc w:val="right"/>
              <w:rPr>
                <w:sz w:val="20"/>
                <w:szCs w:val="20"/>
              </w:rPr>
            </w:pPr>
            <w:r w:rsidRPr="003C211E">
              <w:rPr>
                <w:sz w:val="20"/>
                <w:szCs w:val="20"/>
              </w:rPr>
              <w:t>79</w:t>
            </w:r>
          </w:p>
        </w:tc>
      </w:tr>
      <w:tr w:rsidR="00370504" w:rsidRPr="003C211E" w14:paraId="2DF96864" w14:textId="77777777" w:rsidTr="00D85B35">
        <w:trPr>
          <w:trHeight w:val="52"/>
        </w:trPr>
        <w:tc>
          <w:tcPr>
            <w:tcW w:w="988" w:type="dxa"/>
            <w:tcBorders>
              <w:top w:val="nil"/>
              <w:left w:val="single" w:sz="4" w:space="0" w:color="auto"/>
              <w:bottom w:val="single" w:sz="4" w:space="0" w:color="auto"/>
              <w:right w:val="single" w:sz="4" w:space="0" w:color="auto"/>
            </w:tcBorders>
            <w:noWrap/>
            <w:vAlign w:val="center"/>
          </w:tcPr>
          <w:p w14:paraId="7C7FB425" w14:textId="77777777" w:rsidR="00370504" w:rsidRPr="003C211E" w:rsidRDefault="00370504" w:rsidP="00D85B35">
            <w:pPr>
              <w:jc w:val="left"/>
              <w:rPr>
                <w:sz w:val="20"/>
                <w:szCs w:val="20"/>
              </w:rPr>
            </w:pPr>
            <w:r w:rsidRPr="003C211E">
              <w:rPr>
                <w:sz w:val="20"/>
                <w:szCs w:val="20"/>
              </w:rPr>
              <w:t>2021</w:t>
            </w:r>
          </w:p>
        </w:tc>
        <w:tc>
          <w:tcPr>
            <w:tcW w:w="1072" w:type="dxa"/>
            <w:tcBorders>
              <w:top w:val="nil"/>
              <w:left w:val="nil"/>
              <w:bottom w:val="single" w:sz="4" w:space="0" w:color="auto"/>
              <w:right w:val="single" w:sz="4" w:space="0" w:color="auto"/>
            </w:tcBorders>
            <w:noWrap/>
            <w:vAlign w:val="center"/>
          </w:tcPr>
          <w:p w14:paraId="4A2EFA5C" w14:textId="77777777" w:rsidR="00370504" w:rsidRPr="003C211E" w:rsidRDefault="00370504" w:rsidP="00D85B35">
            <w:pPr>
              <w:jc w:val="right"/>
              <w:rPr>
                <w:sz w:val="20"/>
                <w:szCs w:val="20"/>
              </w:rPr>
            </w:pPr>
            <w:r w:rsidRPr="003C211E">
              <w:rPr>
                <w:sz w:val="20"/>
                <w:szCs w:val="20"/>
              </w:rPr>
              <w:t>19</w:t>
            </w:r>
          </w:p>
        </w:tc>
        <w:tc>
          <w:tcPr>
            <w:tcW w:w="1150" w:type="dxa"/>
            <w:tcBorders>
              <w:top w:val="nil"/>
              <w:left w:val="nil"/>
              <w:bottom w:val="single" w:sz="4" w:space="0" w:color="auto"/>
              <w:right w:val="single" w:sz="4" w:space="0" w:color="auto"/>
            </w:tcBorders>
            <w:noWrap/>
            <w:vAlign w:val="center"/>
          </w:tcPr>
          <w:p w14:paraId="07478334" w14:textId="77777777" w:rsidR="00370504" w:rsidRPr="003C211E" w:rsidRDefault="00370504" w:rsidP="00D85B35">
            <w:pPr>
              <w:jc w:val="right"/>
              <w:rPr>
                <w:sz w:val="20"/>
                <w:szCs w:val="20"/>
              </w:rPr>
            </w:pPr>
            <w:r w:rsidRPr="003C211E">
              <w:rPr>
                <w:sz w:val="20"/>
                <w:szCs w:val="20"/>
              </w:rPr>
              <w:t>8</w:t>
            </w:r>
          </w:p>
        </w:tc>
        <w:tc>
          <w:tcPr>
            <w:tcW w:w="1305" w:type="dxa"/>
            <w:tcBorders>
              <w:top w:val="nil"/>
              <w:left w:val="nil"/>
              <w:bottom w:val="single" w:sz="4" w:space="0" w:color="auto"/>
              <w:right w:val="single" w:sz="4" w:space="0" w:color="auto"/>
            </w:tcBorders>
            <w:noWrap/>
            <w:vAlign w:val="center"/>
          </w:tcPr>
          <w:p w14:paraId="5D8104F5" w14:textId="77777777" w:rsidR="00370504" w:rsidRPr="003C211E" w:rsidRDefault="00370504" w:rsidP="00D85B35">
            <w:pPr>
              <w:jc w:val="right"/>
              <w:rPr>
                <w:sz w:val="20"/>
                <w:szCs w:val="20"/>
              </w:rPr>
            </w:pPr>
            <w:r w:rsidRPr="003C211E">
              <w:rPr>
                <w:sz w:val="20"/>
                <w:szCs w:val="20"/>
              </w:rPr>
              <w:t>42</w:t>
            </w:r>
          </w:p>
        </w:tc>
        <w:tc>
          <w:tcPr>
            <w:tcW w:w="1216" w:type="dxa"/>
            <w:tcBorders>
              <w:top w:val="nil"/>
              <w:left w:val="nil"/>
              <w:bottom w:val="single" w:sz="4" w:space="0" w:color="auto"/>
              <w:right w:val="single" w:sz="4" w:space="0" w:color="auto"/>
            </w:tcBorders>
            <w:noWrap/>
            <w:vAlign w:val="center"/>
          </w:tcPr>
          <w:p w14:paraId="39A80525" w14:textId="77777777" w:rsidR="00370504" w:rsidRPr="003C211E" w:rsidRDefault="00370504" w:rsidP="00D85B35">
            <w:pPr>
              <w:jc w:val="right"/>
              <w:rPr>
                <w:sz w:val="20"/>
                <w:szCs w:val="20"/>
              </w:rPr>
            </w:pPr>
            <w:r w:rsidRPr="003C211E">
              <w:rPr>
                <w:sz w:val="20"/>
                <w:szCs w:val="20"/>
              </w:rPr>
              <w:t>4,676,586</w:t>
            </w:r>
          </w:p>
        </w:tc>
        <w:tc>
          <w:tcPr>
            <w:tcW w:w="1216" w:type="dxa"/>
            <w:tcBorders>
              <w:top w:val="nil"/>
              <w:left w:val="nil"/>
              <w:bottom w:val="single" w:sz="4" w:space="0" w:color="auto"/>
              <w:right w:val="single" w:sz="4" w:space="0" w:color="auto"/>
            </w:tcBorders>
            <w:noWrap/>
            <w:vAlign w:val="center"/>
          </w:tcPr>
          <w:p w14:paraId="7DDA239F" w14:textId="77777777" w:rsidR="00370504" w:rsidRPr="003C211E" w:rsidRDefault="00370504" w:rsidP="00D85B35">
            <w:pPr>
              <w:jc w:val="right"/>
              <w:rPr>
                <w:sz w:val="20"/>
                <w:szCs w:val="20"/>
              </w:rPr>
            </w:pPr>
            <w:r w:rsidRPr="003C211E">
              <w:rPr>
                <w:sz w:val="20"/>
                <w:szCs w:val="20"/>
              </w:rPr>
              <w:t>2,945,151</w:t>
            </w:r>
          </w:p>
        </w:tc>
        <w:tc>
          <w:tcPr>
            <w:tcW w:w="1116" w:type="dxa"/>
            <w:tcBorders>
              <w:top w:val="nil"/>
              <w:left w:val="nil"/>
              <w:bottom w:val="single" w:sz="4" w:space="0" w:color="auto"/>
              <w:right w:val="single" w:sz="4" w:space="0" w:color="auto"/>
            </w:tcBorders>
            <w:noWrap/>
            <w:vAlign w:val="center"/>
          </w:tcPr>
          <w:p w14:paraId="34957A08" w14:textId="77777777" w:rsidR="00370504" w:rsidRPr="003C211E" w:rsidRDefault="00370504" w:rsidP="00D85B35">
            <w:pPr>
              <w:jc w:val="right"/>
              <w:rPr>
                <w:sz w:val="20"/>
                <w:szCs w:val="20"/>
              </w:rPr>
            </w:pPr>
            <w:r w:rsidRPr="003C211E">
              <w:rPr>
                <w:sz w:val="20"/>
                <w:szCs w:val="20"/>
              </w:rPr>
              <w:t>1,731,435</w:t>
            </w:r>
          </w:p>
        </w:tc>
        <w:tc>
          <w:tcPr>
            <w:tcW w:w="1240" w:type="dxa"/>
            <w:tcBorders>
              <w:top w:val="nil"/>
              <w:left w:val="nil"/>
              <w:bottom w:val="single" w:sz="4" w:space="0" w:color="auto"/>
              <w:right w:val="single" w:sz="4" w:space="0" w:color="auto"/>
            </w:tcBorders>
            <w:noWrap/>
            <w:vAlign w:val="center"/>
          </w:tcPr>
          <w:p w14:paraId="657754B4" w14:textId="77777777" w:rsidR="00370504" w:rsidRPr="003C211E" w:rsidRDefault="00370504" w:rsidP="00D85B35">
            <w:pPr>
              <w:jc w:val="right"/>
              <w:rPr>
                <w:sz w:val="20"/>
                <w:szCs w:val="20"/>
              </w:rPr>
            </w:pPr>
            <w:r w:rsidRPr="003C211E">
              <w:rPr>
                <w:sz w:val="20"/>
                <w:szCs w:val="20"/>
              </w:rPr>
              <w:t>63</w:t>
            </w:r>
          </w:p>
        </w:tc>
      </w:tr>
      <w:tr w:rsidR="00370504" w:rsidRPr="003C211E" w14:paraId="125C2D8F" w14:textId="77777777" w:rsidTr="00D85B35">
        <w:trPr>
          <w:trHeight w:val="98"/>
        </w:trPr>
        <w:tc>
          <w:tcPr>
            <w:tcW w:w="988" w:type="dxa"/>
            <w:tcBorders>
              <w:top w:val="nil"/>
              <w:left w:val="single" w:sz="4" w:space="0" w:color="auto"/>
              <w:bottom w:val="single" w:sz="4" w:space="0" w:color="auto"/>
              <w:right w:val="single" w:sz="4" w:space="0" w:color="auto"/>
            </w:tcBorders>
            <w:noWrap/>
            <w:vAlign w:val="center"/>
          </w:tcPr>
          <w:p w14:paraId="5426867D" w14:textId="77777777" w:rsidR="00370504" w:rsidRPr="003C211E" w:rsidRDefault="00370504" w:rsidP="00D85B35">
            <w:pPr>
              <w:jc w:val="left"/>
              <w:rPr>
                <w:sz w:val="20"/>
                <w:szCs w:val="20"/>
              </w:rPr>
            </w:pPr>
            <w:r w:rsidRPr="003C211E">
              <w:rPr>
                <w:sz w:val="20"/>
                <w:szCs w:val="20"/>
              </w:rPr>
              <w:t>2022</w:t>
            </w:r>
          </w:p>
        </w:tc>
        <w:tc>
          <w:tcPr>
            <w:tcW w:w="1072" w:type="dxa"/>
            <w:tcBorders>
              <w:top w:val="nil"/>
              <w:left w:val="nil"/>
              <w:bottom w:val="single" w:sz="4" w:space="0" w:color="auto"/>
              <w:right w:val="single" w:sz="4" w:space="0" w:color="auto"/>
            </w:tcBorders>
            <w:noWrap/>
            <w:vAlign w:val="center"/>
          </w:tcPr>
          <w:p w14:paraId="65025228" w14:textId="77777777" w:rsidR="00370504" w:rsidRPr="003C211E" w:rsidRDefault="00370504" w:rsidP="00D85B35">
            <w:pPr>
              <w:jc w:val="right"/>
              <w:rPr>
                <w:sz w:val="20"/>
                <w:szCs w:val="20"/>
              </w:rPr>
            </w:pPr>
            <w:r w:rsidRPr="003C211E">
              <w:rPr>
                <w:sz w:val="20"/>
                <w:szCs w:val="20"/>
              </w:rPr>
              <w:t>4</w:t>
            </w:r>
          </w:p>
        </w:tc>
        <w:tc>
          <w:tcPr>
            <w:tcW w:w="1150" w:type="dxa"/>
            <w:tcBorders>
              <w:top w:val="nil"/>
              <w:left w:val="nil"/>
              <w:bottom w:val="single" w:sz="4" w:space="0" w:color="auto"/>
              <w:right w:val="single" w:sz="4" w:space="0" w:color="auto"/>
            </w:tcBorders>
            <w:noWrap/>
            <w:vAlign w:val="center"/>
          </w:tcPr>
          <w:p w14:paraId="2516C630" w14:textId="77777777" w:rsidR="00370504" w:rsidRPr="003C211E" w:rsidRDefault="00370504" w:rsidP="00D85B35">
            <w:pPr>
              <w:jc w:val="right"/>
              <w:rPr>
                <w:sz w:val="20"/>
                <w:szCs w:val="20"/>
              </w:rPr>
            </w:pPr>
            <w:r w:rsidRPr="003C211E">
              <w:rPr>
                <w:sz w:val="20"/>
                <w:szCs w:val="20"/>
              </w:rPr>
              <w:t>0</w:t>
            </w:r>
          </w:p>
        </w:tc>
        <w:tc>
          <w:tcPr>
            <w:tcW w:w="1305" w:type="dxa"/>
            <w:tcBorders>
              <w:top w:val="nil"/>
              <w:left w:val="nil"/>
              <w:bottom w:val="single" w:sz="4" w:space="0" w:color="auto"/>
              <w:right w:val="single" w:sz="4" w:space="0" w:color="auto"/>
            </w:tcBorders>
            <w:noWrap/>
            <w:vAlign w:val="center"/>
          </w:tcPr>
          <w:p w14:paraId="75BDEA5D" w14:textId="77777777" w:rsidR="00370504" w:rsidRPr="003C211E" w:rsidRDefault="00370504" w:rsidP="00D85B35">
            <w:pPr>
              <w:jc w:val="right"/>
              <w:rPr>
                <w:sz w:val="20"/>
                <w:szCs w:val="20"/>
              </w:rPr>
            </w:pPr>
            <w:r w:rsidRPr="003C211E">
              <w:rPr>
                <w:sz w:val="20"/>
                <w:szCs w:val="20"/>
              </w:rPr>
              <w:t>0</w:t>
            </w:r>
          </w:p>
        </w:tc>
        <w:tc>
          <w:tcPr>
            <w:tcW w:w="1216" w:type="dxa"/>
            <w:tcBorders>
              <w:top w:val="nil"/>
              <w:left w:val="nil"/>
              <w:bottom w:val="single" w:sz="4" w:space="0" w:color="auto"/>
              <w:right w:val="single" w:sz="4" w:space="0" w:color="auto"/>
            </w:tcBorders>
            <w:noWrap/>
            <w:vAlign w:val="center"/>
          </w:tcPr>
          <w:p w14:paraId="11D4E434" w14:textId="77777777" w:rsidR="00370504" w:rsidRPr="003C211E" w:rsidRDefault="00370504" w:rsidP="00D85B35">
            <w:pPr>
              <w:jc w:val="right"/>
              <w:rPr>
                <w:sz w:val="20"/>
                <w:szCs w:val="20"/>
              </w:rPr>
            </w:pPr>
            <w:r w:rsidRPr="003C211E">
              <w:rPr>
                <w:sz w:val="20"/>
                <w:szCs w:val="20"/>
              </w:rPr>
              <w:t>3,257,043</w:t>
            </w:r>
          </w:p>
        </w:tc>
        <w:tc>
          <w:tcPr>
            <w:tcW w:w="1216" w:type="dxa"/>
            <w:tcBorders>
              <w:top w:val="nil"/>
              <w:left w:val="nil"/>
              <w:bottom w:val="single" w:sz="4" w:space="0" w:color="auto"/>
              <w:right w:val="single" w:sz="4" w:space="0" w:color="auto"/>
            </w:tcBorders>
            <w:noWrap/>
            <w:vAlign w:val="center"/>
          </w:tcPr>
          <w:p w14:paraId="2F436074" w14:textId="77777777" w:rsidR="00370504" w:rsidRPr="003C211E" w:rsidRDefault="00370504" w:rsidP="00D85B35">
            <w:pPr>
              <w:jc w:val="right"/>
              <w:rPr>
                <w:sz w:val="20"/>
                <w:szCs w:val="20"/>
              </w:rPr>
            </w:pPr>
            <w:r w:rsidRPr="003C211E">
              <w:rPr>
                <w:sz w:val="20"/>
                <w:szCs w:val="20"/>
              </w:rPr>
              <w:t>454,296</w:t>
            </w:r>
          </w:p>
        </w:tc>
        <w:tc>
          <w:tcPr>
            <w:tcW w:w="1116" w:type="dxa"/>
            <w:tcBorders>
              <w:top w:val="nil"/>
              <w:left w:val="nil"/>
              <w:bottom w:val="single" w:sz="4" w:space="0" w:color="auto"/>
              <w:right w:val="single" w:sz="4" w:space="0" w:color="auto"/>
            </w:tcBorders>
            <w:noWrap/>
            <w:vAlign w:val="center"/>
          </w:tcPr>
          <w:p w14:paraId="46D81982" w14:textId="77777777" w:rsidR="00370504" w:rsidRPr="003C211E" w:rsidRDefault="00370504" w:rsidP="00D85B35">
            <w:pPr>
              <w:jc w:val="right"/>
              <w:rPr>
                <w:sz w:val="20"/>
                <w:szCs w:val="20"/>
              </w:rPr>
            </w:pPr>
            <w:r w:rsidRPr="003C211E">
              <w:rPr>
                <w:sz w:val="20"/>
                <w:szCs w:val="20"/>
              </w:rPr>
              <w:t>2,802,747</w:t>
            </w:r>
          </w:p>
        </w:tc>
        <w:tc>
          <w:tcPr>
            <w:tcW w:w="1240" w:type="dxa"/>
            <w:tcBorders>
              <w:top w:val="nil"/>
              <w:left w:val="nil"/>
              <w:bottom w:val="single" w:sz="4" w:space="0" w:color="auto"/>
              <w:right w:val="single" w:sz="4" w:space="0" w:color="auto"/>
            </w:tcBorders>
            <w:noWrap/>
            <w:vAlign w:val="center"/>
          </w:tcPr>
          <w:p w14:paraId="6B57621F" w14:textId="77777777" w:rsidR="00370504" w:rsidRPr="003C211E" w:rsidRDefault="00370504" w:rsidP="00D85B35">
            <w:pPr>
              <w:jc w:val="right"/>
              <w:rPr>
                <w:sz w:val="20"/>
                <w:szCs w:val="20"/>
              </w:rPr>
            </w:pPr>
            <w:r w:rsidRPr="003C211E">
              <w:rPr>
                <w:sz w:val="20"/>
                <w:szCs w:val="20"/>
              </w:rPr>
              <w:t>14</w:t>
            </w:r>
          </w:p>
        </w:tc>
      </w:tr>
      <w:tr w:rsidR="00370504" w:rsidRPr="003C211E" w14:paraId="392A9478"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754C88CF" w14:textId="77777777" w:rsidR="00370504" w:rsidRPr="003C211E" w:rsidRDefault="00370504" w:rsidP="00D85B35">
            <w:pPr>
              <w:jc w:val="left"/>
              <w:rPr>
                <w:sz w:val="20"/>
                <w:szCs w:val="20"/>
              </w:rPr>
            </w:pPr>
            <w:r w:rsidRPr="003C211E">
              <w:rPr>
                <w:sz w:val="20"/>
                <w:szCs w:val="20"/>
              </w:rPr>
              <w:t>2023</w:t>
            </w:r>
          </w:p>
        </w:tc>
        <w:tc>
          <w:tcPr>
            <w:tcW w:w="1072" w:type="dxa"/>
            <w:tcBorders>
              <w:top w:val="nil"/>
              <w:left w:val="nil"/>
              <w:bottom w:val="single" w:sz="4" w:space="0" w:color="auto"/>
              <w:right w:val="single" w:sz="4" w:space="0" w:color="auto"/>
            </w:tcBorders>
            <w:noWrap/>
            <w:vAlign w:val="center"/>
          </w:tcPr>
          <w:p w14:paraId="14296071" w14:textId="77777777" w:rsidR="00370504" w:rsidRPr="003C211E" w:rsidRDefault="00370504" w:rsidP="00D85B35">
            <w:pPr>
              <w:jc w:val="right"/>
              <w:rPr>
                <w:sz w:val="20"/>
                <w:szCs w:val="20"/>
              </w:rPr>
            </w:pPr>
            <w:r w:rsidRPr="003C211E">
              <w:rPr>
                <w:sz w:val="20"/>
                <w:szCs w:val="20"/>
              </w:rPr>
              <w:t>23</w:t>
            </w:r>
          </w:p>
        </w:tc>
        <w:tc>
          <w:tcPr>
            <w:tcW w:w="1150" w:type="dxa"/>
            <w:tcBorders>
              <w:top w:val="nil"/>
              <w:left w:val="nil"/>
              <w:bottom w:val="single" w:sz="4" w:space="0" w:color="auto"/>
              <w:right w:val="single" w:sz="4" w:space="0" w:color="auto"/>
            </w:tcBorders>
            <w:noWrap/>
            <w:vAlign w:val="center"/>
          </w:tcPr>
          <w:p w14:paraId="1265909E" w14:textId="77777777" w:rsidR="00370504" w:rsidRPr="003C211E" w:rsidRDefault="00370504" w:rsidP="00D85B35">
            <w:pPr>
              <w:jc w:val="right"/>
              <w:rPr>
                <w:sz w:val="20"/>
                <w:szCs w:val="20"/>
              </w:rPr>
            </w:pPr>
            <w:r w:rsidRPr="003C211E">
              <w:rPr>
                <w:sz w:val="20"/>
                <w:szCs w:val="20"/>
              </w:rPr>
              <w:t>1</w:t>
            </w:r>
          </w:p>
        </w:tc>
        <w:tc>
          <w:tcPr>
            <w:tcW w:w="1305" w:type="dxa"/>
            <w:tcBorders>
              <w:top w:val="nil"/>
              <w:left w:val="nil"/>
              <w:bottom w:val="single" w:sz="4" w:space="0" w:color="auto"/>
              <w:right w:val="single" w:sz="4" w:space="0" w:color="auto"/>
            </w:tcBorders>
            <w:noWrap/>
            <w:vAlign w:val="center"/>
          </w:tcPr>
          <w:p w14:paraId="5D69AE66" w14:textId="77777777" w:rsidR="00370504" w:rsidRPr="003C211E" w:rsidRDefault="00370504" w:rsidP="00D85B35">
            <w:pPr>
              <w:jc w:val="right"/>
              <w:rPr>
                <w:sz w:val="20"/>
                <w:szCs w:val="20"/>
              </w:rPr>
            </w:pPr>
            <w:r w:rsidRPr="003C211E">
              <w:rPr>
                <w:sz w:val="20"/>
                <w:szCs w:val="20"/>
              </w:rPr>
              <w:t>4</w:t>
            </w:r>
          </w:p>
        </w:tc>
        <w:tc>
          <w:tcPr>
            <w:tcW w:w="1216" w:type="dxa"/>
            <w:tcBorders>
              <w:top w:val="nil"/>
              <w:left w:val="nil"/>
              <w:bottom w:val="single" w:sz="4" w:space="0" w:color="auto"/>
              <w:right w:val="single" w:sz="4" w:space="0" w:color="auto"/>
            </w:tcBorders>
            <w:noWrap/>
            <w:vAlign w:val="center"/>
          </w:tcPr>
          <w:p w14:paraId="3A547751" w14:textId="77777777" w:rsidR="00370504" w:rsidRPr="003C211E" w:rsidRDefault="00370504" w:rsidP="00D85B35">
            <w:pPr>
              <w:jc w:val="right"/>
              <w:rPr>
                <w:sz w:val="20"/>
                <w:szCs w:val="20"/>
              </w:rPr>
            </w:pPr>
            <w:r w:rsidRPr="003C211E">
              <w:rPr>
                <w:sz w:val="20"/>
                <w:szCs w:val="20"/>
              </w:rPr>
              <w:t>4,148,795</w:t>
            </w:r>
          </w:p>
        </w:tc>
        <w:tc>
          <w:tcPr>
            <w:tcW w:w="1216" w:type="dxa"/>
            <w:tcBorders>
              <w:top w:val="nil"/>
              <w:left w:val="nil"/>
              <w:bottom w:val="single" w:sz="4" w:space="0" w:color="auto"/>
              <w:right w:val="single" w:sz="4" w:space="0" w:color="auto"/>
            </w:tcBorders>
            <w:noWrap/>
            <w:vAlign w:val="center"/>
          </w:tcPr>
          <w:p w14:paraId="5572265B" w14:textId="77777777" w:rsidR="00370504" w:rsidRPr="003C211E" w:rsidRDefault="00370504" w:rsidP="00D85B35">
            <w:pPr>
              <w:jc w:val="right"/>
              <w:rPr>
                <w:sz w:val="20"/>
                <w:szCs w:val="20"/>
              </w:rPr>
            </w:pPr>
            <w:r w:rsidRPr="003C211E">
              <w:rPr>
                <w:sz w:val="20"/>
                <w:szCs w:val="20"/>
              </w:rPr>
              <w:t>140,467</w:t>
            </w:r>
          </w:p>
        </w:tc>
        <w:tc>
          <w:tcPr>
            <w:tcW w:w="1116" w:type="dxa"/>
            <w:tcBorders>
              <w:top w:val="nil"/>
              <w:left w:val="nil"/>
              <w:bottom w:val="single" w:sz="4" w:space="0" w:color="auto"/>
              <w:right w:val="single" w:sz="4" w:space="0" w:color="auto"/>
            </w:tcBorders>
            <w:noWrap/>
            <w:vAlign w:val="center"/>
          </w:tcPr>
          <w:p w14:paraId="17365949" w14:textId="77777777" w:rsidR="00370504" w:rsidRPr="003C211E" w:rsidRDefault="00370504" w:rsidP="00D85B35">
            <w:pPr>
              <w:jc w:val="right"/>
              <w:rPr>
                <w:sz w:val="20"/>
                <w:szCs w:val="20"/>
              </w:rPr>
            </w:pPr>
            <w:r w:rsidRPr="003C211E">
              <w:rPr>
                <w:sz w:val="20"/>
                <w:szCs w:val="20"/>
              </w:rPr>
              <w:t>4,008,328</w:t>
            </w:r>
          </w:p>
        </w:tc>
        <w:tc>
          <w:tcPr>
            <w:tcW w:w="1240" w:type="dxa"/>
            <w:tcBorders>
              <w:top w:val="nil"/>
              <w:left w:val="nil"/>
              <w:bottom w:val="single" w:sz="4" w:space="0" w:color="auto"/>
              <w:right w:val="single" w:sz="4" w:space="0" w:color="auto"/>
            </w:tcBorders>
            <w:noWrap/>
            <w:vAlign w:val="center"/>
          </w:tcPr>
          <w:p w14:paraId="1B0C1266" w14:textId="77777777" w:rsidR="00370504" w:rsidRPr="003C211E" w:rsidRDefault="00370504" w:rsidP="00D85B35">
            <w:pPr>
              <w:jc w:val="right"/>
              <w:rPr>
                <w:sz w:val="20"/>
                <w:szCs w:val="20"/>
              </w:rPr>
            </w:pPr>
            <w:r w:rsidRPr="003C211E">
              <w:rPr>
                <w:sz w:val="20"/>
                <w:szCs w:val="20"/>
              </w:rPr>
              <w:t>3</w:t>
            </w:r>
          </w:p>
        </w:tc>
      </w:tr>
      <w:tr w:rsidR="00370504" w:rsidRPr="003C211E" w14:paraId="5B4D635E"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318E8906" w14:textId="77777777" w:rsidR="00370504" w:rsidRPr="003C211E" w:rsidRDefault="00370504" w:rsidP="00D85B35">
            <w:pPr>
              <w:jc w:val="left"/>
              <w:rPr>
                <w:sz w:val="20"/>
                <w:szCs w:val="20"/>
              </w:rPr>
            </w:pPr>
            <w:r w:rsidRPr="003C211E">
              <w:rPr>
                <w:sz w:val="20"/>
                <w:szCs w:val="20"/>
              </w:rPr>
              <w:t>2024</w:t>
            </w:r>
          </w:p>
        </w:tc>
        <w:tc>
          <w:tcPr>
            <w:tcW w:w="1072" w:type="dxa"/>
            <w:tcBorders>
              <w:top w:val="nil"/>
              <w:left w:val="nil"/>
              <w:bottom w:val="single" w:sz="4" w:space="0" w:color="auto"/>
              <w:right w:val="single" w:sz="4" w:space="0" w:color="auto"/>
            </w:tcBorders>
            <w:noWrap/>
            <w:vAlign w:val="center"/>
          </w:tcPr>
          <w:p w14:paraId="442B8552" w14:textId="77777777" w:rsidR="00370504" w:rsidRPr="003C211E" w:rsidRDefault="00370504" w:rsidP="00D85B35">
            <w:pPr>
              <w:jc w:val="right"/>
              <w:rPr>
                <w:sz w:val="20"/>
                <w:szCs w:val="20"/>
              </w:rPr>
            </w:pPr>
            <w:r w:rsidRPr="003C211E">
              <w:rPr>
                <w:sz w:val="20"/>
                <w:szCs w:val="20"/>
              </w:rPr>
              <w:t>21</w:t>
            </w:r>
          </w:p>
        </w:tc>
        <w:tc>
          <w:tcPr>
            <w:tcW w:w="1150" w:type="dxa"/>
            <w:tcBorders>
              <w:top w:val="nil"/>
              <w:left w:val="nil"/>
              <w:bottom w:val="single" w:sz="4" w:space="0" w:color="auto"/>
              <w:right w:val="single" w:sz="4" w:space="0" w:color="auto"/>
            </w:tcBorders>
            <w:noWrap/>
            <w:vAlign w:val="center"/>
          </w:tcPr>
          <w:p w14:paraId="54A661F8" w14:textId="77777777" w:rsidR="00370504" w:rsidRPr="003C211E" w:rsidRDefault="00370504" w:rsidP="00D85B35">
            <w:pPr>
              <w:jc w:val="right"/>
              <w:rPr>
                <w:sz w:val="20"/>
                <w:szCs w:val="20"/>
              </w:rPr>
            </w:pPr>
            <w:r w:rsidRPr="003C211E">
              <w:rPr>
                <w:sz w:val="20"/>
                <w:szCs w:val="20"/>
              </w:rPr>
              <w:t>0</w:t>
            </w:r>
          </w:p>
        </w:tc>
        <w:tc>
          <w:tcPr>
            <w:tcW w:w="1305" w:type="dxa"/>
            <w:tcBorders>
              <w:top w:val="nil"/>
              <w:left w:val="nil"/>
              <w:bottom w:val="single" w:sz="4" w:space="0" w:color="auto"/>
              <w:right w:val="single" w:sz="4" w:space="0" w:color="auto"/>
            </w:tcBorders>
            <w:noWrap/>
            <w:vAlign w:val="center"/>
          </w:tcPr>
          <w:p w14:paraId="0E09565E" w14:textId="77777777" w:rsidR="00370504" w:rsidRPr="003C211E" w:rsidRDefault="00370504" w:rsidP="00D85B35">
            <w:pPr>
              <w:jc w:val="right"/>
              <w:rPr>
                <w:sz w:val="20"/>
                <w:szCs w:val="20"/>
              </w:rPr>
            </w:pPr>
            <w:r w:rsidRPr="003C211E">
              <w:rPr>
                <w:sz w:val="20"/>
                <w:szCs w:val="20"/>
              </w:rPr>
              <w:t>0</w:t>
            </w:r>
          </w:p>
        </w:tc>
        <w:tc>
          <w:tcPr>
            <w:tcW w:w="1216" w:type="dxa"/>
            <w:tcBorders>
              <w:top w:val="nil"/>
              <w:left w:val="nil"/>
              <w:bottom w:val="single" w:sz="4" w:space="0" w:color="auto"/>
              <w:right w:val="single" w:sz="4" w:space="0" w:color="auto"/>
            </w:tcBorders>
            <w:noWrap/>
            <w:vAlign w:val="center"/>
          </w:tcPr>
          <w:p w14:paraId="1742FD83" w14:textId="77777777" w:rsidR="00370504" w:rsidRPr="003C211E" w:rsidRDefault="00370504" w:rsidP="00D85B35">
            <w:pPr>
              <w:jc w:val="right"/>
              <w:rPr>
                <w:sz w:val="20"/>
                <w:szCs w:val="20"/>
              </w:rPr>
            </w:pPr>
            <w:r w:rsidRPr="003C211E">
              <w:rPr>
                <w:sz w:val="20"/>
                <w:szCs w:val="20"/>
              </w:rPr>
              <w:t>9,000,849</w:t>
            </w:r>
          </w:p>
        </w:tc>
        <w:tc>
          <w:tcPr>
            <w:tcW w:w="1216" w:type="dxa"/>
            <w:tcBorders>
              <w:top w:val="nil"/>
              <w:left w:val="nil"/>
              <w:bottom w:val="single" w:sz="4" w:space="0" w:color="auto"/>
              <w:right w:val="single" w:sz="4" w:space="0" w:color="auto"/>
            </w:tcBorders>
            <w:noWrap/>
            <w:vAlign w:val="center"/>
          </w:tcPr>
          <w:p w14:paraId="00044843" w14:textId="77777777" w:rsidR="00370504" w:rsidRPr="003C211E" w:rsidRDefault="00370504" w:rsidP="00D85B35">
            <w:pPr>
              <w:jc w:val="right"/>
              <w:rPr>
                <w:sz w:val="20"/>
                <w:szCs w:val="20"/>
              </w:rPr>
            </w:pPr>
            <w:r w:rsidRPr="003C211E">
              <w:rPr>
                <w:sz w:val="20"/>
                <w:szCs w:val="20"/>
              </w:rPr>
              <w:t>888,399</w:t>
            </w:r>
          </w:p>
        </w:tc>
        <w:tc>
          <w:tcPr>
            <w:tcW w:w="1116" w:type="dxa"/>
            <w:tcBorders>
              <w:top w:val="nil"/>
              <w:left w:val="nil"/>
              <w:bottom w:val="single" w:sz="4" w:space="0" w:color="auto"/>
              <w:right w:val="single" w:sz="4" w:space="0" w:color="auto"/>
            </w:tcBorders>
            <w:noWrap/>
            <w:vAlign w:val="center"/>
          </w:tcPr>
          <w:p w14:paraId="3F54D242" w14:textId="77777777" w:rsidR="00370504" w:rsidRPr="003C211E" w:rsidRDefault="00370504" w:rsidP="00D85B35">
            <w:pPr>
              <w:jc w:val="right"/>
              <w:rPr>
                <w:sz w:val="20"/>
                <w:szCs w:val="20"/>
              </w:rPr>
            </w:pPr>
            <w:r w:rsidRPr="003C211E">
              <w:rPr>
                <w:sz w:val="20"/>
                <w:szCs w:val="20"/>
              </w:rPr>
              <w:t>8,112,450</w:t>
            </w:r>
          </w:p>
        </w:tc>
        <w:tc>
          <w:tcPr>
            <w:tcW w:w="1240" w:type="dxa"/>
            <w:tcBorders>
              <w:top w:val="nil"/>
              <w:left w:val="nil"/>
              <w:bottom w:val="single" w:sz="4" w:space="0" w:color="auto"/>
              <w:right w:val="single" w:sz="4" w:space="0" w:color="auto"/>
            </w:tcBorders>
            <w:noWrap/>
            <w:vAlign w:val="center"/>
          </w:tcPr>
          <w:p w14:paraId="3413165B" w14:textId="77777777" w:rsidR="00370504" w:rsidRPr="003C211E" w:rsidRDefault="00370504" w:rsidP="00D85B35">
            <w:pPr>
              <w:jc w:val="right"/>
              <w:rPr>
                <w:sz w:val="20"/>
                <w:szCs w:val="20"/>
              </w:rPr>
            </w:pPr>
            <w:r w:rsidRPr="003C211E">
              <w:rPr>
                <w:sz w:val="20"/>
                <w:szCs w:val="20"/>
              </w:rPr>
              <w:t>10</w:t>
            </w:r>
          </w:p>
        </w:tc>
      </w:tr>
      <w:tr w:rsidR="00370504" w:rsidRPr="003C211E" w14:paraId="60FB83BE" w14:textId="77777777" w:rsidTr="00D85B35">
        <w:trPr>
          <w:trHeight w:val="44"/>
        </w:trPr>
        <w:tc>
          <w:tcPr>
            <w:tcW w:w="988" w:type="dxa"/>
            <w:tcBorders>
              <w:top w:val="nil"/>
              <w:left w:val="single" w:sz="4" w:space="0" w:color="auto"/>
              <w:bottom w:val="single" w:sz="4" w:space="0" w:color="auto"/>
              <w:right w:val="single" w:sz="4" w:space="0" w:color="auto"/>
            </w:tcBorders>
            <w:noWrap/>
            <w:vAlign w:val="center"/>
          </w:tcPr>
          <w:p w14:paraId="42EA03D6" w14:textId="05C0A915" w:rsidR="00370504" w:rsidRPr="003C211E" w:rsidRDefault="007B7D33" w:rsidP="00D85B35">
            <w:pPr>
              <w:jc w:val="left"/>
              <w:rPr>
                <w:b/>
                <w:bCs/>
                <w:sz w:val="20"/>
                <w:szCs w:val="20"/>
              </w:rPr>
            </w:pPr>
            <w:r>
              <w:rPr>
                <w:rFonts w:hint="eastAsia"/>
                <w:b/>
                <w:bCs/>
                <w:sz w:val="20"/>
                <w:szCs w:val="20"/>
              </w:rPr>
              <w:t>总计</w:t>
            </w:r>
          </w:p>
        </w:tc>
        <w:tc>
          <w:tcPr>
            <w:tcW w:w="1072" w:type="dxa"/>
            <w:tcBorders>
              <w:top w:val="nil"/>
              <w:left w:val="nil"/>
              <w:bottom w:val="single" w:sz="4" w:space="0" w:color="auto"/>
              <w:right w:val="single" w:sz="4" w:space="0" w:color="auto"/>
            </w:tcBorders>
            <w:noWrap/>
            <w:vAlign w:val="center"/>
          </w:tcPr>
          <w:p w14:paraId="26A1F7CB" w14:textId="77777777" w:rsidR="00370504" w:rsidRPr="003C211E" w:rsidRDefault="00370504" w:rsidP="00D85B35">
            <w:pPr>
              <w:jc w:val="right"/>
              <w:rPr>
                <w:b/>
                <w:bCs/>
                <w:sz w:val="20"/>
                <w:szCs w:val="20"/>
              </w:rPr>
            </w:pPr>
            <w:r w:rsidRPr="003C211E">
              <w:rPr>
                <w:b/>
                <w:bCs/>
                <w:sz w:val="20"/>
                <w:szCs w:val="20"/>
              </w:rPr>
              <w:t>774</w:t>
            </w:r>
          </w:p>
        </w:tc>
        <w:tc>
          <w:tcPr>
            <w:tcW w:w="1150" w:type="dxa"/>
            <w:tcBorders>
              <w:top w:val="nil"/>
              <w:left w:val="nil"/>
              <w:bottom w:val="single" w:sz="4" w:space="0" w:color="auto"/>
              <w:right w:val="single" w:sz="4" w:space="0" w:color="auto"/>
            </w:tcBorders>
            <w:noWrap/>
            <w:vAlign w:val="center"/>
          </w:tcPr>
          <w:p w14:paraId="2EABF26D" w14:textId="77777777" w:rsidR="00370504" w:rsidRPr="003C211E" w:rsidRDefault="00370504" w:rsidP="00D85B35">
            <w:pPr>
              <w:jc w:val="right"/>
              <w:rPr>
                <w:b/>
                <w:bCs/>
                <w:sz w:val="20"/>
                <w:szCs w:val="20"/>
              </w:rPr>
            </w:pPr>
            <w:r w:rsidRPr="003C211E">
              <w:rPr>
                <w:b/>
                <w:bCs/>
                <w:sz w:val="20"/>
                <w:szCs w:val="20"/>
              </w:rPr>
              <w:t>701</w:t>
            </w:r>
          </w:p>
        </w:tc>
        <w:tc>
          <w:tcPr>
            <w:tcW w:w="1305" w:type="dxa"/>
            <w:tcBorders>
              <w:top w:val="nil"/>
              <w:left w:val="nil"/>
              <w:bottom w:val="single" w:sz="4" w:space="0" w:color="auto"/>
              <w:right w:val="single" w:sz="4" w:space="0" w:color="auto"/>
            </w:tcBorders>
            <w:noWrap/>
            <w:vAlign w:val="center"/>
          </w:tcPr>
          <w:p w14:paraId="1580049C" w14:textId="77777777" w:rsidR="00370504" w:rsidRPr="003C211E" w:rsidRDefault="00370504" w:rsidP="00D85B35">
            <w:pPr>
              <w:jc w:val="right"/>
              <w:rPr>
                <w:b/>
                <w:bCs/>
                <w:sz w:val="20"/>
                <w:szCs w:val="20"/>
              </w:rPr>
            </w:pPr>
            <w:r w:rsidRPr="003C211E">
              <w:rPr>
                <w:b/>
                <w:bCs/>
                <w:sz w:val="20"/>
                <w:szCs w:val="20"/>
              </w:rPr>
              <w:t>91</w:t>
            </w:r>
          </w:p>
        </w:tc>
        <w:tc>
          <w:tcPr>
            <w:tcW w:w="1216" w:type="dxa"/>
            <w:tcBorders>
              <w:top w:val="nil"/>
              <w:left w:val="nil"/>
              <w:bottom w:val="single" w:sz="4" w:space="0" w:color="auto"/>
              <w:right w:val="single" w:sz="4" w:space="0" w:color="auto"/>
            </w:tcBorders>
            <w:noWrap/>
            <w:vAlign w:val="center"/>
          </w:tcPr>
          <w:p w14:paraId="6B3D934F" w14:textId="77777777" w:rsidR="00370504" w:rsidRPr="003C211E" w:rsidRDefault="00370504" w:rsidP="00D85B35">
            <w:pPr>
              <w:jc w:val="right"/>
              <w:rPr>
                <w:b/>
                <w:bCs/>
                <w:sz w:val="20"/>
                <w:szCs w:val="20"/>
              </w:rPr>
            </w:pPr>
            <w:r w:rsidRPr="003C211E">
              <w:rPr>
                <w:b/>
                <w:bCs/>
                <w:sz w:val="20"/>
                <w:szCs w:val="20"/>
              </w:rPr>
              <w:t>183,693,966</w:t>
            </w:r>
          </w:p>
        </w:tc>
        <w:tc>
          <w:tcPr>
            <w:tcW w:w="1216" w:type="dxa"/>
            <w:tcBorders>
              <w:top w:val="nil"/>
              <w:left w:val="nil"/>
              <w:bottom w:val="single" w:sz="4" w:space="0" w:color="auto"/>
              <w:right w:val="single" w:sz="4" w:space="0" w:color="auto"/>
            </w:tcBorders>
            <w:noWrap/>
            <w:vAlign w:val="center"/>
          </w:tcPr>
          <w:p w14:paraId="34493835" w14:textId="77777777" w:rsidR="00370504" w:rsidRPr="003C211E" w:rsidRDefault="00370504" w:rsidP="00D85B35">
            <w:pPr>
              <w:jc w:val="right"/>
              <w:rPr>
                <w:b/>
                <w:bCs/>
                <w:sz w:val="20"/>
                <w:szCs w:val="20"/>
              </w:rPr>
            </w:pPr>
            <w:r w:rsidRPr="003C211E">
              <w:rPr>
                <w:b/>
                <w:bCs/>
                <w:sz w:val="20"/>
                <w:szCs w:val="20"/>
              </w:rPr>
              <w:t>164,117,699</w:t>
            </w:r>
          </w:p>
        </w:tc>
        <w:tc>
          <w:tcPr>
            <w:tcW w:w="1116" w:type="dxa"/>
            <w:tcBorders>
              <w:top w:val="nil"/>
              <w:left w:val="nil"/>
              <w:bottom w:val="single" w:sz="4" w:space="0" w:color="auto"/>
              <w:right w:val="single" w:sz="4" w:space="0" w:color="auto"/>
            </w:tcBorders>
            <w:noWrap/>
            <w:vAlign w:val="center"/>
          </w:tcPr>
          <w:p w14:paraId="77FE227E" w14:textId="77777777" w:rsidR="00370504" w:rsidRPr="003C211E" w:rsidRDefault="00370504" w:rsidP="00D85B35">
            <w:pPr>
              <w:jc w:val="right"/>
              <w:rPr>
                <w:b/>
                <w:bCs/>
                <w:sz w:val="20"/>
                <w:szCs w:val="20"/>
              </w:rPr>
            </w:pPr>
            <w:r w:rsidRPr="003C211E">
              <w:rPr>
                <w:b/>
                <w:bCs/>
                <w:sz w:val="20"/>
                <w:szCs w:val="20"/>
              </w:rPr>
              <w:t>19,576,268</w:t>
            </w:r>
          </w:p>
        </w:tc>
        <w:tc>
          <w:tcPr>
            <w:tcW w:w="1240" w:type="dxa"/>
            <w:tcBorders>
              <w:top w:val="nil"/>
              <w:left w:val="nil"/>
              <w:bottom w:val="single" w:sz="4" w:space="0" w:color="auto"/>
              <w:right w:val="single" w:sz="4" w:space="0" w:color="auto"/>
            </w:tcBorders>
            <w:noWrap/>
            <w:vAlign w:val="center"/>
          </w:tcPr>
          <w:p w14:paraId="6B7E226C" w14:textId="77777777" w:rsidR="00370504" w:rsidRPr="003C211E" w:rsidRDefault="00370504" w:rsidP="00D85B35">
            <w:pPr>
              <w:jc w:val="right"/>
              <w:rPr>
                <w:b/>
                <w:bCs/>
                <w:sz w:val="20"/>
                <w:szCs w:val="20"/>
              </w:rPr>
            </w:pPr>
            <w:r w:rsidRPr="003C211E">
              <w:rPr>
                <w:b/>
                <w:bCs/>
                <w:sz w:val="20"/>
                <w:szCs w:val="20"/>
              </w:rPr>
              <w:t>89</w:t>
            </w:r>
          </w:p>
        </w:tc>
      </w:tr>
    </w:tbl>
    <w:p w14:paraId="2BF9E944" w14:textId="0B0B6A6A" w:rsidR="00370504" w:rsidRPr="003C211E" w:rsidRDefault="00370504" w:rsidP="00370504">
      <w:pPr>
        <w:rPr>
          <w:sz w:val="19"/>
          <w:szCs w:val="19"/>
        </w:rPr>
      </w:pPr>
      <w:r w:rsidRPr="003C211E">
        <w:rPr>
          <w:sz w:val="19"/>
          <w:szCs w:val="19"/>
        </w:rPr>
        <w:t xml:space="preserve">* </w:t>
      </w:r>
      <w:r w:rsidR="007B7D33" w:rsidRPr="007B7D33">
        <w:rPr>
          <w:rFonts w:hint="eastAsia"/>
          <w:sz w:val="19"/>
          <w:szCs w:val="19"/>
        </w:rPr>
        <w:t>不包括已关闭和已转移的项目。</w:t>
      </w:r>
    </w:p>
    <w:p w14:paraId="31CC6B2E" w14:textId="60BE3982" w:rsidR="008F300D" w:rsidRPr="00370504" w:rsidRDefault="00370504" w:rsidP="00370504">
      <w:pPr>
        <w:rPr>
          <w:sz w:val="19"/>
          <w:szCs w:val="19"/>
        </w:rPr>
      </w:pPr>
      <w:r w:rsidRPr="003C211E">
        <w:rPr>
          <w:sz w:val="19"/>
          <w:szCs w:val="19"/>
        </w:rPr>
        <w:t xml:space="preserve">** </w:t>
      </w:r>
      <w:r w:rsidR="007B7D33" w:rsidRPr="007B7D33">
        <w:rPr>
          <w:rFonts w:hint="eastAsia"/>
          <w:sz w:val="19"/>
          <w:szCs w:val="19"/>
        </w:rPr>
        <w:t>不包括</w:t>
      </w:r>
      <w:r w:rsidR="007B7D33">
        <w:rPr>
          <w:rFonts w:hint="eastAsia"/>
          <w:sz w:val="19"/>
          <w:szCs w:val="19"/>
        </w:rPr>
        <w:t>机构支持费用</w:t>
      </w:r>
      <w:r w:rsidR="007B7D33" w:rsidRPr="007B7D33">
        <w:rPr>
          <w:rFonts w:hint="eastAsia"/>
          <w:sz w:val="19"/>
          <w:szCs w:val="19"/>
        </w:rPr>
        <w:t>。</w:t>
      </w:r>
    </w:p>
    <w:p w14:paraId="318C3780" w14:textId="77777777" w:rsidR="00A257E0" w:rsidRPr="00C65928" w:rsidRDefault="00A257E0">
      <w:pPr>
        <w:suppressAutoHyphens/>
        <w:rPr>
          <w:b/>
          <w:bCs/>
        </w:rPr>
        <w:sectPr w:rsidR="00A257E0" w:rsidRPr="00C65928">
          <w:headerReference w:type="even" r:id="rId23"/>
          <w:headerReference w:type="default" r:id="rId24"/>
          <w:footerReference w:type="default" r:id="rId25"/>
          <w:headerReference w:type="first" r:id="rId26"/>
          <w:footnotePr>
            <w:numRestart w:val="eachSect"/>
          </w:footnotePr>
          <w:pgSz w:w="12240" w:h="15840"/>
          <w:pgMar w:top="864" w:right="1440" w:bottom="720" w:left="1440" w:header="720" w:footer="475" w:gutter="0"/>
          <w:pgNumType w:start="1"/>
          <w:cols w:space="720"/>
          <w:docGrid w:linePitch="299"/>
        </w:sectPr>
      </w:pPr>
    </w:p>
    <w:p w14:paraId="2E8E5F28" w14:textId="49490DCB" w:rsidR="00496CCF" w:rsidRPr="002530E5" w:rsidRDefault="002530E5" w:rsidP="00496CCF">
      <w:pPr>
        <w:keepNext/>
        <w:jc w:val="center"/>
        <w:rPr>
          <w:rFonts w:ascii="SimHei" w:eastAsia="SimHei" w:hAnsi="SimHei"/>
        </w:rPr>
      </w:pPr>
      <w:r w:rsidRPr="002530E5">
        <w:rPr>
          <w:rFonts w:ascii="SimHei" w:eastAsia="SimHei" w:hAnsi="SimHei" w:hint="eastAsia"/>
        </w:rPr>
        <w:lastRenderedPageBreak/>
        <w:t>附件三</w:t>
      </w:r>
    </w:p>
    <w:p w14:paraId="26E53E4D" w14:textId="77777777" w:rsidR="00496CCF" w:rsidRPr="002530E5" w:rsidRDefault="00496CCF" w:rsidP="00496CCF">
      <w:pPr>
        <w:keepNext/>
        <w:jc w:val="center"/>
        <w:rPr>
          <w:rFonts w:ascii="SimHei" w:eastAsia="SimHei" w:hAnsi="SimHei"/>
        </w:rPr>
      </w:pPr>
    </w:p>
    <w:p w14:paraId="4393CF5D" w14:textId="52AEAA87" w:rsidR="00496CCF" w:rsidRPr="003C211E" w:rsidRDefault="002530E5" w:rsidP="00496CCF">
      <w:pPr>
        <w:pStyle w:val="Heading2"/>
        <w:numPr>
          <w:ilvl w:val="0"/>
          <w:numId w:val="0"/>
        </w:numPr>
        <w:jc w:val="center"/>
        <w:rPr>
          <w:b/>
        </w:rPr>
      </w:pPr>
      <w:r w:rsidRPr="002530E5">
        <w:rPr>
          <w:rFonts w:ascii="SimHei" w:eastAsia="SimHei" w:hAnsi="SimHei" w:hint="eastAsia"/>
        </w:rPr>
        <w:t>双边机构进度报告中存在未决问题的正在进行的项目</w:t>
      </w:r>
    </w:p>
    <w:tbl>
      <w:tblPr>
        <w:tblW w:w="14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1126"/>
        <w:gridCol w:w="3240"/>
        <w:gridCol w:w="1405"/>
        <w:gridCol w:w="1586"/>
        <w:gridCol w:w="4760"/>
      </w:tblGrid>
      <w:tr w:rsidR="00496CCF" w:rsidRPr="003C211E" w14:paraId="1C8F71AE" w14:textId="77777777" w:rsidTr="00D85B35">
        <w:trPr>
          <w:trHeight w:val="374"/>
          <w:tblHeader/>
        </w:trPr>
        <w:tc>
          <w:tcPr>
            <w:tcW w:w="2119" w:type="dxa"/>
            <w:hideMark/>
          </w:tcPr>
          <w:p w14:paraId="1886EFE4" w14:textId="0CDA461B" w:rsidR="00496CCF" w:rsidRPr="003C211E" w:rsidRDefault="007A593B" w:rsidP="00D85B35">
            <w:pPr>
              <w:jc w:val="center"/>
              <w:rPr>
                <w:rFonts w:asciiTheme="majorBidi" w:hAnsiTheme="majorBidi" w:cstheme="majorBidi"/>
                <w:b/>
                <w:bCs/>
                <w:sz w:val="20"/>
                <w:szCs w:val="20"/>
              </w:rPr>
            </w:pPr>
            <w:r>
              <w:rPr>
                <w:rFonts w:asciiTheme="majorBidi" w:hAnsiTheme="majorBidi" w:cstheme="majorBidi" w:hint="eastAsia"/>
                <w:b/>
                <w:bCs/>
                <w:sz w:val="20"/>
                <w:szCs w:val="20"/>
              </w:rPr>
              <w:t>国家</w:t>
            </w:r>
            <w:r w:rsidR="00496CCF" w:rsidRPr="003C211E">
              <w:rPr>
                <w:rFonts w:asciiTheme="majorBidi" w:hAnsiTheme="majorBidi" w:cstheme="majorBidi"/>
                <w:b/>
                <w:bCs/>
                <w:sz w:val="20"/>
                <w:szCs w:val="20"/>
              </w:rPr>
              <w:t>/</w:t>
            </w:r>
            <w:r>
              <w:rPr>
                <w:rFonts w:asciiTheme="majorBidi" w:hAnsiTheme="majorBidi" w:cstheme="majorBidi" w:hint="eastAsia"/>
                <w:b/>
                <w:bCs/>
                <w:sz w:val="20"/>
                <w:szCs w:val="20"/>
              </w:rPr>
              <w:t>项目编号</w:t>
            </w:r>
          </w:p>
        </w:tc>
        <w:tc>
          <w:tcPr>
            <w:tcW w:w="1126" w:type="dxa"/>
            <w:hideMark/>
          </w:tcPr>
          <w:p w14:paraId="0BADADC9" w14:textId="793783D2" w:rsidR="00496CCF" w:rsidRPr="003C211E" w:rsidRDefault="007A593B" w:rsidP="00D85B35">
            <w:pPr>
              <w:jc w:val="center"/>
              <w:rPr>
                <w:rFonts w:asciiTheme="majorBidi" w:hAnsiTheme="majorBidi" w:cstheme="majorBidi"/>
                <w:b/>
                <w:bCs/>
                <w:sz w:val="20"/>
                <w:szCs w:val="20"/>
              </w:rPr>
            </w:pPr>
            <w:r>
              <w:rPr>
                <w:rFonts w:asciiTheme="majorBidi" w:hAnsiTheme="majorBidi" w:cstheme="majorBidi" w:hint="eastAsia"/>
                <w:b/>
                <w:bCs/>
                <w:sz w:val="20"/>
                <w:szCs w:val="20"/>
              </w:rPr>
              <w:t>机构</w:t>
            </w:r>
          </w:p>
        </w:tc>
        <w:tc>
          <w:tcPr>
            <w:tcW w:w="3240" w:type="dxa"/>
            <w:hideMark/>
          </w:tcPr>
          <w:p w14:paraId="20F0B517" w14:textId="4AFA5020" w:rsidR="00496CCF" w:rsidRPr="003C211E" w:rsidRDefault="007A593B" w:rsidP="00D85B35">
            <w:pPr>
              <w:jc w:val="center"/>
              <w:rPr>
                <w:rFonts w:asciiTheme="majorBidi" w:hAnsiTheme="majorBidi" w:cstheme="majorBidi"/>
                <w:b/>
                <w:bCs/>
                <w:sz w:val="20"/>
                <w:szCs w:val="20"/>
              </w:rPr>
            </w:pPr>
            <w:r>
              <w:rPr>
                <w:rFonts w:asciiTheme="majorBidi" w:hAnsiTheme="majorBidi" w:cstheme="majorBidi" w:hint="eastAsia"/>
                <w:b/>
                <w:bCs/>
                <w:sz w:val="20"/>
                <w:szCs w:val="20"/>
              </w:rPr>
              <w:t>项目名称</w:t>
            </w:r>
          </w:p>
        </w:tc>
        <w:tc>
          <w:tcPr>
            <w:tcW w:w="1405" w:type="dxa"/>
            <w:hideMark/>
          </w:tcPr>
          <w:p w14:paraId="735DE897" w14:textId="0731EC34" w:rsidR="00496CCF" w:rsidRPr="003C211E" w:rsidRDefault="007A593B" w:rsidP="00D85B35">
            <w:pPr>
              <w:jc w:val="center"/>
              <w:rPr>
                <w:rFonts w:asciiTheme="majorBidi" w:hAnsiTheme="majorBidi" w:cstheme="majorBidi"/>
                <w:b/>
                <w:bCs/>
                <w:sz w:val="20"/>
                <w:szCs w:val="20"/>
              </w:rPr>
            </w:pPr>
            <w:r>
              <w:rPr>
                <w:rFonts w:asciiTheme="majorBidi" w:hAnsiTheme="majorBidi" w:cstheme="majorBidi" w:hint="eastAsia"/>
                <w:b/>
                <w:bCs/>
                <w:sz w:val="20"/>
                <w:szCs w:val="20"/>
              </w:rPr>
              <w:t>支付（</w:t>
            </w:r>
            <w:r>
              <w:rPr>
                <w:rFonts w:asciiTheme="majorBidi" w:hAnsiTheme="majorBidi" w:cstheme="majorBidi" w:hint="eastAsia"/>
                <w:b/>
                <w:bCs/>
                <w:sz w:val="20"/>
                <w:szCs w:val="20"/>
              </w:rPr>
              <w:t>%</w:t>
            </w:r>
            <w:r>
              <w:rPr>
                <w:rFonts w:asciiTheme="majorBidi" w:hAnsiTheme="majorBidi" w:cstheme="majorBidi" w:hint="eastAsia"/>
                <w:b/>
                <w:bCs/>
                <w:sz w:val="20"/>
                <w:szCs w:val="20"/>
              </w:rPr>
              <w:t>）</w:t>
            </w:r>
          </w:p>
        </w:tc>
        <w:tc>
          <w:tcPr>
            <w:tcW w:w="1586" w:type="dxa"/>
            <w:hideMark/>
          </w:tcPr>
          <w:p w14:paraId="74B0E708" w14:textId="3DF97B10" w:rsidR="00496CCF" w:rsidRPr="003C211E" w:rsidRDefault="007A593B" w:rsidP="00D85B35">
            <w:pPr>
              <w:jc w:val="center"/>
              <w:rPr>
                <w:rFonts w:asciiTheme="majorBidi" w:hAnsiTheme="majorBidi" w:cstheme="majorBidi"/>
                <w:b/>
                <w:bCs/>
                <w:sz w:val="20"/>
                <w:szCs w:val="20"/>
              </w:rPr>
            </w:pPr>
            <w:r>
              <w:rPr>
                <w:rFonts w:asciiTheme="majorBidi" w:hAnsiTheme="majorBidi" w:cstheme="majorBidi" w:hint="eastAsia"/>
                <w:b/>
                <w:bCs/>
                <w:sz w:val="20"/>
                <w:szCs w:val="20"/>
              </w:rPr>
              <w:t>状况</w:t>
            </w:r>
            <w:r w:rsidR="00496CCF" w:rsidRPr="003C211E">
              <w:rPr>
                <w:rFonts w:asciiTheme="majorBidi" w:hAnsiTheme="majorBidi" w:cstheme="majorBidi"/>
                <w:b/>
                <w:bCs/>
                <w:sz w:val="20"/>
                <w:szCs w:val="20"/>
              </w:rPr>
              <w:t>/</w:t>
            </w:r>
            <w:r>
              <w:rPr>
                <w:rFonts w:asciiTheme="majorBidi" w:hAnsiTheme="majorBidi" w:cstheme="majorBidi" w:hint="eastAsia"/>
                <w:b/>
                <w:bCs/>
                <w:sz w:val="20"/>
                <w:szCs w:val="20"/>
              </w:rPr>
              <w:t>问题</w:t>
            </w:r>
          </w:p>
        </w:tc>
        <w:tc>
          <w:tcPr>
            <w:tcW w:w="4760" w:type="dxa"/>
            <w:hideMark/>
          </w:tcPr>
          <w:p w14:paraId="419C199D" w14:textId="0EC7C06D" w:rsidR="00496CCF" w:rsidRPr="003C211E" w:rsidRDefault="007A593B" w:rsidP="00D85B35">
            <w:pPr>
              <w:jc w:val="center"/>
              <w:rPr>
                <w:rFonts w:asciiTheme="majorBidi" w:hAnsiTheme="majorBidi" w:cstheme="majorBidi"/>
                <w:b/>
                <w:bCs/>
                <w:sz w:val="20"/>
                <w:szCs w:val="20"/>
              </w:rPr>
            </w:pPr>
            <w:r>
              <w:rPr>
                <w:rFonts w:asciiTheme="majorBidi" w:hAnsiTheme="majorBidi" w:cstheme="majorBidi" w:hint="eastAsia"/>
                <w:b/>
                <w:bCs/>
                <w:sz w:val="20"/>
                <w:szCs w:val="20"/>
              </w:rPr>
              <w:t>建议</w:t>
            </w:r>
          </w:p>
        </w:tc>
      </w:tr>
      <w:tr w:rsidR="00496CCF" w:rsidRPr="003C211E" w14:paraId="3646A19F" w14:textId="77777777" w:rsidTr="00D85B35">
        <w:trPr>
          <w:trHeight w:val="99"/>
        </w:trPr>
        <w:tc>
          <w:tcPr>
            <w:tcW w:w="2119" w:type="dxa"/>
            <w:hideMark/>
          </w:tcPr>
          <w:p w14:paraId="4608EB4A" w14:textId="0382F13F" w:rsidR="00496CCF" w:rsidRPr="003C211E" w:rsidRDefault="007A593B" w:rsidP="00D85B35">
            <w:pPr>
              <w:jc w:val="left"/>
              <w:rPr>
                <w:rFonts w:asciiTheme="majorBidi" w:hAnsiTheme="majorBidi" w:cstheme="majorBidi"/>
                <w:sz w:val="20"/>
                <w:szCs w:val="20"/>
              </w:rPr>
            </w:pPr>
            <w:r>
              <w:rPr>
                <w:rFonts w:asciiTheme="majorBidi" w:hAnsiTheme="majorBidi" w:cstheme="majorBidi" w:hint="eastAsia"/>
                <w:sz w:val="20"/>
                <w:szCs w:val="20"/>
              </w:rPr>
              <w:t>印度尼西亚</w:t>
            </w:r>
          </w:p>
          <w:p w14:paraId="5F374FDF" w14:textId="77777777" w:rsidR="00496CCF" w:rsidRPr="003C211E" w:rsidRDefault="00496CCF" w:rsidP="00D85B35">
            <w:pPr>
              <w:jc w:val="left"/>
              <w:rPr>
                <w:rFonts w:asciiTheme="majorBidi" w:hAnsiTheme="majorBidi" w:cstheme="majorBidi"/>
                <w:sz w:val="20"/>
                <w:szCs w:val="20"/>
              </w:rPr>
            </w:pPr>
            <w:r w:rsidRPr="003C211E">
              <w:rPr>
                <w:rFonts w:asciiTheme="majorBidi" w:hAnsiTheme="majorBidi" w:cstheme="majorBidi"/>
                <w:sz w:val="20"/>
                <w:szCs w:val="20"/>
              </w:rPr>
              <w:t>IDS/PHA/92/INV/221</w:t>
            </w:r>
          </w:p>
        </w:tc>
        <w:tc>
          <w:tcPr>
            <w:tcW w:w="1126" w:type="dxa"/>
            <w:hideMark/>
          </w:tcPr>
          <w:p w14:paraId="67FFFD9E" w14:textId="423EB180"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澳大利亚</w:t>
            </w:r>
          </w:p>
        </w:tc>
        <w:tc>
          <w:tcPr>
            <w:tcW w:w="3240" w:type="dxa"/>
            <w:hideMark/>
          </w:tcPr>
          <w:p w14:paraId="62B18DE8" w14:textId="46E6B528" w:rsidR="00496CCF" w:rsidRPr="003C211E" w:rsidRDefault="00525BC6" w:rsidP="00D85B35">
            <w:pPr>
              <w:jc w:val="left"/>
              <w:rPr>
                <w:rFonts w:asciiTheme="majorBidi" w:hAnsiTheme="majorBidi" w:cstheme="majorBidi"/>
                <w:sz w:val="20"/>
                <w:szCs w:val="20"/>
              </w:rPr>
            </w:pPr>
            <w:r>
              <w:rPr>
                <w:rFonts w:asciiTheme="majorBidi" w:hAnsiTheme="majorBidi" w:cstheme="majorBidi" w:hint="eastAsia"/>
                <w:sz w:val="20"/>
                <w:szCs w:val="20"/>
              </w:rPr>
              <w:t>含氢</w:t>
            </w:r>
            <w:r w:rsidRPr="00525BC6">
              <w:rPr>
                <w:rFonts w:asciiTheme="majorBidi" w:hAnsiTheme="majorBidi" w:cstheme="majorBidi" w:hint="eastAsia"/>
                <w:sz w:val="20"/>
                <w:szCs w:val="20"/>
              </w:rPr>
              <w:t>氯氟烃淘汰管理计划（第三阶段，第一次付款）</w:t>
            </w:r>
          </w:p>
        </w:tc>
        <w:tc>
          <w:tcPr>
            <w:tcW w:w="1405" w:type="dxa"/>
            <w:hideMark/>
          </w:tcPr>
          <w:p w14:paraId="509DF29E"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7</w:t>
            </w:r>
          </w:p>
        </w:tc>
        <w:tc>
          <w:tcPr>
            <w:tcW w:w="1586" w:type="dxa"/>
            <w:hideMark/>
          </w:tcPr>
          <w:p w14:paraId="56718278" w14:textId="6BDFEA9B" w:rsidR="00496CCF" w:rsidRPr="003C211E" w:rsidRDefault="00734626" w:rsidP="00D85B35">
            <w:pPr>
              <w:jc w:val="left"/>
              <w:rPr>
                <w:rFonts w:asciiTheme="majorBidi" w:hAnsiTheme="majorBidi" w:cstheme="majorBidi"/>
                <w:sz w:val="20"/>
                <w:szCs w:val="20"/>
              </w:rPr>
            </w:pPr>
            <w:r w:rsidRPr="00734626">
              <w:rPr>
                <w:rFonts w:asciiTheme="majorBidi" w:hAnsiTheme="majorBidi" w:cstheme="majorBidi" w:hint="eastAsia"/>
                <w:sz w:val="20"/>
                <w:szCs w:val="20"/>
              </w:rPr>
              <w:t>延迟</w:t>
            </w:r>
            <w:r w:rsidRPr="00734626">
              <w:rPr>
                <w:rFonts w:asciiTheme="majorBidi" w:hAnsiTheme="majorBidi" w:cstheme="majorBidi" w:hint="eastAsia"/>
                <w:sz w:val="20"/>
                <w:szCs w:val="20"/>
              </w:rPr>
              <w:t>12</w:t>
            </w:r>
            <w:r w:rsidRPr="00734626">
              <w:rPr>
                <w:rFonts w:asciiTheme="majorBidi" w:hAnsiTheme="majorBidi" w:cstheme="majorBidi" w:hint="eastAsia"/>
                <w:sz w:val="20"/>
                <w:szCs w:val="20"/>
              </w:rPr>
              <w:t>个月</w:t>
            </w:r>
          </w:p>
        </w:tc>
        <w:tc>
          <w:tcPr>
            <w:tcW w:w="4760" w:type="dxa"/>
            <w:hideMark/>
          </w:tcPr>
          <w:p w14:paraId="5BA72516" w14:textId="60CE77E6"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请</w:t>
            </w:r>
            <w:r>
              <w:rPr>
                <w:rFonts w:asciiTheme="majorBidi" w:hAnsiTheme="majorBidi" w:cstheme="majorBidi" w:hint="eastAsia"/>
                <w:sz w:val="20"/>
                <w:szCs w:val="20"/>
              </w:rPr>
              <w:t>求</w:t>
            </w:r>
            <w:r w:rsidRPr="00E45CA0">
              <w:rPr>
                <w:rFonts w:asciiTheme="majorBidi" w:hAnsiTheme="majorBidi" w:cstheme="majorBidi" w:hint="eastAsia"/>
                <w:sz w:val="20"/>
                <w:szCs w:val="20"/>
              </w:rPr>
              <w:t>澳大利亚政府向第</w:t>
            </w:r>
            <w:r w:rsidRPr="00E45CA0">
              <w:rPr>
                <w:rFonts w:asciiTheme="majorBidi" w:hAnsiTheme="majorBidi" w:cstheme="majorBidi" w:hint="eastAsia"/>
                <w:sz w:val="20"/>
                <w:szCs w:val="20"/>
              </w:rPr>
              <w:t>98</w:t>
            </w:r>
            <w:r w:rsidRPr="00E45CA0">
              <w:rPr>
                <w:rFonts w:asciiTheme="majorBidi" w:hAnsiTheme="majorBidi" w:cstheme="majorBidi" w:hint="eastAsia"/>
                <w:sz w:val="20"/>
                <w:szCs w:val="20"/>
              </w:rPr>
              <w:t>次会议报告该项目的执行</w:t>
            </w:r>
            <w:r>
              <w:rPr>
                <w:rFonts w:asciiTheme="majorBidi" w:hAnsiTheme="majorBidi" w:cstheme="majorBidi" w:hint="eastAsia"/>
                <w:sz w:val="20"/>
                <w:szCs w:val="20"/>
              </w:rPr>
              <w:t>延迟</w:t>
            </w:r>
          </w:p>
        </w:tc>
      </w:tr>
      <w:tr w:rsidR="00496CCF" w:rsidRPr="003C211E" w14:paraId="56978CCE" w14:textId="77777777" w:rsidTr="00D85B35">
        <w:trPr>
          <w:trHeight w:val="277"/>
        </w:trPr>
        <w:tc>
          <w:tcPr>
            <w:tcW w:w="2119" w:type="dxa"/>
            <w:hideMark/>
          </w:tcPr>
          <w:p w14:paraId="4EB3286D" w14:textId="333ABD12" w:rsidR="00496CCF" w:rsidRPr="003C211E" w:rsidRDefault="007A593B" w:rsidP="00D85B35">
            <w:pPr>
              <w:jc w:val="left"/>
              <w:rPr>
                <w:rFonts w:asciiTheme="majorBidi" w:hAnsiTheme="majorBidi" w:cstheme="majorBidi"/>
                <w:sz w:val="20"/>
                <w:szCs w:val="20"/>
              </w:rPr>
            </w:pPr>
            <w:r>
              <w:rPr>
                <w:rFonts w:asciiTheme="majorBidi" w:hAnsiTheme="majorBidi" w:cstheme="majorBidi" w:hint="eastAsia"/>
                <w:sz w:val="20"/>
                <w:szCs w:val="20"/>
              </w:rPr>
              <w:t>津巴布韦</w:t>
            </w:r>
            <w:r w:rsidR="00496CCF" w:rsidRPr="003C211E">
              <w:rPr>
                <w:rFonts w:asciiTheme="majorBidi" w:hAnsiTheme="majorBidi" w:cstheme="majorBidi"/>
                <w:sz w:val="20"/>
                <w:szCs w:val="20"/>
              </w:rPr>
              <w:t xml:space="preserve"> ZIM/REF/82/INV/56</w:t>
            </w:r>
          </w:p>
        </w:tc>
        <w:tc>
          <w:tcPr>
            <w:tcW w:w="1126" w:type="dxa"/>
            <w:hideMark/>
          </w:tcPr>
          <w:p w14:paraId="4A22CB5E" w14:textId="127D8C80"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法国</w:t>
            </w:r>
          </w:p>
        </w:tc>
        <w:tc>
          <w:tcPr>
            <w:tcW w:w="3240" w:type="dxa"/>
            <w:hideMark/>
          </w:tcPr>
          <w:p w14:paraId="33E0B2F6" w14:textId="18C91DEC" w:rsidR="00496CCF" w:rsidRPr="003C211E" w:rsidRDefault="00525BC6" w:rsidP="00D85B35">
            <w:pPr>
              <w:jc w:val="left"/>
              <w:rPr>
                <w:rFonts w:asciiTheme="majorBidi" w:hAnsiTheme="majorBidi" w:cstheme="majorBidi"/>
                <w:sz w:val="20"/>
                <w:szCs w:val="20"/>
              </w:rPr>
            </w:pPr>
            <w:r w:rsidRPr="00525BC6">
              <w:rPr>
                <w:rFonts w:asciiTheme="majorBidi" w:hAnsiTheme="majorBidi" w:cstheme="majorBidi" w:hint="eastAsia"/>
                <w:sz w:val="20"/>
                <w:szCs w:val="20"/>
              </w:rPr>
              <w:t>卡普里家用冰箱制造中</w:t>
            </w:r>
            <w:r w:rsidRPr="00525BC6">
              <w:rPr>
                <w:rFonts w:asciiTheme="majorBidi" w:hAnsiTheme="majorBidi" w:cstheme="majorBidi" w:hint="eastAsia"/>
                <w:sz w:val="20"/>
                <w:szCs w:val="20"/>
              </w:rPr>
              <w:t>HFC-134a</w:t>
            </w:r>
            <w:r w:rsidRPr="00525BC6">
              <w:rPr>
                <w:rFonts w:asciiTheme="majorBidi" w:hAnsiTheme="majorBidi" w:cstheme="majorBidi" w:hint="eastAsia"/>
                <w:sz w:val="20"/>
                <w:szCs w:val="20"/>
              </w:rPr>
              <w:t>向异丁烷的转换（哈拉雷中小企业）</w:t>
            </w:r>
          </w:p>
        </w:tc>
        <w:tc>
          <w:tcPr>
            <w:tcW w:w="1405" w:type="dxa"/>
            <w:hideMark/>
          </w:tcPr>
          <w:p w14:paraId="4E3E4ABA"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100</w:t>
            </w:r>
          </w:p>
        </w:tc>
        <w:tc>
          <w:tcPr>
            <w:tcW w:w="1586" w:type="dxa"/>
            <w:hideMark/>
          </w:tcPr>
          <w:p w14:paraId="46C5A6B9" w14:textId="70202185" w:rsidR="00496CCF" w:rsidRPr="003C211E" w:rsidRDefault="00734626" w:rsidP="00D85B35">
            <w:pPr>
              <w:jc w:val="left"/>
              <w:rPr>
                <w:rFonts w:asciiTheme="majorBidi" w:hAnsiTheme="majorBidi" w:cstheme="majorBidi"/>
                <w:sz w:val="20"/>
                <w:szCs w:val="20"/>
              </w:rPr>
            </w:pPr>
            <w:r w:rsidRPr="00734626">
              <w:rPr>
                <w:rFonts w:asciiTheme="majorBidi" w:hAnsiTheme="majorBidi" w:cstheme="majorBidi" w:hint="eastAsia"/>
                <w:sz w:val="20"/>
                <w:szCs w:val="20"/>
              </w:rPr>
              <w:t>延迟</w:t>
            </w:r>
            <w:r w:rsidRPr="00734626">
              <w:rPr>
                <w:rFonts w:asciiTheme="majorBidi" w:hAnsiTheme="majorBidi" w:cstheme="majorBidi" w:hint="eastAsia"/>
                <w:sz w:val="20"/>
                <w:szCs w:val="20"/>
              </w:rPr>
              <w:t>12</w:t>
            </w:r>
            <w:r w:rsidRPr="00734626">
              <w:rPr>
                <w:rFonts w:asciiTheme="majorBidi" w:hAnsiTheme="majorBidi" w:cstheme="majorBidi" w:hint="eastAsia"/>
                <w:sz w:val="20"/>
                <w:szCs w:val="20"/>
              </w:rPr>
              <w:t>个月</w:t>
            </w:r>
          </w:p>
        </w:tc>
        <w:tc>
          <w:tcPr>
            <w:tcW w:w="4760" w:type="dxa"/>
            <w:hideMark/>
          </w:tcPr>
          <w:p w14:paraId="2799E94A" w14:textId="291E8D99"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注意到第</w:t>
            </w:r>
            <w:r w:rsidRPr="00E45CA0">
              <w:rPr>
                <w:rFonts w:asciiTheme="majorBidi" w:hAnsiTheme="majorBidi" w:cstheme="majorBidi" w:hint="eastAsia"/>
                <w:sz w:val="20"/>
                <w:szCs w:val="20"/>
              </w:rPr>
              <w:t>77/8</w:t>
            </w:r>
            <w:r w:rsidR="00DB6C96">
              <w:rPr>
                <w:rFonts w:asciiTheme="majorBidi" w:hAnsiTheme="majorBidi" w:cstheme="majorBidi"/>
                <w:sz w:val="20"/>
                <w:szCs w:val="20"/>
                <w:lang w:val="en-US"/>
              </w:rPr>
              <w:t>(</w:t>
            </w:r>
            <w:r w:rsidRPr="00E45CA0">
              <w:rPr>
                <w:rFonts w:asciiTheme="majorBidi" w:hAnsiTheme="majorBidi" w:cstheme="majorBidi" w:hint="eastAsia"/>
                <w:sz w:val="20"/>
                <w:szCs w:val="20"/>
              </w:rPr>
              <w:t>j</w:t>
            </w:r>
            <w:r w:rsidR="00DB6C96">
              <w:rPr>
                <w:rFonts w:asciiTheme="majorBidi" w:hAnsiTheme="majorBidi" w:cstheme="majorBidi"/>
                <w:sz w:val="20"/>
                <w:szCs w:val="20"/>
                <w:lang w:val="en-US"/>
              </w:rPr>
              <w:t>)</w:t>
            </w:r>
            <w:r w:rsidRPr="00E45CA0">
              <w:rPr>
                <w:rFonts w:asciiTheme="majorBidi" w:hAnsiTheme="majorBidi" w:cstheme="majorBidi" w:hint="eastAsia"/>
                <w:sz w:val="20"/>
                <w:szCs w:val="20"/>
              </w:rPr>
              <w:t>号决定，请</w:t>
            </w:r>
            <w:r>
              <w:rPr>
                <w:rFonts w:asciiTheme="majorBidi" w:hAnsiTheme="majorBidi" w:cstheme="majorBidi" w:hint="eastAsia"/>
                <w:sz w:val="20"/>
                <w:szCs w:val="20"/>
              </w:rPr>
              <w:t>求</w:t>
            </w:r>
            <w:r w:rsidRPr="00E45CA0">
              <w:rPr>
                <w:rFonts w:asciiTheme="majorBidi" w:hAnsiTheme="majorBidi" w:cstheme="majorBidi" w:hint="eastAsia"/>
                <w:sz w:val="20"/>
                <w:szCs w:val="20"/>
              </w:rPr>
              <w:t>法国政府向第</w:t>
            </w:r>
            <w:r>
              <w:rPr>
                <w:rFonts w:asciiTheme="majorBidi" w:hAnsiTheme="majorBidi" w:cstheme="majorBidi" w:hint="eastAsia"/>
                <w:sz w:val="20"/>
                <w:szCs w:val="20"/>
              </w:rPr>
              <w:t>9</w:t>
            </w:r>
            <w:r>
              <w:rPr>
                <w:rFonts w:asciiTheme="majorBidi" w:hAnsiTheme="majorBidi" w:cstheme="majorBidi"/>
                <w:sz w:val="20"/>
                <w:szCs w:val="20"/>
              </w:rPr>
              <w:t>8</w:t>
            </w:r>
            <w:r w:rsidRPr="00E45CA0">
              <w:rPr>
                <w:rFonts w:asciiTheme="majorBidi" w:hAnsiTheme="majorBidi" w:cstheme="majorBidi" w:hint="eastAsia"/>
                <w:sz w:val="20"/>
                <w:szCs w:val="20"/>
              </w:rPr>
              <w:t>次会议报告该项目的执行</w:t>
            </w:r>
            <w:r>
              <w:rPr>
                <w:rFonts w:asciiTheme="majorBidi" w:hAnsiTheme="majorBidi" w:cstheme="majorBidi" w:hint="eastAsia"/>
                <w:sz w:val="20"/>
                <w:szCs w:val="20"/>
              </w:rPr>
              <w:t>延迟</w:t>
            </w:r>
          </w:p>
        </w:tc>
      </w:tr>
      <w:tr w:rsidR="00496CCF" w:rsidRPr="003C211E" w14:paraId="54CA2AE2" w14:textId="77777777" w:rsidTr="00D85B35">
        <w:trPr>
          <w:trHeight w:val="44"/>
        </w:trPr>
        <w:tc>
          <w:tcPr>
            <w:tcW w:w="2119" w:type="dxa"/>
            <w:hideMark/>
          </w:tcPr>
          <w:p w14:paraId="0F019B46" w14:textId="6250A849" w:rsidR="00496CCF" w:rsidRPr="003C211E" w:rsidRDefault="007A593B" w:rsidP="00D85B35">
            <w:pPr>
              <w:jc w:val="left"/>
              <w:rPr>
                <w:rFonts w:asciiTheme="majorBidi" w:hAnsiTheme="majorBidi" w:cstheme="majorBidi"/>
                <w:sz w:val="20"/>
                <w:szCs w:val="20"/>
              </w:rPr>
            </w:pPr>
            <w:r>
              <w:rPr>
                <w:rFonts w:asciiTheme="majorBidi" w:hAnsiTheme="majorBidi" w:cstheme="majorBidi" w:hint="eastAsia"/>
                <w:sz w:val="20"/>
                <w:szCs w:val="20"/>
              </w:rPr>
              <w:t>毛里求斯</w:t>
            </w:r>
            <w:r w:rsidR="00496CCF" w:rsidRPr="003C211E">
              <w:rPr>
                <w:rFonts w:asciiTheme="majorBidi" w:hAnsiTheme="majorBidi" w:cstheme="majorBidi"/>
                <w:sz w:val="20"/>
                <w:szCs w:val="20"/>
              </w:rPr>
              <w:t xml:space="preserve"> MAR/PHA/86/INV/30</w:t>
            </w:r>
          </w:p>
        </w:tc>
        <w:tc>
          <w:tcPr>
            <w:tcW w:w="1126" w:type="dxa"/>
            <w:hideMark/>
          </w:tcPr>
          <w:p w14:paraId="4BAE7723" w14:textId="1DC25486"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德国</w:t>
            </w:r>
          </w:p>
        </w:tc>
        <w:tc>
          <w:tcPr>
            <w:tcW w:w="3240" w:type="dxa"/>
            <w:hideMark/>
          </w:tcPr>
          <w:p w14:paraId="7F1D6815" w14:textId="04189EBD" w:rsidR="00496CCF" w:rsidRPr="003C211E" w:rsidRDefault="00525BC6" w:rsidP="00D85B35">
            <w:pPr>
              <w:jc w:val="left"/>
              <w:rPr>
                <w:rFonts w:asciiTheme="majorBidi" w:hAnsiTheme="majorBidi" w:cstheme="majorBidi"/>
                <w:sz w:val="20"/>
                <w:szCs w:val="20"/>
              </w:rPr>
            </w:pPr>
            <w:r>
              <w:rPr>
                <w:rFonts w:asciiTheme="majorBidi" w:hAnsiTheme="majorBidi" w:cstheme="majorBidi" w:hint="eastAsia"/>
                <w:sz w:val="20"/>
                <w:szCs w:val="20"/>
              </w:rPr>
              <w:t>含氢</w:t>
            </w:r>
            <w:r w:rsidRPr="00525BC6">
              <w:rPr>
                <w:rFonts w:asciiTheme="majorBidi" w:hAnsiTheme="majorBidi" w:cstheme="majorBidi" w:hint="eastAsia"/>
                <w:sz w:val="20"/>
                <w:szCs w:val="20"/>
              </w:rPr>
              <w:t>氯氟烃淘汰管理计划（第一阶段，第四次付款）</w:t>
            </w:r>
          </w:p>
        </w:tc>
        <w:tc>
          <w:tcPr>
            <w:tcW w:w="1405" w:type="dxa"/>
            <w:hideMark/>
          </w:tcPr>
          <w:p w14:paraId="262EDCD3"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0</w:t>
            </w:r>
          </w:p>
        </w:tc>
        <w:tc>
          <w:tcPr>
            <w:tcW w:w="1586" w:type="dxa"/>
            <w:hideMark/>
          </w:tcPr>
          <w:p w14:paraId="6EDA5368" w14:textId="22653781" w:rsidR="00496CCF" w:rsidRPr="003C211E" w:rsidRDefault="00734626" w:rsidP="00D85B35">
            <w:pPr>
              <w:ind w:right="-215"/>
              <w:jc w:val="left"/>
              <w:rPr>
                <w:rFonts w:asciiTheme="majorBidi" w:hAnsiTheme="majorBidi" w:cstheme="majorBidi"/>
                <w:sz w:val="20"/>
                <w:szCs w:val="20"/>
              </w:rPr>
            </w:pPr>
            <w:r w:rsidRPr="00734626">
              <w:rPr>
                <w:rFonts w:asciiTheme="majorBidi" w:hAnsiTheme="majorBidi" w:cstheme="majorBidi" w:hint="eastAsia"/>
                <w:sz w:val="20"/>
                <w:szCs w:val="20"/>
              </w:rPr>
              <w:t>延迟</w:t>
            </w:r>
            <w:r w:rsidRPr="00734626">
              <w:rPr>
                <w:rFonts w:asciiTheme="majorBidi" w:hAnsiTheme="majorBidi" w:cstheme="majorBidi" w:hint="eastAsia"/>
                <w:sz w:val="20"/>
                <w:szCs w:val="20"/>
              </w:rPr>
              <w:t>1</w:t>
            </w:r>
            <w:r>
              <w:rPr>
                <w:rFonts w:asciiTheme="majorBidi" w:hAnsiTheme="majorBidi" w:cstheme="majorBidi"/>
                <w:sz w:val="20"/>
                <w:szCs w:val="20"/>
              </w:rPr>
              <w:t>8</w:t>
            </w:r>
            <w:r w:rsidRPr="00734626">
              <w:rPr>
                <w:rFonts w:asciiTheme="majorBidi" w:hAnsiTheme="majorBidi" w:cstheme="majorBidi" w:hint="eastAsia"/>
                <w:sz w:val="20"/>
                <w:szCs w:val="20"/>
              </w:rPr>
              <w:t>个月</w:t>
            </w:r>
          </w:p>
        </w:tc>
        <w:tc>
          <w:tcPr>
            <w:tcW w:w="4760" w:type="dxa"/>
            <w:hideMark/>
          </w:tcPr>
          <w:p w14:paraId="48BEA4EE" w14:textId="7D0709F0"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请</w:t>
            </w:r>
            <w:r>
              <w:rPr>
                <w:rFonts w:asciiTheme="majorBidi" w:hAnsiTheme="majorBidi" w:cstheme="majorBidi" w:hint="eastAsia"/>
                <w:sz w:val="20"/>
                <w:szCs w:val="20"/>
              </w:rPr>
              <w:t>求</w:t>
            </w:r>
            <w:r w:rsidRPr="00E45CA0">
              <w:rPr>
                <w:rFonts w:asciiTheme="majorBidi" w:hAnsiTheme="majorBidi" w:cstheme="majorBidi" w:hint="eastAsia"/>
                <w:sz w:val="20"/>
                <w:szCs w:val="20"/>
              </w:rPr>
              <w:t>德国政府向第</w:t>
            </w:r>
            <w:r w:rsidRPr="00E45CA0">
              <w:rPr>
                <w:rFonts w:asciiTheme="majorBidi" w:hAnsiTheme="majorBidi" w:cstheme="majorBidi" w:hint="eastAsia"/>
                <w:sz w:val="20"/>
                <w:szCs w:val="20"/>
              </w:rPr>
              <w:t>98</w:t>
            </w:r>
            <w:r w:rsidRPr="00E45CA0">
              <w:rPr>
                <w:rFonts w:asciiTheme="majorBidi" w:hAnsiTheme="majorBidi" w:cstheme="majorBidi" w:hint="eastAsia"/>
                <w:sz w:val="20"/>
                <w:szCs w:val="20"/>
              </w:rPr>
              <w:t>次会议报告该项目的执行</w:t>
            </w:r>
            <w:r>
              <w:rPr>
                <w:rFonts w:asciiTheme="majorBidi" w:hAnsiTheme="majorBidi" w:cstheme="majorBidi" w:hint="eastAsia"/>
                <w:sz w:val="20"/>
                <w:szCs w:val="20"/>
              </w:rPr>
              <w:t>延迟</w:t>
            </w:r>
          </w:p>
        </w:tc>
      </w:tr>
      <w:tr w:rsidR="00496CCF" w:rsidRPr="003C211E" w14:paraId="65572AE4" w14:textId="77777777" w:rsidTr="00D85B35">
        <w:trPr>
          <w:trHeight w:val="459"/>
        </w:trPr>
        <w:tc>
          <w:tcPr>
            <w:tcW w:w="2119" w:type="dxa"/>
            <w:hideMark/>
          </w:tcPr>
          <w:p w14:paraId="6ADBF392" w14:textId="732D9A3C" w:rsidR="00496CCF" w:rsidRPr="003C211E" w:rsidRDefault="007A593B" w:rsidP="00D85B35">
            <w:pPr>
              <w:jc w:val="left"/>
              <w:rPr>
                <w:rFonts w:asciiTheme="majorBidi" w:hAnsiTheme="majorBidi" w:cstheme="majorBidi"/>
                <w:sz w:val="20"/>
                <w:szCs w:val="20"/>
              </w:rPr>
            </w:pPr>
            <w:r>
              <w:rPr>
                <w:rFonts w:asciiTheme="majorBidi" w:hAnsiTheme="majorBidi" w:cstheme="majorBidi" w:hint="eastAsia"/>
                <w:sz w:val="20"/>
                <w:szCs w:val="20"/>
              </w:rPr>
              <w:t>毛里求斯</w:t>
            </w:r>
            <w:r w:rsidR="00496CCF" w:rsidRPr="003C211E">
              <w:rPr>
                <w:rFonts w:asciiTheme="majorBidi" w:hAnsiTheme="majorBidi" w:cstheme="majorBidi"/>
                <w:sz w:val="20"/>
                <w:szCs w:val="20"/>
              </w:rPr>
              <w:t>MAR/PHA/88/TAS/33</w:t>
            </w:r>
          </w:p>
        </w:tc>
        <w:tc>
          <w:tcPr>
            <w:tcW w:w="1126" w:type="dxa"/>
            <w:hideMark/>
          </w:tcPr>
          <w:p w14:paraId="131C0F38" w14:textId="694C2605"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德国</w:t>
            </w:r>
          </w:p>
        </w:tc>
        <w:tc>
          <w:tcPr>
            <w:tcW w:w="3240" w:type="dxa"/>
            <w:hideMark/>
          </w:tcPr>
          <w:p w14:paraId="36808F77" w14:textId="547E5BE8" w:rsidR="00496CCF" w:rsidRPr="003C211E" w:rsidRDefault="00525BC6" w:rsidP="00D85B35">
            <w:pPr>
              <w:jc w:val="left"/>
              <w:rPr>
                <w:rFonts w:asciiTheme="majorBidi" w:hAnsiTheme="majorBidi" w:cstheme="majorBidi"/>
                <w:sz w:val="20"/>
                <w:szCs w:val="20"/>
              </w:rPr>
            </w:pPr>
            <w:r>
              <w:rPr>
                <w:rFonts w:asciiTheme="majorBidi" w:hAnsiTheme="majorBidi" w:cstheme="majorBidi" w:hint="eastAsia"/>
                <w:sz w:val="20"/>
                <w:szCs w:val="20"/>
              </w:rPr>
              <w:t>含氢</w:t>
            </w:r>
            <w:r w:rsidRPr="00525BC6">
              <w:rPr>
                <w:rFonts w:asciiTheme="majorBidi" w:hAnsiTheme="majorBidi" w:cstheme="majorBidi" w:hint="eastAsia"/>
                <w:sz w:val="20"/>
                <w:szCs w:val="20"/>
              </w:rPr>
              <w:t>氯氟烃淘汰管理计划第一阶段执行情况核查报告</w:t>
            </w:r>
          </w:p>
        </w:tc>
        <w:tc>
          <w:tcPr>
            <w:tcW w:w="1405" w:type="dxa"/>
            <w:hideMark/>
          </w:tcPr>
          <w:p w14:paraId="7D0CA3F0"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0</w:t>
            </w:r>
          </w:p>
        </w:tc>
        <w:tc>
          <w:tcPr>
            <w:tcW w:w="1586" w:type="dxa"/>
            <w:hideMark/>
          </w:tcPr>
          <w:p w14:paraId="68FA3AFA" w14:textId="31E5F2D9" w:rsidR="00496CCF" w:rsidRPr="003C211E" w:rsidRDefault="00734626" w:rsidP="00D85B35">
            <w:pPr>
              <w:ind w:right="-73"/>
              <w:jc w:val="left"/>
              <w:rPr>
                <w:rFonts w:asciiTheme="majorBidi" w:hAnsiTheme="majorBidi" w:cstheme="majorBidi"/>
                <w:sz w:val="20"/>
                <w:szCs w:val="20"/>
              </w:rPr>
            </w:pPr>
            <w:r w:rsidRPr="00734626">
              <w:rPr>
                <w:rFonts w:asciiTheme="majorBidi" w:hAnsiTheme="majorBidi" w:cstheme="majorBidi" w:hint="eastAsia"/>
                <w:sz w:val="20"/>
                <w:szCs w:val="20"/>
              </w:rPr>
              <w:t>延迟</w:t>
            </w:r>
            <w:r w:rsidRPr="00734626">
              <w:rPr>
                <w:rFonts w:asciiTheme="majorBidi" w:hAnsiTheme="majorBidi" w:cstheme="majorBidi" w:hint="eastAsia"/>
                <w:sz w:val="20"/>
                <w:szCs w:val="20"/>
              </w:rPr>
              <w:t>12</w:t>
            </w:r>
            <w:r>
              <w:rPr>
                <w:rFonts w:asciiTheme="majorBidi" w:hAnsiTheme="majorBidi" w:cstheme="majorBidi" w:hint="eastAsia"/>
                <w:sz w:val="20"/>
                <w:szCs w:val="20"/>
              </w:rPr>
              <w:t>和</w:t>
            </w:r>
            <w:r>
              <w:rPr>
                <w:rFonts w:asciiTheme="majorBidi" w:hAnsiTheme="majorBidi" w:cstheme="majorBidi" w:hint="eastAsia"/>
                <w:sz w:val="20"/>
                <w:szCs w:val="20"/>
              </w:rPr>
              <w:t>1</w:t>
            </w:r>
            <w:r>
              <w:rPr>
                <w:rFonts w:asciiTheme="majorBidi" w:hAnsiTheme="majorBidi" w:cstheme="majorBidi"/>
                <w:sz w:val="20"/>
                <w:szCs w:val="20"/>
              </w:rPr>
              <w:t>8</w:t>
            </w:r>
            <w:r w:rsidRPr="00734626">
              <w:rPr>
                <w:rFonts w:asciiTheme="majorBidi" w:hAnsiTheme="majorBidi" w:cstheme="majorBidi" w:hint="eastAsia"/>
                <w:sz w:val="20"/>
                <w:szCs w:val="20"/>
              </w:rPr>
              <w:t>个月</w:t>
            </w:r>
          </w:p>
        </w:tc>
        <w:tc>
          <w:tcPr>
            <w:tcW w:w="4760" w:type="dxa"/>
            <w:hideMark/>
          </w:tcPr>
          <w:p w14:paraId="62B56E59" w14:textId="7BCAB0F8"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请</w:t>
            </w:r>
            <w:r>
              <w:rPr>
                <w:rFonts w:asciiTheme="majorBidi" w:hAnsiTheme="majorBidi" w:cstheme="majorBidi" w:hint="eastAsia"/>
                <w:sz w:val="20"/>
                <w:szCs w:val="20"/>
              </w:rPr>
              <w:t>求</w:t>
            </w:r>
            <w:r w:rsidRPr="00E45CA0">
              <w:rPr>
                <w:rFonts w:asciiTheme="majorBidi" w:hAnsiTheme="majorBidi" w:cstheme="majorBidi" w:hint="eastAsia"/>
                <w:sz w:val="20"/>
                <w:szCs w:val="20"/>
              </w:rPr>
              <w:t>德国政府向第</w:t>
            </w:r>
            <w:r w:rsidRPr="00E45CA0">
              <w:rPr>
                <w:rFonts w:asciiTheme="majorBidi" w:hAnsiTheme="majorBidi" w:cstheme="majorBidi" w:hint="eastAsia"/>
                <w:sz w:val="20"/>
                <w:szCs w:val="20"/>
              </w:rPr>
              <w:t>98</w:t>
            </w:r>
            <w:r w:rsidRPr="00E45CA0">
              <w:rPr>
                <w:rFonts w:asciiTheme="majorBidi" w:hAnsiTheme="majorBidi" w:cstheme="majorBidi" w:hint="eastAsia"/>
                <w:sz w:val="20"/>
                <w:szCs w:val="20"/>
              </w:rPr>
              <w:t>次会议报告该项目的执行</w:t>
            </w:r>
            <w:r>
              <w:rPr>
                <w:rFonts w:asciiTheme="majorBidi" w:hAnsiTheme="majorBidi" w:cstheme="majorBidi" w:hint="eastAsia"/>
                <w:sz w:val="20"/>
                <w:szCs w:val="20"/>
              </w:rPr>
              <w:t>延迟</w:t>
            </w:r>
          </w:p>
        </w:tc>
      </w:tr>
      <w:tr w:rsidR="00496CCF" w:rsidRPr="003C211E" w14:paraId="29B9712C" w14:textId="77777777" w:rsidTr="00D85B35">
        <w:trPr>
          <w:trHeight w:val="326"/>
        </w:trPr>
        <w:tc>
          <w:tcPr>
            <w:tcW w:w="2119" w:type="dxa"/>
            <w:hideMark/>
          </w:tcPr>
          <w:p w14:paraId="5C154F82" w14:textId="65D54CAE" w:rsidR="00496CCF" w:rsidRPr="003C211E" w:rsidRDefault="007A593B" w:rsidP="00D85B35">
            <w:pPr>
              <w:jc w:val="left"/>
              <w:rPr>
                <w:rFonts w:asciiTheme="majorBidi" w:hAnsiTheme="majorBidi" w:cstheme="majorBidi"/>
                <w:sz w:val="20"/>
                <w:szCs w:val="20"/>
              </w:rPr>
            </w:pPr>
            <w:r>
              <w:rPr>
                <w:rFonts w:asciiTheme="majorBidi" w:hAnsiTheme="majorBidi" w:cstheme="majorBidi" w:hint="eastAsia"/>
                <w:sz w:val="20"/>
                <w:szCs w:val="20"/>
              </w:rPr>
              <w:t>纳米比亚</w:t>
            </w:r>
            <w:r w:rsidR="00496CCF" w:rsidRPr="003C211E">
              <w:rPr>
                <w:rFonts w:asciiTheme="majorBidi" w:hAnsiTheme="majorBidi" w:cstheme="majorBidi"/>
                <w:sz w:val="20"/>
                <w:szCs w:val="20"/>
              </w:rPr>
              <w:t xml:space="preserve"> NAM/PHA/92/TAS/29</w:t>
            </w:r>
          </w:p>
        </w:tc>
        <w:tc>
          <w:tcPr>
            <w:tcW w:w="1126" w:type="dxa"/>
            <w:hideMark/>
          </w:tcPr>
          <w:p w14:paraId="38981089" w14:textId="3675BDBC"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德国</w:t>
            </w:r>
          </w:p>
        </w:tc>
        <w:tc>
          <w:tcPr>
            <w:tcW w:w="3240" w:type="dxa"/>
            <w:hideMark/>
          </w:tcPr>
          <w:p w14:paraId="3CBF173C" w14:textId="118417F4" w:rsidR="00496CCF" w:rsidRPr="003C211E" w:rsidRDefault="00525BC6" w:rsidP="00D85B35">
            <w:pPr>
              <w:jc w:val="left"/>
              <w:rPr>
                <w:rFonts w:asciiTheme="majorBidi" w:hAnsiTheme="majorBidi" w:cstheme="majorBidi"/>
                <w:sz w:val="20"/>
                <w:szCs w:val="20"/>
              </w:rPr>
            </w:pPr>
            <w:r>
              <w:rPr>
                <w:rFonts w:asciiTheme="majorBidi" w:hAnsiTheme="majorBidi" w:cstheme="majorBidi" w:hint="eastAsia"/>
                <w:sz w:val="20"/>
                <w:szCs w:val="20"/>
              </w:rPr>
              <w:t>含氢</w:t>
            </w:r>
            <w:r w:rsidRPr="00525BC6">
              <w:rPr>
                <w:rFonts w:asciiTheme="majorBidi" w:hAnsiTheme="majorBidi" w:cstheme="majorBidi" w:hint="eastAsia"/>
                <w:sz w:val="20"/>
                <w:szCs w:val="20"/>
              </w:rPr>
              <w:t>氯氟烃淘汰管理计划执行情况核查报告</w:t>
            </w:r>
          </w:p>
        </w:tc>
        <w:tc>
          <w:tcPr>
            <w:tcW w:w="1405" w:type="dxa"/>
            <w:hideMark/>
          </w:tcPr>
          <w:p w14:paraId="09EB2CDF"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0</w:t>
            </w:r>
          </w:p>
        </w:tc>
        <w:tc>
          <w:tcPr>
            <w:tcW w:w="1586" w:type="dxa"/>
            <w:hideMark/>
          </w:tcPr>
          <w:p w14:paraId="1E2512D9" w14:textId="417A7D31" w:rsidR="00496CCF" w:rsidRPr="003C211E" w:rsidRDefault="00734626" w:rsidP="00D85B35">
            <w:pPr>
              <w:ind w:right="-73"/>
              <w:jc w:val="left"/>
              <w:rPr>
                <w:rFonts w:asciiTheme="majorBidi" w:hAnsiTheme="majorBidi" w:cstheme="majorBidi"/>
                <w:sz w:val="20"/>
                <w:szCs w:val="20"/>
              </w:rPr>
            </w:pPr>
            <w:r w:rsidRPr="00734626">
              <w:rPr>
                <w:rFonts w:asciiTheme="majorBidi" w:hAnsiTheme="majorBidi" w:cstheme="majorBidi" w:hint="eastAsia"/>
                <w:sz w:val="20"/>
                <w:szCs w:val="20"/>
              </w:rPr>
              <w:t>延迟</w:t>
            </w:r>
            <w:r w:rsidRPr="00734626">
              <w:rPr>
                <w:rFonts w:asciiTheme="majorBidi" w:hAnsiTheme="majorBidi" w:cstheme="majorBidi" w:hint="eastAsia"/>
                <w:sz w:val="20"/>
                <w:szCs w:val="20"/>
              </w:rPr>
              <w:t>1</w:t>
            </w:r>
            <w:r>
              <w:rPr>
                <w:rFonts w:asciiTheme="majorBidi" w:hAnsiTheme="majorBidi" w:cstheme="majorBidi"/>
                <w:sz w:val="20"/>
                <w:szCs w:val="20"/>
              </w:rPr>
              <w:t>8</w:t>
            </w:r>
            <w:r w:rsidRPr="00734626">
              <w:rPr>
                <w:rFonts w:asciiTheme="majorBidi" w:hAnsiTheme="majorBidi" w:cstheme="majorBidi" w:hint="eastAsia"/>
                <w:sz w:val="20"/>
                <w:szCs w:val="20"/>
              </w:rPr>
              <w:t>个月</w:t>
            </w:r>
          </w:p>
        </w:tc>
        <w:tc>
          <w:tcPr>
            <w:tcW w:w="4760" w:type="dxa"/>
            <w:hideMark/>
          </w:tcPr>
          <w:p w14:paraId="0F50CC47" w14:textId="161196CE"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请</w:t>
            </w:r>
            <w:r>
              <w:rPr>
                <w:rFonts w:asciiTheme="majorBidi" w:hAnsiTheme="majorBidi" w:cstheme="majorBidi" w:hint="eastAsia"/>
                <w:sz w:val="20"/>
                <w:szCs w:val="20"/>
              </w:rPr>
              <w:t>求</w:t>
            </w:r>
            <w:r w:rsidRPr="00E45CA0">
              <w:rPr>
                <w:rFonts w:asciiTheme="majorBidi" w:hAnsiTheme="majorBidi" w:cstheme="majorBidi" w:hint="eastAsia"/>
                <w:sz w:val="20"/>
                <w:szCs w:val="20"/>
              </w:rPr>
              <w:t>德国政府向第</w:t>
            </w:r>
            <w:r w:rsidRPr="00E45CA0">
              <w:rPr>
                <w:rFonts w:asciiTheme="majorBidi" w:hAnsiTheme="majorBidi" w:cstheme="majorBidi" w:hint="eastAsia"/>
                <w:sz w:val="20"/>
                <w:szCs w:val="20"/>
              </w:rPr>
              <w:t>98</w:t>
            </w:r>
            <w:r w:rsidRPr="00E45CA0">
              <w:rPr>
                <w:rFonts w:asciiTheme="majorBidi" w:hAnsiTheme="majorBidi" w:cstheme="majorBidi" w:hint="eastAsia"/>
                <w:sz w:val="20"/>
                <w:szCs w:val="20"/>
              </w:rPr>
              <w:t>次会议报告该项目的执行</w:t>
            </w:r>
            <w:r>
              <w:rPr>
                <w:rFonts w:asciiTheme="majorBidi" w:hAnsiTheme="majorBidi" w:cstheme="majorBidi" w:hint="eastAsia"/>
                <w:sz w:val="20"/>
                <w:szCs w:val="20"/>
              </w:rPr>
              <w:t>延迟</w:t>
            </w:r>
          </w:p>
        </w:tc>
      </w:tr>
      <w:tr w:rsidR="00496CCF" w:rsidRPr="003C211E" w14:paraId="7A820337" w14:textId="77777777" w:rsidTr="00D85B35">
        <w:trPr>
          <w:trHeight w:val="479"/>
        </w:trPr>
        <w:tc>
          <w:tcPr>
            <w:tcW w:w="2119" w:type="dxa"/>
            <w:hideMark/>
          </w:tcPr>
          <w:p w14:paraId="4A37735C" w14:textId="44F34F26" w:rsidR="00496CCF" w:rsidRPr="003C211E" w:rsidRDefault="007A593B" w:rsidP="007A593B">
            <w:pPr>
              <w:jc w:val="left"/>
              <w:rPr>
                <w:rFonts w:asciiTheme="majorBidi" w:hAnsiTheme="majorBidi" w:cstheme="majorBidi"/>
                <w:sz w:val="20"/>
                <w:szCs w:val="20"/>
              </w:rPr>
            </w:pPr>
            <w:r>
              <w:rPr>
                <w:rFonts w:asciiTheme="majorBidi" w:hAnsiTheme="majorBidi" w:cstheme="majorBidi" w:hint="eastAsia"/>
                <w:sz w:val="20"/>
                <w:szCs w:val="20"/>
              </w:rPr>
              <w:t>巴布亚新几内亚</w:t>
            </w:r>
            <w:r w:rsidR="00496CCF" w:rsidRPr="003C211E">
              <w:rPr>
                <w:rFonts w:asciiTheme="majorBidi" w:hAnsiTheme="majorBidi" w:cstheme="majorBidi"/>
                <w:sz w:val="20"/>
                <w:szCs w:val="20"/>
              </w:rPr>
              <w:t>PNG/PHA/92/TAS/17</w:t>
            </w:r>
          </w:p>
        </w:tc>
        <w:tc>
          <w:tcPr>
            <w:tcW w:w="1126" w:type="dxa"/>
            <w:hideMark/>
          </w:tcPr>
          <w:p w14:paraId="4C516A1C" w14:textId="3EC406D3"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德国</w:t>
            </w:r>
          </w:p>
        </w:tc>
        <w:tc>
          <w:tcPr>
            <w:tcW w:w="3240" w:type="dxa"/>
            <w:hideMark/>
          </w:tcPr>
          <w:p w14:paraId="6A609E45" w14:textId="3E7A68A2" w:rsidR="00496CCF" w:rsidRPr="003C211E" w:rsidRDefault="00525BC6" w:rsidP="00D85B35">
            <w:pPr>
              <w:jc w:val="left"/>
              <w:rPr>
                <w:rFonts w:asciiTheme="majorBidi" w:hAnsiTheme="majorBidi" w:cstheme="majorBidi"/>
                <w:sz w:val="20"/>
                <w:szCs w:val="20"/>
              </w:rPr>
            </w:pPr>
            <w:r>
              <w:rPr>
                <w:rFonts w:asciiTheme="majorBidi" w:hAnsiTheme="majorBidi" w:cstheme="majorBidi" w:hint="eastAsia"/>
                <w:sz w:val="20"/>
                <w:szCs w:val="20"/>
              </w:rPr>
              <w:t>含氢</w:t>
            </w:r>
            <w:r w:rsidRPr="00525BC6">
              <w:rPr>
                <w:rFonts w:asciiTheme="majorBidi" w:hAnsiTheme="majorBidi" w:cstheme="majorBidi" w:hint="eastAsia"/>
                <w:sz w:val="20"/>
                <w:szCs w:val="20"/>
              </w:rPr>
              <w:t>氯氟烃淘汰管理计划第一阶段执行情况核查报告</w:t>
            </w:r>
          </w:p>
        </w:tc>
        <w:tc>
          <w:tcPr>
            <w:tcW w:w="1405" w:type="dxa"/>
            <w:hideMark/>
          </w:tcPr>
          <w:p w14:paraId="17A49EB3"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0</w:t>
            </w:r>
          </w:p>
        </w:tc>
        <w:tc>
          <w:tcPr>
            <w:tcW w:w="1586" w:type="dxa"/>
            <w:hideMark/>
          </w:tcPr>
          <w:p w14:paraId="21690681" w14:textId="579D09BD" w:rsidR="00496CCF" w:rsidRPr="003C211E" w:rsidRDefault="004D6059" w:rsidP="00D85B35">
            <w:pPr>
              <w:ind w:right="-73"/>
              <w:jc w:val="left"/>
              <w:rPr>
                <w:rFonts w:asciiTheme="majorBidi" w:hAnsiTheme="majorBidi" w:cstheme="majorBidi"/>
                <w:sz w:val="20"/>
                <w:szCs w:val="20"/>
              </w:rPr>
            </w:pPr>
            <w:r w:rsidRPr="00734626">
              <w:rPr>
                <w:rFonts w:asciiTheme="majorBidi" w:hAnsiTheme="majorBidi" w:cstheme="majorBidi" w:hint="eastAsia"/>
                <w:sz w:val="20"/>
                <w:szCs w:val="20"/>
              </w:rPr>
              <w:t>延迟</w:t>
            </w:r>
            <w:r w:rsidRPr="00734626">
              <w:rPr>
                <w:rFonts w:asciiTheme="majorBidi" w:hAnsiTheme="majorBidi" w:cstheme="majorBidi" w:hint="eastAsia"/>
                <w:sz w:val="20"/>
                <w:szCs w:val="20"/>
              </w:rPr>
              <w:t>1</w:t>
            </w:r>
            <w:r>
              <w:rPr>
                <w:rFonts w:asciiTheme="majorBidi" w:hAnsiTheme="majorBidi" w:cstheme="majorBidi"/>
                <w:sz w:val="20"/>
                <w:szCs w:val="20"/>
              </w:rPr>
              <w:t>8</w:t>
            </w:r>
            <w:r w:rsidRPr="00734626">
              <w:rPr>
                <w:rFonts w:asciiTheme="majorBidi" w:hAnsiTheme="majorBidi" w:cstheme="majorBidi" w:hint="eastAsia"/>
                <w:sz w:val="20"/>
                <w:szCs w:val="20"/>
              </w:rPr>
              <w:t>个月</w:t>
            </w:r>
          </w:p>
        </w:tc>
        <w:tc>
          <w:tcPr>
            <w:tcW w:w="4760" w:type="dxa"/>
            <w:hideMark/>
          </w:tcPr>
          <w:p w14:paraId="552B55A8" w14:textId="2D8FA2EE"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请</w:t>
            </w:r>
            <w:r>
              <w:rPr>
                <w:rFonts w:asciiTheme="majorBidi" w:hAnsiTheme="majorBidi" w:cstheme="majorBidi" w:hint="eastAsia"/>
                <w:sz w:val="20"/>
                <w:szCs w:val="20"/>
              </w:rPr>
              <w:t>求</w:t>
            </w:r>
            <w:r w:rsidRPr="00E45CA0">
              <w:rPr>
                <w:rFonts w:asciiTheme="majorBidi" w:hAnsiTheme="majorBidi" w:cstheme="majorBidi" w:hint="eastAsia"/>
                <w:sz w:val="20"/>
                <w:szCs w:val="20"/>
              </w:rPr>
              <w:t>德国政府向第</w:t>
            </w:r>
            <w:r w:rsidRPr="00E45CA0">
              <w:rPr>
                <w:rFonts w:asciiTheme="majorBidi" w:hAnsiTheme="majorBidi" w:cstheme="majorBidi" w:hint="eastAsia"/>
                <w:sz w:val="20"/>
                <w:szCs w:val="20"/>
              </w:rPr>
              <w:t>98</w:t>
            </w:r>
            <w:r w:rsidRPr="00E45CA0">
              <w:rPr>
                <w:rFonts w:asciiTheme="majorBidi" w:hAnsiTheme="majorBidi" w:cstheme="majorBidi" w:hint="eastAsia"/>
                <w:sz w:val="20"/>
                <w:szCs w:val="20"/>
              </w:rPr>
              <w:t>次会议报告该项目的执行</w:t>
            </w:r>
            <w:r>
              <w:rPr>
                <w:rFonts w:asciiTheme="majorBidi" w:hAnsiTheme="majorBidi" w:cstheme="majorBidi" w:hint="eastAsia"/>
                <w:sz w:val="20"/>
                <w:szCs w:val="20"/>
              </w:rPr>
              <w:t>延迟</w:t>
            </w:r>
          </w:p>
        </w:tc>
      </w:tr>
      <w:tr w:rsidR="00496CCF" w:rsidRPr="003C211E" w14:paraId="2FD6CFF9" w14:textId="77777777" w:rsidTr="00D85B35">
        <w:trPr>
          <w:trHeight w:val="489"/>
        </w:trPr>
        <w:tc>
          <w:tcPr>
            <w:tcW w:w="2119" w:type="dxa"/>
            <w:hideMark/>
          </w:tcPr>
          <w:p w14:paraId="68C2587A" w14:textId="015E7FF4" w:rsidR="00496CCF" w:rsidRPr="003C211E" w:rsidRDefault="007A593B" w:rsidP="00D85B35">
            <w:pPr>
              <w:jc w:val="left"/>
              <w:rPr>
                <w:rFonts w:asciiTheme="majorBidi" w:hAnsiTheme="majorBidi" w:cstheme="majorBidi"/>
                <w:sz w:val="20"/>
                <w:szCs w:val="20"/>
              </w:rPr>
            </w:pPr>
            <w:r>
              <w:rPr>
                <w:rFonts w:asciiTheme="majorBidi" w:hAnsiTheme="majorBidi" w:cstheme="majorBidi" w:hint="eastAsia"/>
                <w:sz w:val="20"/>
                <w:szCs w:val="20"/>
              </w:rPr>
              <w:t>塞舌尔</w:t>
            </w:r>
            <w:r w:rsidR="00496CCF" w:rsidRPr="003C211E">
              <w:rPr>
                <w:rFonts w:asciiTheme="majorBidi" w:hAnsiTheme="majorBidi" w:cstheme="majorBidi"/>
                <w:sz w:val="20"/>
                <w:szCs w:val="20"/>
              </w:rPr>
              <w:t xml:space="preserve"> SEY/PHA/92/TAS/30</w:t>
            </w:r>
          </w:p>
        </w:tc>
        <w:tc>
          <w:tcPr>
            <w:tcW w:w="1126" w:type="dxa"/>
            <w:hideMark/>
          </w:tcPr>
          <w:p w14:paraId="02C93822" w14:textId="0B1B27BB"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德国</w:t>
            </w:r>
          </w:p>
        </w:tc>
        <w:tc>
          <w:tcPr>
            <w:tcW w:w="3240" w:type="dxa"/>
            <w:hideMark/>
          </w:tcPr>
          <w:p w14:paraId="7C7B34D5" w14:textId="0124CA82" w:rsidR="00496CCF" w:rsidRPr="003C211E" w:rsidRDefault="00525BC6" w:rsidP="00D85B35">
            <w:pPr>
              <w:jc w:val="left"/>
              <w:rPr>
                <w:rFonts w:asciiTheme="majorBidi" w:hAnsiTheme="majorBidi" w:cstheme="majorBidi"/>
                <w:sz w:val="20"/>
                <w:szCs w:val="20"/>
              </w:rPr>
            </w:pPr>
            <w:r>
              <w:rPr>
                <w:rFonts w:asciiTheme="majorBidi" w:hAnsiTheme="majorBidi" w:cstheme="majorBidi" w:hint="eastAsia"/>
                <w:sz w:val="20"/>
                <w:szCs w:val="20"/>
              </w:rPr>
              <w:t>含氢</w:t>
            </w:r>
            <w:r w:rsidRPr="00525BC6">
              <w:rPr>
                <w:rFonts w:asciiTheme="majorBidi" w:hAnsiTheme="majorBidi" w:cstheme="majorBidi" w:hint="eastAsia"/>
                <w:sz w:val="20"/>
                <w:szCs w:val="20"/>
              </w:rPr>
              <w:t>氯氟烃淘汰管理计划第一阶段执行情况核查报告</w:t>
            </w:r>
          </w:p>
        </w:tc>
        <w:tc>
          <w:tcPr>
            <w:tcW w:w="1405" w:type="dxa"/>
            <w:hideMark/>
          </w:tcPr>
          <w:p w14:paraId="1DA6D056"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0</w:t>
            </w:r>
          </w:p>
        </w:tc>
        <w:tc>
          <w:tcPr>
            <w:tcW w:w="1586" w:type="dxa"/>
            <w:hideMark/>
          </w:tcPr>
          <w:p w14:paraId="23932E83" w14:textId="4C9D0EAD" w:rsidR="00496CCF" w:rsidRPr="003C211E" w:rsidRDefault="004D6059" w:rsidP="00D85B35">
            <w:pPr>
              <w:ind w:right="-73"/>
              <w:jc w:val="left"/>
              <w:rPr>
                <w:rFonts w:asciiTheme="majorBidi" w:hAnsiTheme="majorBidi" w:cstheme="majorBidi"/>
                <w:sz w:val="20"/>
                <w:szCs w:val="20"/>
              </w:rPr>
            </w:pPr>
            <w:r w:rsidRPr="00734626">
              <w:rPr>
                <w:rFonts w:asciiTheme="majorBidi" w:hAnsiTheme="majorBidi" w:cstheme="majorBidi" w:hint="eastAsia"/>
                <w:sz w:val="20"/>
                <w:szCs w:val="20"/>
              </w:rPr>
              <w:t>延迟</w:t>
            </w:r>
            <w:r w:rsidRPr="00734626">
              <w:rPr>
                <w:rFonts w:asciiTheme="majorBidi" w:hAnsiTheme="majorBidi" w:cstheme="majorBidi" w:hint="eastAsia"/>
                <w:sz w:val="20"/>
                <w:szCs w:val="20"/>
              </w:rPr>
              <w:t>1</w:t>
            </w:r>
            <w:r>
              <w:rPr>
                <w:rFonts w:asciiTheme="majorBidi" w:hAnsiTheme="majorBidi" w:cstheme="majorBidi"/>
                <w:sz w:val="20"/>
                <w:szCs w:val="20"/>
              </w:rPr>
              <w:t>8</w:t>
            </w:r>
            <w:r w:rsidRPr="00734626">
              <w:rPr>
                <w:rFonts w:asciiTheme="majorBidi" w:hAnsiTheme="majorBidi" w:cstheme="majorBidi" w:hint="eastAsia"/>
                <w:sz w:val="20"/>
                <w:szCs w:val="20"/>
              </w:rPr>
              <w:t>个月</w:t>
            </w:r>
          </w:p>
        </w:tc>
        <w:tc>
          <w:tcPr>
            <w:tcW w:w="4760" w:type="dxa"/>
            <w:hideMark/>
          </w:tcPr>
          <w:p w14:paraId="606C2510" w14:textId="5D1268C2"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请</w:t>
            </w:r>
            <w:r>
              <w:rPr>
                <w:rFonts w:asciiTheme="majorBidi" w:hAnsiTheme="majorBidi" w:cstheme="majorBidi" w:hint="eastAsia"/>
                <w:sz w:val="20"/>
                <w:szCs w:val="20"/>
              </w:rPr>
              <w:t>求</w:t>
            </w:r>
            <w:r w:rsidRPr="00E45CA0">
              <w:rPr>
                <w:rFonts w:asciiTheme="majorBidi" w:hAnsiTheme="majorBidi" w:cstheme="majorBidi" w:hint="eastAsia"/>
                <w:sz w:val="20"/>
                <w:szCs w:val="20"/>
              </w:rPr>
              <w:t>德国政府向第</w:t>
            </w:r>
            <w:r w:rsidRPr="00E45CA0">
              <w:rPr>
                <w:rFonts w:asciiTheme="majorBidi" w:hAnsiTheme="majorBidi" w:cstheme="majorBidi" w:hint="eastAsia"/>
                <w:sz w:val="20"/>
                <w:szCs w:val="20"/>
              </w:rPr>
              <w:t>98</w:t>
            </w:r>
            <w:r w:rsidRPr="00E45CA0">
              <w:rPr>
                <w:rFonts w:asciiTheme="majorBidi" w:hAnsiTheme="majorBidi" w:cstheme="majorBidi" w:hint="eastAsia"/>
                <w:sz w:val="20"/>
                <w:szCs w:val="20"/>
              </w:rPr>
              <w:t>次会议报告该项目的执行</w:t>
            </w:r>
            <w:r>
              <w:rPr>
                <w:rFonts w:asciiTheme="majorBidi" w:hAnsiTheme="majorBidi" w:cstheme="majorBidi" w:hint="eastAsia"/>
                <w:sz w:val="20"/>
                <w:szCs w:val="20"/>
              </w:rPr>
              <w:t>延迟</w:t>
            </w:r>
          </w:p>
        </w:tc>
      </w:tr>
      <w:tr w:rsidR="00496CCF" w:rsidRPr="003C211E" w14:paraId="13DB0B51" w14:textId="77777777" w:rsidTr="00D85B35">
        <w:trPr>
          <w:trHeight w:val="489"/>
        </w:trPr>
        <w:tc>
          <w:tcPr>
            <w:tcW w:w="2119" w:type="dxa"/>
          </w:tcPr>
          <w:p w14:paraId="5EF55248" w14:textId="3AC88E41" w:rsidR="00496CCF" w:rsidRPr="003C211E" w:rsidRDefault="007A593B" w:rsidP="00D85B35">
            <w:pPr>
              <w:jc w:val="left"/>
              <w:rPr>
                <w:rFonts w:asciiTheme="majorBidi" w:hAnsiTheme="majorBidi" w:cstheme="majorBidi"/>
                <w:sz w:val="20"/>
                <w:szCs w:val="20"/>
              </w:rPr>
            </w:pPr>
            <w:r>
              <w:rPr>
                <w:rFonts w:asciiTheme="majorBidi" w:hAnsiTheme="majorBidi" w:cstheme="majorBidi" w:hint="eastAsia"/>
                <w:sz w:val="20"/>
                <w:szCs w:val="20"/>
              </w:rPr>
              <w:t>塞舌尔</w:t>
            </w:r>
          </w:p>
          <w:p w14:paraId="0462714C" w14:textId="77777777" w:rsidR="00496CCF" w:rsidRPr="003C211E" w:rsidRDefault="00496CCF" w:rsidP="00D85B35">
            <w:pPr>
              <w:jc w:val="left"/>
              <w:rPr>
                <w:rFonts w:asciiTheme="majorBidi" w:hAnsiTheme="majorBidi" w:cstheme="majorBidi"/>
                <w:sz w:val="20"/>
                <w:szCs w:val="20"/>
              </w:rPr>
            </w:pPr>
            <w:r w:rsidRPr="003C211E">
              <w:rPr>
                <w:rFonts w:asciiTheme="majorBidi" w:hAnsiTheme="majorBidi" w:cstheme="majorBidi"/>
                <w:sz w:val="20"/>
                <w:szCs w:val="20"/>
              </w:rPr>
              <w:t>SEY/EEF/93/TAS/32</w:t>
            </w:r>
          </w:p>
        </w:tc>
        <w:tc>
          <w:tcPr>
            <w:tcW w:w="1126" w:type="dxa"/>
          </w:tcPr>
          <w:p w14:paraId="4FA11B9E" w14:textId="603E3B8B"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德国</w:t>
            </w:r>
          </w:p>
        </w:tc>
        <w:tc>
          <w:tcPr>
            <w:tcW w:w="3240" w:type="dxa"/>
          </w:tcPr>
          <w:p w14:paraId="72AD6046" w14:textId="47EE94E5" w:rsidR="00496CCF" w:rsidRPr="003C211E" w:rsidRDefault="00525BC6" w:rsidP="00D85B35">
            <w:pPr>
              <w:jc w:val="left"/>
              <w:rPr>
                <w:rFonts w:asciiTheme="majorBidi" w:hAnsiTheme="majorBidi" w:cstheme="majorBidi"/>
                <w:sz w:val="20"/>
                <w:szCs w:val="20"/>
              </w:rPr>
            </w:pPr>
            <w:r>
              <w:rPr>
                <w:rFonts w:asciiTheme="majorBidi" w:hAnsiTheme="majorBidi" w:cstheme="majorBidi" w:hint="eastAsia"/>
                <w:sz w:val="20"/>
                <w:szCs w:val="20"/>
              </w:rPr>
              <w:t>含氢</w:t>
            </w:r>
            <w:r w:rsidRPr="00525BC6">
              <w:rPr>
                <w:rFonts w:asciiTheme="majorBidi" w:hAnsiTheme="majorBidi" w:cstheme="majorBidi" w:hint="eastAsia"/>
                <w:sz w:val="20"/>
                <w:szCs w:val="20"/>
              </w:rPr>
              <w:t>氯氟烃淘汰管理计划（第一阶段）（根据第</w:t>
            </w:r>
            <w:r w:rsidRPr="00525BC6">
              <w:rPr>
                <w:rFonts w:asciiTheme="majorBidi" w:hAnsiTheme="majorBidi" w:cstheme="majorBidi" w:hint="eastAsia"/>
                <w:sz w:val="20"/>
                <w:szCs w:val="20"/>
              </w:rPr>
              <w:t>89/6</w:t>
            </w:r>
            <w:r w:rsidR="00DB6C96">
              <w:rPr>
                <w:rFonts w:asciiTheme="majorBidi" w:hAnsiTheme="majorBidi" w:cstheme="majorBidi"/>
                <w:sz w:val="20"/>
                <w:szCs w:val="20"/>
                <w:lang w:val="en-US"/>
              </w:rPr>
              <w:t>(</w:t>
            </w:r>
            <w:r w:rsidRPr="00525BC6">
              <w:rPr>
                <w:rFonts w:asciiTheme="majorBidi" w:hAnsiTheme="majorBidi" w:cstheme="majorBidi" w:hint="eastAsia"/>
                <w:sz w:val="20"/>
                <w:szCs w:val="20"/>
              </w:rPr>
              <w:t>b</w:t>
            </w:r>
            <w:r w:rsidR="00DB6C96">
              <w:rPr>
                <w:rFonts w:asciiTheme="majorBidi" w:hAnsiTheme="majorBidi" w:cstheme="majorBidi"/>
                <w:sz w:val="20"/>
                <w:szCs w:val="20"/>
                <w:lang w:val="en-US"/>
              </w:rPr>
              <w:t>)</w:t>
            </w:r>
            <w:r w:rsidRPr="00525BC6">
              <w:rPr>
                <w:rFonts w:asciiTheme="majorBidi" w:hAnsiTheme="majorBidi" w:cstheme="majorBidi" w:hint="eastAsia"/>
                <w:sz w:val="20"/>
                <w:szCs w:val="20"/>
              </w:rPr>
              <w:t>号决定为保持维修行业的能源效率而开展的额外活动）</w:t>
            </w:r>
          </w:p>
        </w:tc>
        <w:tc>
          <w:tcPr>
            <w:tcW w:w="1405" w:type="dxa"/>
          </w:tcPr>
          <w:p w14:paraId="00536282"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1</w:t>
            </w:r>
          </w:p>
        </w:tc>
        <w:tc>
          <w:tcPr>
            <w:tcW w:w="1586" w:type="dxa"/>
          </w:tcPr>
          <w:p w14:paraId="19F6B91F" w14:textId="7FA6F657" w:rsidR="00496CCF" w:rsidRPr="003C211E" w:rsidRDefault="004D6059" w:rsidP="00D85B35">
            <w:pPr>
              <w:ind w:right="-73"/>
              <w:jc w:val="left"/>
              <w:rPr>
                <w:rFonts w:asciiTheme="majorBidi" w:hAnsiTheme="majorBidi" w:cstheme="majorBidi"/>
                <w:sz w:val="20"/>
                <w:szCs w:val="20"/>
              </w:rPr>
            </w:pPr>
            <w:r w:rsidRPr="004D6059">
              <w:rPr>
                <w:rFonts w:asciiTheme="majorBidi" w:hAnsiTheme="majorBidi" w:cstheme="majorBidi" w:hint="eastAsia"/>
                <w:sz w:val="20"/>
                <w:szCs w:val="20"/>
              </w:rPr>
              <w:t>因</w:t>
            </w:r>
            <w:r>
              <w:rPr>
                <w:rFonts w:asciiTheme="majorBidi" w:hAnsiTheme="majorBidi" w:cstheme="majorBidi" w:hint="eastAsia"/>
                <w:sz w:val="20"/>
                <w:szCs w:val="20"/>
              </w:rPr>
              <w:t>顾问</w:t>
            </w:r>
            <w:r w:rsidRPr="004D6059">
              <w:rPr>
                <w:rFonts w:asciiTheme="majorBidi" w:hAnsiTheme="majorBidi" w:cstheme="majorBidi" w:hint="eastAsia"/>
                <w:sz w:val="20"/>
                <w:szCs w:val="20"/>
              </w:rPr>
              <w:t>征聘</w:t>
            </w:r>
            <w:r>
              <w:rPr>
                <w:rFonts w:asciiTheme="majorBidi" w:hAnsiTheme="majorBidi" w:cstheme="majorBidi" w:hint="eastAsia"/>
                <w:sz w:val="20"/>
                <w:szCs w:val="20"/>
              </w:rPr>
              <w:t>的</w:t>
            </w:r>
            <w:r w:rsidRPr="004D6059">
              <w:rPr>
                <w:rFonts w:asciiTheme="majorBidi" w:hAnsiTheme="majorBidi" w:cstheme="majorBidi" w:hint="eastAsia"/>
                <w:sz w:val="20"/>
                <w:szCs w:val="20"/>
              </w:rPr>
              <w:t>延迟而</w:t>
            </w:r>
            <w:r>
              <w:rPr>
                <w:rFonts w:asciiTheme="majorBidi" w:hAnsiTheme="majorBidi" w:cstheme="majorBidi" w:hint="eastAsia"/>
                <w:sz w:val="20"/>
                <w:szCs w:val="20"/>
              </w:rPr>
              <w:t>导致</w:t>
            </w:r>
            <w:r w:rsidRPr="004D6059">
              <w:rPr>
                <w:rFonts w:asciiTheme="majorBidi" w:hAnsiTheme="majorBidi" w:cstheme="majorBidi" w:hint="eastAsia"/>
                <w:sz w:val="20"/>
                <w:szCs w:val="20"/>
              </w:rPr>
              <w:t>项目</w:t>
            </w:r>
            <w:r>
              <w:rPr>
                <w:rFonts w:asciiTheme="majorBidi" w:hAnsiTheme="majorBidi" w:cstheme="majorBidi" w:hint="eastAsia"/>
                <w:sz w:val="20"/>
                <w:szCs w:val="20"/>
              </w:rPr>
              <w:t>的</w:t>
            </w:r>
            <w:r w:rsidRPr="004D6059">
              <w:rPr>
                <w:rFonts w:asciiTheme="majorBidi" w:hAnsiTheme="majorBidi" w:cstheme="majorBidi" w:hint="eastAsia"/>
                <w:sz w:val="20"/>
                <w:szCs w:val="20"/>
              </w:rPr>
              <w:t>延迟</w:t>
            </w:r>
          </w:p>
        </w:tc>
        <w:tc>
          <w:tcPr>
            <w:tcW w:w="4760" w:type="dxa"/>
          </w:tcPr>
          <w:p w14:paraId="29288DF7" w14:textId="5E21FFDC"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请德国政府向第</w:t>
            </w:r>
            <w:r w:rsidRPr="00E45CA0">
              <w:rPr>
                <w:rFonts w:asciiTheme="majorBidi" w:hAnsiTheme="majorBidi" w:cstheme="majorBidi" w:hint="eastAsia"/>
                <w:sz w:val="20"/>
                <w:szCs w:val="20"/>
              </w:rPr>
              <w:t>98</w:t>
            </w:r>
            <w:r w:rsidRPr="00E45CA0">
              <w:rPr>
                <w:rFonts w:asciiTheme="majorBidi" w:hAnsiTheme="majorBidi" w:cstheme="majorBidi" w:hint="eastAsia"/>
                <w:sz w:val="20"/>
                <w:szCs w:val="20"/>
              </w:rPr>
              <w:t>次会议提交一份执行进展情况报告</w:t>
            </w:r>
          </w:p>
        </w:tc>
      </w:tr>
      <w:tr w:rsidR="00496CCF" w:rsidRPr="003C211E" w14:paraId="72B207B9" w14:textId="77777777" w:rsidTr="00D85B35">
        <w:trPr>
          <w:trHeight w:val="215"/>
        </w:trPr>
        <w:tc>
          <w:tcPr>
            <w:tcW w:w="2119" w:type="dxa"/>
            <w:hideMark/>
          </w:tcPr>
          <w:p w14:paraId="554DCC29" w14:textId="09279A13" w:rsidR="00496CCF" w:rsidRPr="003C211E" w:rsidRDefault="007A593B" w:rsidP="00D85B35">
            <w:pPr>
              <w:jc w:val="left"/>
              <w:rPr>
                <w:rFonts w:asciiTheme="majorBidi" w:hAnsiTheme="majorBidi" w:cstheme="majorBidi"/>
                <w:sz w:val="20"/>
                <w:szCs w:val="20"/>
              </w:rPr>
            </w:pPr>
            <w:r>
              <w:rPr>
                <w:rFonts w:asciiTheme="majorBidi" w:hAnsiTheme="majorBidi" w:cstheme="majorBidi" w:hint="eastAsia"/>
                <w:sz w:val="20"/>
                <w:szCs w:val="20"/>
              </w:rPr>
              <w:t>蒙古</w:t>
            </w:r>
            <w:r w:rsidR="00496CCF" w:rsidRPr="003C211E">
              <w:rPr>
                <w:rFonts w:asciiTheme="majorBidi" w:hAnsiTheme="majorBidi" w:cstheme="majorBidi"/>
                <w:sz w:val="20"/>
                <w:szCs w:val="20"/>
              </w:rPr>
              <w:t xml:space="preserve"> MON/PHA/86/INV/32</w:t>
            </w:r>
          </w:p>
        </w:tc>
        <w:tc>
          <w:tcPr>
            <w:tcW w:w="1126" w:type="dxa"/>
            <w:hideMark/>
          </w:tcPr>
          <w:p w14:paraId="249E2167" w14:textId="35BDB188" w:rsidR="00496CCF" w:rsidRPr="003C211E" w:rsidRDefault="007A593B" w:rsidP="00D85B35">
            <w:pPr>
              <w:jc w:val="center"/>
              <w:rPr>
                <w:rFonts w:asciiTheme="majorBidi" w:hAnsiTheme="majorBidi" w:cstheme="majorBidi"/>
                <w:sz w:val="20"/>
                <w:szCs w:val="20"/>
              </w:rPr>
            </w:pPr>
            <w:r>
              <w:rPr>
                <w:rFonts w:asciiTheme="majorBidi" w:hAnsiTheme="majorBidi" w:cstheme="majorBidi" w:hint="eastAsia"/>
                <w:sz w:val="20"/>
                <w:szCs w:val="20"/>
              </w:rPr>
              <w:t>日本</w:t>
            </w:r>
          </w:p>
        </w:tc>
        <w:tc>
          <w:tcPr>
            <w:tcW w:w="3240" w:type="dxa"/>
            <w:hideMark/>
          </w:tcPr>
          <w:p w14:paraId="61744475" w14:textId="76896B6C" w:rsidR="00496CCF" w:rsidRPr="003C211E" w:rsidRDefault="00525BC6" w:rsidP="00D85B35">
            <w:pPr>
              <w:jc w:val="left"/>
              <w:rPr>
                <w:rFonts w:asciiTheme="majorBidi" w:hAnsiTheme="majorBidi" w:cstheme="majorBidi"/>
                <w:sz w:val="20"/>
                <w:szCs w:val="20"/>
              </w:rPr>
            </w:pPr>
            <w:r>
              <w:rPr>
                <w:rFonts w:asciiTheme="majorBidi" w:hAnsiTheme="majorBidi" w:cstheme="majorBidi" w:hint="eastAsia"/>
                <w:sz w:val="20"/>
                <w:szCs w:val="20"/>
              </w:rPr>
              <w:t>含氢</w:t>
            </w:r>
            <w:r w:rsidRPr="00525BC6">
              <w:rPr>
                <w:rFonts w:asciiTheme="majorBidi" w:hAnsiTheme="majorBidi" w:cstheme="majorBidi" w:hint="eastAsia"/>
                <w:sz w:val="20"/>
                <w:szCs w:val="20"/>
              </w:rPr>
              <w:t>氯氟烃淘汰管理计划（第二阶段，第一次付款）</w:t>
            </w:r>
          </w:p>
        </w:tc>
        <w:tc>
          <w:tcPr>
            <w:tcW w:w="1405" w:type="dxa"/>
            <w:hideMark/>
          </w:tcPr>
          <w:p w14:paraId="447326C1" w14:textId="77777777" w:rsidR="00496CCF" w:rsidRPr="003C211E" w:rsidRDefault="00496CCF" w:rsidP="00D85B35">
            <w:pPr>
              <w:jc w:val="center"/>
              <w:rPr>
                <w:rFonts w:asciiTheme="majorBidi" w:hAnsiTheme="majorBidi" w:cstheme="majorBidi"/>
                <w:sz w:val="20"/>
                <w:szCs w:val="20"/>
              </w:rPr>
            </w:pPr>
            <w:r w:rsidRPr="003C211E">
              <w:rPr>
                <w:rFonts w:asciiTheme="majorBidi" w:hAnsiTheme="majorBidi" w:cstheme="majorBidi"/>
                <w:sz w:val="20"/>
                <w:szCs w:val="20"/>
              </w:rPr>
              <w:t>10</w:t>
            </w:r>
          </w:p>
        </w:tc>
        <w:tc>
          <w:tcPr>
            <w:tcW w:w="1586" w:type="dxa"/>
            <w:hideMark/>
          </w:tcPr>
          <w:p w14:paraId="10A28352" w14:textId="472193C8" w:rsidR="00496CCF" w:rsidRPr="003C211E" w:rsidRDefault="004D6059" w:rsidP="00D85B35">
            <w:pPr>
              <w:ind w:right="-73"/>
              <w:jc w:val="left"/>
              <w:rPr>
                <w:rFonts w:asciiTheme="majorBidi" w:hAnsiTheme="majorBidi" w:cstheme="majorBidi"/>
                <w:sz w:val="20"/>
                <w:szCs w:val="20"/>
              </w:rPr>
            </w:pPr>
            <w:r w:rsidRPr="00734626">
              <w:rPr>
                <w:rFonts w:asciiTheme="majorBidi" w:hAnsiTheme="majorBidi" w:cstheme="majorBidi" w:hint="eastAsia"/>
                <w:sz w:val="20"/>
                <w:szCs w:val="20"/>
              </w:rPr>
              <w:t>延迟</w:t>
            </w:r>
            <w:r w:rsidRPr="00734626">
              <w:rPr>
                <w:rFonts w:asciiTheme="majorBidi" w:hAnsiTheme="majorBidi" w:cstheme="majorBidi" w:hint="eastAsia"/>
                <w:sz w:val="20"/>
                <w:szCs w:val="20"/>
              </w:rPr>
              <w:t>12</w:t>
            </w:r>
            <w:r w:rsidRPr="00734626">
              <w:rPr>
                <w:rFonts w:asciiTheme="majorBidi" w:hAnsiTheme="majorBidi" w:cstheme="majorBidi" w:hint="eastAsia"/>
                <w:sz w:val="20"/>
                <w:szCs w:val="20"/>
              </w:rPr>
              <w:t>个月</w:t>
            </w:r>
          </w:p>
        </w:tc>
        <w:tc>
          <w:tcPr>
            <w:tcW w:w="4760" w:type="dxa"/>
            <w:hideMark/>
          </w:tcPr>
          <w:p w14:paraId="4594A606" w14:textId="7401DFD2" w:rsidR="00496CCF" w:rsidRPr="003C211E" w:rsidRDefault="00E45CA0" w:rsidP="00D85B35">
            <w:pPr>
              <w:jc w:val="left"/>
              <w:rPr>
                <w:rFonts w:asciiTheme="majorBidi" w:hAnsiTheme="majorBidi" w:cstheme="majorBidi"/>
                <w:sz w:val="20"/>
                <w:szCs w:val="20"/>
              </w:rPr>
            </w:pPr>
            <w:r w:rsidRPr="00E45CA0">
              <w:rPr>
                <w:rFonts w:asciiTheme="majorBidi" w:hAnsiTheme="majorBidi" w:cstheme="majorBidi" w:hint="eastAsia"/>
                <w:sz w:val="20"/>
                <w:szCs w:val="20"/>
              </w:rPr>
              <w:t>请</w:t>
            </w:r>
            <w:r>
              <w:rPr>
                <w:rFonts w:asciiTheme="majorBidi" w:hAnsiTheme="majorBidi" w:cstheme="majorBidi" w:hint="eastAsia"/>
                <w:sz w:val="20"/>
                <w:szCs w:val="20"/>
              </w:rPr>
              <w:t>求</w:t>
            </w:r>
            <w:r w:rsidRPr="00E45CA0">
              <w:rPr>
                <w:rFonts w:asciiTheme="majorBidi" w:hAnsiTheme="majorBidi" w:cstheme="majorBidi" w:hint="eastAsia"/>
                <w:sz w:val="20"/>
                <w:szCs w:val="20"/>
              </w:rPr>
              <w:t>德国政府向第</w:t>
            </w:r>
            <w:r w:rsidRPr="00E45CA0">
              <w:rPr>
                <w:rFonts w:asciiTheme="majorBidi" w:hAnsiTheme="majorBidi" w:cstheme="majorBidi" w:hint="eastAsia"/>
                <w:sz w:val="20"/>
                <w:szCs w:val="20"/>
              </w:rPr>
              <w:t>98</w:t>
            </w:r>
            <w:r w:rsidRPr="00E45CA0">
              <w:rPr>
                <w:rFonts w:asciiTheme="majorBidi" w:hAnsiTheme="majorBidi" w:cstheme="majorBidi" w:hint="eastAsia"/>
                <w:sz w:val="20"/>
                <w:szCs w:val="20"/>
              </w:rPr>
              <w:t>次会议报告该项目的执行</w:t>
            </w:r>
            <w:r>
              <w:rPr>
                <w:rFonts w:asciiTheme="majorBidi" w:hAnsiTheme="majorBidi" w:cstheme="majorBidi" w:hint="eastAsia"/>
                <w:sz w:val="20"/>
                <w:szCs w:val="20"/>
              </w:rPr>
              <w:t>延迟</w:t>
            </w:r>
          </w:p>
        </w:tc>
      </w:tr>
    </w:tbl>
    <w:p w14:paraId="5B31D404" w14:textId="691A188A" w:rsidR="00A257E0" w:rsidRDefault="00A257E0" w:rsidP="002503E6">
      <w:pPr>
        <w:rPr>
          <w:b/>
          <w:lang w:val="pt-PT"/>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A257E0" w14:paraId="139CBAD6" w14:textId="77777777" w:rsidTr="00157A22">
        <w:trPr>
          <w:trHeight w:val="475"/>
        </w:trPr>
        <w:tc>
          <w:tcPr>
            <w:tcW w:w="999" w:type="pct"/>
          </w:tcPr>
          <w:p w14:paraId="1C12CBCB" w14:textId="77777777" w:rsidR="00A257E0" w:rsidRDefault="00A257E0">
            <w:pPr>
              <w:jc w:val="center"/>
              <w:rPr>
                <w:lang w:val="pt-PT"/>
              </w:rPr>
            </w:pPr>
          </w:p>
        </w:tc>
        <w:tc>
          <w:tcPr>
            <w:tcW w:w="1000" w:type="pct"/>
          </w:tcPr>
          <w:p w14:paraId="1820E1F9" w14:textId="77777777" w:rsidR="00A257E0" w:rsidRDefault="00A257E0">
            <w:pPr>
              <w:jc w:val="center"/>
              <w:rPr>
                <w:lang w:val="pt-PT"/>
              </w:rPr>
            </w:pPr>
          </w:p>
        </w:tc>
        <w:tc>
          <w:tcPr>
            <w:tcW w:w="1000" w:type="pct"/>
            <w:tcBorders>
              <w:bottom w:val="single" w:sz="4" w:space="0" w:color="auto"/>
            </w:tcBorders>
          </w:tcPr>
          <w:p w14:paraId="4089BBEA" w14:textId="77777777" w:rsidR="00A257E0" w:rsidRDefault="00A257E0">
            <w:pPr>
              <w:jc w:val="center"/>
              <w:rPr>
                <w:lang w:val="pt-PT"/>
              </w:rPr>
            </w:pPr>
          </w:p>
        </w:tc>
        <w:tc>
          <w:tcPr>
            <w:tcW w:w="1000" w:type="pct"/>
          </w:tcPr>
          <w:p w14:paraId="7EFACB28" w14:textId="77777777" w:rsidR="00A257E0" w:rsidRDefault="00A257E0">
            <w:pPr>
              <w:jc w:val="center"/>
              <w:rPr>
                <w:lang w:val="pt-PT"/>
              </w:rPr>
            </w:pPr>
          </w:p>
        </w:tc>
        <w:tc>
          <w:tcPr>
            <w:tcW w:w="1001" w:type="pct"/>
          </w:tcPr>
          <w:p w14:paraId="7650C4D9" w14:textId="77777777" w:rsidR="00A257E0" w:rsidRDefault="00A257E0">
            <w:pPr>
              <w:jc w:val="center"/>
              <w:rPr>
                <w:lang w:val="pt-PT"/>
              </w:rPr>
            </w:pPr>
          </w:p>
        </w:tc>
      </w:tr>
    </w:tbl>
    <w:p w14:paraId="7EB85CE9" w14:textId="77777777" w:rsidR="00A257E0" w:rsidRDefault="00A257E0" w:rsidP="00157A22">
      <w:pPr>
        <w:jc w:val="center"/>
        <w:rPr>
          <w:lang w:val="pt-PT"/>
        </w:rPr>
      </w:pPr>
    </w:p>
    <w:sectPr w:rsidR="00A257E0">
      <w:headerReference w:type="even" r:id="rId27"/>
      <w:headerReference w:type="default" r:id="rId28"/>
      <w:footerReference w:type="even" r:id="rId29"/>
      <w:footerReference w:type="default" r:id="rId30"/>
      <w:headerReference w:type="first" r:id="rId31"/>
      <w:footerReference w:type="first" r:id="rId32"/>
      <w:pgSz w:w="15840" w:h="12240" w:orient="landscape"/>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3C32B" w14:textId="77777777" w:rsidR="009A001F" w:rsidRDefault="009A001F">
      <w:r>
        <w:separator/>
      </w:r>
    </w:p>
  </w:endnote>
  <w:endnote w:type="continuationSeparator" w:id="0">
    <w:p w14:paraId="385B36BC" w14:textId="77777777" w:rsidR="009A001F" w:rsidRDefault="009A0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50413"/>
    </w:sdtPr>
    <w:sdtEndPr/>
    <w:sdtContent>
      <w:p w14:paraId="5F3F6394" w14:textId="13A4D4E7" w:rsidR="008F300D" w:rsidRDefault="008F300D" w:rsidP="00FB23AA">
        <w:pPr>
          <w:pStyle w:val="Footer"/>
          <w:jc w:val="center"/>
        </w:pPr>
        <w:r>
          <w:fldChar w:fldCharType="begin"/>
        </w:r>
        <w:r>
          <w:instrText xml:space="preserve"> PAGE   \* MERGEFORMAT </w:instrText>
        </w:r>
        <w:r>
          <w:fldChar w:fldCharType="separate"/>
        </w:r>
        <w:r>
          <w:t>22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23232"/>
    </w:sdtPr>
    <w:sdtEndPr/>
    <w:sdtContent>
      <w:p w14:paraId="714C8B06" w14:textId="474B12D0" w:rsidR="008F300D" w:rsidRDefault="008F300D" w:rsidP="00FB23AA">
        <w:pPr>
          <w:pStyle w:val="Footer"/>
          <w:jc w:val="center"/>
        </w:pPr>
        <w:r>
          <w:fldChar w:fldCharType="begin"/>
        </w:r>
        <w:r>
          <w:instrText xml:space="preserve"> PAGE   \* MERGEFORMAT </w:instrText>
        </w:r>
        <w:r>
          <w:fldChar w:fldCharType="separate"/>
        </w:r>
        <w:r>
          <w:t>21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786C" w14:textId="77777777" w:rsidR="005C5B34" w:rsidRPr="003066DB" w:rsidRDefault="005C5B34"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cs="SimSun"/>
        <w:sz w:val="2"/>
        <w:szCs w:val="2"/>
        <w:lang w:val="en-US"/>
      </w:rPr>
    </w:pPr>
  </w:p>
  <w:p w14:paraId="1B687F0F" w14:textId="77777777" w:rsidR="005C5B34" w:rsidRDefault="005C5B34"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cs="SimSun"/>
        <w:sz w:val="20"/>
        <w:szCs w:val="20"/>
        <w:lang w:val="en-US"/>
      </w:rPr>
    </w:pPr>
    <w:r w:rsidRPr="003066DB">
      <w:rPr>
        <w:rFonts w:ascii="SimSun" w:eastAsia="SimSun" w:hAnsi="SimSun" w:cs="SimSun" w:hint="eastAsia"/>
        <w:sz w:val="20"/>
        <w:szCs w:val="20"/>
      </w:rPr>
      <w:t>执行蒙特利尔议定书多边基金执行委员会的会前文件不妨碍文件印发后执行委员会可能作出的任何决定。</w:t>
    </w:r>
  </w:p>
  <w:p w14:paraId="12DF224B" w14:textId="77777777" w:rsidR="005C5B34" w:rsidRPr="003066DB" w:rsidRDefault="005C5B34"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sz w:val="2"/>
        <w:szCs w:val="2"/>
        <w:lang w:val="en-US"/>
      </w:rPr>
    </w:pPr>
  </w:p>
  <w:p w14:paraId="17B119F7" w14:textId="77777777" w:rsidR="008F300D" w:rsidRPr="005C5B34" w:rsidRDefault="008F300D">
    <w:pPr>
      <w:jc w:val="center"/>
      <w:rPr>
        <w:sz w:val="18"/>
        <w:szCs w:val="18"/>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723C" w14:textId="77777777" w:rsidR="00370504" w:rsidRPr="0033525D" w:rsidRDefault="00370504" w:rsidP="00FB1E9A">
    <w:pPr>
      <w:jc w:val="center"/>
    </w:pPr>
    <w:r>
      <w:fldChar w:fldCharType="begin"/>
    </w:r>
    <w:r>
      <w:instrText xml:space="preserve"> PAGE </w:instrText>
    </w:r>
    <w:r>
      <w:fldChar w:fldCharType="separate"/>
    </w:r>
    <w:r>
      <w:t>7</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195577"/>
      <w:docPartObj>
        <w:docPartGallery w:val="AutoText"/>
      </w:docPartObj>
    </w:sdtPr>
    <w:sdtEndPr/>
    <w:sdtContent>
      <w:p w14:paraId="32F24442" w14:textId="77777777" w:rsidR="00A257E0" w:rsidRDefault="005B3FFF">
        <w:pPr>
          <w:pStyle w:val="Footer"/>
          <w:jc w:val="center"/>
        </w:pPr>
        <w:r>
          <w:fldChar w:fldCharType="begin"/>
        </w:r>
        <w:r>
          <w:instrText xml:space="preserve"> PAGE   \* MERGEFORMAT </w:instrText>
        </w:r>
        <w:r>
          <w:fldChar w:fldCharType="separate"/>
        </w:r>
        <w: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A257E0" w:rsidRDefault="005B3FFF">
    <w:pPr>
      <w:jc w:val="center"/>
    </w:pPr>
    <w:r>
      <w:fldChar w:fldCharType="begin"/>
    </w:r>
    <w:r>
      <w:instrText xml:space="preserve"> PAGE </w:instrText>
    </w:r>
    <w:r>
      <w:fldChar w:fldCharType="separate"/>
    </w:r>
    <w: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A257E0" w:rsidRDefault="005B3FFF">
    <w:pPr>
      <w:jc w:val="center"/>
    </w:pPr>
    <w:r>
      <w:fldChar w:fldCharType="begin"/>
    </w:r>
    <w:r>
      <w:instrText xml:space="preserve"> PAGE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A257E0" w:rsidRDefault="005B3FFF">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8C05BB7" w14:textId="77777777" w:rsidR="00A257E0" w:rsidRDefault="00A257E0">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1D900" w14:textId="77777777" w:rsidR="009A001F" w:rsidRDefault="009A001F">
      <w:r>
        <w:separator/>
      </w:r>
    </w:p>
  </w:footnote>
  <w:footnote w:type="continuationSeparator" w:id="0">
    <w:p w14:paraId="1A1BFD5B" w14:textId="77777777" w:rsidR="009A001F" w:rsidRDefault="009A001F">
      <w:r>
        <w:continuationSeparator/>
      </w:r>
    </w:p>
  </w:footnote>
  <w:footnote w:id="1">
    <w:p w14:paraId="2B2DDB37" w14:textId="4A444708" w:rsidR="00A257E0" w:rsidRPr="005C5B34" w:rsidRDefault="005B3FFF" w:rsidP="00F10EC1">
      <w:pPr>
        <w:pStyle w:val="FootnoteText"/>
        <w:rPr>
          <w:lang w:val="en-US"/>
        </w:rPr>
      </w:pPr>
      <w:r w:rsidRPr="002756C2">
        <w:rPr>
          <w:rStyle w:val="FootnoteReference"/>
        </w:rPr>
        <w:footnoteRef/>
      </w:r>
      <w:r w:rsidRPr="002756C2">
        <w:t xml:space="preserve"> UNEP/OzL.Pro/ExCom/9</w:t>
      </w:r>
      <w:r w:rsidR="00322CFF">
        <w:t>7</w:t>
      </w:r>
      <w:r w:rsidRPr="002756C2">
        <w:t>/1</w:t>
      </w:r>
    </w:p>
  </w:footnote>
  <w:footnote w:id="2">
    <w:p w14:paraId="6E2ED51A" w14:textId="4DEFDC64" w:rsidR="00DA2A06" w:rsidRPr="0049249F" w:rsidRDefault="00DA2A06" w:rsidP="00F10EC1">
      <w:pPr>
        <w:pStyle w:val="Heading1"/>
        <w:numPr>
          <w:ilvl w:val="0"/>
          <w:numId w:val="0"/>
        </w:numPr>
        <w:spacing w:after="0"/>
        <w:rPr>
          <w:sz w:val="20"/>
          <w:szCs w:val="20"/>
        </w:rPr>
      </w:pPr>
      <w:r w:rsidRPr="0049249F">
        <w:rPr>
          <w:rStyle w:val="FootnoteReference"/>
          <w:sz w:val="20"/>
          <w:szCs w:val="20"/>
        </w:rPr>
        <w:footnoteRef/>
      </w:r>
      <w:r w:rsidRPr="0049249F">
        <w:rPr>
          <w:sz w:val="20"/>
          <w:szCs w:val="20"/>
        </w:rPr>
        <w:t xml:space="preserve"> </w:t>
      </w:r>
      <w:r w:rsidR="00CB12EF" w:rsidRPr="00CB12EF">
        <w:rPr>
          <w:rFonts w:hint="eastAsia"/>
          <w:sz w:val="20"/>
          <w:szCs w:val="20"/>
        </w:rPr>
        <w:t>进度报告是表明与执行委员会批准的双边合作项目相关的所有资金账户最终关闭的唯一手段。</w:t>
      </w:r>
    </w:p>
  </w:footnote>
  <w:footnote w:id="3">
    <w:p w14:paraId="6AE00D2A" w14:textId="48184280" w:rsidR="00DA2A06" w:rsidRPr="0049249F" w:rsidRDefault="00DA2A06" w:rsidP="00DA2A06">
      <w:pPr>
        <w:pStyle w:val="Heading1"/>
        <w:numPr>
          <w:ilvl w:val="0"/>
          <w:numId w:val="0"/>
        </w:numPr>
        <w:spacing w:after="0"/>
        <w:rPr>
          <w:sz w:val="20"/>
          <w:szCs w:val="20"/>
        </w:rPr>
      </w:pPr>
      <w:r w:rsidRPr="0049249F">
        <w:rPr>
          <w:rStyle w:val="FootnoteReference"/>
          <w:sz w:val="20"/>
          <w:szCs w:val="20"/>
        </w:rPr>
        <w:footnoteRef/>
      </w:r>
      <w:r w:rsidRPr="0049249F">
        <w:rPr>
          <w:sz w:val="20"/>
          <w:szCs w:val="20"/>
        </w:rPr>
        <w:t xml:space="preserve"> </w:t>
      </w:r>
      <w:r w:rsidR="00CB12EF" w:rsidRPr="00CB12EF">
        <w:rPr>
          <w:rFonts w:hint="eastAsia"/>
          <w:sz w:val="20"/>
          <w:szCs w:val="20"/>
        </w:rPr>
        <w:t>比利时、捷克共和国、丹麦、芬兰、匈牙利、以色列、波兰、葡萄牙、俄罗斯联邦、新加坡、斯洛伐克共和国、南非、瑞典、瑞士和美利坚合众国。</w:t>
      </w:r>
    </w:p>
  </w:footnote>
  <w:footnote w:id="4">
    <w:p w14:paraId="71DC2612" w14:textId="77777777" w:rsidR="00DA2A06" w:rsidRPr="0049249F" w:rsidRDefault="00DA2A06" w:rsidP="00DA2A06">
      <w:pPr>
        <w:pStyle w:val="FootnoteText"/>
      </w:pPr>
      <w:r w:rsidRPr="0049249F">
        <w:rPr>
          <w:rStyle w:val="FootnoteReference"/>
        </w:rPr>
        <w:footnoteRef/>
      </w:r>
      <w:r w:rsidRPr="0049249F">
        <w:t xml:space="preserve"> UNEP/OzL.Pro/ExCom/97/11</w:t>
      </w:r>
    </w:p>
  </w:footnote>
  <w:footnote w:id="5">
    <w:p w14:paraId="63AF3C99" w14:textId="69995782" w:rsidR="00DA2A06" w:rsidRPr="0049249F" w:rsidRDefault="00DA2A06" w:rsidP="00DA2A06">
      <w:pPr>
        <w:pStyle w:val="FootnoteText"/>
      </w:pPr>
      <w:r w:rsidRPr="0049249F">
        <w:rPr>
          <w:rStyle w:val="FootnoteReference"/>
        </w:rPr>
        <w:footnoteRef/>
      </w:r>
      <w:r w:rsidRPr="0049249F">
        <w:t xml:space="preserve"> </w:t>
      </w:r>
      <w:r w:rsidR="00CB12EF" w:rsidRPr="00CB12EF">
        <w:rPr>
          <w:rFonts w:hint="eastAsia"/>
        </w:rPr>
        <w:t>这些数据已纳入综合进度报告数据库，该数据库在多边基金网站第</w:t>
      </w:r>
      <w:r w:rsidR="00CB12EF" w:rsidRPr="00CB12EF">
        <w:rPr>
          <w:rFonts w:hint="eastAsia"/>
        </w:rPr>
        <w:t>97</w:t>
      </w:r>
      <w:r w:rsidR="00CB12EF" w:rsidRPr="00CB12EF">
        <w:rPr>
          <w:rFonts w:hint="eastAsia"/>
        </w:rPr>
        <w:t>次会议门户网站上以</w:t>
      </w:r>
      <w:r w:rsidR="00CB12EF">
        <w:rPr>
          <w:rFonts w:hint="eastAsia"/>
        </w:rPr>
        <w:t>微软</w:t>
      </w:r>
      <w:r w:rsidR="00CB12EF" w:rsidRPr="00CB12EF">
        <w:rPr>
          <w:rFonts w:hint="eastAsia"/>
        </w:rPr>
        <w:t xml:space="preserve"> Excel</w:t>
      </w:r>
      <w:r w:rsidR="00CB12EF" w:rsidRPr="00CB12EF">
        <w:rPr>
          <w:rFonts w:hint="eastAsia"/>
        </w:rPr>
        <w:t>电子表格程序提供。</w:t>
      </w:r>
    </w:p>
  </w:footnote>
  <w:footnote w:id="6">
    <w:p w14:paraId="276BADE5" w14:textId="4581571E" w:rsidR="0078145D" w:rsidRPr="0049249F" w:rsidRDefault="0078145D" w:rsidP="0078145D">
      <w:pPr>
        <w:pStyle w:val="FootnoteText"/>
      </w:pPr>
      <w:r w:rsidRPr="0049249F">
        <w:rPr>
          <w:rStyle w:val="FootnoteReference"/>
        </w:rPr>
        <w:footnoteRef/>
      </w:r>
      <w:r w:rsidRPr="0049249F">
        <w:t xml:space="preserve"> </w:t>
      </w:r>
      <w:r w:rsidR="00CB12EF" w:rsidRPr="00CB12EF">
        <w:rPr>
          <w:rFonts w:hint="eastAsia"/>
        </w:rPr>
        <w:t>根据第</w:t>
      </w:r>
      <w:r w:rsidR="00CB12EF" w:rsidRPr="00CB12EF">
        <w:rPr>
          <w:rFonts w:hint="eastAsia"/>
        </w:rPr>
        <w:t>84/12</w:t>
      </w:r>
      <w:r w:rsidR="008D4078">
        <w:rPr>
          <w:lang w:val="en-US"/>
        </w:rPr>
        <w:t>(</w:t>
      </w:r>
      <w:r w:rsidR="00CB12EF" w:rsidRPr="00CB12EF">
        <w:rPr>
          <w:rFonts w:hint="eastAsia"/>
        </w:rPr>
        <w:t>a</w:t>
      </w:r>
      <w:r w:rsidR="008D4078">
        <w:rPr>
          <w:lang w:val="en-US"/>
        </w:rPr>
        <w:t>)(</w:t>
      </w:r>
      <w:r w:rsidR="008D4078">
        <w:rPr>
          <w:rFonts w:hint="eastAsia"/>
        </w:rPr>
        <w:t>四</w:t>
      </w:r>
      <w:r w:rsidR="008D4078">
        <w:rPr>
          <w:lang w:val="en-US"/>
        </w:rPr>
        <w:t>)</w:t>
      </w:r>
      <w:r w:rsidR="00CB12EF" w:rsidRPr="00CB12EF">
        <w:rPr>
          <w:rFonts w:hint="eastAsia"/>
        </w:rPr>
        <w:t>号决定，以吨二氧化碳当量为单位的氢氟碳化合物计量已纳入提交给第</w:t>
      </w:r>
      <w:r w:rsidR="00CB12EF">
        <w:rPr>
          <w:rFonts w:hint="eastAsia"/>
        </w:rPr>
        <w:t>9</w:t>
      </w:r>
      <w:r w:rsidR="00CB12EF">
        <w:t>7</w:t>
      </w:r>
      <w:r w:rsidR="00CB12EF" w:rsidRPr="00CB12EF">
        <w:rPr>
          <w:rFonts w:hint="eastAsia"/>
        </w:rPr>
        <w:t>次会议的进度报告。</w:t>
      </w:r>
    </w:p>
  </w:footnote>
  <w:footnote w:id="7">
    <w:p w14:paraId="3835C279" w14:textId="57794CDA" w:rsidR="000578BF" w:rsidRPr="0049249F" w:rsidRDefault="000578BF" w:rsidP="000578BF">
      <w:pPr>
        <w:pStyle w:val="FootnoteText"/>
        <w:rPr>
          <w:lang w:val="en-GB"/>
        </w:rPr>
      </w:pPr>
      <w:r w:rsidRPr="0049249F">
        <w:rPr>
          <w:rStyle w:val="FootnoteReference"/>
        </w:rPr>
        <w:footnoteRef/>
      </w:r>
      <w:r w:rsidRPr="0049249F">
        <w:rPr>
          <w:lang w:val="en-GB"/>
        </w:rPr>
        <w:t xml:space="preserve"> </w:t>
      </w:r>
      <w:r w:rsidR="00E7626E" w:rsidRPr="00E7626E">
        <w:rPr>
          <w:rFonts w:hint="eastAsia"/>
          <w:lang w:val="en-GB"/>
        </w:rPr>
        <w:t>正在进行的项目是指截至</w:t>
      </w:r>
      <w:r w:rsidR="00E7626E" w:rsidRPr="00E7626E">
        <w:rPr>
          <w:rFonts w:hint="eastAsia"/>
          <w:lang w:val="en-GB"/>
        </w:rPr>
        <w:t>2024</w:t>
      </w:r>
      <w:r w:rsidR="00E7626E" w:rsidRPr="00E7626E">
        <w:rPr>
          <w:rFonts w:hint="eastAsia"/>
          <w:lang w:val="en-GB"/>
        </w:rPr>
        <w:t>年</w:t>
      </w:r>
      <w:r w:rsidR="00E7626E" w:rsidRPr="00E7626E">
        <w:rPr>
          <w:rFonts w:hint="eastAsia"/>
          <w:lang w:val="en-GB"/>
        </w:rPr>
        <w:t>12</w:t>
      </w:r>
      <w:r w:rsidR="00E7626E" w:rsidRPr="00E7626E">
        <w:rPr>
          <w:rFonts w:hint="eastAsia"/>
          <w:lang w:val="en-GB"/>
        </w:rPr>
        <w:t>月</w:t>
      </w:r>
      <w:r w:rsidR="00E7626E" w:rsidRPr="00E7626E">
        <w:rPr>
          <w:rFonts w:hint="eastAsia"/>
          <w:lang w:val="en-GB"/>
        </w:rPr>
        <w:t>31</w:t>
      </w:r>
      <w:r w:rsidR="00E7626E" w:rsidRPr="00E7626E">
        <w:rPr>
          <w:rFonts w:hint="eastAsia"/>
          <w:lang w:val="en-GB"/>
        </w:rPr>
        <w:t>日正在</w:t>
      </w:r>
      <w:r w:rsidR="00E7626E">
        <w:rPr>
          <w:rFonts w:hint="eastAsia"/>
          <w:lang w:val="en-GB"/>
        </w:rPr>
        <w:t>执行</w:t>
      </w:r>
      <w:r w:rsidR="00E7626E" w:rsidRPr="00E7626E">
        <w:rPr>
          <w:rFonts w:hint="eastAsia"/>
          <w:lang w:val="en-GB"/>
        </w:rPr>
        <w:t>的所有项目。进展的关键指标包括已支付资金的百分比和已开始支付资金的项目的百分比；预计年底前将支付的资金占核定资金的百分比；预计执行延迟的平均时长；以及进度报告数据库备注栏中提供的信息。</w:t>
      </w:r>
    </w:p>
  </w:footnote>
  <w:footnote w:id="8">
    <w:p w14:paraId="7B6FD6C8" w14:textId="72722B18" w:rsidR="0078145D" w:rsidRPr="0049249F" w:rsidRDefault="0078145D" w:rsidP="0078145D">
      <w:pPr>
        <w:pStyle w:val="FootnoteText"/>
        <w:rPr>
          <w:lang w:val="en-US"/>
        </w:rPr>
      </w:pPr>
      <w:r w:rsidRPr="0049249F">
        <w:rPr>
          <w:rStyle w:val="FootnoteReference"/>
        </w:rPr>
        <w:footnoteRef/>
      </w:r>
      <w:r w:rsidRPr="0049249F">
        <w:t xml:space="preserve"> </w:t>
      </w:r>
      <w:r w:rsidR="00657A69" w:rsidRPr="00657A69">
        <w:rPr>
          <w:rFonts w:hint="eastAsia"/>
        </w:rPr>
        <w:t>消耗臭氧层物质的淘汰以</w:t>
      </w:r>
      <w:r w:rsidR="00657A69">
        <w:rPr>
          <w:rFonts w:hint="eastAsia"/>
        </w:rPr>
        <w:t>O</w:t>
      </w:r>
      <w:r w:rsidR="00657A69">
        <w:t>DP</w:t>
      </w:r>
      <w:r w:rsidR="00657A69" w:rsidRPr="00657A69">
        <w:rPr>
          <w:rFonts w:hint="eastAsia"/>
        </w:rPr>
        <w:t>吨表示，氢氟碳化合物的淘汰以公吨和吨二氧化碳当量表示。</w:t>
      </w:r>
    </w:p>
  </w:footnote>
  <w:footnote w:id="9">
    <w:p w14:paraId="04137082" w14:textId="415ABD02" w:rsidR="00471CBC" w:rsidRPr="007E08AD" w:rsidRDefault="00471CBC" w:rsidP="00471CBC">
      <w:pPr>
        <w:pStyle w:val="Title1"/>
        <w:widowControl w:val="0"/>
        <w:jc w:val="both"/>
        <w:rPr>
          <w:sz w:val="20"/>
          <w:szCs w:val="20"/>
          <w:lang w:eastAsia="zh-CN"/>
        </w:rPr>
      </w:pPr>
      <w:r w:rsidRPr="007E08AD">
        <w:rPr>
          <w:rStyle w:val="FootnoteReference"/>
          <w:sz w:val="20"/>
          <w:szCs w:val="20"/>
        </w:rPr>
        <w:footnoteRef/>
      </w:r>
      <w:r w:rsidRPr="007E08AD">
        <w:rPr>
          <w:b w:val="0"/>
          <w:caps w:val="0"/>
          <w:sz w:val="20"/>
          <w:szCs w:val="20"/>
          <w:lang w:val="en-CA" w:eastAsia="zh-CN"/>
        </w:rPr>
        <w:t xml:space="preserve"> </w:t>
      </w:r>
      <w:r w:rsidR="00657A69" w:rsidRPr="007E08AD">
        <w:rPr>
          <w:rFonts w:hint="eastAsia"/>
          <w:b w:val="0"/>
          <w:caps w:val="0"/>
          <w:sz w:val="20"/>
          <w:szCs w:val="20"/>
          <w:lang w:val="en-CA" w:eastAsia="zh-CN"/>
        </w:rPr>
        <w:t>2024</w:t>
      </w:r>
      <w:r w:rsidR="00657A69" w:rsidRPr="007E08AD">
        <w:rPr>
          <w:rFonts w:hint="eastAsia"/>
          <w:b w:val="0"/>
          <w:caps w:val="0"/>
          <w:sz w:val="20"/>
          <w:szCs w:val="20"/>
          <w:lang w:val="en-CA" w:eastAsia="zh-CN"/>
        </w:rPr>
        <w:t>年不会淘汰氢氟碳化合物相关项目。</w:t>
      </w:r>
    </w:p>
  </w:footnote>
  <w:footnote w:id="10">
    <w:p w14:paraId="3E8DEF4B" w14:textId="523E5856" w:rsidR="000009F2" w:rsidRPr="0049249F" w:rsidRDefault="000009F2" w:rsidP="000009F2">
      <w:pPr>
        <w:pStyle w:val="FootnoteText"/>
      </w:pPr>
      <w:r w:rsidRPr="0049249F">
        <w:rPr>
          <w:rStyle w:val="FootnoteReference"/>
        </w:rPr>
        <w:footnoteRef/>
      </w:r>
      <w:r w:rsidRPr="0049249F">
        <w:t xml:space="preserve"> </w:t>
      </w:r>
      <w:r w:rsidR="00657A69" w:rsidRPr="00657A69">
        <w:rPr>
          <w:rFonts w:hint="eastAsia"/>
        </w:rPr>
        <w:t>已批准超过</w:t>
      </w:r>
      <w:r w:rsidR="00657A69" w:rsidRPr="00657A69">
        <w:rPr>
          <w:rFonts w:hint="eastAsia"/>
        </w:rPr>
        <w:t>18</w:t>
      </w:r>
      <w:r w:rsidR="00657A69" w:rsidRPr="00657A69">
        <w:rPr>
          <w:rFonts w:hint="eastAsia"/>
        </w:rPr>
        <w:t>个月但支</w:t>
      </w:r>
      <w:r w:rsidR="00657A69">
        <w:rPr>
          <w:rFonts w:hint="eastAsia"/>
        </w:rPr>
        <w:t>付</w:t>
      </w:r>
      <w:r w:rsidR="00657A69" w:rsidRPr="00657A69">
        <w:rPr>
          <w:rFonts w:hint="eastAsia"/>
        </w:rPr>
        <w:t>低于</w:t>
      </w:r>
      <w:r w:rsidR="00657A69" w:rsidRPr="00657A69">
        <w:rPr>
          <w:rFonts w:hint="eastAsia"/>
        </w:rPr>
        <w:t>1%</w:t>
      </w:r>
      <w:r w:rsidR="00657A69" w:rsidRPr="00657A69">
        <w:rPr>
          <w:rFonts w:hint="eastAsia"/>
        </w:rPr>
        <w:t>的项目，或在进度报告中提议的完成日期后</w:t>
      </w:r>
      <w:r w:rsidR="00657A69" w:rsidRPr="00657A69">
        <w:rPr>
          <w:rFonts w:hint="eastAsia"/>
        </w:rPr>
        <w:t>12</w:t>
      </w:r>
      <w:r w:rsidR="00657A69" w:rsidRPr="00657A69">
        <w:rPr>
          <w:rFonts w:hint="eastAsia"/>
        </w:rPr>
        <w:t>个月仍未完成的项目（第</w:t>
      </w:r>
      <w:r w:rsidR="00657A69" w:rsidRPr="00657A69">
        <w:rPr>
          <w:rFonts w:hint="eastAsia"/>
        </w:rPr>
        <w:t>22/61</w:t>
      </w:r>
      <w:r w:rsidR="00657A69" w:rsidRPr="00657A69">
        <w:rPr>
          <w:rFonts w:hint="eastAsia"/>
        </w:rPr>
        <w:t>号决定）。</w:t>
      </w:r>
    </w:p>
  </w:footnote>
  <w:footnote w:id="11">
    <w:p w14:paraId="07CF54FD" w14:textId="77777777" w:rsidR="00D6396E" w:rsidRPr="0049249F" w:rsidRDefault="00D6396E" w:rsidP="00D6396E">
      <w:pPr>
        <w:pStyle w:val="FootnoteText"/>
      </w:pPr>
      <w:r w:rsidRPr="0049249F">
        <w:rPr>
          <w:rStyle w:val="FootnoteReference"/>
        </w:rPr>
        <w:footnoteRef/>
      </w:r>
      <w:r w:rsidRPr="0049249F">
        <w:t xml:space="preserve"> UNEP/OzL.Pro/ExCom/97/64</w:t>
      </w:r>
    </w:p>
  </w:footnote>
  <w:footnote w:id="12">
    <w:p w14:paraId="5CDC74BE" w14:textId="77777777" w:rsidR="00D6396E" w:rsidRPr="0049249F" w:rsidRDefault="00D6396E" w:rsidP="00D6396E">
      <w:pPr>
        <w:pStyle w:val="FootnoteText"/>
      </w:pPr>
      <w:r w:rsidRPr="0049249F">
        <w:rPr>
          <w:rStyle w:val="FootnoteReference"/>
        </w:rPr>
        <w:footnoteRef/>
      </w:r>
      <w:r w:rsidRPr="0049249F">
        <w:t xml:space="preserve"> UNEP/OzL.Pro/ExCom/97/17</w:t>
      </w:r>
    </w:p>
  </w:footnote>
  <w:footnote w:id="13">
    <w:p w14:paraId="7DFEB229" w14:textId="0CDC3915" w:rsidR="00C64929" w:rsidRPr="0049249F" w:rsidRDefault="00C64929" w:rsidP="00C64929">
      <w:pPr>
        <w:pStyle w:val="FootnoteText"/>
      </w:pPr>
      <w:r w:rsidRPr="0049249F">
        <w:rPr>
          <w:rStyle w:val="FootnoteReference"/>
        </w:rPr>
        <w:footnoteRef/>
      </w:r>
      <w:r w:rsidRPr="0049249F">
        <w:t xml:space="preserve"> </w:t>
      </w:r>
      <w:r w:rsidR="005B7099" w:rsidRPr="005B7099">
        <w:rPr>
          <w:rFonts w:hint="eastAsia"/>
        </w:rPr>
        <w:t>任何延期请求都必须在项目完成日期之前提交执行委员会批准，并指出在批准延期之前不得作出新的承诺。</w:t>
      </w:r>
    </w:p>
  </w:footnote>
  <w:footnote w:id="14">
    <w:p w14:paraId="3F31C1F4" w14:textId="7E9C981D" w:rsidR="00D155CC" w:rsidRPr="0049249F" w:rsidRDefault="00D155CC" w:rsidP="00D155CC">
      <w:pPr>
        <w:pStyle w:val="FootnoteText"/>
      </w:pPr>
      <w:r w:rsidRPr="0049249F">
        <w:rPr>
          <w:rStyle w:val="FootnoteReference"/>
        </w:rPr>
        <w:footnoteRef/>
      </w:r>
      <w:r w:rsidRPr="0049249F">
        <w:t xml:space="preserve"> </w:t>
      </w:r>
      <w:r w:rsidR="00921B19" w:rsidRPr="00921B19">
        <w:rPr>
          <w:rFonts w:hint="eastAsia"/>
        </w:rPr>
        <w:t>数据按执行委员会批准项目的年份列报。它平等对待所有批准（投资和非投资项目）（即，</w:t>
      </w:r>
      <w:r w:rsidR="00921B19" w:rsidRPr="00921B19">
        <w:rPr>
          <w:rFonts w:hint="eastAsia"/>
        </w:rPr>
        <w:t>100</w:t>
      </w:r>
      <w:r w:rsidR="00921B19" w:rsidRPr="00921B19">
        <w:rPr>
          <w:rFonts w:hint="eastAsia"/>
        </w:rPr>
        <w:t>万美元的投资项目或多年期协定的</w:t>
      </w:r>
      <w:r w:rsidR="00921B19">
        <w:rPr>
          <w:rFonts w:hint="eastAsia"/>
        </w:rPr>
        <w:t>供资付款</w:t>
      </w:r>
      <w:r w:rsidR="00921B19" w:rsidRPr="00921B19">
        <w:rPr>
          <w:rFonts w:hint="eastAsia"/>
        </w:rPr>
        <w:t>被视为一个项目，与</w:t>
      </w:r>
      <w:r w:rsidR="00921B19" w:rsidRPr="00921B19">
        <w:rPr>
          <w:rFonts w:hint="eastAsia"/>
        </w:rPr>
        <w:t>30</w:t>
      </w:r>
      <w:r w:rsidR="00921B19">
        <w:t>,</w:t>
      </w:r>
      <w:r w:rsidR="00921B19" w:rsidRPr="00921B19">
        <w:rPr>
          <w:rFonts w:hint="eastAsia"/>
        </w:rPr>
        <w:t>000</w:t>
      </w:r>
      <w:r w:rsidR="00921B19" w:rsidRPr="00921B19">
        <w:rPr>
          <w:rFonts w:hint="eastAsia"/>
        </w:rPr>
        <w:t>美元的国家方案编制相同）。年度总结中的关键指标是：已完成项目的百分比、淘汰的</w:t>
      </w:r>
      <w:r w:rsidR="00921B19" w:rsidRPr="00921B19">
        <w:rPr>
          <w:rFonts w:hint="eastAsia"/>
        </w:rPr>
        <w:t>ODP</w:t>
      </w:r>
      <w:r w:rsidR="00921B19" w:rsidRPr="00921B19">
        <w:rPr>
          <w:rFonts w:hint="eastAsia"/>
        </w:rPr>
        <w:t>吨</w:t>
      </w:r>
      <w:r w:rsidR="00921B19" w:rsidRPr="00921B19">
        <w:rPr>
          <w:rFonts w:hint="eastAsia"/>
        </w:rPr>
        <w:t>/</w:t>
      </w:r>
      <w:r w:rsidR="00921B19" w:rsidRPr="00921B19">
        <w:rPr>
          <w:rFonts w:hint="eastAsia"/>
        </w:rPr>
        <w:t>吨</w:t>
      </w:r>
      <w:r w:rsidR="00921B19">
        <w:rPr>
          <w:rFonts w:hint="eastAsia"/>
        </w:rPr>
        <w:t>二氧化碳</w:t>
      </w:r>
      <w:r w:rsidR="00921B19" w:rsidRPr="00921B19">
        <w:rPr>
          <w:rFonts w:hint="eastAsia"/>
        </w:rPr>
        <w:t>当量和已支付资金的百分比。有三种类型的支出：</w:t>
      </w:r>
      <w:r w:rsidR="00921B19">
        <w:rPr>
          <w:rFonts w:hint="eastAsia"/>
        </w:rPr>
        <w:t>执行</w:t>
      </w:r>
      <w:r w:rsidR="00921B19" w:rsidRPr="00921B19">
        <w:rPr>
          <w:rFonts w:hint="eastAsia"/>
        </w:rPr>
        <w:t>期间、</w:t>
      </w:r>
      <w:r w:rsidR="00921B19">
        <w:rPr>
          <w:rFonts w:hint="eastAsia"/>
        </w:rPr>
        <w:t>执行</w:t>
      </w:r>
      <w:r w:rsidR="00921B19" w:rsidRPr="00921B19">
        <w:rPr>
          <w:rFonts w:hint="eastAsia"/>
        </w:rPr>
        <w:t>后和追溯融资项目。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1D0C" w14:textId="759C64E3" w:rsidR="008F300D" w:rsidRDefault="00053E44">
    <w:fldSimple w:instr=" DOCPROPERTY &quot;Document number&quot;  \* MERGEFORMAT ">
      <w:r w:rsidR="00E12800">
        <w:t>UNEP/OzL.Pro/ExCom/97/12</w:t>
      </w:r>
    </w:fldSimple>
  </w:p>
  <w:p w14:paraId="2E21FC06" w14:textId="77777777" w:rsidR="008F300D" w:rsidRDefault="008F300D"/>
  <w:p w14:paraId="68CE4187" w14:textId="77777777" w:rsidR="008F300D" w:rsidRDefault="008F30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051B" w14:textId="5D18A4F8" w:rsidR="008F300D" w:rsidRDefault="00053E44">
    <w:pPr>
      <w:jc w:val="right"/>
    </w:pPr>
    <w:fldSimple w:instr=" DOCPROPERTY &quot;Document number&quot;  \* MERGEFORMAT ">
      <w:r w:rsidR="00E12800">
        <w:t>UNEP/OzL.Pro/ExCom/97/12</w:t>
      </w:r>
    </w:fldSimple>
  </w:p>
  <w:p w14:paraId="23FBC350" w14:textId="77777777" w:rsidR="008F300D" w:rsidRDefault="008F300D">
    <w:pPr>
      <w:pStyle w:val="Header"/>
      <w:jc w:val="right"/>
    </w:pPr>
  </w:p>
  <w:p w14:paraId="0C809A20" w14:textId="77777777" w:rsidR="008F300D" w:rsidRDefault="008F300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D6C2C" w14:textId="12D7E859" w:rsidR="00370504" w:rsidRPr="0033525D" w:rsidRDefault="00370504" w:rsidP="00FB1E9A">
    <w:pPr>
      <w:jc w:val="right"/>
    </w:pPr>
    <w:fldSimple w:instr=" DOCPROPERTY &quot;Document number&quot;  \* MERGEFORMAT ">
      <w:r w:rsidR="00E12800">
        <w:t>UNEP/OzL.Pro/ExCom/97/12</w:t>
      </w:r>
    </w:fldSimple>
  </w:p>
  <w:p w14:paraId="697BAB6C" w14:textId="77777777" w:rsidR="00370504" w:rsidRDefault="00370504" w:rsidP="00FB1E9A">
    <w:pPr>
      <w:pStyle w:val="Header"/>
      <w:jc w:val="right"/>
    </w:pPr>
    <w:r>
      <w:t>Annex I</w:t>
    </w:r>
  </w:p>
  <w:p w14:paraId="486C4D76" w14:textId="77777777" w:rsidR="00370504" w:rsidRDefault="00370504"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5D4B" w14:textId="19D5AE9C" w:rsidR="00A257E0" w:rsidRDefault="00053E44">
    <w:fldSimple w:instr=" DOCPROPERTY &quot;Document number&quot;  \* MERGEFORMAT ">
      <w:r w:rsidR="00E12800">
        <w:t>UNEP/OzL.Pro/ExCom/97/12</w:t>
      </w:r>
    </w:fldSimple>
  </w:p>
  <w:p w14:paraId="4000E9D3" w14:textId="686A6227" w:rsidR="00A257E0" w:rsidRDefault="00FD16CA">
    <w:pPr>
      <w:rPr>
        <w:lang w:val="en-US"/>
      </w:rPr>
    </w:pPr>
    <w:r>
      <w:rPr>
        <w:lang w:val="en-US"/>
      </w:rPr>
      <w:t>Annex I</w:t>
    </w:r>
  </w:p>
  <w:p w14:paraId="5F7A487A" w14:textId="77777777" w:rsidR="00FD16CA" w:rsidRPr="00FD16CA" w:rsidRDefault="00FD16CA">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312D" w14:textId="2DD76BB0" w:rsidR="00A257E0" w:rsidRDefault="00053E44">
    <w:pPr>
      <w:jc w:val="right"/>
    </w:pPr>
    <w:fldSimple w:instr=" DOCPROPERTY &quot;Document number&quot;  \* MERGEFORMAT ">
      <w:r w:rsidR="00E12800">
        <w:t>UNEP/OzL.Pro/ExCom/97/12</w:t>
      </w:r>
    </w:fldSimple>
  </w:p>
  <w:p w14:paraId="13DED04D" w14:textId="6F2E788B" w:rsidR="00A257E0" w:rsidRDefault="00FD16CA">
    <w:pPr>
      <w:pStyle w:val="Header"/>
      <w:jc w:val="right"/>
      <w:rPr>
        <w:lang w:val="en-US"/>
      </w:rPr>
    </w:pPr>
    <w:r>
      <w:rPr>
        <w:lang w:val="en-US"/>
      </w:rPr>
      <w:t>Annex I</w:t>
    </w:r>
    <w:r w:rsidR="00D265F6">
      <w:rPr>
        <w:lang w:val="en-US"/>
      </w:rPr>
      <w:t>I</w:t>
    </w:r>
  </w:p>
  <w:p w14:paraId="0D9B35E9" w14:textId="77777777" w:rsidR="00FD16CA" w:rsidRPr="00FD16CA" w:rsidRDefault="00FD16CA">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503B" w14:textId="77777777" w:rsidR="00A257E0" w:rsidRDefault="00A257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2317549D" w:rsidR="00A257E0" w:rsidRDefault="00053E44">
    <w:pPr>
      <w:jc w:val="left"/>
    </w:pPr>
    <w:fldSimple w:instr=" DOCPROPERTY &quot;Document number&quot;  \* MERGEFORMAT ">
      <w:r w:rsidR="00E12800">
        <w:t>UNEP/OzL.Pro/ExCom/97/12</w:t>
      </w:r>
    </w:fldSimple>
  </w:p>
  <w:p w14:paraId="276C8CB8" w14:textId="3669F82F" w:rsidR="00A257E0" w:rsidRPr="00FD16CA" w:rsidRDefault="00FD16CA">
    <w:pPr>
      <w:jc w:val="left"/>
      <w:rPr>
        <w:lang w:val="en-US"/>
      </w:rPr>
    </w:pPr>
    <w:r>
      <w:rPr>
        <w:lang w:val="en-US"/>
      </w:rPr>
      <w:t>Annex III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4A73F6AD" w:rsidR="00A257E0" w:rsidRDefault="00053E44">
    <w:pPr>
      <w:jc w:val="right"/>
    </w:pPr>
    <w:fldSimple w:instr=" DOCPROPERTY &quot;Document number&quot;  \* MERGEFORMAT ">
      <w:r w:rsidR="00E12800">
        <w:t>UNEP/OzL.Pro/ExCom/97/12</w:t>
      </w:r>
    </w:fldSimple>
  </w:p>
  <w:p w14:paraId="52E85749" w14:textId="27773F99" w:rsidR="00A257E0" w:rsidRDefault="00FD16CA">
    <w:pPr>
      <w:pStyle w:val="Header"/>
      <w:jc w:val="right"/>
    </w:pPr>
    <w:r>
      <w:t>Annex III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545F9037" w:rsidR="00A257E0" w:rsidRDefault="00053E44">
    <w:pPr>
      <w:jc w:val="right"/>
    </w:pPr>
    <w:fldSimple w:instr=" DOCPROPERTY &quot;Document number&quot;  \* MERGEFORMAT ">
      <w:r w:rsidR="00E12800">
        <w:t>UNEP/OzL.Pro/ExCom/97/12</w:t>
      </w:r>
    </w:fldSimple>
  </w:p>
  <w:p w14:paraId="4F699C1E" w14:textId="77777777" w:rsidR="00A257E0" w:rsidRDefault="005B3FFF">
    <w:pPr>
      <w:jc w:val="right"/>
    </w:pPr>
    <w:r>
      <w:t xml:space="preserve">Annex </w:t>
    </w:r>
    <w:r>
      <w:rPr>
        <w:highlight w:val="cyan"/>
      </w:rPr>
      <w:t>III</w:t>
    </w:r>
  </w:p>
  <w:p w14:paraId="21970ACF" w14:textId="77777777" w:rsidR="00A257E0" w:rsidRDefault="00A25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FB"/>
    <w:multiLevelType w:val="multilevel"/>
    <w:tmpl w:val="F4A2A91C"/>
    <w:lvl w:ilvl="0">
      <w:start w:val="1"/>
      <w:numFmt w:val="decimal"/>
      <w:pStyle w:val="Heading1"/>
      <w:lvlText w:val="%1."/>
      <w:lvlJc w:val="left"/>
      <w:pPr>
        <w:tabs>
          <w:tab w:val="left" w:pos="0"/>
        </w:tabs>
        <w:ind w:left="0" w:firstLine="0"/>
      </w:pPr>
      <w:rPr>
        <w:b w:val="0"/>
        <w:bCs w:val="0"/>
        <w:i w:val="0"/>
        <w:iCs w:val="0"/>
      </w:rPr>
    </w:lvl>
    <w:lvl w:ilvl="1">
      <w:start w:val="1"/>
      <w:numFmt w:val="lowerLetter"/>
      <w:pStyle w:val="Heading2"/>
      <w:lvlText w:val="(%2)"/>
      <w:lvlJc w:val="left"/>
      <w:pPr>
        <w:tabs>
          <w:tab w:val="left" w:pos="0"/>
        </w:tabs>
        <w:ind w:left="1440" w:hanging="720"/>
      </w:pPr>
      <w:rPr>
        <w:b w:val="0"/>
        <w:bCs w:val="0"/>
      </w:rPr>
    </w:lvl>
    <w:lvl w:ilvl="2">
      <w:start w:val="1"/>
      <w:numFmt w:val="chineseCountingThousand"/>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3"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5"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7"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45758250">
    <w:abstractNumId w:val="2"/>
  </w:num>
  <w:num w:numId="2" w16cid:durableId="896353246">
    <w:abstractNumId w:val="4"/>
  </w:num>
  <w:num w:numId="3" w16cid:durableId="1486625608">
    <w:abstractNumId w:val="6"/>
  </w:num>
  <w:num w:numId="4" w16cid:durableId="2141996904">
    <w:abstractNumId w:val="5"/>
  </w:num>
  <w:num w:numId="5" w16cid:durableId="918489579">
    <w:abstractNumId w:val="7"/>
  </w:num>
  <w:num w:numId="6" w16cid:durableId="29451752">
    <w:abstractNumId w:val="0"/>
  </w:num>
  <w:num w:numId="7" w16cid:durableId="1715305793">
    <w:abstractNumId w:val="1"/>
  </w:num>
  <w:num w:numId="8" w16cid:durableId="1320571124">
    <w:abstractNumId w:val="3"/>
  </w:num>
  <w:num w:numId="9" w16cid:durableId="11375303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03144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49560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0487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54650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9941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9F2"/>
    <w:rsid w:val="00000FED"/>
    <w:rsid w:val="0000287A"/>
    <w:rsid w:val="00002934"/>
    <w:rsid w:val="0000333F"/>
    <w:rsid w:val="000040AD"/>
    <w:rsid w:val="00004237"/>
    <w:rsid w:val="0000434E"/>
    <w:rsid w:val="00005736"/>
    <w:rsid w:val="00007B60"/>
    <w:rsid w:val="000103FD"/>
    <w:rsid w:val="00010BF7"/>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E7B"/>
    <w:rsid w:val="000304E5"/>
    <w:rsid w:val="000304FB"/>
    <w:rsid w:val="00030677"/>
    <w:rsid w:val="00031096"/>
    <w:rsid w:val="00031260"/>
    <w:rsid w:val="00031593"/>
    <w:rsid w:val="00033336"/>
    <w:rsid w:val="00033488"/>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467FF"/>
    <w:rsid w:val="000508AD"/>
    <w:rsid w:val="00050F6E"/>
    <w:rsid w:val="00051DA4"/>
    <w:rsid w:val="00051F8E"/>
    <w:rsid w:val="00052A82"/>
    <w:rsid w:val="00053361"/>
    <w:rsid w:val="000535B8"/>
    <w:rsid w:val="00053E44"/>
    <w:rsid w:val="00054377"/>
    <w:rsid w:val="00055099"/>
    <w:rsid w:val="000555E5"/>
    <w:rsid w:val="00055E2F"/>
    <w:rsid w:val="00055F95"/>
    <w:rsid w:val="0005755E"/>
    <w:rsid w:val="0005786B"/>
    <w:rsid w:val="000578BF"/>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F6F"/>
    <w:rsid w:val="00082867"/>
    <w:rsid w:val="00083B8B"/>
    <w:rsid w:val="00084727"/>
    <w:rsid w:val="00084A6F"/>
    <w:rsid w:val="000858D9"/>
    <w:rsid w:val="00085B8F"/>
    <w:rsid w:val="00085D1E"/>
    <w:rsid w:val="00086FED"/>
    <w:rsid w:val="00087DBB"/>
    <w:rsid w:val="00087E65"/>
    <w:rsid w:val="00087EC3"/>
    <w:rsid w:val="00090481"/>
    <w:rsid w:val="000906E2"/>
    <w:rsid w:val="00090FD5"/>
    <w:rsid w:val="000918E5"/>
    <w:rsid w:val="00092321"/>
    <w:rsid w:val="00092F58"/>
    <w:rsid w:val="000935E8"/>
    <w:rsid w:val="000944F7"/>
    <w:rsid w:val="00095701"/>
    <w:rsid w:val="0009627C"/>
    <w:rsid w:val="00096C28"/>
    <w:rsid w:val="000A0ADA"/>
    <w:rsid w:val="000A366B"/>
    <w:rsid w:val="000A3826"/>
    <w:rsid w:val="000A3A20"/>
    <w:rsid w:val="000A3BA5"/>
    <w:rsid w:val="000A4747"/>
    <w:rsid w:val="000A5134"/>
    <w:rsid w:val="000A53CA"/>
    <w:rsid w:val="000A6069"/>
    <w:rsid w:val="000A6280"/>
    <w:rsid w:val="000A62A5"/>
    <w:rsid w:val="000A6C26"/>
    <w:rsid w:val="000A70E4"/>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1BA4"/>
    <w:rsid w:val="000C22FF"/>
    <w:rsid w:val="000C2889"/>
    <w:rsid w:val="000C2C59"/>
    <w:rsid w:val="000C2D99"/>
    <w:rsid w:val="000C2EB3"/>
    <w:rsid w:val="000C3725"/>
    <w:rsid w:val="000C3EFB"/>
    <w:rsid w:val="000C44CA"/>
    <w:rsid w:val="000C4953"/>
    <w:rsid w:val="000C4DEB"/>
    <w:rsid w:val="000C4F55"/>
    <w:rsid w:val="000C56F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C9F"/>
    <w:rsid w:val="000E1EF3"/>
    <w:rsid w:val="000E1FAF"/>
    <w:rsid w:val="000E2A86"/>
    <w:rsid w:val="000E2DC7"/>
    <w:rsid w:val="000E2E21"/>
    <w:rsid w:val="000E5A0D"/>
    <w:rsid w:val="000E5C7B"/>
    <w:rsid w:val="000F0503"/>
    <w:rsid w:val="000F0BF2"/>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E2"/>
    <w:rsid w:val="0010392C"/>
    <w:rsid w:val="001040E0"/>
    <w:rsid w:val="001062D8"/>
    <w:rsid w:val="00107824"/>
    <w:rsid w:val="001106BA"/>
    <w:rsid w:val="0011079A"/>
    <w:rsid w:val="001109AA"/>
    <w:rsid w:val="001125FB"/>
    <w:rsid w:val="00113CCA"/>
    <w:rsid w:val="00114ABE"/>
    <w:rsid w:val="00114D4D"/>
    <w:rsid w:val="00115241"/>
    <w:rsid w:val="001157B7"/>
    <w:rsid w:val="001159C1"/>
    <w:rsid w:val="001164C9"/>
    <w:rsid w:val="0012005C"/>
    <w:rsid w:val="00120B63"/>
    <w:rsid w:val="001218B6"/>
    <w:rsid w:val="00122F25"/>
    <w:rsid w:val="00123548"/>
    <w:rsid w:val="001235DA"/>
    <w:rsid w:val="001239A8"/>
    <w:rsid w:val="001250F6"/>
    <w:rsid w:val="00125EFF"/>
    <w:rsid w:val="00126097"/>
    <w:rsid w:val="00127377"/>
    <w:rsid w:val="00130F11"/>
    <w:rsid w:val="00130FD1"/>
    <w:rsid w:val="001310B5"/>
    <w:rsid w:val="001315DA"/>
    <w:rsid w:val="00131C24"/>
    <w:rsid w:val="00132601"/>
    <w:rsid w:val="00132B56"/>
    <w:rsid w:val="00133AEE"/>
    <w:rsid w:val="001340B5"/>
    <w:rsid w:val="00134AAF"/>
    <w:rsid w:val="00135980"/>
    <w:rsid w:val="0013649D"/>
    <w:rsid w:val="00136913"/>
    <w:rsid w:val="00136D54"/>
    <w:rsid w:val="001371D7"/>
    <w:rsid w:val="0013767A"/>
    <w:rsid w:val="0013786F"/>
    <w:rsid w:val="00137B47"/>
    <w:rsid w:val="00137B97"/>
    <w:rsid w:val="00140A86"/>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D4A"/>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4013"/>
    <w:rsid w:val="0018402B"/>
    <w:rsid w:val="00185D25"/>
    <w:rsid w:val="00186C49"/>
    <w:rsid w:val="00190A61"/>
    <w:rsid w:val="00191625"/>
    <w:rsid w:val="00191BD4"/>
    <w:rsid w:val="00192D4F"/>
    <w:rsid w:val="0019311A"/>
    <w:rsid w:val="0019358A"/>
    <w:rsid w:val="001939FD"/>
    <w:rsid w:val="00194756"/>
    <w:rsid w:val="00194F62"/>
    <w:rsid w:val="00196284"/>
    <w:rsid w:val="00197179"/>
    <w:rsid w:val="00197B47"/>
    <w:rsid w:val="001A13BE"/>
    <w:rsid w:val="001A2215"/>
    <w:rsid w:val="001A28A1"/>
    <w:rsid w:val="001A2AD2"/>
    <w:rsid w:val="001A3342"/>
    <w:rsid w:val="001A36E9"/>
    <w:rsid w:val="001A3E3D"/>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C4"/>
    <w:rsid w:val="001B6E72"/>
    <w:rsid w:val="001B7452"/>
    <w:rsid w:val="001B7A51"/>
    <w:rsid w:val="001C1B0D"/>
    <w:rsid w:val="001C1C36"/>
    <w:rsid w:val="001C2291"/>
    <w:rsid w:val="001C2635"/>
    <w:rsid w:val="001C3332"/>
    <w:rsid w:val="001C3E6F"/>
    <w:rsid w:val="001C4A45"/>
    <w:rsid w:val="001C4F0A"/>
    <w:rsid w:val="001C4FA6"/>
    <w:rsid w:val="001C5526"/>
    <w:rsid w:val="001C69EB"/>
    <w:rsid w:val="001C764E"/>
    <w:rsid w:val="001D0361"/>
    <w:rsid w:val="001D0A45"/>
    <w:rsid w:val="001D135E"/>
    <w:rsid w:val="001D20FE"/>
    <w:rsid w:val="001D21C4"/>
    <w:rsid w:val="001D4088"/>
    <w:rsid w:val="001D4763"/>
    <w:rsid w:val="001D5B23"/>
    <w:rsid w:val="001D5EBE"/>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F02F2"/>
    <w:rsid w:val="001F0819"/>
    <w:rsid w:val="001F08A4"/>
    <w:rsid w:val="001F092F"/>
    <w:rsid w:val="001F0DC7"/>
    <w:rsid w:val="001F102A"/>
    <w:rsid w:val="001F1FE9"/>
    <w:rsid w:val="001F2159"/>
    <w:rsid w:val="001F33B0"/>
    <w:rsid w:val="001F33B2"/>
    <w:rsid w:val="001F3C00"/>
    <w:rsid w:val="001F438C"/>
    <w:rsid w:val="001F480F"/>
    <w:rsid w:val="001F4DC7"/>
    <w:rsid w:val="001F53FD"/>
    <w:rsid w:val="001F57CE"/>
    <w:rsid w:val="001F5A60"/>
    <w:rsid w:val="001F6686"/>
    <w:rsid w:val="001F694D"/>
    <w:rsid w:val="001F6C26"/>
    <w:rsid w:val="001F6E3A"/>
    <w:rsid w:val="001F6EA7"/>
    <w:rsid w:val="001F7B69"/>
    <w:rsid w:val="00200498"/>
    <w:rsid w:val="00200718"/>
    <w:rsid w:val="00201114"/>
    <w:rsid w:val="00201284"/>
    <w:rsid w:val="002012AB"/>
    <w:rsid w:val="00201731"/>
    <w:rsid w:val="00201B90"/>
    <w:rsid w:val="002023CA"/>
    <w:rsid w:val="00202568"/>
    <w:rsid w:val="0020346E"/>
    <w:rsid w:val="0020428F"/>
    <w:rsid w:val="00204420"/>
    <w:rsid w:val="00205042"/>
    <w:rsid w:val="002053F6"/>
    <w:rsid w:val="002059B8"/>
    <w:rsid w:val="00206112"/>
    <w:rsid w:val="00206436"/>
    <w:rsid w:val="00207B76"/>
    <w:rsid w:val="00207BB5"/>
    <w:rsid w:val="00207D4D"/>
    <w:rsid w:val="00210872"/>
    <w:rsid w:val="00210901"/>
    <w:rsid w:val="00210B8B"/>
    <w:rsid w:val="00210DAC"/>
    <w:rsid w:val="00210DEC"/>
    <w:rsid w:val="002117A0"/>
    <w:rsid w:val="0021186C"/>
    <w:rsid w:val="00211D3A"/>
    <w:rsid w:val="00211D5B"/>
    <w:rsid w:val="0021291F"/>
    <w:rsid w:val="00212949"/>
    <w:rsid w:val="00214688"/>
    <w:rsid w:val="00214863"/>
    <w:rsid w:val="00214EC7"/>
    <w:rsid w:val="00214EFD"/>
    <w:rsid w:val="002156B4"/>
    <w:rsid w:val="00216397"/>
    <w:rsid w:val="0021711F"/>
    <w:rsid w:val="00217455"/>
    <w:rsid w:val="00217E75"/>
    <w:rsid w:val="00220B2D"/>
    <w:rsid w:val="00220B5E"/>
    <w:rsid w:val="002210EB"/>
    <w:rsid w:val="00221321"/>
    <w:rsid w:val="00222142"/>
    <w:rsid w:val="0022247F"/>
    <w:rsid w:val="00222C50"/>
    <w:rsid w:val="00224655"/>
    <w:rsid w:val="00224FCD"/>
    <w:rsid w:val="0022609F"/>
    <w:rsid w:val="00226346"/>
    <w:rsid w:val="00226B2D"/>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7F6F"/>
    <w:rsid w:val="00240864"/>
    <w:rsid w:val="00242EC8"/>
    <w:rsid w:val="00243801"/>
    <w:rsid w:val="002438C9"/>
    <w:rsid w:val="00243BEC"/>
    <w:rsid w:val="00244A7C"/>
    <w:rsid w:val="00244DFC"/>
    <w:rsid w:val="00244FF9"/>
    <w:rsid w:val="00245177"/>
    <w:rsid w:val="00245310"/>
    <w:rsid w:val="00245AED"/>
    <w:rsid w:val="0024621D"/>
    <w:rsid w:val="00246854"/>
    <w:rsid w:val="0024711A"/>
    <w:rsid w:val="00247987"/>
    <w:rsid w:val="002503E6"/>
    <w:rsid w:val="00250FD9"/>
    <w:rsid w:val="00251A47"/>
    <w:rsid w:val="00251FA9"/>
    <w:rsid w:val="002530E5"/>
    <w:rsid w:val="00253222"/>
    <w:rsid w:val="0025354A"/>
    <w:rsid w:val="00253C4F"/>
    <w:rsid w:val="0025459E"/>
    <w:rsid w:val="002547A2"/>
    <w:rsid w:val="0025551C"/>
    <w:rsid w:val="00255E77"/>
    <w:rsid w:val="002564C8"/>
    <w:rsid w:val="00256A31"/>
    <w:rsid w:val="00256C1D"/>
    <w:rsid w:val="0025710F"/>
    <w:rsid w:val="00257BDA"/>
    <w:rsid w:val="00257DB4"/>
    <w:rsid w:val="002607C1"/>
    <w:rsid w:val="002608F3"/>
    <w:rsid w:val="00261C13"/>
    <w:rsid w:val="00262830"/>
    <w:rsid w:val="00262847"/>
    <w:rsid w:val="00262A77"/>
    <w:rsid w:val="002651CC"/>
    <w:rsid w:val="002656B9"/>
    <w:rsid w:val="00265A9A"/>
    <w:rsid w:val="00265D26"/>
    <w:rsid w:val="0026651C"/>
    <w:rsid w:val="002669F1"/>
    <w:rsid w:val="0026706A"/>
    <w:rsid w:val="002675EE"/>
    <w:rsid w:val="00267949"/>
    <w:rsid w:val="002718D3"/>
    <w:rsid w:val="00272360"/>
    <w:rsid w:val="002725DF"/>
    <w:rsid w:val="00273003"/>
    <w:rsid w:val="00273CE8"/>
    <w:rsid w:val="00274050"/>
    <w:rsid w:val="00274191"/>
    <w:rsid w:val="002752A9"/>
    <w:rsid w:val="002753C1"/>
    <w:rsid w:val="00275564"/>
    <w:rsid w:val="002756C2"/>
    <w:rsid w:val="00276177"/>
    <w:rsid w:val="00276D77"/>
    <w:rsid w:val="00277830"/>
    <w:rsid w:val="00277DA6"/>
    <w:rsid w:val="00280480"/>
    <w:rsid w:val="0028194A"/>
    <w:rsid w:val="00281BB2"/>
    <w:rsid w:val="00281C2C"/>
    <w:rsid w:val="00281CDF"/>
    <w:rsid w:val="002828AA"/>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B2B"/>
    <w:rsid w:val="00295DB8"/>
    <w:rsid w:val="00295E51"/>
    <w:rsid w:val="00296349"/>
    <w:rsid w:val="0029638A"/>
    <w:rsid w:val="00296494"/>
    <w:rsid w:val="002A03C3"/>
    <w:rsid w:val="002A073B"/>
    <w:rsid w:val="002A0F46"/>
    <w:rsid w:val="002A141B"/>
    <w:rsid w:val="002A2AE3"/>
    <w:rsid w:val="002A2F6E"/>
    <w:rsid w:val="002A363C"/>
    <w:rsid w:val="002A36E9"/>
    <w:rsid w:val="002A42C5"/>
    <w:rsid w:val="002A4FD1"/>
    <w:rsid w:val="002A597C"/>
    <w:rsid w:val="002A5CAA"/>
    <w:rsid w:val="002A5DBD"/>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16A8"/>
    <w:rsid w:val="002D29BA"/>
    <w:rsid w:val="002D326E"/>
    <w:rsid w:val="002D3EA8"/>
    <w:rsid w:val="002D4966"/>
    <w:rsid w:val="002D4A58"/>
    <w:rsid w:val="002D5BD8"/>
    <w:rsid w:val="002D5E2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94E"/>
    <w:rsid w:val="002E6997"/>
    <w:rsid w:val="002E70B8"/>
    <w:rsid w:val="002E788D"/>
    <w:rsid w:val="002E7D52"/>
    <w:rsid w:val="002E7EE1"/>
    <w:rsid w:val="002F0247"/>
    <w:rsid w:val="002F060B"/>
    <w:rsid w:val="002F0A9D"/>
    <w:rsid w:val="002F0EE4"/>
    <w:rsid w:val="002F1075"/>
    <w:rsid w:val="002F1621"/>
    <w:rsid w:val="002F17EB"/>
    <w:rsid w:val="002F1E53"/>
    <w:rsid w:val="002F1F52"/>
    <w:rsid w:val="002F238C"/>
    <w:rsid w:val="002F2717"/>
    <w:rsid w:val="002F2CAA"/>
    <w:rsid w:val="002F3888"/>
    <w:rsid w:val="002F4531"/>
    <w:rsid w:val="002F5767"/>
    <w:rsid w:val="002F6899"/>
    <w:rsid w:val="002F77CC"/>
    <w:rsid w:val="0030052C"/>
    <w:rsid w:val="00300A15"/>
    <w:rsid w:val="003025D9"/>
    <w:rsid w:val="0030373A"/>
    <w:rsid w:val="00304A9F"/>
    <w:rsid w:val="00304F14"/>
    <w:rsid w:val="003054DA"/>
    <w:rsid w:val="00306E57"/>
    <w:rsid w:val="003073CE"/>
    <w:rsid w:val="003078ED"/>
    <w:rsid w:val="00310725"/>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1B27"/>
    <w:rsid w:val="00321C0D"/>
    <w:rsid w:val="00322CFF"/>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3227"/>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321F"/>
    <w:rsid w:val="003532A2"/>
    <w:rsid w:val="0035479D"/>
    <w:rsid w:val="00355663"/>
    <w:rsid w:val="0035613E"/>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0504"/>
    <w:rsid w:val="00371060"/>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B1F"/>
    <w:rsid w:val="0039337A"/>
    <w:rsid w:val="003946D1"/>
    <w:rsid w:val="00394994"/>
    <w:rsid w:val="00395A5F"/>
    <w:rsid w:val="003960B8"/>
    <w:rsid w:val="00396284"/>
    <w:rsid w:val="00396907"/>
    <w:rsid w:val="00397279"/>
    <w:rsid w:val="0039764E"/>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F1A"/>
    <w:rsid w:val="003B4473"/>
    <w:rsid w:val="003B46F3"/>
    <w:rsid w:val="003B4730"/>
    <w:rsid w:val="003B569D"/>
    <w:rsid w:val="003B6B57"/>
    <w:rsid w:val="003B74A4"/>
    <w:rsid w:val="003C0C0D"/>
    <w:rsid w:val="003C1106"/>
    <w:rsid w:val="003C1237"/>
    <w:rsid w:val="003C18B5"/>
    <w:rsid w:val="003C2ADC"/>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71E7"/>
    <w:rsid w:val="003D7267"/>
    <w:rsid w:val="003D72F5"/>
    <w:rsid w:val="003D793A"/>
    <w:rsid w:val="003E1885"/>
    <w:rsid w:val="003E1EF5"/>
    <w:rsid w:val="003E2FF4"/>
    <w:rsid w:val="003E4F42"/>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B50"/>
    <w:rsid w:val="003F3C50"/>
    <w:rsid w:val="003F3D87"/>
    <w:rsid w:val="003F4A32"/>
    <w:rsid w:val="003F4FB1"/>
    <w:rsid w:val="003F51C3"/>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64FE"/>
    <w:rsid w:val="004203F6"/>
    <w:rsid w:val="004210F2"/>
    <w:rsid w:val="004212EC"/>
    <w:rsid w:val="00421E30"/>
    <w:rsid w:val="00422490"/>
    <w:rsid w:val="00424203"/>
    <w:rsid w:val="00424327"/>
    <w:rsid w:val="0042486B"/>
    <w:rsid w:val="004264FE"/>
    <w:rsid w:val="00427018"/>
    <w:rsid w:val="004302E7"/>
    <w:rsid w:val="00430828"/>
    <w:rsid w:val="00431998"/>
    <w:rsid w:val="00431E08"/>
    <w:rsid w:val="004328A7"/>
    <w:rsid w:val="00432D29"/>
    <w:rsid w:val="00432E08"/>
    <w:rsid w:val="00433614"/>
    <w:rsid w:val="00433954"/>
    <w:rsid w:val="00433DD2"/>
    <w:rsid w:val="0043495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80F"/>
    <w:rsid w:val="00447872"/>
    <w:rsid w:val="00447C53"/>
    <w:rsid w:val="004505FB"/>
    <w:rsid w:val="00450FEB"/>
    <w:rsid w:val="00451840"/>
    <w:rsid w:val="0045271D"/>
    <w:rsid w:val="0045335F"/>
    <w:rsid w:val="004533A9"/>
    <w:rsid w:val="00453402"/>
    <w:rsid w:val="00454580"/>
    <w:rsid w:val="004548E6"/>
    <w:rsid w:val="00455E2C"/>
    <w:rsid w:val="0045639A"/>
    <w:rsid w:val="00456EB4"/>
    <w:rsid w:val="0045757E"/>
    <w:rsid w:val="00457827"/>
    <w:rsid w:val="00457B1A"/>
    <w:rsid w:val="00457C3E"/>
    <w:rsid w:val="00457E59"/>
    <w:rsid w:val="0046012D"/>
    <w:rsid w:val="00460EE0"/>
    <w:rsid w:val="0046109B"/>
    <w:rsid w:val="0046136C"/>
    <w:rsid w:val="00462266"/>
    <w:rsid w:val="00462BBE"/>
    <w:rsid w:val="00463C94"/>
    <w:rsid w:val="00464848"/>
    <w:rsid w:val="0046573D"/>
    <w:rsid w:val="00465750"/>
    <w:rsid w:val="00467425"/>
    <w:rsid w:val="00467534"/>
    <w:rsid w:val="0047095A"/>
    <w:rsid w:val="00470C7E"/>
    <w:rsid w:val="00470D36"/>
    <w:rsid w:val="0047186F"/>
    <w:rsid w:val="004718F3"/>
    <w:rsid w:val="00471CBC"/>
    <w:rsid w:val="004725D2"/>
    <w:rsid w:val="004726F4"/>
    <w:rsid w:val="004733EF"/>
    <w:rsid w:val="004736CC"/>
    <w:rsid w:val="00473974"/>
    <w:rsid w:val="00473CB6"/>
    <w:rsid w:val="0047464B"/>
    <w:rsid w:val="00474AE0"/>
    <w:rsid w:val="00475040"/>
    <w:rsid w:val="00475BFA"/>
    <w:rsid w:val="00475EF9"/>
    <w:rsid w:val="00476A1B"/>
    <w:rsid w:val="00476DD5"/>
    <w:rsid w:val="00477A6E"/>
    <w:rsid w:val="00480182"/>
    <w:rsid w:val="00480336"/>
    <w:rsid w:val="00480D74"/>
    <w:rsid w:val="0048128F"/>
    <w:rsid w:val="00481A1A"/>
    <w:rsid w:val="00482EFA"/>
    <w:rsid w:val="004836CF"/>
    <w:rsid w:val="0048438B"/>
    <w:rsid w:val="0048449E"/>
    <w:rsid w:val="00484A02"/>
    <w:rsid w:val="004864BF"/>
    <w:rsid w:val="004875AC"/>
    <w:rsid w:val="004905F6"/>
    <w:rsid w:val="00490C06"/>
    <w:rsid w:val="00492949"/>
    <w:rsid w:val="00492BC5"/>
    <w:rsid w:val="004932AC"/>
    <w:rsid w:val="0049364E"/>
    <w:rsid w:val="00493C9F"/>
    <w:rsid w:val="00493D40"/>
    <w:rsid w:val="00493EE3"/>
    <w:rsid w:val="004953B3"/>
    <w:rsid w:val="0049564C"/>
    <w:rsid w:val="00495A1B"/>
    <w:rsid w:val="00495BD1"/>
    <w:rsid w:val="004966D4"/>
    <w:rsid w:val="004967B6"/>
    <w:rsid w:val="00496CCF"/>
    <w:rsid w:val="00496CE0"/>
    <w:rsid w:val="00497714"/>
    <w:rsid w:val="00497ADE"/>
    <w:rsid w:val="004A0A70"/>
    <w:rsid w:val="004A0C78"/>
    <w:rsid w:val="004A0FA9"/>
    <w:rsid w:val="004A11A9"/>
    <w:rsid w:val="004A2932"/>
    <w:rsid w:val="004A2B41"/>
    <w:rsid w:val="004A34D9"/>
    <w:rsid w:val="004A389C"/>
    <w:rsid w:val="004A3C6B"/>
    <w:rsid w:val="004A4541"/>
    <w:rsid w:val="004A4CE8"/>
    <w:rsid w:val="004A504B"/>
    <w:rsid w:val="004A5A89"/>
    <w:rsid w:val="004A65F0"/>
    <w:rsid w:val="004A6911"/>
    <w:rsid w:val="004A6EDF"/>
    <w:rsid w:val="004A7C60"/>
    <w:rsid w:val="004B0051"/>
    <w:rsid w:val="004B0C6A"/>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53D9"/>
    <w:rsid w:val="004C619D"/>
    <w:rsid w:val="004C61CE"/>
    <w:rsid w:val="004C7623"/>
    <w:rsid w:val="004C7947"/>
    <w:rsid w:val="004D00E8"/>
    <w:rsid w:val="004D0FE7"/>
    <w:rsid w:val="004D178E"/>
    <w:rsid w:val="004D6059"/>
    <w:rsid w:val="004D6236"/>
    <w:rsid w:val="004D6901"/>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C26"/>
    <w:rsid w:val="004E68D9"/>
    <w:rsid w:val="004E6DFD"/>
    <w:rsid w:val="004E6E50"/>
    <w:rsid w:val="004E73DB"/>
    <w:rsid w:val="004E7BEA"/>
    <w:rsid w:val="004E7F9C"/>
    <w:rsid w:val="004F0F00"/>
    <w:rsid w:val="004F11EF"/>
    <w:rsid w:val="004F1E70"/>
    <w:rsid w:val="004F2199"/>
    <w:rsid w:val="004F22F2"/>
    <w:rsid w:val="004F2D7D"/>
    <w:rsid w:val="004F2DAE"/>
    <w:rsid w:val="004F3493"/>
    <w:rsid w:val="004F4391"/>
    <w:rsid w:val="004F4403"/>
    <w:rsid w:val="004F4F83"/>
    <w:rsid w:val="004F5143"/>
    <w:rsid w:val="004F547D"/>
    <w:rsid w:val="004F72EC"/>
    <w:rsid w:val="004F7494"/>
    <w:rsid w:val="004F75C7"/>
    <w:rsid w:val="004F7846"/>
    <w:rsid w:val="004F7889"/>
    <w:rsid w:val="004F7B3D"/>
    <w:rsid w:val="004F7C1B"/>
    <w:rsid w:val="004F7D9E"/>
    <w:rsid w:val="005022D9"/>
    <w:rsid w:val="00502742"/>
    <w:rsid w:val="00504102"/>
    <w:rsid w:val="00504188"/>
    <w:rsid w:val="005047FC"/>
    <w:rsid w:val="005058D4"/>
    <w:rsid w:val="0050609D"/>
    <w:rsid w:val="00507827"/>
    <w:rsid w:val="00510B2E"/>
    <w:rsid w:val="00510E5F"/>
    <w:rsid w:val="00511178"/>
    <w:rsid w:val="00511C1C"/>
    <w:rsid w:val="005122D8"/>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17BB6"/>
    <w:rsid w:val="005205DE"/>
    <w:rsid w:val="0052201E"/>
    <w:rsid w:val="005220ED"/>
    <w:rsid w:val="005222E1"/>
    <w:rsid w:val="005225D6"/>
    <w:rsid w:val="005229B9"/>
    <w:rsid w:val="00522F5D"/>
    <w:rsid w:val="00523D84"/>
    <w:rsid w:val="005241DC"/>
    <w:rsid w:val="005241E2"/>
    <w:rsid w:val="00524C7D"/>
    <w:rsid w:val="00525777"/>
    <w:rsid w:val="00525BC6"/>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4388"/>
    <w:rsid w:val="005445B9"/>
    <w:rsid w:val="00544FF3"/>
    <w:rsid w:val="00545D6C"/>
    <w:rsid w:val="00546104"/>
    <w:rsid w:val="005461F5"/>
    <w:rsid w:val="005467C5"/>
    <w:rsid w:val="00546FBA"/>
    <w:rsid w:val="005516F3"/>
    <w:rsid w:val="005529FC"/>
    <w:rsid w:val="00552FA5"/>
    <w:rsid w:val="00553497"/>
    <w:rsid w:val="00555D75"/>
    <w:rsid w:val="00556CB5"/>
    <w:rsid w:val="005571FE"/>
    <w:rsid w:val="00557592"/>
    <w:rsid w:val="00557676"/>
    <w:rsid w:val="005603D2"/>
    <w:rsid w:val="00560DF0"/>
    <w:rsid w:val="0056239A"/>
    <w:rsid w:val="005630EF"/>
    <w:rsid w:val="005651B4"/>
    <w:rsid w:val="005658EB"/>
    <w:rsid w:val="00565C18"/>
    <w:rsid w:val="00566264"/>
    <w:rsid w:val="0056748F"/>
    <w:rsid w:val="0056759C"/>
    <w:rsid w:val="0056783B"/>
    <w:rsid w:val="00567C8F"/>
    <w:rsid w:val="0057179C"/>
    <w:rsid w:val="00572F94"/>
    <w:rsid w:val="00573689"/>
    <w:rsid w:val="00575E20"/>
    <w:rsid w:val="00575F00"/>
    <w:rsid w:val="005767DA"/>
    <w:rsid w:val="005776C3"/>
    <w:rsid w:val="005800E7"/>
    <w:rsid w:val="00581482"/>
    <w:rsid w:val="0058167E"/>
    <w:rsid w:val="005825C3"/>
    <w:rsid w:val="0058375D"/>
    <w:rsid w:val="00585B54"/>
    <w:rsid w:val="00585D4F"/>
    <w:rsid w:val="00586F1D"/>
    <w:rsid w:val="005900D0"/>
    <w:rsid w:val="00590DE1"/>
    <w:rsid w:val="0059114F"/>
    <w:rsid w:val="005919C7"/>
    <w:rsid w:val="00591EE2"/>
    <w:rsid w:val="0059250F"/>
    <w:rsid w:val="00592C77"/>
    <w:rsid w:val="005944EF"/>
    <w:rsid w:val="00594A39"/>
    <w:rsid w:val="00594BCC"/>
    <w:rsid w:val="00595035"/>
    <w:rsid w:val="005950BA"/>
    <w:rsid w:val="0059513E"/>
    <w:rsid w:val="00595305"/>
    <w:rsid w:val="00595641"/>
    <w:rsid w:val="00595EE3"/>
    <w:rsid w:val="0059634B"/>
    <w:rsid w:val="00597784"/>
    <w:rsid w:val="005A0056"/>
    <w:rsid w:val="005A2F42"/>
    <w:rsid w:val="005A38D2"/>
    <w:rsid w:val="005A435F"/>
    <w:rsid w:val="005A4E40"/>
    <w:rsid w:val="005A504C"/>
    <w:rsid w:val="005A5DF3"/>
    <w:rsid w:val="005A5F95"/>
    <w:rsid w:val="005A62CD"/>
    <w:rsid w:val="005A6AA4"/>
    <w:rsid w:val="005A6BB2"/>
    <w:rsid w:val="005A6D9F"/>
    <w:rsid w:val="005A7D5B"/>
    <w:rsid w:val="005B0788"/>
    <w:rsid w:val="005B0951"/>
    <w:rsid w:val="005B0982"/>
    <w:rsid w:val="005B0A22"/>
    <w:rsid w:val="005B0EA3"/>
    <w:rsid w:val="005B0F9F"/>
    <w:rsid w:val="005B1F56"/>
    <w:rsid w:val="005B2740"/>
    <w:rsid w:val="005B2971"/>
    <w:rsid w:val="005B302B"/>
    <w:rsid w:val="005B3FFF"/>
    <w:rsid w:val="005B451F"/>
    <w:rsid w:val="005B48FF"/>
    <w:rsid w:val="005B4B11"/>
    <w:rsid w:val="005B54F5"/>
    <w:rsid w:val="005B653E"/>
    <w:rsid w:val="005B6623"/>
    <w:rsid w:val="005B6BF6"/>
    <w:rsid w:val="005B6E7B"/>
    <w:rsid w:val="005B7099"/>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D08CB"/>
    <w:rsid w:val="005D2135"/>
    <w:rsid w:val="005D2344"/>
    <w:rsid w:val="005D363F"/>
    <w:rsid w:val="005D38D6"/>
    <w:rsid w:val="005D3ACA"/>
    <w:rsid w:val="005D4AD7"/>
    <w:rsid w:val="005D4EE4"/>
    <w:rsid w:val="005D53AB"/>
    <w:rsid w:val="005D5655"/>
    <w:rsid w:val="005D5D94"/>
    <w:rsid w:val="005D618D"/>
    <w:rsid w:val="005D785D"/>
    <w:rsid w:val="005E09DD"/>
    <w:rsid w:val="005E1315"/>
    <w:rsid w:val="005E1783"/>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562D"/>
    <w:rsid w:val="005F7746"/>
    <w:rsid w:val="00600C43"/>
    <w:rsid w:val="00601027"/>
    <w:rsid w:val="00601808"/>
    <w:rsid w:val="00601D63"/>
    <w:rsid w:val="00602B4A"/>
    <w:rsid w:val="00602CD9"/>
    <w:rsid w:val="006035FA"/>
    <w:rsid w:val="006039AD"/>
    <w:rsid w:val="00604B1D"/>
    <w:rsid w:val="00604C15"/>
    <w:rsid w:val="0060510A"/>
    <w:rsid w:val="006059F1"/>
    <w:rsid w:val="00605B2F"/>
    <w:rsid w:val="00606B84"/>
    <w:rsid w:val="00607435"/>
    <w:rsid w:val="00607B89"/>
    <w:rsid w:val="00610437"/>
    <w:rsid w:val="006125E5"/>
    <w:rsid w:val="00613B84"/>
    <w:rsid w:val="006146D8"/>
    <w:rsid w:val="00614825"/>
    <w:rsid w:val="00614ADA"/>
    <w:rsid w:val="0061570E"/>
    <w:rsid w:val="006158D5"/>
    <w:rsid w:val="00615E3E"/>
    <w:rsid w:val="00616693"/>
    <w:rsid w:val="00616986"/>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0927"/>
    <w:rsid w:val="00632407"/>
    <w:rsid w:val="0063244A"/>
    <w:rsid w:val="00633318"/>
    <w:rsid w:val="00633A41"/>
    <w:rsid w:val="00633E54"/>
    <w:rsid w:val="00633E6E"/>
    <w:rsid w:val="006345F7"/>
    <w:rsid w:val="006349BE"/>
    <w:rsid w:val="00635BCE"/>
    <w:rsid w:val="00635DDA"/>
    <w:rsid w:val="00636D87"/>
    <w:rsid w:val="006406BB"/>
    <w:rsid w:val="006409BD"/>
    <w:rsid w:val="00642297"/>
    <w:rsid w:val="006423BF"/>
    <w:rsid w:val="0064325A"/>
    <w:rsid w:val="0064414C"/>
    <w:rsid w:val="00644581"/>
    <w:rsid w:val="0064479C"/>
    <w:rsid w:val="006449A3"/>
    <w:rsid w:val="00644A3B"/>
    <w:rsid w:val="00645159"/>
    <w:rsid w:val="006456FC"/>
    <w:rsid w:val="006466D3"/>
    <w:rsid w:val="00646981"/>
    <w:rsid w:val="00646A40"/>
    <w:rsid w:val="00646EB0"/>
    <w:rsid w:val="00647069"/>
    <w:rsid w:val="0064787F"/>
    <w:rsid w:val="00650A33"/>
    <w:rsid w:val="00650BC2"/>
    <w:rsid w:val="00650F54"/>
    <w:rsid w:val="00650FF4"/>
    <w:rsid w:val="00651697"/>
    <w:rsid w:val="00651984"/>
    <w:rsid w:val="00652630"/>
    <w:rsid w:val="0065335E"/>
    <w:rsid w:val="006538C5"/>
    <w:rsid w:val="00653C75"/>
    <w:rsid w:val="0065476B"/>
    <w:rsid w:val="00655342"/>
    <w:rsid w:val="00655A1C"/>
    <w:rsid w:val="0065713E"/>
    <w:rsid w:val="0065754B"/>
    <w:rsid w:val="00657A69"/>
    <w:rsid w:val="00657DCE"/>
    <w:rsid w:val="00660B34"/>
    <w:rsid w:val="00660BD7"/>
    <w:rsid w:val="00660CF1"/>
    <w:rsid w:val="00660D3C"/>
    <w:rsid w:val="00661B09"/>
    <w:rsid w:val="0066203A"/>
    <w:rsid w:val="006623E7"/>
    <w:rsid w:val="00662B80"/>
    <w:rsid w:val="0066316C"/>
    <w:rsid w:val="0066359E"/>
    <w:rsid w:val="00663D94"/>
    <w:rsid w:val="0066424B"/>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A34"/>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AE2"/>
    <w:rsid w:val="006869D8"/>
    <w:rsid w:val="00686CC7"/>
    <w:rsid w:val="00686DFE"/>
    <w:rsid w:val="00687210"/>
    <w:rsid w:val="00687221"/>
    <w:rsid w:val="006876AC"/>
    <w:rsid w:val="0068791D"/>
    <w:rsid w:val="006904E4"/>
    <w:rsid w:val="0069098C"/>
    <w:rsid w:val="00691230"/>
    <w:rsid w:val="0069144F"/>
    <w:rsid w:val="00691A0D"/>
    <w:rsid w:val="00692422"/>
    <w:rsid w:val="00692D14"/>
    <w:rsid w:val="0069350B"/>
    <w:rsid w:val="00693CE4"/>
    <w:rsid w:val="006951AF"/>
    <w:rsid w:val="00695A6C"/>
    <w:rsid w:val="006973E5"/>
    <w:rsid w:val="00697493"/>
    <w:rsid w:val="006977FB"/>
    <w:rsid w:val="006A00B7"/>
    <w:rsid w:val="006A0DC3"/>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08B"/>
    <w:rsid w:val="006B418D"/>
    <w:rsid w:val="006B55F7"/>
    <w:rsid w:val="006B65C7"/>
    <w:rsid w:val="006B6B22"/>
    <w:rsid w:val="006C1004"/>
    <w:rsid w:val="006C1727"/>
    <w:rsid w:val="006C26EF"/>
    <w:rsid w:val="006C32FD"/>
    <w:rsid w:val="006C39CE"/>
    <w:rsid w:val="006C3DC3"/>
    <w:rsid w:val="006C3E1A"/>
    <w:rsid w:val="006C47E6"/>
    <w:rsid w:val="006C7B35"/>
    <w:rsid w:val="006D04AB"/>
    <w:rsid w:val="006D0535"/>
    <w:rsid w:val="006D064C"/>
    <w:rsid w:val="006D0FCC"/>
    <w:rsid w:val="006D1231"/>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2168"/>
    <w:rsid w:val="00722D12"/>
    <w:rsid w:val="00723607"/>
    <w:rsid w:val="00723892"/>
    <w:rsid w:val="007247E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4626"/>
    <w:rsid w:val="00736367"/>
    <w:rsid w:val="00736508"/>
    <w:rsid w:val="00737585"/>
    <w:rsid w:val="00737D91"/>
    <w:rsid w:val="00737E5E"/>
    <w:rsid w:val="007404B8"/>
    <w:rsid w:val="0074055E"/>
    <w:rsid w:val="00740BDE"/>
    <w:rsid w:val="00740DB3"/>
    <w:rsid w:val="00741322"/>
    <w:rsid w:val="00741343"/>
    <w:rsid w:val="0074215B"/>
    <w:rsid w:val="00745F1F"/>
    <w:rsid w:val="00746AA5"/>
    <w:rsid w:val="0074760E"/>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9FD"/>
    <w:rsid w:val="00761A4E"/>
    <w:rsid w:val="00762525"/>
    <w:rsid w:val="007625CB"/>
    <w:rsid w:val="0076448B"/>
    <w:rsid w:val="007646CC"/>
    <w:rsid w:val="00764B15"/>
    <w:rsid w:val="007655B6"/>
    <w:rsid w:val="0076662D"/>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45D"/>
    <w:rsid w:val="007815E8"/>
    <w:rsid w:val="0078170F"/>
    <w:rsid w:val="007826DC"/>
    <w:rsid w:val="00782B0D"/>
    <w:rsid w:val="007830A4"/>
    <w:rsid w:val="00783204"/>
    <w:rsid w:val="00784C93"/>
    <w:rsid w:val="007855FF"/>
    <w:rsid w:val="00785AFB"/>
    <w:rsid w:val="00785FCC"/>
    <w:rsid w:val="00786368"/>
    <w:rsid w:val="007863E9"/>
    <w:rsid w:val="00786B53"/>
    <w:rsid w:val="00786D6D"/>
    <w:rsid w:val="00787FC0"/>
    <w:rsid w:val="0079173C"/>
    <w:rsid w:val="007917BB"/>
    <w:rsid w:val="00795121"/>
    <w:rsid w:val="00795407"/>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93B"/>
    <w:rsid w:val="007A5BA6"/>
    <w:rsid w:val="007A6A93"/>
    <w:rsid w:val="007B04CE"/>
    <w:rsid w:val="007B0EE6"/>
    <w:rsid w:val="007B2497"/>
    <w:rsid w:val="007B26F9"/>
    <w:rsid w:val="007B3CF2"/>
    <w:rsid w:val="007B43ED"/>
    <w:rsid w:val="007B4B0B"/>
    <w:rsid w:val="007B5E51"/>
    <w:rsid w:val="007B6871"/>
    <w:rsid w:val="007B71C9"/>
    <w:rsid w:val="007B73BE"/>
    <w:rsid w:val="007B7A2F"/>
    <w:rsid w:val="007B7A8F"/>
    <w:rsid w:val="007B7D33"/>
    <w:rsid w:val="007B7FBA"/>
    <w:rsid w:val="007C088D"/>
    <w:rsid w:val="007C1261"/>
    <w:rsid w:val="007C1BC0"/>
    <w:rsid w:val="007C2B69"/>
    <w:rsid w:val="007C326B"/>
    <w:rsid w:val="007C32EE"/>
    <w:rsid w:val="007C3D33"/>
    <w:rsid w:val="007C406E"/>
    <w:rsid w:val="007C4180"/>
    <w:rsid w:val="007C64F9"/>
    <w:rsid w:val="007C67D0"/>
    <w:rsid w:val="007C7199"/>
    <w:rsid w:val="007C78E9"/>
    <w:rsid w:val="007D04C5"/>
    <w:rsid w:val="007D0E33"/>
    <w:rsid w:val="007D124F"/>
    <w:rsid w:val="007D13AC"/>
    <w:rsid w:val="007D156B"/>
    <w:rsid w:val="007D2480"/>
    <w:rsid w:val="007D24A3"/>
    <w:rsid w:val="007D294A"/>
    <w:rsid w:val="007D2A6C"/>
    <w:rsid w:val="007D2C1B"/>
    <w:rsid w:val="007D2CAB"/>
    <w:rsid w:val="007D3465"/>
    <w:rsid w:val="007D4267"/>
    <w:rsid w:val="007D42AC"/>
    <w:rsid w:val="007D47D2"/>
    <w:rsid w:val="007D620F"/>
    <w:rsid w:val="007D6739"/>
    <w:rsid w:val="007D698E"/>
    <w:rsid w:val="007D6D83"/>
    <w:rsid w:val="007D6EC0"/>
    <w:rsid w:val="007D744E"/>
    <w:rsid w:val="007D7E1D"/>
    <w:rsid w:val="007E008E"/>
    <w:rsid w:val="007E0233"/>
    <w:rsid w:val="007E05CF"/>
    <w:rsid w:val="007E08AD"/>
    <w:rsid w:val="007E0F63"/>
    <w:rsid w:val="007E163D"/>
    <w:rsid w:val="007E1D19"/>
    <w:rsid w:val="007E2CFD"/>
    <w:rsid w:val="007E384A"/>
    <w:rsid w:val="007E3B4A"/>
    <w:rsid w:val="007E4574"/>
    <w:rsid w:val="007E4588"/>
    <w:rsid w:val="007E503C"/>
    <w:rsid w:val="007E6C24"/>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760"/>
    <w:rsid w:val="007F5DC0"/>
    <w:rsid w:val="007F5E6D"/>
    <w:rsid w:val="007F5F4C"/>
    <w:rsid w:val="007F63E8"/>
    <w:rsid w:val="007F7181"/>
    <w:rsid w:val="007F791E"/>
    <w:rsid w:val="00800DAE"/>
    <w:rsid w:val="00802C4C"/>
    <w:rsid w:val="00803114"/>
    <w:rsid w:val="00803191"/>
    <w:rsid w:val="0080345C"/>
    <w:rsid w:val="008042B1"/>
    <w:rsid w:val="00804524"/>
    <w:rsid w:val="008045DF"/>
    <w:rsid w:val="00804C7F"/>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2100F"/>
    <w:rsid w:val="008220B9"/>
    <w:rsid w:val="00822273"/>
    <w:rsid w:val="00822B52"/>
    <w:rsid w:val="00822F86"/>
    <w:rsid w:val="008230DA"/>
    <w:rsid w:val="0082356F"/>
    <w:rsid w:val="008239DC"/>
    <w:rsid w:val="00824322"/>
    <w:rsid w:val="00824AEC"/>
    <w:rsid w:val="0082522F"/>
    <w:rsid w:val="008263AD"/>
    <w:rsid w:val="00827FC2"/>
    <w:rsid w:val="008300FE"/>
    <w:rsid w:val="00830B8B"/>
    <w:rsid w:val="00830F37"/>
    <w:rsid w:val="00830FC7"/>
    <w:rsid w:val="00831182"/>
    <w:rsid w:val="00831979"/>
    <w:rsid w:val="00831FB1"/>
    <w:rsid w:val="00833494"/>
    <w:rsid w:val="008342B1"/>
    <w:rsid w:val="00834717"/>
    <w:rsid w:val="00834E38"/>
    <w:rsid w:val="00835357"/>
    <w:rsid w:val="0083793B"/>
    <w:rsid w:val="00837AE9"/>
    <w:rsid w:val="008401E7"/>
    <w:rsid w:val="00840322"/>
    <w:rsid w:val="00840BD6"/>
    <w:rsid w:val="008428F0"/>
    <w:rsid w:val="00843B63"/>
    <w:rsid w:val="00846451"/>
    <w:rsid w:val="00846C12"/>
    <w:rsid w:val="00847240"/>
    <w:rsid w:val="00847C6C"/>
    <w:rsid w:val="008508E1"/>
    <w:rsid w:val="00850F30"/>
    <w:rsid w:val="00851352"/>
    <w:rsid w:val="00851D5D"/>
    <w:rsid w:val="00851F84"/>
    <w:rsid w:val="00852AD3"/>
    <w:rsid w:val="00852B84"/>
    <w:rsid w:val="00852DA3"/>
    <w:rsid w:val="00853231"/>
    <w:rsid w:val="00854676"/>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67DD6"/>
    <w:rsid w:val="0087117C"/>
    <w:rsid w:val="00871412"/>
    <w:rsid w:val="008717D8"/>
    <w:rsid w:val="0087215C"/>
    <w:rsid w:val="00872CF6"/>
    <w:rsid w:val="0087321F"/>
    <w:rsid w:val="00873C6A"/>
    <w:rsid w:val="00873E39"/>
    <w:rsid w:val="00873EEE"/>
    <w:rsid w:val="0087416D"/>
    <w:rsid w:val="00874210"/>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1F43"/>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078"/>
    <w:rsid w:val="008D46B7"/>
    <w:rsid w:val="008D4848"/>
    <w:rsid w:val="008D49E0"/>
    <w:rsid w:val="008D519F"/>
    <w:rsid w:val="008D5C93"/>
    <w:rsid w:val="008D5D73"/>
    <w:rsid w:val="008D5DD0"/>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DFE"/>
    <w:rsid w:val="00907FBB"/>
    <w:rsid w:val="0091011D"/>
    <w:rsid w:val="0091032A"/>
    <w:rsid w:val="009103FC"/>
    <w:rsid w:val="00910589"/>
    <w:rsid w:val="00910EBE"/>
    <w:rsid w:val="0091158A"/>
    <w:rsid w:val="009117D9"/>
    <w:rsid w:val="00911BF8"/>
    <w:rsid w:val="00911D15"/>
    <w:rsid w:val="0091241E"/>
    <w:rsid w:val="00912482"/>
    <w:rsid w:val="009125A7"/>
    <w:rsid w:val="00913100"/>
    <w:rsid w:val="0091391E"/>
    <w:rsid w:val="00913C39"/>
    <w:rsid w:val="009142EC"/>
    <w:rsid w:val="00914578"/>
    <w:rsid w:val="009145E4"/>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B19"/>
    <w:rsid w:val="00921EFC"/>
    <w:rsid w:val="00923540"/>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2085"/>
    <w:rsid w:val="009428A4"/>
    <w:rsid w:val="009431EA"/>
    <w:rsid w:val="00943866"/>
    <w:rsid w:val="00943C4C"/>
    <w:rsid w:val="00944714"/>
    <w:rsid w:val="00944D7A"/>
    <w:rsid w:val="00944E7C"/>
    <w:rsid w:val="009452C5"/>
    <w:rsid w:val="009456C4"/>
    <w:rsid w:val="009459EB"/>
    <w:rsid w:val="0094655E"/>
    <w:rsid w:val="00950890"/>
    <w:rsid w:val="009509C3"/>
    <w:rsid w:val="00950AEF"/>
    <w:rsid w:val="00951017"/>
    <w:rsid w:val="00951143"/>
    <w:rsid w:val="00951452"/>
    <w:rsid w:val="0095156C"/>
    <w:rsid w:val="0095162A"/>
    <w:rsid w:val="00952B8A"/>
    <w:rsid w:val="0095326D"/>
    <w:rsid w:val="009537EA"/>
    <w:rsid w:val="009546C6"/>
    <w:rsid w:val="00955031"/>
    <w:rsid w:val="0095577E"/>
    <w:rsid w:val="00956104"/>
    <w:rsid w:val="009563C9"/>
    <w:rsid w:val="00956AB4"/>
    <w:rsid w:val="009574A5"/>
    <w:rsid w:val="00960EF0"/>
    <w:rsid w:val="009613EC"/>
    <w:rsid w:val="00961657"/>
    <w:rsid w:val="00963D6F"/>
    <w:rsid w:val="00963DD5"/>
    <w:rsid w:val="00964336"/>
    <w:rsid w:val="009659F4"/>
    <w:rsid w:val="00965F97"/>
    <w:rsid w:val="009664EE"/>
    <w:rsid w:val="0096652D"/>
    <w:rsid w:val="00966B13"/>
    <w:rsid w:val="00966C04"/>
    <w:rsid w:val="0096781B"/>
    <w:rsid w:val="00970D60"/>
    <w:rsid w:val="00970F99"/>
    <w:rsid w:val="009711F7"/>
    <w:rsid w:val="00971A84"/>
    <w:rsid w:val="009723B8"/>
    <w:rsid w:val="0097295C"/>
    <w:rsid w:val="00973D9B"/>
    <w:rsid w:val="00973FDD"/>
    <w:rsid w:val="00974594"/>
    <w:rsid w:val="00974C7E"/>
    <w:rsid w:val="00974FBB"/>
    <w:rsid w:val="0097521B"/>
    <w:rsid w:val="00975714"/>
    <w:rsid w:val="009759BE"/>
    <w:rsid w:val="00975E3C"/>
    <w:rsid w:val="00976067"/>
    <w:rsid w:val="009763CD"/>
    <w:rsid w:val="00976F14"/>
    <w:rsid w:val="009770AE"/>
    <w:rsid w:val="00977219"/>
    <w:rsid w:val="009774CB"/>
    <w:rsid w:val="009816AC"/>
    <w:rsid w:val="00984BFA"/>
    <w:rsid w:val="00984C0B"/>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0D5"/>
    <w:rsid w:val="00997861"/>
    <w:rsid w:val="00997A7D"/>
    <w:rsid w:val="00997B3A"/>
    <w:rsid w:val="009A001F"/>
    <w:rsid w:val="009A09F4"/>
    <w:rsid w:val="009A1066"/>
    <w:rsid w:val="009A14D0"/>
    <w:rsid w:val="009A1E63"/>
    <w:rsid w:val="009A243B"/>
    <w:rsid w:val="009A2B1E"/>
    <w:rsid w:val="009A30F2"/>
    <w:rsid w:val="009A3C54"/>
    <w:rsid w:val="009A3FFD"/>
    <w:rsid w:val="009A5DA0"/>
    <w:rsid w:val="009A6093"/>
    <w:rsid w:val="009A637A"/>
    <w:rsid w:val="009A647F"/>
    <w:rsid w:val="009A654B"/>
    <w:rsid w:val="009A7ADC"/>
    <w:rsid w:val="009B0074"/>
    <w:rsid w:val="009B01ED"/>
    <w:rsid w:val="009B0991"/>
    <w:rsid w:val="009B0D30"/>
    <w:rsid w:val="009B1694"/>
    <w:rsid w:val="009B1E8C"/>
    <w:rsid w:val="009B212A"/>
    <w:rsid w:val="009B2963"/>
    <w:rsid w:val="009B554C"/>
    <w:rsid w:val="009B5D0B"/>
    <w:rsid w:val="009B5E32"/>
    <w:rsid w:val="009B6CA9"/>
    <w:rsid w:val="009B7153"/>
    <w:rsid w:val="009B71DA"/>
    <w:rsid w:val="009B727A"/>
    <w:rsid w:val="009B789F"/>
    <w:rsid w:val="009B7D1E"/>
    <w:rsid w:val="009C0BD6"/>
    <w:rsid w:val="009C19B7"/>
    <w:rsid w:val="009C1EE7"/>
    <w:rsid w:val="009C2486"/>
    <w:rsid w:val="009C28B8"/>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749"/>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1037B"/>
    <w:rsid w:val="00A10A1E"/>
    <w:rsid w:val="00A10BF5"/>
    <w:rsid w:val="00A111B6"/>
    <w:rsid w:val="00A1143D"/>
    <w:rsid w:val="00A1199D"/>
    <w:rsid w:val="00A12232"/>
    <w:rsid w:val="00A1287F"/>
    <w:rsid w:val="00A12E7E"/>
    <w:rsid w:val="00A1320E"/>
    <w:rsid w:val="00A14460"/>
    <w:rsid w:val="00A15CEF"/>
    <w:rsid w:val="00A15FEA"/>
    <w:rsid w:val="00A16771"/>
    <w:rsid w:val="00A16ECF"/>
    <w:rsid w:val="00A17DD3"/>
    <w:rsid w:val="00A20025"/>
    <w:rsid w:val="00A2115C"/>
    <w:rsid w:val="00A2143F"/>
    <w:rsid w:val="00A216BD"/>
    <w:rsid w:val="00A2191D"/>
    <w:rsid w:val="00A21B53"/>
    <w:rsid w:val="00A22FB5"/>
    <w:rsid w:val="00A257E0"/>
    <w:rsid w:val="00A26D27"/>
    <w:rsid w:val="00A27CDE"/>
    <w:rsid w:val="00A27E95"/>
    <w:rsid w:val="00A3015E"/>
    <w:rsid w:val="00A309DB"/>
    <w:rsid w:val="00A30FC1"/>
    <w:rsid w:val="00A32411"/>
    <w:rsid w:val="00A329F2"/>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D98"/>
    <w:rsid w:val="00A522F7"/>
    <w:rsid w:val="00A5237D"/>
    <w:rsid w:val="00A52E66"/>
    <w:rsid w:val="00A5319D"/>
    <w:rsid w:val="00A533A5"/>
    <w:rsid w:val="00A54477"/>
    <w:rsid w:val="00A552BE"/>
    <w:rsid w:val="00A56104"/>
    <w:rsid w:val="00A573DB"/>
    <w:rsid w:val="00A5794F"/>
    <w:rsid w:val="00A57AAA"/>
    <w:rsid w:val="00A57E0A"/>
    <w:rsid w:val="00A600FA"/>
    <w:rsid w:val="00A602B7"/>
    <w:rsid w:val="00A60B9D"/>
    <w:rsid w:val="00A60E92"/>
    <w:rsid w:val="00A6120D"/>
    <w:rsid w:val="00A613C1"/>
    <w:rsid w:val="00A62237"/>
    <w:rsid w:val="00A62F35"/>
    <w:rsid w:val="00A63196"/>
    <w:rsid w:val="00A63985"/>
    <w:rsid w:val="00A640B2"/>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DFF"/>
    <w:rsid w:val="00A80AAD"/>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0B62"/>
    <w:rsid w:val="00AA195E"/>
    <w:rsid w:val="00AA232E"/>
    <w:rsid w:val="00AA2795"/>
    <w:rsid w:val="00AA2AD6"/>
    <w:rsid w:val="00AA2B39"/>
    <w:rsid w:val="00AA3B81"/>
    <w:rsid w:val="00AA516E"/>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C9E"/>
    <w:rsid w:val="00AB6DD6"/>
    <w:rsid w:val="00AB7157"/>
    <w:rsid w:val="00AC01AA"/>
    <w:rsid w:val="00AC04F4"/>
    <w:rsid w:val="00AC0848"/>
    <w:rsid w:val="00AC179C"/>
    <w:rsid w:val="00AC1D10"/>
    <w:rsid w:val="00AC1FE8"/>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E87"/>
    <w:rsid w:val="00AF3F34"/>
    <w:rsid w:val="00AF41CA"/>
    <w:rsid w:val="00AF52E9"/>
    <w:rsid w:val="00AF5303"/>
    <w:rsid w:val="00AF6112"/>
    <w:rsid w:val="00AF6443"/>
    <w:rsid w:val="00AF6816"/>
    <w:rsid w:val="00AF69C3"/>
    <w:rsid w:val="00AF6BF6"/>
    <w:rsid w:val="00AF741A"/>
    <w:rsid w:val="00AF7D98"/>
    <w:rsid w:val="00B01ADB"/>
    <w:rsid w:val="00B0230C"/>
    <w:rsid w:val="00B024E0"/>
    <w:rsid w:val="00B02805"/>
    <w:rsid w:val="00B02BE4"/>
    <w:rsid w:val="00B02F64"/>
    <w:rsid w:val="00B03A74"/>
    <w:rsid w:val="00B04161"/>
    <w:rsid w:val="00B04523"/>
    <w:rsid w:val="00B049CF"/>
    <w:rsid w:val="00B0531A"/>
    <w:rsid w:val="00B056F9"/>
    <w:rsid w:val="00B059A5"/>
    <w:rsid w:val="00B06159"/>
    <w:rsid w:val="00B07885"/>
    <w:rsid w:val="00B11332"/>
    <w:rsid w:val="00B1148F"/>
    <w:rsid w:val="00B116AB"/>
    <w:rsid w:val="00B11E3D"/>
    <w:rsid w:val="00B126F9"/>
    <w:rsid w:val="00B127D9"/>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2089"/>
    <w:rsid w:val="00B2331D"/>
    <w:rsid w:val="00B23B4E"/>
    <w:rsid w:val="00B2477B"/>
    <w:rsid w:val="00B2556A"/>
    <w:rsid w:val="00B265A7"/>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A01"/>
    <w:rsid w:val="00B42C6B"/>
    <w:rsid w:val="00B4303C"/>
    <w:rsid w:val="00B43461"/>
    <w:rsid w:val="00B44D1B"/>
    <w:rsid w:val="00B4575A"/>
    <w:rsid w:val="00B4644E"/>
    <w:rsid w:val="00B46B35"/>
    <w:rsid w:val="00B5057B"/>
    <w:rsid w:val="00B51A2C"/>
    <w:rsid w:val="00B51D38"/>
    <w:rsid w:val="00B53296"/>
    <w:rsid w:val="00B536BB"/>
    <w:rsid w:val="00B54DD7"/>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F64"/>
    <w:rsid w:val="00B86471"/>
    <w:rsid w:val="00B87510"/>
    <w:rsid w:val="00B87F2F"/>
    <w:rsid w:val="00B914D3"/>
    <w:rsid w:val="00B91BFB"/>
    <w:rsid w:val="00B91E93"/>
    <w:rsid w:val="00B921A3"/>
    <w:rsid w:val="00B92695"/>
    <w:rsid w:val="00B92B71"/>
    <w:rsid w:val="00B92BF7"/>
    <w:rsid w:val="00B93041"/>
    <w:rsid w:val="00B93B30"/>
    <w:rsid w:val="00B956D4"/>
    <w:rsid w:val="00B95C72"/>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D37"/>
    <w:rsid w:val="00BA5E91"/>
    <w:rsid w:val="00BA62A4"/>
    <w:rsid w:val="00BA6D44"/>
    <w:rsid w:val="00BA73F8"/>
    <w:rsid w:val="00BA7432"/>
    <w:rsid w:val="00BA759A"/>
    <w:rsid w:val="00BB040C"/>
    <w:rsid w:val="00BB2764"/>
    <w:rsid w:val="00BB2F49"/>
    <w:rsid w:val="00BB30BA"/>
    <w:rsid w:val="00BB31AD"/>
    <w:rsid w:val="00BB3C28"/>
    <w:rsid w:val="00BB5A2E"/>
    <w:rsid w:val="00BB5B34"/>
    <w:rsid w:val="00BB5E81"/>
    <w:rsid w:val="00BB5EB4"/>
    <w:rsid w:val="00BB62F9"/>
    <w:rsid w:val="00BC0035"/>
    <w:rsid w:val="00BC18A7"/>
    <w:rsid w:val="00BC1AA0"/>
    <w:rsid w:val="00BC2495"/>
    <w:rsid w:val="00BC314A"/>
    <w:rsid w:val="00BC316C"/>
    <w:rsid w:val="00BC3595"/>
    <w:rsid w:val="00BC3A51"/>
    <w:rsid w:val="00BC3F6F"/>
    <w:rsid w:val="00BC3FE1"/>
    <w:rsid w:val="00BC4198"/>
    <w:rsid w:val="00BC42FF"/>
    <w:rsid w:val="00BC436D"/>
    <w:rsid w:val="00BC47EE"/>
    <w:rsid w:val="00BC5535"/>
    <w:rsid w:val="00BC56A1"/>
    <w:rsid w:val="00BC5E1A"/>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8"/>
    <w:rsid w:val="00BD6CD4"/>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536"/>
    <w:rsid w:val="00C0165E"/>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308CD"/>
    <w:rsid w:val="00C30B6D"/>
    <w:rsid w:val="00C31093"/>
    <w:rsid w:val="00C320A0"/>
    <w:rsid w:val="00C32196"/>
    <w:rsid w:val="00C324BA"/>
    <w:rsid w:val="00C32BE9"/>
    <w:rsid w:val="00C32ED6"/>
    <w:rsid w:val="00C33245"/>
    <w:rsid w:val="00C33F50"/>
    <w:rsid w:val="00C345B9"/>
    <w:rsid w:val="00C34AC9"/>
    <w:rsid w:val="00C34B92"/>
    <w:rsid w:val="00C368C8"/>
    <w:rsid w:val="00C36A1D"/>
    <w:rsid w:val="00C40ABB"/>
    <w:rsid w:val="00C40C41"/>
    <w:rsid w:val="00C40EFE"/>
    <w:rsid w:val="00C40FAC"/>
    <w:rsid w:val="00C4144C"/>
    <w:rsid w:val="00C41C3A"/>
    <w:rsid w:val="00C422EF"/>
    <w:rsid w:val="00C428DF"/>
    <w:rsid w:val="00C42EFC"/>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64DD"/>
    <w:rsid w:val="00C573C0"/>
    <w:rsid w:val="00C5783D"/>
    <w:rsid w:val="00C57971"/>
    <w:rsid w:val="00C601C4"/>
    <w:rsid w:val="00C6035A"/>
    <w:rsid w:val="00C61205"/>
    <w:rsid w:val="00C61859"/>
    <w:rsid w:val="00C62337"/>
    <w:rsid w:val="00C624B5"/>
    <w:rsid w:val="00C62E23"/>
    <w:rsid w:val="00C63F35"/>
    <w:rsid w:val="00C6433F"/>
    <w:rsid w:val="00C64929"/>
    <w:rsid w:val="00C64F52"/>
    <w:rsid w:val="00C65255"/>
    <w:rsid w:val="00C65388"/>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6E3"/>
    <w:rsid w:val="00C73986"/>
    <w:rsid w:val="00C73C1A"/>
    <w:rsid w:val="00C741F6"/>
    <w:rsid w:val="00C74244"/>
    <w:rsid w:val="00C74269"/>
    <w:rsid w:val="00C74C2F"/>
    <w:rsid w:val="00C74C77"/>
    <w:rsid w:val="00C75432"/>
    <w:rsid w:val="00C76BA4"/>
    <w:rsid w:val="00C77C89"/>
    <w:rsid w:val="00C801A1"/>
    <w:rsid w:val="00C80592"/>
    <w:rsid w:val="00C809A2"/>
    <w:rsid w:val="00C80EC0"/>
    <w:rsid w:val="00C814E8"/>
    <w:rsid w:val="00C81B16"/>
    <w:rsid w:val="00C81CAB"/>
    <w:rsid w:val="00C82123"/>
    <w:rsid w:val="00C8287B"/>
    <w:rsid w:val="00C83A48"/>
    <w:rsid w:val="00C84243"/>
    <w:rsid w:val="00C84B7D"/>
    <w:rsid w:val="00C84C85"/>
    <w:rsid w:val="00C85540"/>
    <w:rsid w:val="00C85865"/>
    <w:rsid w:val="00C85E85"/>
    <w:rsid w:val="00C861CF"/>
    <w:rsid w:val="00C8674F"/>
    <w:rsid w:val="00C86951"/>
    <w:rsid w:val="00C8705B"/>
    <w:rsid w:val="00C913A4"/>
    <w:rsid w:val="00C91885"/>
    <w:rsid w:val="00C926C8"/>
    <w:rsid w:val="00C94DFE"/>
    <w:rsid w:val="00C953BF"/>
    <w:rsid w:val="00C9550B"/>
    <w:rsid w:val="00C9596D"/>
    <w:rsid w:val="00C96631"/>
    <w:rsid w:val="00C96A3C"/>
    <w:rsid w:val="00C96D33"/>
    <w:rsid w:val="00C96D54"/>
    <w:rsid w:val="00C97918"/>
    <w:rsid w:val="00C97B90"/>
    <w:rsid w:val="00CA0D2A"/>
    <w:rsid w:val="00CA0D77"/>
    <w:rsid w:val="00CA0F21"/>
    <w:rsid w:val="00CA1A6C"/>
    <w:rsid w:val="00CA2C24"/>
    <w:rsid w:val="00CA2EAE"/>
    <w:rsid w:val="00CA3C36"/>
    <w:rsid w:val="00CA469F"/>
    <w:rsid w:val="00CA4AC1"/>
    <w:rsid w:val="00CA5459"/>
    <w:rsid w:val="00CA59FB"/>
    <w:rsid w:val="00CA6089"/>
    <w:rsid w:val="00CA63E7"/>
    <w:rsid w:val="00CA666D"/>
    <w:rsid w:val="00CA6E48"/>
    <w:rsid w:val="00CA7F2D"/>
    <w:rsid w:val="00CB0072"/>
    <w:rsid w:val="00CB0316"/>
    <w:rsid w:val="00CB0833"/>
    <w:rsid w:val="00CB0840"/>
    <w:rsid w:val="00CB0B11"/>
    <w:rsid w:val="00CB12EF"/>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7E4"/>
    <w:rsid w:val="00CC095E"/>
    <w:rsid w:val="00CC0C9C"/>
    <w:rsid w:val="00CC0FCB"/>
    <w:rsid w:val="00CC13C1"/>
    <w:rsid w:val="00CC145D"/>
    <w:rsid w:val="00CC302D"/>
    <w:rsid w:val="00CC3C9E"/>
    <w:rsid w:val="00CC3D5C"/>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442"/>
    <w:rsid w:val="00CD4874"/>
    <w:rsid w:val="00CD4E4A"/>
    <w:rsid w:val="00CD4FE1"/>
    <w:rsid w:val="00CD5151"/>
    <w:rsid w:val="00CD53C3"/>
    <w:rsid w:val="00CD55CE"/>
    <w:rsid w:val="00CD574E"/>
    <w:rsid w:val="00CD5936"/>
    <w:rsid w:val="00CD61B1"/>
    <w:rsid w:val="00CD65FA"/>
    <w:rsid w:val="00CD7A65"/>
    <w:rsid w:val="00CE00B8"/>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4554"/>
    <w:rsid w:val="00CF5A5C"/>
    <w:rsid w:val="00CF5D04"/>
    <w:rsid w:val="00CF6FB3"/>
    <w:rsid w:val="00CF7EAF"/>
    <w:rsid w:val="00D02880"/>
    <w:rsid w:val="00D02C45"/>
    <w:rsid w:val="00D02FA1"/>
    <w:rsid w:val="00D03BFB"/>
    <w:rsid w:val="00D03C66"/>
    <w:rsid w:val="00D04CEF"/>
    <w:rsid w:val="00D04DE4"/>
    <w:rsid w:val="00D05C24"/>
    <w:rsid w:val="00D063F1"/>
    <w:rsid w:val="00D070DF"/>
    <w:rsid w:val="00D07BF0"/>
    <w:rsid w:val="00D07D55"/>
    <w:rsid w:val="00D07F38"/>
    <w:rsid w:val="00D111D1"/>
    <w:rsid w:val="00D11735"/>
    <w:rsid w:val="00D125BE"/>
    <w:rsid w:val="00D12FFE"/>
    <w:rsid w:val="00D147DA"/>
    <w:rsid w:val="00D14991"/>
    <w:rsid w:val="00D14F22"/>
    <w:rsid w:val="00D155CC"/>
    <w:rsid w:val="00D156D0"/>
    <w:rsid w:val="00D15EDB"/>
    <w:rsid w:val="00D15FC2"/>
    <w:rsid w:val="00D1713E"/>
    <w:rsid w:val="00D171FF"/>
    <w:rsid w:val="00D200E1"/>
    <w:rsid w:val="00D202E7"/>
    <w:rsid w:val="00D2044E"/>
    <w:rsid w:val="00D20886"/>
    <w:rsid w:val="00D214C4"/>
    <w:rsid w:val="00D2170F"/>
    <w:rsid w:val="00D21A41"/>
    <w:rsid w:val="00D21C12"/>
    <w:rsid w:val="00D21C89"/>
    <w:rsid w:val="00D22D5D"/>
    <w:rsid w:val="00D23649"/>
    <w:rsid w:val="00D23CCD"/>
    <w:rsid w:val="00D2408A"/>
    <w:rsid w:val="00D2436A"/>
    <w:rsid w:val="00D2458E"/>
    <w:rsid w:val="00D24FD2"/>
    <w:rsid w:val="00D25685"/>
    <w:rsid w:val="00D265F6"/>
    <w:rsid w:val="00D2675B"/>
    <w:rsid w:val="00D27BBF"/>
    <w:rsid w:val="00D30F9C"/>
    <w:rsid w:val="00D31215"/>
    <w:rsid w:val="00D322AB"/>
    <w:rsid w:val="00D33099"/>
    <w:rsid w:val="00D33211"/>
    <w:rsid w:val="00D33C73"/>
    <w:rsid w:val="00D33C90"/>
    <w:rsid w:val="00D33F1B"/>
    <w:rsid w:val="00D34D37"/>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918"/>
    <w:rsid w:val="00D60643"/>
    <w:rsid w:val="00D61427"/>
    <w:rsid w:val="00D6174F"/>
    <w:rsid w:val="00D61F4B"/>
    <w:rsid w:val="00D634B0"/>
    <w:rsid w:val="00D6396E"/>
    <w:rsid w:val="00D63D4F"/>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DC6"/>
    <w:rsid w:val="00D73F0A"/>
    <w:rsid w:val="00D743BB"/>
    <w:rsid w:val="00D74C1A"/>
    <w:rsid w:val="00D74F4E"/>
    <w:rsid w:val="00D75146"/>
    <w:rsid w:val="00D754C1"/>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928"/>
    <w:rsid w:val="00D87047"/>
    <w:rsid w:val="00D87DEA"/>
    <w:rsid w:val="00D906A1"/>
    <w:rsid w:val="00D9076D"/>
    <w:rsid w:val="00D90C70"/>
    <w:rsid w:val="00D90E49"/>
    <w:rsid w:val="00D90F00"/>
    <w:rsid w:val="00D9131B"/>
    <w:rsid w:val="00D91333"/>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941"/>
    <w:rsid w:val="00DA2A06"/>
    <w:rsid w:val="00DA3043"/>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3A9D"/>
    <w:rsid w:val="00DB439B"/>
    <w:rsid w:val="00DB4F77"/>
    <w:rsid w:val="00DB54B9"/>
    <w:rsid w:val="00DB5976"/>
    <w:rsid w:val="00DB5C2C"/>
    <w:rsid w:val="00DB5E21"/>
    <w:rsid w:val="00DB6C96"/>
    <w:rsid w:val="00DB6EF9"/>
    <w:rsid w:val="00DB7C62"/>
    <w:rsid w:val="00DC07E6"/>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DB7"/>
    <w:rsid w:val="00DD5F13"/>
    <w:rsid w:val="00DD7106"/>
    <w:rsid w:val="00DD7D39"/>
    <w:rsid w:val="00DE0089"/>
    <w:rsid w:val="00DE0223"/>
    <w:rsid w:val="00DE2A9B"/>
    <w:rsid w:val="00DE3889"/>
    <w:rsid w:val="00DE3CF3"/>
    <w:rsid w:val="00DE4194"/>
    <w:rsid w:val="00DE4326"/>
    <w:rsid w:val="00DE4FF9"/>
    <w:rsid w:val="00DE5274"/>
    <w:rsid w:val="00DE5AEE"/>
    <w:rsid w:val="00DE60F5"/>
    <w:rsid w:val="00DE629C"/>
    <w:rsid w:val="00DE634B"/>
    <w:rsid w:val="00DE657E"/>
    <w:rsid w:val="00DE6B98"/>
    <w:rsid w:val="00DE74FF"/>
    <w:rsid w:val="00DE75BE"/>
    <w:rsid w:val="00DE7656"/>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8E"/>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00"/>
    <w:rsid w:val="00E128E0"/>
    <w:rsid w:val="00E141A7"/>
    <w:rsid w:val="00E14328"/>
    <w:rsid w:val="00E14786"/>
    <w:rsid w:val="00E147BF"/>
    <w:rsid w:val="00E14DD1"/>
    <w:rsid w:val="00E15C77"/>
    <w:rsid w:val="00E1693E"/>
    <w:rsid w:val="00E16FE5"/>
    <w:rsid w:val="00E170D7"/>
    <w:rsid w:val="00E17816"/>
    <w:rsid w:val="00E20621"/>
    <w:rsid w:val="00E21119"/>
    <w:rsid w:val="00E212BA"/>
    <w:rsid w:val="00E219A4"/>
    <w:rsid w:val="00E21A0D"/>
    <w:rsid w:val="00E21B16"/>
    <w:rsid w:val="00E226C9"/>
    <w:rsid w:val="00E228A6"/>
    <w:rsid w:val="00E22974"/>
    <w:rsid w:val="00E22ED4"/>
    <w:rsid w:val="00E22F84"/>
    <w:rsid w:val="00E23B56"/>
    <w:rsid w:val="00E23BD9"/>
    <w:rsid w:val="00E248D8"/>
    <w:rsid w:val="00E24C97"/>
    <w:rsid w:val="00E250F1"/>
    <w:rsid w:val="00E2581D"/>
    <w:rsid w:val="00E2602B"/>
    <w:rsid w:val="00E26F9A"/>
    <w:rsid w:val="00E276E6"/>
    <w:rsid w:val="00E302FE"/>
    <w:rsid w:val="00E30EF8"/>
    <w:rsid w:val="00E32651"/>
    <w:rsid w:val="00E32E64"/>
    <w:rsid w:val="00E333E5"/>
    <w:rsid w:val="00E334E1"/>
    <w:rsid w:val="00E345DA"/>
    <w:rsid w:val="00E346E3"/>
    <w:rsid w:val="00E34D01"/>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5CA0"/>
    <w:rsid w:val="00E4666E"/>
    <w:rsid w:val="00E471C3"/>
    <w:rsid w:val="00E475F6"/>
    <w:rsid w:val="00E47C6A"/>
    <w:rsid w:val="00E501F7"/>
    <w:rsid w:val="00E507A9"/>
    <w:rsid w:val="00E50D35"/>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626E"/>
    <w:rsid w:val="00E77020"/>
    <w:rsid w:val="00E7753A"/>
    <w:rsid w:val="00E77898"/>
    <w:rsid w:val="00E77DC3"/>
    <w:rsid w:val="00E81F01"/>
    <w:rsid w:val="00E823A6"/>
    <w:rsid w:val="00E8480B"/>
    <w:rsid w:val="00E84E94"/>
    <w:rsid w:val="00E85017"/>
    <w:rsid w:val="00E85409"/>
    <w:rsid w:val="00E86871"/>
    <w:rsid w:val="00E86A9E"/>
    <w:rsid w:val="00E870BC"/>
    <w:rsid w:val="00E900D6"/>
    <w:rsid w:val="00E901D2"/>
    <w:rsid w:val="00E9026F"/>
    <w:rsid w:val="00E909E2"/>
    <w:rsid w:val="00E91247"/>
    <w:rsid w:val="00E9128B"/>
    <w:rsid w:val="00E91C26"/>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1402"/>
    <w:rsid w:val="00EC1C04"/>
    <w:rsid w:val="00EC45DC"/>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27E8"/>
    <w:rsid w:val="00ED3024"/>
    <w:rsid w:val="00ED3038"/>
    <w:rsid w:val="00ED307E"/>
    <w:rsid w:val="00ED3188"/>
    <w:rsid w:val="00ED31E9"/>
    <w:rsid w:val="00ED4212"/>
    <w:rsid w:val="00ED45D0"/>
    <w:rsid w:val="00ED4D3A"/>
    <w:rsid w:val="00ED5B87"/>
    <w:rsid w:val="00ED7137"/>
    <w:rsid w:val="00ED7837"/>
    <w:rsid w:val="00ED7D26"/>
    <w:rsid w:val="00EE0099"/>
    <w:rsid w:val="00EE0560"/>
    <w:rsid w:val="00EE0DB7"/>
    <w:rsid w:val="00EE180F"/>
    <w:rsid w:val="00EE21D0"/>
    <w:rsid w:val="00EE2FA2"/>
    <w:rsid w:val="00EE3144"/>
    <w:rsid w:val="00EE3F2E"/>
    <w:rsid w:val="00EE4267"/>
    <w:rsid w:val="00EE7D3D"/>
    <w:rsid w:val="00EF06EA"/>
    <w:rsid w:val="00EF0F41"/>
    <w:rsid w:val="00EF1121"/>
    <w:rsid w:val="00EF1183"/>
    <w:rsid w:val="00EF3420"/>
    <w:rsid w:val="00EF3757"/>
    <w:rsid w:val="00EF3919"/>
    <w:rsid w:val="00EF4C38"/>
    <w:rsid w:val="00EF5E53"/>
    <w:rsid w:val="00EF60A0"/>
    <w:rsid w:val="00EF7CE8"/>
    <w:rsid w:val="00F003C6"/>
    <w:rsid w:val="00F02614"/>
    <w:rsid w:val="00F03AF1"/>
    <w:rsid w:val="00F03E1B"/>
    <w:rsid w:val="00F03E76"/>
    <w:rsid w:val="00F04114"/>
    <w:rsid w:val="00F043B8"/>
    <w:rsid w:val="00F04B8F"/>
    <w:rsid w:val="00F04BF0"/>
    <w:rsid w:val="00F05118"/>
    <w:rsid w:val="00F05418"/>
    <w:rsid w:val="00F059C8"/>
    <w:rsid w:val="00F05CB0"/>
    <w:rsid w:val="00F05F84"/>
    <w:rsid w:val="00F070F7"/>
    <w:rsid w:val="00F07604"/>
    <w:rsid w:val="00F07E47"/>
    <w:rsid w:val="00F10181"/>
    <w:rsid w:val="00F10990"/>
    <w:rsid w:val="00F10CF1"/>
    <w:rsid w:val="00F10EC1"/>
    <w:rsid w:val="00F111FD"/>
    <w:rsid w:val="00F11586"/>
    <w:rsid w:val="00F1171B"/>
    <w:rsid w:val="00F12541"/>
    <w:rsid w:val="00F12829"/>
    <w:rsid w:val="00F1303A"/>
    <w:rsid w:val="00F1310D"/>
    <w:rsid w:val="00F131B9"/>
    <w:rsid w:val="00F13EEE"/>
    <w:rsid w:val="00F13F7B"/>
    <w:rsid w:val="00F14C69"/>
    <w:rsid w:val="00F15824"/>
    <w:rsid w:val="00F159D4"/>
    <w:rsid w:val="00F17FDD"/>
    <w:rsid w:val="00F20057"/>
    <w:rsid w:val="00F21088"/>
    <w:rsid w:val="00F22188"/>
    <w:rsid w:val="00F221A2"/>
    <w:rsid w:val="00F22731"/>
    <w:rsid w:val="00F23D07"/>
    <w:rsid w:val="00F255AC"/>
    <w:rsid w:val="00F25881"/>
    <w:rsid w:val="00F27E0D"/>
    <w:rsid w:val="00F307F2"/>
    <w:rsid w:val="00F30C38"/>
    <w:rsid w:val="00F3108F"/>
    <w:rsid w:val="00F31830"/>
    <w:rsid w:val="00F3243A"/>
    <w:rsid w:val="00F324E3"/>
    <w:rsid w:val="00F326BF"/>
    <w:rsid w:val="00F327E7"/>
    <w:rsid w:val="00F33E5A"/>
    <w:rsid w:val="00F34DFA"/>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84"/>
    <w:rsid w:val="00F64163"/>
    <w:rsid w:val="00F6444B"/>
    <w:rsid w:val="00F65325"/>
    <w:rsid w:val="00F6555D"/>
    <w:rsid w:val="00F6645C"/>
    <w:rsid w:val="00F677EF"/>
    <w:rsid w:val="00F714A8"/>
    <w:rsid w:val="00F716FD"/>
    <w:rsid w:val="00F7243C"/>
    <w:rsid w:val="00F72A98"/>
    <w:rsid w:val="00F72CAA"/>
    <w:rsid w:val="00F732FC"/>
    <w:rsid w:val="00F73C0A"/>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21D3"/>
    <w:rsid w:val="00F92B7C"/>
    <w:rsid w:val="00F9355F"/>
    <w:rsid w:val="00F938EE"/>
    <w:rsid w:val="00F945A1"/>
    <w:rsid w:val="00F95017"/>
    <w:rsid w:val="00F96487"/>
    <w:rsid w:val="00F9655B"/>
    <w:rsid w:val="00F971BD"/>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23AA"/>
    <w:rsid w:val="00FB37CB"/>
    <w:rsid w:val="00FB38CC"/>
    <w:rsid w:val="00FB48D7"/>
    <w:rsid w:val="00FB522C"/>
    <w:rsid w:val="00FC0B76"/>
    <w:rsid w:val="00FC1397"/>
    <w:rsid w:val="00FC163B"/>
    <w:rsid w:val="00FC1741"/>
    <w:rsid w:val="00FC2196"/>
    <w:rsid w:val="00FC2200"/>
    <w:rsid w:val="00FC2540"/>
    <w:rsid w:val="00FC3D73"/>
    <w:rsid w:val="00FC4C4B"/>
    <w:rsid w:val="00FC728D"/>
    <w:rsid w:val="00FC736F"/>
    <w:rsid w:val="00FD004B"/>
    <w:rsid w:val="00FD01FA"/>
    <w:rsid w:val="00FD0448"/>
    <w:rsid w:val="00FD0D90"/>
    <w:rsid w:val="00FD1407"/>
    <w:rsid w:val="00FD16CA"/>
    <w:rsid w:val="00FD2411"/>
    <w:rsid w:val="00FD41F6"/>
    <w:rsid w:val="00FD46B0"/>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8CB"/>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5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uiPriority w:val="99"/>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character" w:customStyle="1" w:styleId="HeaderChar">
    <w:name w:val="Header Char"/>
    <w:basedOn w:val="DefaultParagraphFont"/>
    <w:link w:val="Header"/>
    <w:rsid w:val="00370504"/>
    <w:rPr>
      <w:rFonts w:eastAsiaTheme="minorEastAsia"/>
      <w:sz w:val="24"/>
      <w:szCs w:val="22"/>
      <w:lang w:val="en-CA"/>
    </w:rPr>
  </w:style>
  <w:style w:type="paragraph" w:customStyle="1" w:styleId="Heading">
    <w:name w:val="Heading"/>
    <w:basedOn w:val="Header"/>
    <w:next w:val="Header"/>
    <w:uiPriority w:val="99"/>
    <w:rsid w:val="0078145D"/>
    <w:pPr>
      <w:tabs>
        <w:tab w:val="clear" w:pos="4320"/>
        <w:tab w:val="clear" w:pos="8640"/>
      </w:tabs>
    </w:pPr>
    <w:rPr>
      <w:b/>
      <w:bCs/>
      <w:szCs w:val="24"/>
      <w:u w:val="single"/>
      <w:lang w:val="en-GB" w:eastAsia="en-US"/>
    </w:rPr>
  </w:style>
  <w:style w:type="paragraph" w:customStyle="1" w:styleId="a--">
    <w:name w:val="a-(-)"/>
    <w:basedOn w:val="Normal"/>
    <w:rsid w:val="0078145D"/>
    <w:pPr>
      <w:tabs>
        <w:tab w:val="left" w:pos="-720"/>
        <w:tab w:val="left" w:pos="0"/>
        <w:tab w:val="left" w:pos="720"/>
        <w:tab w:val="left" w:pos="1440"/>
        <w:tab w:val="left" w:pos="2160"/>
        <w:tab w:val="left" w:pos="2880"/>
        <w:tab w:val="left" w:pos="3600"/>
      </w:tabs>
      <w:suppressAutoHyphens/>
    </w:pPr>
    <w:rPr>
      <w:b/>
      <w:bCs/>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footer" Target="footer8.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7.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E6A70-B12D-4E8F-9862-49011D065232}">
  <ds:schemaRefs>
    <ds:schemaRef ds:uri="http://schemas.microsoft.com/sharepoint/v3"/>
    <ds:schemaRef ds:uri="b93c647f-d63b-431a-95c8-8e00048cff23"/>
    <ds:schemaRef ds:uri="http://www.w3.org/XML/1998/namespace"/>
    <ds:schemaRef ds:uri="http://schemas.microsoft.com/office/2006/documentManagement/types"/>
    <ds:schemaRef ds:uri="eb6c2e4c-3f1c-4103-a37b-37c984dbe58f"/>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22B49762-0674-4095-9DD2-53DBA9D59498}">
  <ds:schemaRefs>
    <ds:schemaRef ds:uri="http://schemas.openxmlformats.org/officeDocument/2006/bibliography"/>
  </ds:schemaRefs>
</ds:datastoreItem>
</file>

<file path=customXml/itemProps5.xml><?xml version="1.0" encoding="utf-8"?>
<ds:datastoreItem xmlns:ds="http://schemas.openxmlformats.org/officeDocument/2006/customXml" ds:itemID="{DBB1DBC9-1B53-46C5-96B8-221C64E06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581</TotalTime>
  <Pages>11</Pages>
  <Words>4853</Words>
  <Characters>3813</Characters>
  <Application>Microsoft Office Word</Application>
  <DocSecurity>0</DocSecurity>
  <Lines>238</Lines>
  <Paragraphs>376</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2024</vt:lpstr>
    </vt:vector>
  </TitlesOfParts>
  <Manager/>
  <Company>UNMFS</Company>
  <LinksUpToDate>false</LinksUpToDate>
  <CharactersWithSpaces>8290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截至2024年12月31日的双边合作进展报告</dc:title>
  <dc:subject>96th ExCom</dc:subject>
  <dc:creator>Kaleen Mcnamara</dc:creator>
  <cp:keywords/>
  <dc:description/>
  <cp:lastModifiedBy>Angela Xue He Yan</cp:lastModifiedBy>
  <cp:revision>75</cp:revision>
  <cp:lastPrinted>2025-11-11T16:08:00Z</cp:lastPrinted>
  <dcterms:created xsi:type="dcterms:W3CDTF">2025-11-08T08:15:00Z</dcterms:created>
  <dcterms:modified xsi:type="dcterms:W3CDTF">2025-11-11T17:29:00Z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UNEP/OzL.Pro/ExCom/97/12</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