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DF74D9" w:rsidRPr="00EA3ED5" w14:paraId="4E53EA72" w14:textId="77777777" w:rsidTr="009010E2">
        <w:trPr>
          <w:trHeight w:val="720"/>
        </w:trPr>
        <w:tc>
          <w:tcPr>
            <w:tcW w:w="5490" w:type="dxa"/>
            <w:gridSpan w:val="2"/>
            <w:tcBorders>
              <w:bottom w:val="single" w:sz="18" w:space="0" w:color="auto"/>
            </w:tcBorders>
          </w:tcPr>
          <w:p w14:paraId="6A65EB95" w14:textId="77777777" w:rsidR="00DF74D9" w:rsidRPr="0021267A" w:rsidRDefault="00DF74D9" w:rsidP="009010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b/>
                <w:bCs/>
                <w:sz w:val="36"/>
                <w:szCs w:val="36"/>
              </w:rPr>
            </w:pPr>
            <w:r w:rsidRPr="0021267A">
              <w:rPr>
                <w:rFonts w:eastAsiaTheme="minorEastAsia"/>
                <w:b/>
                <w:bCs/>
                <w:color w:val="000000"/>
                <w:sz w:val="36"/>
                <w:szCs w:val="36"/>
              </w:rPr>
              <w:t>联</w:t>
            </w:r>
            <w:r w:rsidRPr="0021267A">
              <w:rPr>
                <w:rFonts w:eastAsiaTheme="minorEastAsia"/>
                <w:b/>
                <w:bCs/>
                <w:color w:val="000000"/>
                <w:sz w:val="36"/>
                <w:szCs w:val="36"/>
              </w:rPr>
              <w:t xml:space="preserve">  </w:t>
            </w:r>
            <w:r w:rsidRPr="0021267A">
              <w:rPr>
                <w:rFonts w:eastAsiaTheme="minorEastAsia"/>
                <w:b/>
                <w:bCs/>
                <w:color w:val="000000"/>
                <w:sz w:val="36"/>
                <w:szCs w:val="36"/>
              </w:rPr>
              <w:t>合</w:t>
            </w:r>
            <w:r w:rsidRPr="0021267A">
              <w:rPr>
                <w:rFonts w:eastAsiaTheme="minorEastAsia"/>
                <w:b/>
                <w:bCs/>
                <w:color w:val="000000"/>
                <w:sz w:val="36"/>
                <w:szCs w:val="36"/>
              </w:rPr>
              <w:t xml:space="preserve">  </w:t>
            </w:r>
            <w:r w:rsidRPr="0021267A">
              <w:rPr>
                <w:rFonts w:eastAsiaTheme="minorEastAsia"/>
                <w:b/>
                <w:bCs/>
                <w:color w:val="000000"/>
                <w:sz w:val="36"/>
                <w:szCs w:val="36"/>
              </w:rPr>
              <w:t>国</w:t>
            </w:r>
          </w:p>
        </w:tc>
        <w:tc>
          <w:tcPr>
            <w:tcW w:w="4590" w:type="dxa"/>
            <w:tcBorders>
              <w:bottom w:val="single" w:sz="18" w:space="0" w:color="auto"/>
            </w:tcBorders>
          </w:tcPr>
          <w:p w14:paraId="630B94AF" w14:textId="77777777" w:rsidR="00DF74D9" w:rsidRPr="0021267A" w:rsidRDefault="00DF74D9" w:rsidP="009010E2">
            <w:pPr>
              <w:jc w:val="right"/>
              <w:rPr>
                <w:rFonts w:eastAsiaTheme="minorEastAsia"/>
                <w:sz w:val="72"/>
                <w:szCs w:val="72"/>
              </w:rPr>
            </w:pPr>
            <w:r w:rsidRPr="0021267A">
              <w:rPr>
                <w:rFonts w:eastAsiaTheme="minorEastAsia"/>
                <w:b/>
                <w:sz w:val="72"/>
                <w:szCs w:val="72"/>
              </w:rPr>
              <w:t>EP</w:t>
            </w:r>
          </w:p>
        </w:tc>
      </w:tr>
      <w:tr w:rsidR="00DF74D9" w:rsidRPr="00EA3ED5" w14:paraId="6BB404E7" w14:textId="77777777" w:rsidTr="009010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55EE56" w14:textId="77777777" w:rsidR="00DF74D9" w:rsidRPr="00EA3ED5" w:rsidRDefault="00DF74D9" w:rsidP="009010E2">
            <w:pPr>
              <w:spacing w:before="120"/>
              <w:rPr>
                <w:rFonts w:eastAsiaTheme="minorEastAsia"/>
                <w:sz w:val="24"/>
                <w:szCs w:val="24"/>
              </w:rPr>
            </w:pPr>
            <w:r w:rsidRPr="00EA3ED5">
              <w:rPr>
                <w:rFonts w:eastAsiaTheme="minorEastAsia"/>
                <w:noProof/>
                <w:sz w:val="24"/>
                <w:szCs w:val="24"/>
                <w:lang w:val="en-US" w:eastAsia="zh-CN"/>
              </w:rPr>
              <mc:AlternateContent>
                <mc:Choice Requires="wpg">
                  <w:drawing>
                    <wp:anchor distT="0" distB="0" distL="114300" distR="114300" simplePos="0" relativeHeight="251659264" behindDoc="0" locked="0" layoutInCell="1" allowOverlap="1" wp14:anchorId="533265FE" wp14:editId="4F7FAF3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xmlns:w16du="http://schemas.microsoft.com/office/word/2023/wordml/word16du">
                  <w:pict>
                    <v:group w14:anchorId="17647288"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3420" w:type="dxa"/>
            <w:tcBorders>
              <w:top w:val="nil"/>
              <w:left w:val="nil"/>
              <w:bottom w:val="single" w:sz="36" w:space="0" w:color="auto"/>
              <w:right w:val="nil"/>
            </w:tcBorders>
          </w:tcPr>
          <w:p w14:paraId="6FA50154" w14:textId="77777777" w:rsidR="00DF74D9" w:rsidRPr="00EA3ED5" w:rsidRDefault="00DF74D9" w:rsidP="009010E2">
            <w:pPr>
              <w:pStyle w:val="Heading3"/>
              <w:numPr>
                <w:ilvl w:val="0"/>
                <w:numId w:val="0"/>
              </w:numPr>
              <w:spacing w:after="0"/>
              <w:jc w:val="left"/>
              <w:rPr>
                <w:rFonts w:eastAsiaTheme="minorEastAsia"/>
                <w:color w:val="000000"/>
                <w:sz w:val="24"/>
                <w:szCs w:val="24"/>
              </w:rPr>
            </w:pPr>
          </w:p>
          <w:p w14:paraId="2830D42D" w14:textId="77777777" w:rsidR="00DF74D9" w:rsidRPr="0021267A" w:rsidRDefault="00DF74D9" w:rsidP="009010E2">
            <w:pPr>
              <w:pStyle w:val="Heading3"/>
              <w:numPr>
                <w:ilvl w:val="0"/>
                <w:numId w:val="0"/>
              </w:numPr>
              <w:spacing w:after="0"/>
              <w:jc w:val="left"/>
              <w:rPr>
                <w:rFonts w:eastAsiaTheme="minorEastAsia"/>
                <w:b/>
                <w:bCs/>
                <w:sz w:val="44"/>
                <w:szCs w:val="44"/>
                <w:lang w:val="ru-RU"/>
              </w:rPr>
            </w:pPr>
            <w:r w:rsidRPr="0021267A">
              <w:rPr>
                <w:rFonts w:eastAsiaTheme="minorEastAsia"/>
                <w:b/>
                <w:bCs/>
                <w:color w:val="000000"/>
                <w:sz w:val="44"/>
                <w:szCs w:val="44"/>
              </w:rPr>
              <w:t>联</w:t>
            </w:r>
            <w:r w:rsidRPr="0021267A">
              <w:rPr>
                <w:rFonts w:eastAsiaTheme="minorEastAsia"/>
                <w:b/>
                <w:bCs/>
                <w:color w:val="000000"/>
                <w:sz w:val="44"/>
                <w:szCs w:val="44"/>
              </w:rPr>
              <w:t xml:space="preserve"> </w:t>
            </w:r>
            <w:r w:rsidRPr="0021267A">
              <w:rPr>
                <w:rFonts w:eastAsiaTheme="minorEastAsia"/>
                <w:b/>
                <w:bCs/>
                <w:color w:val="000000"/>
                <w:sz w:val="44"/>
                <w:szCs w:val="44"/>
              </w:rPr>
              <w:t>合</w:t>
            </w:r>
            <w:r w:rsidRPr="0021267A">
              <w:rPr>
                <w:rFonts w:eastAsiaTheme="minorEastAsia"/>
                <w:b/>
                <w:bCs/>
                <w:color w:val="000000"/>
                <w:sz w:val="44"/>
                <w:szCs w:val="44"/>
              </w:rPr>
              <w:t xml:space="preserve"> </w:t>
            </w:r>
            <w:r w:rsidRPr="0021267A">
              <w:rPr>
                <w:rFonts w:eastAsiaTheme="minorEastAsia"/>
                <w:b/>
                <w:bCs/>
                <w:color w:val="000000"/>
                <w:sz w:val="44"/>
                <w:szCs w:val="44"/>
              </w:rPr>
              <w:t>国</w:t>
            </w:r>
          </w:p>
          <w:p w14:paraId="7448821C" w14:textId="77777777" w:rsidR="00DF74D9" w:rsidRPr="0021267A" w:rsidRDefault="00DF74D9" w:rsidP="009010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bCs/>
                <w:color w:val="000000"/>
                <w:sz w:val="44"/>
                <w:szCs w:val="44"/>
              </w:rPr>
            </w:pPr>
            <w:r w:rsidRPr="0021267A">
              <w:rPr>
                <w:rFonts w:eastAsiaTheme="minorEastAsia"/>
                <w:b/>
                <w:bCs/>
                <w:color w:val="000000"/>
                <w:sz w:val="44"/>
                <w:szCs w:val="44"/>
              </w:rPr>
              <w:t>环</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境</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规</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划</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署</w:t>
            </w:r>
          </w:p>
          <w:p w14:paraId="1CB45C1E" w14:textId="77777777" w:rsidR="00DF74D9" w:rsidRPr="00EA3ED5" w:rsidRDefault="00DF74D9" w:rsidP="009010E2">
            <w:pPr>
              <w:spacing w:before="720"/>
              <w:ind w:left="158"/>
              <w:rPr>
                <w:rFonts w:eastAsiaTheme="minorEastAsia"/>
                <w:sz w:val="24"/>
                <w:szCs w:val="24"/>
              </w:rPr>
            </w:pPr>
          </w:p>
        </w:tc>
        <w:tc>
          <w:tcPr>
            <w:tcW w:w="4590" w:type="dxa"/>
            <w:tcBorders>
              <w:top w:val="nil"/>
              <w:left w:val="nil"/>
              <w:bottom w:val="single" w:sz="36" w:space="0" w:color="auto"/>
              <w:right w:val="nil"/>
            </w:tcBorders>
          </w:tcPr>
          <w:p w14:paraId="4E3EACC3" w14:textId="77777777" w:rsidR="00DF74D9" w:rsidRPr="00EA3ED5" w:rsidRDefault="00DF74D9" w:rsidP="009010E2">
            <w:pPr>
              <w:rPr>
                <w:rFonts w:eastAsiaTheme="minorEastAsia"/>
                <w:sz w:val="24"/>
                <w:szCs w:val="24"/>
              </w:rPr>
            </w:pPr>
            <w:r w:rsidRPr="00EA3ED5">
              <w:rPr>
                <w:rFonts w:eastAsiaTheme="minorEastAsia"/>
                <w:sz w:val="24"/>
                <w:szCs w:val="24"/>
              </w:rPr>
              <w:t>Distr.</w:t>
            </w:r>
          </w:p>
          <w:p w14:paraId="557681B7" w14:textId="77777777" w:rsidR="00DF74D9" w:rsidRPr="00EA3ED5" w:rsidRDefault="00DF74D9" w:rsidP="009010E2">
            <w:pPr>
              <w:rPr>
                <w:rFonts w:eastAsiaTheme="minorEastAsia"/>
                <w:sz w:val="24"/>
                <w:szCs w:val="24"/>
              </w:rPr>
            </w:pPr>
            <w:r w:rsidRPr="00EA3ED5">
              <w:rPr>
                <w:rFonts w:eastAsiaTheme="minorEastAsia"/>
                <w:sz w:val="24"/>
                <w:szCs w:val="24"/>
              </w:rPr>
              <w:t>GENERAL</w:t>
            </w:r>
          </w:p>
          <w:p w14:paraId="3E5B3142" w14:textId="77777777" w:rsidR="00DF74D9" w:rsidRPr="00EA3ED5" w:rsidRDefault="00DF74D9" w:rsidP="009010E2">
            <w:pPr>
              <w:rPr>
                <w:rFonts w:eastAsiaTheme="minorEastAsia"/>
                <w:sz w:val="24"/>
                <w:szCs w:val="24"/>
              </w:rPr>
            </w:pPr>
          </w:p>
          <w:p w14:paraId="4B7D7A68" w14:textId="77777777" w:rsidR="00DF74D9" w:rsidRPr="00EA3ED5" w:rsidRDefault="00DF74D9" w:rsidP="009010E2">
            <w:pPr>
              <w:rPr>
                <w:rFonts w:eastAsiaTheme="minorEastAsia"/>
                <w:sz w:val="24"/>
                <w:szCs w:val="24"/>
              </w:rPr>
            </w:pPr>
          </w:p>
          <w:p w14:paraId="27CDC1EC" w14:textId="587B0984" w:rsidR="00DF74D9" w:rsidRPr="00EA3ED5" w:rsidRDefault="00DF74D9" w:rsidP="009010E2">
            <w:pPr>
              <w:rPr>
                <w:rFonts w:eastAsiaTheme="minorEastAsia"/>
                <w:sz w:val="24"/>
                <w:szCs w:val="24"/>
              </w:rPr>
            </w:pPr>
            <w:r w:rsidRPr="00EA3ED5">
              <w:rPr>
                <w:rFonts w:eastAsiaTheme="minorEastAsia"/>
                <w:sz w:val="24"/>
                <w:szCs w:val="24"/>
              </w:rPr>
              <w:fldChar w:fldCharType="begin"/>
            </w:r>
            <w:r w:rsidRPr="00EA3ED5">
              <w:rPr>
                <w:rFonts w:eastAsiaTheme="minorEastAsia"/>
                <w:sz w:val="24"/>
                <w:szCs w:val="24"/>
              </w:rPr>
              <w:instrText xml:space="preserve"> DOCPROPERTY "Document number"  \* MERGEFORMAT </w:instrText>
            </w:r>
            <w:r w:rsidRPr="00EA3ED5">
              <w:rPr>
                <w:rFonts w:eastAsiaTheme="minorEastAsia"/>
                <w:sz w:val="24"/>
                <w:szCs w:val="24"/>
              </w:rPr>
              <w:fldChar w:fldCharType="separate"/>
            </w:r>
            <w:r w:rsidR="00536076">
              <w:rPr>
                <w:rFonts w:eastAsiaTheme="minorEastAsia"/>
                <w:sz w:val="24"/>
                <w:szCs w:val="24"/>
              </w:rPr>
              <w:t>UNEP/</w:t>
            </w:r>
            <w:proofErr w:type="spellStart"/>
            <w:r w:rsidR="00536076">
              <w:rPr>
                <w:rFonts w:eastAsiaTheme="minorEastAsia"/>
                <w:sz w:val="24"/>
                <w:szCs w:val="24"/>
              </w:rPr>
              <w:t>OzL.Pro</w:t>
            </w:r>
            <w:proofErr w:type="spellEnd"/>
            <w:r w:rsidR="00536076">
              <w:rPr>
                <w:rFonts w:eastAsiaTheme="minorEastAsia"/>
                <w:sz w:val="24"/>
                <w:szCs w:val="24"/>
              </w:rPr>
              <w:t>/ExCom/93/89</w:t>
            </w:r>
            <w:r w:rsidRPr="00EA3ED5">
              <w:rPr>
                <w:rFonts w:eastAsiaTheme="minorEastAsia"/>
                <w:sz w:val="24"/>
                <w:szCs w:val="24"/>
              </w:rPr>
              <w:fldChar w:fldCharType="end"/>
            </w:r>
          </w:p>
          <w:p w14:paraId="1B9541EB" w14:textId="777EF057" w:rsidR="00DF74D9" w:rsidRPr="00EA3ED5" w:rsidRDefault="00DF74D9" w:rsidP="009010E2">
            <w:pPr>
              <w:rPr>
                <w:rFonts w:eastAsiaTheme="minorEastAsia"/>
                <w:caps/>
                <w:sz w:val="24"/>
                <w:szCs w:val="24"/>
              </w:rPr>
            </w:pPr>
            <w:r w:rsidRPr="00EA3ED5">
              <w:rPr>
                <w:rFonts w:eastAsiaTheme="minorEastAsia"/>
                <w:sz w:val="24"/>
                <w:szCs w:val="24"/>
              </w:rPr>
              <w:fldChar w:fldCharType="begin"/>
            </w:r>
            <w:r w:rsidRPr="00EA3ED5">
              <w:rPr>
                <w:rFonts w:eastAsiaTheme="minorEastAsia"/>
                <w:sz w:val="24"/>
                <w:szCs w:val="24"/>
              </w:rPr>
              <w:instrText xml:space="preserve"> DOCPROPERTY "Revision date" \@ "d MMMM YYYY"  \* MERGEFORMAT </w:instrText>
            </w:r>
            <w:r w:rsidRPr="00EA3ED5">
              <w:rPr>
                <w:rFonts w:eastAsiaTheme="minorEastAsia"/>
                <w:sz w:val="24"/>
                <w:szCs w:val="24"/>
              </w:rPr>
              <w:fldChar w:fldCharType="separate"/>
            </w:r>
            <w:r>
              <w:rPr>
                <w:rFonts w:eastAsiaTheme="minorEastAsia"/>
                <w:sz w:val="24"/>
                <w:szCs w:val="24"/>
              </w:rPr>
              <w:t>29</w:t>
            </w:r>
            <w:r w:rsidRPr="00EA3ED5">
              <w:rPr>
                <w:rFonts w:eastAsiaTheme="minorEastAsia"/>
                <w:sz w:val="24"/>
                <w:szCs w:val="24"/>
              </w:rPr>
              <w:t xml:space="preserve"> November 2023</w:t>
            </w:r>
            <w:r w:rsidRPr="00EA3ED5">
              <w:rPr>
                <w:rFonts w:eastAsiaTheme="minorEastAsia"/>
                <w:sz w:val="24"/>
                <w:szCs w:val="24"/>
              </w:rPr>
              <w:fldChar w:fldCharType="end"/>
            </w:r>
          </w:p>
          <w:p w14:paraId="480E9D47" w14:textId="77777777" w:rsidR="00DF74D9" w:rsidRPr="00EA3ED5" w:rsidRDefault="00DF74D9" w:rsidP="009010E2">
            <w:pPr>
              <w:rPr>
                <w:rFonts w:eastAsiaTheme="minorEastAsia"/>
                <w:sz w:val="24"/>
                <w:szCs w:val="24"/>
              </w:rPr>
            </w:pPr>
          </w:p>
          <w:p w14:paraId="73B47C84" w14:textId="77777777" w:rsidR="00DF74D9" w:rsidRPr="00EA3ED5" w:rsidRDefault="00DF74D9" w:rsidP="009010E2">
            <w:pPr>
              <w:rPr>
                <w:rFonts w:eastAsiaTheme="minorEastAsia"/>
                <w:sz w:val="24"/>
                <w:szCs w:val="24"/>
              </w:rPr>
            </w:pPr>
            <w:r w:rsidRPr="00EA3ED5">
              <w:rPr>
                <w:rFonts w:eastAsiaTheme="minorEastAsia"/>
                <w:sz w:val="24"/>
                <w:szCs w:val="24"/>
              </w:rPr>
              <w:t>CHINESE</w:t>
            </w:r>
          </w:p>
          <w:p w14:paraId="6E19B7FB" w14:textId="77777777" w:rsidR="00DF74D9" w:rsidRPr="00EA3ED5" w:rsidRDefault="00DF74D9" w:rsidP="009010E2">
            <w:pPr>
              <w:rPr>
                <w:rFonts w:eastAsiaTheme="minorEastAsia"/>
                <w:sz w:val="24"/>
                <w:szCs w:val="24"/>
              </w:rPr>
            </w:pPr>
            <w:r w:rsidRPr="00EA3ED5">
              <w:rPr>
                <w:rFonts w:eastAsiaTheme="minorEastAsia"/>
                <w:sz w:val="24"/>
                <w:szCs w:val="24"/>
              </w:rPr>
              <w:t>ORIGINAL: ENGLISH</w:t>
            </w:r>
          </w:p>
        </w:tc>
      </w:tr>
    </w:tbl>
    <w:p w14:paraId="742D0155" w14:textId="77777777" w:rsidR="00DF74D9" w:rsidRPr="005109E3" w:rsidRDefault="00DF74D9" w:rsidP="00DF74D9">
      <w:pPr>
        <w:pStyle w:val="Normal-para"/>
        <w:numPr>
          <w:ilvl w:val="0"/>
          <w:numId w:val="0"/>
        </w:numPr>
        <w:tabs>
          <w:tab w:val="clear" w:pos="490"/>
          <w:tab w:val="clear" w:pos="979"/>
          <w:tab w:val="clear" w:pos="1469"/>
          <w:tab w:val="left" w:pos="3705"/>
        </w:tabs>
        <w:spacing w:before="0" w:after="0"/>
        <w:rPr>
          <w:color w:val="000000"/>
          <w:szCs w:val="24"/>
        </w:rPr>
      </w:pPr>
      <w:r w:rsidRPr="005109E3">
        <w:rPr>
          <w:color w:val="000000"/>
          <w:szCs w:val="24"/>
        </w:rPr>
        <w:t>执行蒙特利尔议定书</w:t>
      </w:r>
    </w:p>
    <w:p w14:paraId="7D991DF9" w14:textId="77777777" w:rsidR="00DF74D9" w:rsidRPr="005109E3" w:rsidRDefault="00DF74D9" w:rsidP="00DF74D9">
      <w:pPr>
        <w:pStyle w:val="Normal-para"/>
        <w:numPr>
          <w:ilvl w:val="0"/>
          <w:numId w:val="0"/>
        </w:numPr>
        <w:tabs>
          <w:tab w:val="clear" w:pos="490"/>
          <w:tab w:val="clear" w:pos="979"/>
          <w:tab w:val="clear" w:pos="1469"/>
          <w:tab w:val="left" w:pos="3705"/>
        </w:tabs>
        <w:spacing w:before="0" w:after="0"/>
        <w:rPr>
          <w:color w:val="000000"/>
          <w:szCs w:val="24"/>
        </w:rPr>
      </w:pPr>
      <w:r w:rsidRPr="005109E3">
        <w:rPr>
          <w:color w:val="000000"/>
          <w:szCs w:val="24"/>
        </w:rPr>
        <w:t>多边基金执行委员会</w:t>
      </w:r>
      <w:r w:rsidRPr="005109E3">
        <w:rPr>
          <w:color w:val="000000"/>
          <w:szCs w:val="24"/>
        </w:rPr>
        <w:tab/>
      </w:r>
    </w:p>
    <w:p w14:paraId="761FE2A6" w14:textId="77777777" w:rsidR="00DF74D9" w:rsidRPr="005109E3" w:rsidRDefault="00DF74D9" w:rsidP="00DF74D9">
      <w:pPr>
        <w:jc w:val="left"/>
        <w:rPr>
          <w:sz w:val="24"/>
          <w:szCs w:val="24"/>
          <w:lang w:eastAsia="zh-CN"/>
        </w:rPr>
      </w:pPr>
      <w:r w:rsidRPr="005109E3">
        <w:rPr>
          <w:noProof/>
          <w:sz w:val="24"/>
          <w:szCs w:val="24"/>
          <w:lang w:eastAsia="zh-CN"/>
        </w:rPr>
        <w:t>第九十三次会议</w:t>
      </w:r>
    </w:p>
    <w:p w14:paraId="4046EA9F" w14:textId="77777777" w:rsidR="00DF74D9" w:rsidRPr="005109E3" w:rsidRDefault="00DF74D9" w:rsidP="00DF74D9">
      <w:pPr>
        <w:jc w:val="left"/>
        <w:rPr>
          <w:sz w:val="24"/>
          <w:szCs w:val="24"/>
          <w:lang w:eastAsia="zh-CN"/>
        </w:rPr>
      </w:pPr>
      <w:r w:rsidRPr="005109E3">
        <w:rPr>
          <w:sz w:val="24"/>
          <w:szCs w:val="24"/>
          <w:lang w:eastAsia="zh-CN"/>
        </w:rPr>
        <w:t>2023</w:t>
      </w:r>
      <w:r w:rsidRPr="005109E3">
        <w:rPr>
          <w:sz w:val="24"/>
          <w:szCs w:val="24"/>
          <w:lang w:eastAsia="zh-CN"/>
        </w:rPr>
        <w:t>年</w:t>
      </w:r>
      <w:r w:rsidRPr="005109E3">
        <w:rPr>
          <w:sz w:val="24"/>
          <w:szCs w:val="24"/>
          <w:lang w:eastAsia="zh-CN"/>
        </w:rPr>
        <w:t>12</w:t>
      </w:r>
      <w:r w:rsidRPr="005109E3">
        <w:rPr>
          <w:sz w:val="24"/>
          <w:szCs w:val="24"/>
          <w:lang w:eastAsia="zh-CN"/>
        </w:rPr>
        <w:t>月</w:t>
      </w:r>
      <w:r w:rsidRPr="005109E3">
        <w:rPr>
          <w:sz w:val="24"/>
          <w:szCs w:val="24"/>
          <w:lang w:eastAsia="zh-CN"/>
        </w:rPr>
        <w:t>15</w:t>
      </w:r>
      <w:r w:rsidRPr="005109E3">
        <w:rPr>
          <w:sz w:val="24"/>
          <w:szCs w:val="24"/>
          <w:lang w:eastAsia="zh-CN"/>
        </w:rPr>
        <w:t>日至</w:t>
      </w:r>
      <w:r w:rsidRPr="005109E3">
        <w:rPr>
          <w:sz w:val="24"/>
          <w:szCs w:val="24"/>
          <w:lang w:eastAsia="zh-CN"/>
        </w:rPr>
        <w:t>19</w:t>
      </w:r>
      <w:r w:rsidRPr="005109E3">
        <w:rPr>
          <w:sz w:val="24"/>
          <w:szCs w:val="24"/>
          <w:lang w:eastAsia="zh-CN"/>
        </w:rPr>
        <w:t>日，蒙特利尔</w:t>
      </w:r>
    </w:p>
    <w:p w14:paraId="16B78E1F" w14:textId="495C8C0B" w:rsidR="00C038BF" w:rsidRPr="00DF74D9" w:rsidRDefault="00DF74D9" w:rsidP="00DF74D9">
      <w:pPr>
        <w:jc w:val="left"/>
        <w:rPr>
          <w:rFonts w:eastAsiaTheme="minorEastAsia"/>
          <w:lang w:eastAsia="zh-CN"/>
        </w:rPr>
      </w:pPr>
      <w:r w:rsidRPr="005109E3">
        <w:rPr>
          <w:sz w:val="24"/>
          <w:szCs w:val="24"/>
          <w:lang w:eastAsia="zh-CN"/>
        </w:rPr>
        <w:t>临时议程</w:t>
      </w:r>
      <w:r w:rsidRPr="005109E3">
        <w:rPr>
          <w:rStyle w:val="FootnoteReference"/>
          <w:sz w:val="24"/>
          <w:szCs w:val="24"/>
        </w:rPr>
        <w:footnoteReference w:id="2"/>
      </w:r>
      <w:r w:rsidRPr="005109E3">
        <w:rPr>
          <w:sz w:val="24"/>
          <w:szCs w:val="24"/>
          <w:lang w:eastAsia="zh-CN"/>
        </w:rPr>
        <w:t>项目</w:t>
      </w:r>
      <w:r w:rsidRPr="005109E3">
        <w:rPr>
          <w:sz w:val="24"/>
          <w:szCs w:val="24"/>
          <w:lang w:eastAsia="zh-CN"/>
        </w:rPr>
        <w:t>9(</w:t>
      </w:r>
      <w:r>
        <w:rPr>
          <w:sz w:val="24"/>
          <w:szCs w:val="24"/>
          <w:lang w:eastAsia="zh-CN"/>
        </w:rPr>
        <w:t>c</w:t>
      </w:r>
      <w:r w:rsidRPr="005109E3">
        <w:rPr>
          <w:sz w:val="24"/>
          <w:szCs w:val="24"/>
          <w:lang w:eastAsia="zh-CN"/>
        </w:rPr>
        <w:t>)</w:t>
      </w:r>
      <w:r>
        <w:rPr>
          <w:rFonts w:eastAsiaTheme="minorEastAsia" w:hint="eastAsia"/>
          <w:sz w:val="24"/>
          <w:szCs w:val="24"/>
          <w:lang w:eastAsia="zh-CN"/>
        </w:rPr>
        <w:t>和</w:t>
      </w:r>
      <w:r>
        <w:rPr>
          <w:rFonts w:eastAsiaTheme="minorEastAsia" w:hint="eastAsia"/>
          <w:sz w:val="24"/>
          <w:szCs w:val="24"/>
          <w:lang w:eastAsia="zh-CN"/>
        </w:rPr>
        <w:t>9</w:t>
      </w:r>
      <w:r>
        <w:rPr>
          <w:rFonts w:eastAsiaTheme="minorEastAsia"/>
          <w:sz w:val="24"/>
          <w:szCs w:val="24"/>
          <w:lang w:eastAsia="zh-CN"/>
        </w:rPr>
        <w:t>(d)</w:t>
      </w:r>
    </w:p>
    <w:p w14:paraId="1AD3EF44" w14:textId="77777777" w:rsidR="00C038BF" w:rsidRPr="00BF296A" w:rsidRDefault="00C038BF" w:rsidP="00C038BF">
      <w:pPr>
        <w:jc w:val="left"/>
        <w:rPr>
          <w:lang w:eastAsia="zh-CN"/>
        </w:rPr>
      </w:pPr>
    </w:p>
    <w:p w14:paraId="4F8EB96D" w14:textId="77777777" w:rsidR="00C038BF" w:rsidRPr="00BF296A" w:rsidRDefault="00C038BF" w:rsidP="00C038BF">
      <w:pPr>
        <w:jc w:val="left"/>
        <w:rPr>
          <w:lang w:eastAsia="zh-CN"/>
        </w:rPr>
      </w:pPr>
    </w:p>
    <w:p w14:paraId="27B1BEB6" w14:textId="77777777" w:rsidR="00C038BF" w:rsidRPr="00BF296A" w:rsidRDefault="00C038BF" w:rsidP="00C038BF">
      <w:pPr>
        <w:rPr>
          <w:lang w:eastAsia="zh-CN"/>
        </w:rPr>
      </w:pPr>
    </w:p>
    <w:p w14:paraId="68EE2594" w14:textId="1330735B" w:rsidR="00C038BF" w:rsidRPr="00601489" w:rsidRDefault="00DF74D9" w:rsidP="00C038BF">
      <w:pPr>
        <w:jc w:val="center"/>
        <w:rPr>
          <w:rFonts w:ascii="SimHei" w:eastAsia="SimHei" w:hAnsi="SimHei"/>
          <w:b/>
          <w:sz w:val="28"/>
          <w:szCs w:val="28"/>
          <w:lang w:eastAsia="zh-CN"/>
        </w:rPr>
      </w:pPr>
      <w:r w:rsidRPr="00D06860">
        <w:rPr>
          <w:rFonts w:ascii="SimHei" w:eastAsia="SimHei" w:hAnsi="SimHei" w:cs="SimSun" w:hint="eastAsia"/>
          <w:b/>
          <w:sz w:val="28"/>
          <w:szCs w:val="28"/>
          <w:lang w:eastAsia="zh-CN"/>
        </w:rPr>
        <w:t>项目提案：</w:t>
      </w:r>
      <w:r w:rsidRPr="00601489">
        <w:rPr>
          <w:rFonts w:ascii="SimHei" w:eastAsia="SimHei" w:hAnsi="SimHei" w:hint="eastAsia"/>
          <w:b/>
          <w:sz w:val="28"/>
          <w:szCs w:val="28"/>
          <w:lang w:eastAsia="zh-CN"/>
        </w:rPr>
        <w:t>特立尼达和多巴哥</w:t>
      </w:r>
    </w:p>
    <w:p w14:paraId="13249A53" w14:textId="77777777" w:rsidR="00C038BF" w:rsidRPr="00BF296A" w:rsidRDefault="00C038BF" w:rsidP="00C038BF">
      <w:pPr>
        <w:rPr>
          <w:lang w:eastAsia="zh-CN"/>
        </w:rPr>
      </w:pPr>
    </w:p>
    <w:p w14:paraId="7E4129C8" w14:textId="77777777" w:rsidR="00C038BF" w:rsidRPr="00BF296A" w:rsidRDefault="00C038BF" w:rsidP="00C038BF">
      <w:pPr>
        <w:rPr>
          <w:lang w:eastAsia="zh-CN"/>
        </w:rPr>
      </w:pPr>
    </w:p>
    <w:p w14:paraId="24ECD060" w14:textId="7470D8FC" w:rsidR="00C038BF" w:rsidRPr="00601489" w:rsidRDefault="00601489" w:rsidP="00C038BF">
      <w:pPr>
        <w:ind w:firstLine="720"/>
        <w:rPr>
          <w:sz w:val="24"/>
          <w:szCs w:val="24"/>
          <w:lang w:eastAsia="zh-CN"/>
        </w:rPr>
      </w:pPr>
      <w:r w:rsidRPr="00601489">
        <w:rPr>
          <w:sz w:val="24"/>
          <w:szCs w:val="24"/>
          <w:lang w:val="zh-CN" w:eastAsia="zh-CN"/>
        </w:rPr>
        <w:t>本文件包括秘书处对以下项目提案的评论和建议：</w:t>
      </w:r>
      <w:r w:rsidR="00C038BF" w:rsidRPr="00601489">
        <w:rPr>
          <w:sz w:val="24"/>
          <w:szCs w:val="24"/>
          <w:lang w:eastAsia="zh-CN"/>
        </w:rPr>
        <w:t xml:space="preserve"> </w:t>
      </w:r>
    </w:p>
    <w:p w14:paraId="2C02A9F3" w14:textId="77777777" w:rsidR="00C038BF" w:rsidRPr="00601489" w:rsidRDefault="00C038BF" w:rsidP="00C038BF">
      <w:pPr>
        <w:rPr>
          <w:sz w:val="24"/>
          <w:szCs w:val="24"/>
          <w:lang w:eastAsia="zh-CN"/>
        </w:rPr>
      </w:pPr>
    </w:p>
    <w:p w14:paraId="7D3E9628" w14:textId="1028A015" w:rsidR="00C038BF" w:rsidRPr="00601489" w:rsidRDefault="00601489" w:rsidP="00C038BF">
      <w:pPr>
        <w:rPr>
          <w:sz w:val="24"/>
          <w:szCs w:val="24"/>
          <w:u w:val="single"/>
        </w:rPr>
      </w:pPr>
      <w:r w:rsidRPr="00601489">
        <w:rPr>
          <w:sz w:val="24"/>
          <w:szCs w:val="24"/>
          <w:u w:val="single"/>
          <w:lang w:eastAsia="zh-CN"/>
        </w:rPr>
        <w:t>淘汰</w:t>
      </w:r>
    </w:p>
    <w:p w14:paraId="6513764A" w14:textId="77777777" w:rsidR="00C038BF" w:rsidRPr="00601489" w:rsidRDefault="00C038BF" w:rsidP="00C038BF">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601489" w14:paraId="7A9903B9" w14:textId="77777777" w:rsidTr="001B70BE">
        <w:tc>
          <w:tcPr>
            <w:tcW w:w="6941" w:type="dxa"/>
          </w:tcPr>
          <w:p w14:paraId="36ADD52B" w14:textId="2591E63C" w:rsidR="00C038BF" w:rsidRPr="00601489" w:rsidRDefault="00601489" w:rsidP="001B70BE">
            <w:pPr>
              <w:pStyle w:val="ListParagraph"/>
              <w:numPr>
                <w:ilvl w:val="0"/>
                <w:numId w:val="22"/>
              </w:numPr>
              <w:ind w:hanging="830"/>
              <w:jc w:val="left"/>
              <w:rPr>
                <w:sz w:val="24"/>
                <w:szCs w:val="24"/>
                <w:lang w:val="en-CA" w:eastAsia="zh-CN"/>
              </w:rPr>
            </w:pPr>
            <w:r w:rsidRPr="00601489">
              <w:rPr>
                <w:sz w:val="24"/>
                <w:szCs w:val="24"/>
                <w:lang w:val="en-CA" w:eastAsia="zh-CN"/>
              </w:rPr>
              <w:t>氟氯烃淘汰管理计划（第二阶段，第二次付款）</w:t>
            </w:r>
          </w:p>
        </w:tc>
        <w:tc>
          <w:tcPr>
            <w:tcW w:w="2409" w:type="dxa"/>
          </w:tcPr>
          <w:p w14:paraId="45D795C2" w14:textId="70AA489B" w:rsidR="00C038BF" w:rsidRPr="00601489" w:rsidRDefault="00601489" w:rsidP="001B70BE">
            <w:pPr>
              <w:jc w:val="right"/>
              <w:rPr>
                <w:sz w:val="24"/>
                <w:szCs w:val="24"/>
              </w:rPr>
            </w:pPr>
            <w:r w:rsidRPr="00601489">
              <w:rPr>
                <w:sz w:val="24"/>
                <w:szCs w:val="24"/>
                <w:lang w:eastAsia="zh-CN"/>
              </w:rPr>
              <w:t>开发署</w:t>
            </w:r>
          </w:p>
        </w:tc>
      </w:tr>
    </w:tbl>
    <w:p w14:paraId="5B30BEA6" w14:textId="77777777" w:rsidR="00C038BF" w:rsidRPr="00601489" w:rsidRDefault="00C038BF" w:rsidP="00C038BF">
      <w:pPr>
        <w:rPr>
          <w:sz w:val="24"/>
          <w:szCs w:val="24"/>
        </w:rPr>
      </w:pPr>
    </w:p>
    <w:p w14:paraId="5A870594" w14:textId="609EF83C" w:rsidR="00A965E2" w:rsidRPr="00601489" w:rsidRDefault="00601489" w:rsidP="00A965E2">
      <w:pPr>
        <w:spacing w:after="240"/>
        <w:rPr>
          <w:sz w:val="24"/>
          <w:szCs w:val="24"/>
          <w:u w:val="single"/>
        </w:rPr>
      </w:pPr>
      <w:r w:rsidRPr="00601489">
        <w:rPr>
          <w:sz w:val="24"/>
          <w:szCs w:val="24"/>
          <w:u w:val="single"/>
          <w:lang w:eastAsia="zh-CN"/>
        </w:rPr>
        <w:t>逐步削减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965E2" w:rsidRPr="00601489" w14:paraId="1007107E" w14:textId="77777777" w:rsidTr="001B70BE">
        <w:tc>
          <w:tcPr>
            <w:tcW w:w="6941" w:type="dxa"/>
          </w:tcPr>
          <w:p w14:paraId="08EDD563" w14:textId="6D9D3A11" w:rsidR="00A965E2" w:rsidRPr="00601489" w:rsidRDefault="00601489" w:rsidP="00A965E2">
            <w:pPr>
              <w:pStyle w:val="ListParagraph"/>
              <w:numPr>
                <w:ilvl w:val="0"/>
                <w:numId w:val="22"/>
              </w:numPr>
              <w:ind w:hanging="830"/>
              <w:rPr>
                <w:sz w:val="24"/>
                <w:szCs w:val="24"/>
                <w:lang w:val="en-CA" w:eastAsia="zh-CN"/>
              </w:rPr>
            </w:pPr>
            <w:r w:rsidRPr="00601489">
              <w:rPr>
                <w:sz w:val="24"/>
                <w:szCs w:val="24"/>
                <w:lang w:val="en-CA" w:eastAsia="zh-CN"/>
              </w:rPr>
              <w:t>基加利氢氟碳化物执行计划</w:t>
            </w:r>
            <w:r w:rsidRPr="00601489">
              <w:rPr>
                <w:sz w:val="24"/>
                <w:szCs w:val="24"/>
                <w:lang w:val="en-CA" w:eastAsia="zh-CN"/>
              </w:rPr>
              <w:t>(</w:t>
            </w:r>
            <w:r w:rsidRPr="00601489">
              <w:rPr>
                <w:sz w:val="24"/>
                <w:szCs w:val="24"/>
                <w:lang w:val="en-CA" w:eastAsia="zh-CN"/>
              </w:rPr>
              <w:t>第一阶段，第一次付款</w:t>
            </w:r>
            <w:r w:rsidRPr="00601489">
              <w:rPr>
                <w:sz w:val="24"/>
                <w:szCs w:val="24"/>
                <w:lang w:val="en-CA" w:eastAsia="zh-CN"/>
              </w:rPr>
              <w:t>)</w:t>
            </w:r>
          </w:p>
        </w:tc>
        <w:tc>
          <w:tcPr>
            <w:tcW w:w="2409" w:type="dxa"/>
          </w:tcPr>
          <w:p w14:paraId="271FF502" w14:textId="4DFAAED8" w:rsidR="00A965E2" w:rsidRPr="00601489" w:rsidRDefault="00601489" w:rsidP="001B70BE">
            <w:pPr>
              <w:jc w:val="right"/>
              <w:rPr>
                <w:sz w:val="24"/>
                <w:szCs w:val="24"/>
              </w:rPr>
            </w:pPr>
            <w:r w:rsidRPr="00601489">
              <w:rPr>
                <w:sz w:val="24"/>
                <w:szCs w:val="24"/>
                <w:lang w:eastAsia="zh-CN"/>
              </w:rPr>
              <w:t>开发署</w:t>
            </w:r>
          </w:p>
        </w:tc>
      </w:tr>
    </w:tbl>
    <w:p w14:paraId="780EDC9D" w14:textId="77777777" w:rsidR="00C038BF" w:rsidRPr="00601489" w:rsidRDefault="00C038BF" w:rsidP="00C038BF">
      <w:pPr>
        <w:rPr>
          <w:sz w:val="24"/>
          <w:szCs w:val="24"/>
        </w:rPr>
      </w:pPr>
    </w:p>
    <w:p w14:paraId="6D326BF8" w14:textId="77777777" w:rsidR="00C038BF" w:rsidRPr="00BF296A" w:rsidRDefault="00C038BF" w:rsidP="00C038BF"/>
    <w:p w14:paraId="4264E987" w14:textId="77777777" w:rsidR="00C038BF" w:rsidRPr="00BF296A" w:rsidRDefault="00C038BF" w:rsidP="00C038BF">
      <w:r w:rsidRPr="00BF296A">
        <w:br w:type="page"/>
      </w:r>
    </w:p>
    <w:p w14:paraId="345FB131" w14:textId="0C01CB14" w:rsidR="00C038BF" w:rsidRPr="00BF296A" w:rsidRDefault="00601489" w:rsidP="00C038BF">
      <w:pPr>
        <w:jc w:val="center"/>
        <w:rPr>
          <w:b/>
        </w:rPr>
      </w:pPr>
      <w:r w:rsidRPr="005109E3">
        <w:rPr>
          <w:b/>
          <w:sz w:val="24"/>
          <w:szCs w:val="24"/>
          <w:lang w:eastAsia="zh-CN"/>
        </w:rPr>
        <w:lastRenderedPageBreak/>
        <w:t>项目评价表</w:t>
      </w:r>
      <w:r w:rsidRPr="005109E3">
        <w:rPr>
          <w:b/>
          <w:sz w:val="24"/>
          <w:szCs w:val="24"/>
        </w:rPr>
        <w:t>–</w:t>
      </w:r>
      <w:r w:rsidRPr="005109E3">
        <w:rPr>
          <w:b/>
          <w:sz w:val="24"/>
          <w:szCs w:val="24"/>
          <w:lang w:eastAsia="zh-CN"/>
        </w:rPr>
        <w:t>多年期项目</w:t>
      </w:r>
    </w:p>
    <w:p w14:paraId="561D73C6" w14:textId="77777777" w:rsidR="00C038BF" w:rsidRPr="00BF296A" w:rsidRDefault="00C038BF" w:rsidP="00C038BF">
      <w:pPr>
        <w:jc w:val="center"/>
        <w:rPr>
          <w:b/>
        </w:rPr>
      </w:pPr>
    </w:p>
    <w:p w14:paraId="42EF5E01" w14:textId="4CF05C06" w:rsidR="00C038BF" w:rsidRPr="00BF296A" w:rsidRDefault="00601489" w:rsidP="00C038BF">
      <w:pPr>
        <w:jc w:val="center"/>
        <w:rPr>
          <w:b/>
          <w:bCs/>
        </w:rPr>
      </w:pPr>
      <w:proofErr w:type="spellStart"/>
      <w:r w:rsidRPr="00601489">
        <w:rPr>
          <w:rFonts w:hint="eastAsia"/>
          <w:b/>
          <w:bCs/>
        </w:rPr>
        <w:t>特立尼达和多巴哥</w:t>
      </w:r>
      <w:proofErr w:type="spellEnd"/>
    </w:p>
    <w:p w14:paraId="73F6157E" w14:textId="77777777" w:rsidR="00C038BF" w:rsidRPr="00BF296A" w:rsidRDefault="00C038BF" w:rsidP="00C038BF">
      <w:pPr>
        <w:jc w:val="center"/>
      </w:pPr>
    </w:p>
    <w:tbl>
      <w:tblPr>
        <w:tblStyle w:val="TableGrid"/>
        <w:tblW w:w="9535" w:type="dxa"/>
        <w:tblLook w:val="04A0" w:firstRow="1" w:lastRow="0" w:firstColumn="1" w:lastColumn="0" w:noHBand="0" w:noVBand="1"/>
      </w:tblPr>
      <w:tblGrid>
        <w:gridCol w:w="2830"/>
        <w:gridCol w:w="1755"/>
        <w:gridCol w:w="2430"/>
        <w:gridCol w:w="2520"/>
      </w:tblGrid>
      <w:tr w:rsidR="00BF296A" w:rsidRPr="001D2E91" w14:paraId="19DB8B4A" w14:textId="77777777" w:rsidTr="00FB186B">
        <w:trPr>
          <w:trHeight w:val="240"/>
        </w:trPr>
        <w:tc>
          <w:tcPr>
            <w:tcW w:w="2830" w:type="dxa"/>
            <w:hideMark/>
          </w:tcPr>
          <w:p w14:paraId="42A36767" w14:textId="26D4429A" w:rsidR="00C038BF" w:rsidRPr="001D2E91" w:rsidRDefault="00601489" w:rsidP="001B70BE">
            <w:pPr>
              <w:jc w:val="left"/>
              <w:rPr>
                <w:b/>
                <w:lang w:val="en-US"/>
              </w:rPr>
            </w:pPr>
            <w:r w:rsidRPr="001D2E91">
              <w:rPr>
                <w:b/>
                <w:sz w:val="24"/>
                <w:szCs w:val="24"/>
                <w:lang w:val="en-US"/>
              </w:rPr>
              <w:t>(</w:t>
            </w:r>
            <w:r w:rsidRPr="001D2E91">
              <w:rPr>
                <w:b/>
                <w:sz w:val="24"/>
                <w:szCs w:val="24"/>
                <w:lang w:val="en-US" w:eastAsia="zh-CN"/>
              </w:rPr>
              <w:t>一</w:t>
            </w:r>
            <w:r w:rsidRPr="001D2E91">
              <w:rPr>
                <w:b/>
                <w:sz w:val="24"/>
                <w:szCs w:val="24"/>
                <w:lang w:val="en-US"/>
              </w:rPr>
              <w:t xml:space="preserve">) </w:t>
            </w:r>
            <w:r w:rsidRPr="001D2E91">
              <w:rPr>
                <w:b/>
                <w:sz w:val="24"/>
                <w:szCs w:val="24"/>
                <w:lang w:val="en-US" w:eastAsia="zh-CN"/>
              </w:rPr>
              <w:t>项目名称</w:t>
            </w:r>
          </w:p>
        </w:tc>
        <w:tc>
          <w:tcPr>
            <w:tcW w:w="1755" w:type="dxa"/>
            <w:hideMark/>
          </w:tcPr>
          <w:p w14:paraId="11C2B22A" w14:textId="0D21D9C7" w:rsidR="00C038BF" w:rsidRPr="001D2E91" w:rsidRDefault="00601489" w:rsidP="001B70BE">
            <w:pPr>
              <w:jc w:val="center"/>
              <w:rPr>
                <w:b/>
                <w:lang w:val="en-US"/>
              </w:rPr>
            </w:pPr>
            <w:r w:rsidRPr="001D2E91">
              <w:rPr>
                <w:rFonts w:hint="eastAsia"/>
                <w:b/>
                <w:lang w:val="en-US" w:eastAsia="zh-CN"/>
              </w:rPr>
              <w:t>机构</w:t>
            </w:r>
          </w:p>
        </w:tc>
        <w:tc>
          <w:tcPr>
            <w:tcW w:w="2430" w:type="dxa"/>
            <w:hideMark/>
          </w:tcPr>
          <w:p w14:paraId="75399D44" w14:textId="5C34E7C2" w:rsidR="00C038BF" w:rsidRPr="001D2E91" w:rsidRDefault="00601489" w:rsidP="001B70BE">
            <w:pPr>
              <w:jc w:val="center"/>
              <w:rPr>
                <w:b/>
                <w:lang w:val="en-US"/>
              </w:rPr>
            </w:pPr>
            <w:r w:rsidRPr="001D2E91">
              <w:rPr>
                <w:rFonts w:hint="eastAsia"/>
                <w:b/>
                <w:lang w:val="en-US" w:eastAsia="zh-CN"/>
              </w:rPr>
              <w:t>哪次会议核准</w:t>
            </w:r>
          </w:p>
        </w:tc>
        <w:tc>
          <w:tcPr>
            <w:tcW w:w="2520" w:type="dxa"/>
            <w:hideMark/>
          </w:tcPr>
          <w:p w14:paraId="3E5339C2" w14:textId="7C4ADCDB" w:rsidR="00C038BF" w:rsidRPr="001D2E91" w:rsidRDefault="0098175C" w:rsidP="001B70BE">
            <w:pPr>
              <w:jc w:val="center"/>
              <w:rPr>
                <w:b/>
                <w:lang w:val="en-US"/>
              </w:rPr>
            </w:pPr>
            <w:r w:rsidRPr="001D2E91">
              <w:rPr>
                <w:rFonts w:hint="eastAsia"/>
                <w:b/>
                <w:lang w:val="en-US" w:eastAsia="zh-CN"/>
              </w:rPr>
              <w:t>控制衡量率</w:t>
            </w:r>
          </w:p>
        </w:tc>
      </w:tr>
      <w:tr w:rsidR="00C038BF" w:rsidRPr="001D2E91" w14:paraId="28C4F280" w14:textId="77777777" w:rsidTr="00FB186B">
        <w:trPr>
          <w:trHeight w:val="240"/>
        </w:trPr>
        <w:tc>
          <w:tcPr>
            <w:tcW w:w="2830" w:type="dxa"/>
            <w:vAlign w:val="center"/>
            <w:hideMark/>
          </w:tcPr>
          <w:p w14:paraId="167B581F" w14:textId="01A3B605" w:rsidR="00C038BF" w:rsidRPr="001D2E91" w:rsidRDefault="0098175C" w:rsidP="001B70BE">
            <w:pPr>
              <w:jc w:val="center"/>
              <w:rPr>
                <w:lang w:val="en-US" w:eastAsia="zh-CN"/>
              </w:rPr>
            </w:pPr>
            <w:r w:rsidRPr="001D2E91">
              <w:rPr>
                <w:rFonts w:hint="eastAsia"/>
                <w:lang w:val="en-US" w:eastAsia="zh-CN"/>
              </w:rPr>
              <w:t>氟氯烃淘汰计划</w:t>
            </w:r>
            <w:r w:rsidRPr="001D2E91">
              <w:rPr>
                <w:rFonts w:hint="eastAsia"/>
                <w:lang w:val="en-US" w:eastAsia="zh-CN"/>
              </w:rPr>
              <w:t>(</w:t>
            </w:r>
            <w:r w:rsidRPr="001D2E91">
              <w:rPr>
                <w:rFonts w:hint="eastAsia"/>
                <w:lang w:val="en-US" w:eastAsia="zh-CN"/>
              </w:rPr>
              <w:t>第二阶段</w:t>
            </w:r>
            <w:r w:rsidRPr="001D2E91">
              <w:rPr>
                <w:rFonts w:hint="eastAsia"/>
                <w:lang w:val="en-US" w:eastAsia="zh-CN"/>
              </w:rPr>
              <w:t>)</w:t>
            </w:r>
          </w:p>
        </w:tc>
        <w:tc>
          <w:tcPr>
            <w:tcW w:w="1755" w:type="dxa"/>
            <w:vAlign w:val="center"/>
          </w:tcPr>
          <w:p w14:paraId="14F0669F" w14:textId="60837A7D" w:rsidR="00C038BF" w:rsidRPr="001D2E91" w:rsidRDefault="0098175C" w:rsidP="001B70BE">
            <w:pPr>
              <w:jc w:val="center"/>
              <w:rPr>
                <w:lang w:val="en-US"/>
              </w:rPr>
            </w:pPr>
            <w:r w:rsidRPr="001D2E91">
              <w:rPr>
                <w:rFonts w:hint="eastAsia"/>
                <w:lang w:eastAsia="zh-CN"/>
              </w:rPr>
              <w:t>开发署</w:t>
            </w:r>
            <w:r w:rsidR="00C038BF" w:rsidRPr="001D2E91">
              <w:t xml:space="preserve"> (</w:t>
            </w:r>
            <w:r w:rsidRPr="001D2E91">
              <w:rPr>
                <w:rFonts w:hint="eastAsia"/>
                <w:lang w:eastAsia="zh-CN"/>
              </w:rPr>
              <w:t>牵头</w:t>
            </w:r>
            <w:r w:rsidR="00C038BF" w:rsidRPr="001D2E91">
              <w:t>)</w:t>
            </w:r>
          </w:p>
        </w:tc>
        <w:tc>
          <w:tcPr>
            <w:tcW w:w="2430" w:type="dxa"/>
            <w:vAlign w:val="center"/>
          </w:tcPr>
          <w:p w14:paraId="659D8E91" w14:textId="18CFAA32" w:rsidR="00C038BF" w:rsidRPr="001D2E91" w:rsidRDefault="0098175C" w:rsidP="001B70BE">
            <w:pPr>
              <w:jc w:val="center"/>
              <w:rPr>
                <w:lang w:val="en-US"/>
              </w:rPr>
            </w:pPr>
            <w:r w:rsidRPr="001D2E91">
              <w:rPr>
                <w:rFonts w:hint="eastAsia"/>
                <w:lang w:val="en-US" w:eastAsia="zh-CN"/>
              </w:rPr>
              <w:t>第八十六次会议</w:t>
            </w:r>
          </w:p>
        </w:tc>
        <w:tc>
          <w:tcPr>
            <w:tcW w:w="2520" w:type="dxa"/>
            <w:vAlign w:val="center"/>
          </w:tcPr>
          <w:p w14:paraId="68734257" w14:textId="79DF00D9" w:rsidR="00C038BF" w:rsidRPr="001D2E91" w:rsidRDefault="0098175C" w:rsidP="001B70BE">
            <w:pPr>
              <w:jc w:val="center"/>
              <w:rPr>
                <w:lang w:val="en-US" w:eastAsia="zh-CN"/>
              </w:rPr>
            </w:pPr>
            <w:r w:rsidRPr="001D2E91">
              <w:rPr>
                <w:rFonts w:hint="eastAsia"/>
                <w:lang w:val="en-US" w:eastAsia="zh-CN"/>
              </w:rPr>
              <w:t>到</w:t>
            </w:r>
            <w:r w:rsidR="00C038BF" w:rsidRPr="001D2E91">
              <w:rPr>
                <w:lang w:val="en-US"/>
              </w:rPr>
              <w:t>20</w:t>
            </w:r>
            <w:r w:rsidR="00AC01F5" w:rsidRPr="001D2E91">
              <w:rPr>
                <w:lang w:val="en-US"/>
              </w:rPr>
              <w:t>30</w:t>
            </w:r>
            <w:r w:rsidRPr="001D2E91">
              <w:rPr>
                <w:rFonts w:hint="eastAsia"/>
                <w:lang w:val="en-US" w:eastAsia="zh-CN"/>
              </w:rPr>
              <w:t>年淘汰</w:t>
            </w:r>
            <w:r w:rsidRPr="001D2E91">
              <w:rPr>
                <w:rFonts w:hint="eastAsia"/>
                <w:lang w:val="en-US" w:eastAsia="zh-CN"/>
              </w:rPr>
              <w:t>1</w:t>
            </w:r>
            <w:r w:rsidRPr="001D2E91">
              <w:rPr>
                <w:lang w:val="en-US" w:eastAsia="zh-CN"/>
              </w:rPr>
              <w:t>00%</w:t>
            </w:r>
          </w:p>
        </w:tc>
      </w:tr>
    </w:tbl>
    <w:p w14:paraId="2697EBBF" w14:textId="77777777" w:rsidR="00C038BF" w:rsidRPr="001D2E91" w:rsidRDefault="00C038BF" w:rsidP="00C038BF">
      <w:pPr>
        <w:jc w:val="center"/>
      </w:pPr>
    </w:p>
    <w:tbl>
      <w:tblPr>
        <w:tblStyle w:val="TableGrid"/>
        <w:tblW w:w="9535" w:type="dxa"/>
        <w:tblLook w:val="04A0" w:firstRow="1" w:lastRow="0" w:firstColumn="1" w:lastColumn="0" w:noHBand="0" w:noVBand="1"/>
      </w:tblPr>
      <w:tblGrid>
        <w:gridCol w:w="5200"/>
        <w:gridCol w:w="2175"/>
        <w:gridCol w:w="2160"/>
      </w:tblGrid>
      <w:tr w:rsidR="00C038BF" w:rsidRPr="001D2E91" w14:paraId="1BF82042" w14:textId="77777777" w:rsidTr="00FB186B">
        <w:trPr>
          <w:trHeight w:val="43"/>
        </w:trPr>
        <w:tc>
          <w:tcPr>
            <w:tcW w:w="5200" w:type="dxa"/>
            <w:hideMark/>
          </w:tcPr>
          <w:p w14:paraId="2D3BD0A9" w14:textId="642AC7C5" w:rsidR="00C038BF" w:rsidRPr="001D2E91" w:rsidRDefault="0098175C" w:rsidP="001B70BE">
            <w:pPr>
              <w:jc w:val="left"/>
              <w:rPr>
                <w:b/>
                <w:lang w:val="en-US" w:eastAsia="zh-CN"/>
              </w:rPr>
            </w:pPr>
            <w:r w:rsidRPr="001D2E91">
              <w:rPr>
                <w:b/>
                <w:sz w:val="24"/>
                <w:szCs w:val="24"/>
                <w:lang w:val="en-US" w:eastAsia="zh-CN"/>
              </w:rPr>
              <w:t>(</w:t>
            </w:r>
            <w:r w:rsidRPr="001D2E91">
              <w:rPr>
                <w:b/>
                <w:sz w:val="24"/>
                <w:szCs w:val="24"/>
                <w:lang w:val="en-US" w:eastAsia="zh-CN"/>
              </w:rPr>
              <w:t>二</w:t>
            </w:r>
            <w:r w:rsidRPr="001D2E91">
              <w:rPr>
                <w:b/>
                <w:sz w:val="24"/>
                <w:szCs w:val="24"/>
                <w:lang w:val="en-US" w:eastAsia="zh-CN"/>
              </w:rPr>
              <w:t xml:space="preserve">) </w:t>
            </w:r>
            <w:r w:rsidRPr="001D2E91">
              <w:rPr>
                <w:b/>
                <w:sz w:val="24"/>
                <w:szCs w:val="24"/>
                <w:lang w:val="en-US" w:eastAsia="zh-CN"/>
              </w:rPr>
              <w:t>最新第</w:t>
            </w:r>
            <w:r w:rsidRPr="001D2E91">
              <w:rPr>
                <w:b/>
                <w:sz w:val="24"/>
                <w:szCs w:val="24"/>
                <w:lang w:val="en-US" w:eastAsia="zh-CN"/>
              </w:rPr>
              <w:t>7</w:t>
            </w:r>
            <w:r w:rsidRPr="001D2E91">
              <w:rPr>
                <w:b/>
                <w:sz w:val="24"/>
                <w:szCs w:val="24"/>
                <w:lang w:val="en-US" w:eastAsia="zh-CN"/>
              </w:rPr>
              <w:t>条数据</w:t>
            </w:r>
            <w:r w:rsidRPr="001D2E91">
              <w:rPr>
                <w:b/>
                <w:sz w:val="24"/>
                <w:szCs w:val="24"/>
                <w:lang w:val="en-US" w:eastAsia="zh-CN"/>
              </w:rPr>
              <w:t>(</w:t>
            </w:r>
            <w:r w:rsidRPr="001D2E91">
              <w:rPr>
                <w:b/>
                <w:sz w:val="24"/>
                <w:szCs w:val="24"/>
                <w:lang w:val="en-US" w:eastAsia="zh-CN"/>
              </w:rPr>
              <w:t>附件</w:t>
            </w:r>
            <w:r w:rsidRPr="001D2E91">
              <w:rPr>
                <w:b/>
                <w:sz w:val="24"/>
                <w:szCs w:val="24"/>
                <w:lang w:val="en-US" w:eastAsia="zh-CN"/>
              </w:rPr>
              <w:t>C</w:t>
            </w:r>
            <w:r w:rsidRPr="001D2E91">
              <w:rPr>
                <w:b/>
                <w:sz w:val="24"/>
                <w:szCs w:val="24"/>
                <w:lang w:val="en-US" w:eastAsia="zh-CN"/>
              </w:rPr>
              <w:t>，第一类</w:t>
            </w:r>
            <w:r w:rsidRPr="001D2E91">
              <w:rPr>
                <w:rFonts w:hint="eastAsia"/>
                <w:b/>
                <w:sz w:val="24"/>
                <w:szCs w:val="24"/>
                <w:lang w:val="en-US" w:eastAsia="zh-CN"/>
              </w:rPr>
              <w:t>物质</w:t>
            </w:r>
            <w:r w:rsidRPr="001D2E91">
              <w:rPr>
                <w:b/>
                <w:sz w:val="24"/>
                <w:szCs w:val="24"/>
                <w:lang w:val="en-US" w:eastAsia="zh-CN"/>
              </w:rPr>
              <w:t>)</w:t>
            </w:r>
          </w:p>
        </w:tc>
        <w:tc>
          <w:tcPr>
            <w:tcW w:w="2175" w:type="dxa"/>
            <w:hideMark/>
          </w:tcPr>
          <w:p w14:paraId="6AC0A7CD" w14:textId="750E7563" w:rsidR="00C038BF" w:rsidRPr="001D2E91" w:rsidRDefault="0098175C" w:rsidP="001B70BE">
            <w:pPr>
              <w:jc w:val="center"/>
              <w:rPr>
                <w:lang w:val="en-US"/>
              </w:rPr>
            </w:pPr>
            <w:r w:rsidRPr="001D2E91">
              <w:rPr>
                <w:rFonts w:hint="eastAsia"/>
                <w:lang w:val="en-US" w:eastAsia="zh-CN"/>
              </w:rPr>
              <w:t>年份：</w:t>
            </w:r>
            <w:r w:rsidR="00C038BF" w:rsidRPr="001D2E91">
              <w:rPr>
                <w:lang w:val="en-US"/>
              </w:rPr>
              <w:t>2022</w:t>
            </w:r>
            <w:r w:rsidRPr="001D2E91">
              <w:rPr>
                <w:rFonts w:hint="eastAsia"/>
                <w:lang w:val="en-US" w:eastAsia="zh-CN"/>
              </w:rPr>
              <w:t>年</w:t>
            </w:r>
          </w:p>
        </w:tc>
        <w:tc>
          <w:tcPr>
            <w:tcW w:w="2160" w:type="dxa"/>
            <w:hideMark/>
          </w:tcPr>
          <w:p w14:paraId="7BF25D74" w14:textId="31064C17" w:rsidR="00C038BF" w:rsidRPr="001D2E91" w:rsidRDefault="000B7F96" w:rsidP="001B70BE">
            <w:pPr>
              <w:jc w:val="right"/>
              <w:rPr>
                <w:lang w:val="en-US"/>
              </w:rPr>
            </w:pPr>
            <w:r w:rsidRPr="001D2E91">
              <w:t>12.79</w:t>
            </w:r>
            <w:r w:rsidR="00C038BF" w:rsidRPr="001D2E91">
              <w:rPr>
                <w:lang w:val="en-US"/>
              </w:rPr>
              <w:t xml:space="preserve"> ODP</w:t>
            </w:r>
            <w:r w:rsidR="0098175C" w:rsidRPr="001D2E91">
              <w:rPr>
                <w:rFonts w:hint="eastAsia"/>
                <w:lang w:val="en-US" w:eastAsia="zh-CN"/>
              </w:rPr>
              <w:t>吨</w:t>
            </w:r>
          </w:p>
        </w:tc>
      </w:tr>
    </w:tbl>
    <w:p w14:paraId="18FA33DC" w14:textId="77777777" w:rsidR="00C038BF" w:rsidRPr="001D2E91" w:rsidRDefault="00C038BF" w:rsidP="00C038BF">
      <w:pPr>
        <w:jc w:val="center"/>
      </w:pPr>
    </w:p>
    <w:tbl>
      <w:tblPr>
        <w:tblStyle w:val="TableGrid"/>
        <w:tblW w:w="9535" w:type="dxa"/>
        <w:tblLayout w:type="fixed"/>
        <w:tblLook w:val="04A0" w:firstRow="1" w:lastRow="0" w:firstColumn="1" w:lastColumn="0" w:noHBand="0" w:noVBand="1"/>
      </w:tblPr>
      <w:tblGrid>
        <w:gridCol w:w="1075"/>
        <w:gridCol w:w="900"/>
        <w:gridCol w:w="630"/>
        <w:gridCol w:w="450"/>
        <w:gridCol w:w="630"/>
        <w:gridCol w:w="900"/>
        <w:gridCol w:w="720"/>
        <w:gridCol w:w="720"/>
        <w:gridCol w:w="900"/>
        <w:gridCol w:w="990"/>
        <w:gridCol w:w="1620"/>
      </w:tblGrid>
      <w:tr w:rsidR="00F1606B" w:rsidRPr="001D2E91" w14:paraId="54AFE722" w14:textId="77777777" w:rsidTr="00607F3D">
        <w:trPr>
          <w:trHeight w:val="249"/>
        </w:trPr>
        <w:tc>
          <w:tcPr>
            <w:tcW w:w="6925" w:type="dxa"/>
            <w:gridSpan w:val="9"/>
            <w:tcMar>
              <w:left w:w="72" w:type="dxa"/>
              <w:right w:w="72" w:type="dxa"/>
            </w:tcMar>
            <w:hideMark/>
          </w:tcPr>
          <w:p w14:paraId="51A43505" w14:textId="016F113E" w:rsidR="00C038BF" w:rsidRPr="001D2E91" w:rsidRDefault="0098175C" w:rsidP="001B70BE">
            <w:pPr>
              <w:jc w:val="left"/>
              <w:rPr>
                <w:b/>
                <w:lang w:val="en-US" w:eastAsia="zh-CN"/>
              </w:rPr>
            </w:pPr>
            <w:r w:rsidRPr="001D2E91">
              <w:rPr>
                <w:b/>
                <w:sz w:val="24"/>
                <w:szCs w:val="24"/>
                <w:lang w:val="en-US" w:eastAsia="zh-CN"/>
              </w:rPr>
              <w:t>(</w:t>
            </w:r>
            <w:r w:rsidRPr="001D2E91">
              <w:rPr>
                <w:b/>
                <w:sz w:val="24"/>
                <w:szCs w:val="24"/>
                <w:lang w:val="en-US" w:eastAsia="zh-CN"/>
              </w:rPr>
              <w:t>三</w:t>
            </w:r>
            <w:r w:rsidRPr="001D2E91">
              <w:rPr>
                <w:b/>
                <w:sz w:val="24"/>
                <w:szCs w:val="24"/>
                <w:lang w:val="en-US" w:eastAsia="zh-CN"/>
              </w:rPr>
              <w:t xml:space="preserve">) </w:t>
            </w:r>
            <w:r w:rsidRPr="001D2E91">
              <w:rPr>
                <w:b/>
                <w:sz w:val="24"/>
                <w:szCs w:val="24"/>
                <w:lang w:val="en-US" w:eastAsia="zh-CN"/>
              </w:rPr>
              <w:t>最新国家方案行业数据</w:t>
            </w:r>
            <w:r w:rsidRPr="001D2E91">
              <w:rPr>
                <w:b/>
                <w:sz w:val="24"/>
                <w:szCs w:val="24"/>
                <w:lang w:val="en-US" w:eastAsia="zh-CN"/>
              </w:rPr>
              <w:t>(ODP</w:t>
            </w:r>
            <w:r w:rsidRPr="001D2E91">
              <w:rPr>
                <w:b/>
                <w:sz w:val="24"/>
                <w:szCs w:val="24"/>
                <w:lang w:val="en-US" w:eastAsia="zh-CN"/>
              </w:rPr>
              <w:t>吨</w:t>
            </w:r>
            <w:r w:rsidRPr="001D2E91">
              <w:rPr>
                <w:b/>
                <w:sz w:val="24"/>
                <w:szCs w:val="24"/>
                <w:lang w:val="en-US" w:eastAsia="zh-CN"/>
              </w:rPr>
              <w:t>)</w:t>
            </w:r>
          </w:p>
        </w:tc>
        <w:tc>
          <w:tcPr>
            <w:tcW w:w="2610" w:type="dxa"/>
            <w:gridSpan w:val="2"/>
            <w:tcMar>
              <w:left w:w="72" w:type="dxa"/>
              <w:right w:w="72" w:type="dxa"/>
            </w:tcMar>
            <w:hideMark/>
          </w:tcPr>
          <w:p w14:paraId="2392E034" w14:textId="695B77C3" w:rsidR="00C038BF" w:rsidRPr="001D2E91" w:rsidRDefault="0098175C" w:rsidP="001B70BE">
            <w:pPr>
              <w:jc w:val="right"/>
              <w:rPr>
                <w:b/>
                <w:bCs/>
                <w:lang w:val="en-US"/>
              </w:rPr>
            </w:pPr>
            <w:r w:rsidRPr="001D2E91">
              <w:rPr>
                <w:rFonts w:hint="eastAsia"/>
                <w:b/>
                <w:bCs/>
                <w:lang w:val="en-US" w:eastAsia="zh-CN"/>
              </w:rPr>
              <w:t>年份：</w:t>
            </w:r>
            <w:r w:rsidRPr="001D2E91">
              <w:rPr>
                <w:b/>
                <w:bCs/>
                <w:lang w:val="en-US"/>
              </w:rPr>
              <w:t>2022</w:t>
            </w:r>
            <w:r w:rsidRPr="001D2E91">
              <w:rPr>
                <w:rFonts w:hint="eastAsia"/>
                <w:b/>
                <w:bCs/>
                <w:lang w:val="en-US" w:eastAsia="zh-CN"/>
              </w:rPr>
              <w:t>年</w:t>
            </w:r>
          </w:p>
        </w:tc>
      </w:tr>
      <w:tr w:rsidR="0098175C" w:rsidRPr="001D2E91" w14:paraId="433FC108" w14:textId="77777777" w:rsidTr="00607F3D">
        <w:trPr>
          <w:trHeight w:val="249"/>
        </w:trPr>
        <w:tc>
          <w:tcPr>
            <w:tcW w:w="1075" w:type="dxa"/>
            <w:tcMar>
              <w:left w:w="72" w:type="dxa"/>
              <w:right w:w="72" w:type="dxa"/>
            </w:tcMar>
            <w:hideMark/>
          </w:tcPr>
          <w:p w14:paraId="7B42DEB0" w14:textId="0D4E9BDE" w:rsidR="0098175C" w:rsidRPr="001D2E91" w:rsidRDefault="0098175C" w:rsidP="0098175C">
            <w:pPr>
              <w:jc w:val="center"/>
              <w:rPr>
                <w:lang w:val="en-US"/>
              </w:rPr>
            </w:pPr>
            <w:r w:rsidRPr="001D2E91">
              <w:rPr>
                <w:sz w:val="24"/>
                <w:szCs w:val="24"/>
                <w:lang w:val="en-US" w:eastAsia="zh-CN"/>
              </w:rPr>
              <w:t>化学品</w:t>
            </w:r>
          </w:p>
        </w:tc>
        <w:tc>
          <w:tcPr>
            <w:tcW w:w="900" w:type="dxa"/>
            <w:tcMar>
              <w:left w:w="72" w:type="dxa"/>
              <w:right w:w="72" w:type="dxa"/>
            </w:tcMar>
            <w:hideMark/>
          </w:tcPr>
          <w:p w14:paraId="4F65EFE3" w14:textId="6DA74933" w:rsidR="0098175C" w:rsidRPr="001D2E91" w:rsidRDefault="0098175C" w:rsidP="0098175C">
            <w:pPr>
              <w:jc w:val="center"/>
              <w:rPr>
                <w:lang w:val="en-US"/>
              </w:rPr>
            </w:pPr>
            <w:r w:rsidRPr="001D2E91">
              <w:rPr>
                <w:sz w:val="24"/>
                <w:szCs w:val="24"/>
                <w:lang w:val="en-US" w:eastAsia="zh-CN"/>
              </w:rPr>
              <w:t>气雾剂</w:t>
            </w:r>
          </w:p>
        </w:tc>
        <w:tc>
          <w:tcPr>
            <w:tcW w:w="1080" w:type="dxa"/>
            <w:gridSpan w:val="2"/>
            <w:tcMar>
              <w:left w:w="72" w:type="dxa"/>
              <w:right w:w="72" w:type="dxa"/>
            </w:tcMar>
            <w:hideMark/>
          </w:tcPr>
          <w:p w14:paraId="14B0AB50" w14:textId="10BF6DF5" w:rsidR="0098175C" w:rsidRPr="001D2E91" w:rsidRDefault="0098175C" w:rsidP="0098175C">
            <w:pPr>
              <w:jc w:val="center"/>
              <w:rPr>
                <w:lang w:val="en-US"/>
              </w:rPr>
            </w:pPr>
            <w:r w:rsidRPr="001D2E91">
              <w:rPr>
                <w:sz w:val="24"/>
                <w:szCs w:val="24"/>
                <w:lang w:val="en-US" w:eastAsia="zh-CN"/>
              </w:rPr>
              <w:t>泡沫塑料</w:t>
            </w:r>
          </w:p>
        </w:tc>
        <w:tc>
          <w:tcPr>
            <w:tcW w:w="630" w:type="dxa"/>
            <w:tcMar>
              <w:left w:w="72" w:type="dxa"/>
              <w:right w:w="72" w:type="dxa"/>
            </w:tcMar>
            <w:hideMark/>
          </w:tcPr>
          <w:p w14:paraId="58A8D95A" w14:textId="22404D11" w:rsidR="0098175C" w:rsidRPr="001D2E91" w:rsidRDefault="0098175C" w:rsidP="0098175C">
            <w:pPr>
              <w:jc w:val="center"/>
              <w:rPr>
                <w:lang w:val="en-US"/>
              </w:rPr>
            </w:pPr>
            <w:r w:rsidRPr="001D2E91">
              <w:rPr>
                <w:sz w:val="24"/>
                <w:szCs w:val="24"/>
                <w:lang w:val="en-US" w:eastAsia="zh-CN"/>
              </w:rPr>
              <w:t>消防</w:t>
            </w:r>
          </w:p>
        </w:tc>
        <w:tc>
          <w:tcPr>
            <w:tcW w:w="1620" w:type="dxa"/>
            <w:gridSpan w:val="2"/>
            <w:tcMar>
              <w:left w:w="72" w:type="dxa"/>
              <w:right w:w="72" w:type="dxa"/>
            </w:tcMar>
            <w:hideMark/>
          </w:tcPr>
          <w:p w14:paraId="60A741DC" w14:textId="0852D750" w:rsidR="0098175C" w:rsidRPr="001D2E91" w:rsidRDefault="0098175C" w:rsidP="0098175C">
            <w:pPr>
              <w:jc w:val="center"/>
              <w:rPr>
                <w:lang w:val="en-US"/>
              </w:rPr>
            </w:pPr>
            <w:r w:rsidRPr="001D2E91">
              <w:rPr>
                <w:sz w:val="24"/>
                <w:szCs w:val="24"/>
                <w:lang w:val="en-US" w:eastAsia="zh-CN"/>
              </w:rPr>
              <w:t>制冷</w:t>
            </w:r>
          </w:p>
        </w:tc>
        <w:tc>
          <w:tcPr>
            <w:tcW w:w="720" w:type="dxa"/>
            <w:tcMar>
              <w:left w:w="72" w:type="dxa"/>
              <w:right w:w="72" w:type="dxa"/>
            </w:tcMar>
            <w:hideMark/>
          </w:tcPr>
          <w:p w14:paraId="0B9691E8" w14:textId="35C8F848" w:rsidR="0098175C" w:rsidRPr="001D2E91" w:rsidRDefault="0098175C" w:rsidP="0098175C">
            <w:pPr>
              <w:jc w:val="center"/>
              <w:rPr>
                <w:lang w:val="en-US"/>
              </w:rPr>
            </w:pPr>
            <w:r w:rsidRPr="001D2E91">
              <w:rPr>
                <w:sz w:val="24"/>
                <w:szCs w:val="24"/>
                <w:lang w:val="en-US" w:eastAsia="zh-CN"/>
              </w:rPr>
              <w:t>溶剂</w:t>
            </w:r>
          </w:p>
        </w:tc>
        <w:tc>
          <w:tcPr>
            <w:tcW w:w="900" w:type="dxa"/>
            <w:tcMar>
              <w:left w:w="72" w:type="dxa"/>
              <w:right w:w="72" w:type="dxa"/>
            </w:tcMar>
            <w:hideMark/>
          </w:tcPr>
          <w:p w14:paraId="2A6823DC" w14:textId="17BE2D39" w:rsidR="0098175C" w:rsidRPr="001D2E91" w:rsidRDefault="0098175C" w:rsidP="0098175C">
            <w:pPr>
              <w:jc w:val="center"/>
              <w:rPr>
                <w:lang w:val="en-US"/>
              </w:rPr>
            </w:pPr>
            <w:r w:rsidRPr="001D2E91">
              <w:rPr>
                <w:sz w:val="24"/>
                <w:szCs w:val="24"/>
                <w:lang w:val="en-US" w:eastAsia="zh-CN"/>
              </w:rPr>
              <w:t>加工剂</w:t>
            </w:r>
          </w:p>
        </w:tc>
        <w:tc>
          <w:tcPr>
            <w:tcW w:w="990" w:type="dxa"/>
            <w:tcMar>
              <w:left w:w="72" w:type="dxa"/>
              <w:right w:w="72" w:type="dxa"/>
            </w:tcMar>
            <w:hideMark/>
          </w:tcPr>
          <w:p w14:paraId="783479B2" w14:textId="3B0A8F66" w:rsidR="0098175C" w:rsidRPr="001D2E91" w:rsidRDefault="0098175C" w:rsidP="0098175C">
            <w:pPr>
              <w:jc w:val="center"/>
              <w:rPr>
                <w:lang w:val="en-US"/>
              </w:rPr>
            </w:pPr>
            <w:r w:rsidRPr="001D2E91">
              <w:rPr>
                <w:sz w:val="24"/>
                <w:szCs w:val="24"/>
                <w:lang w:val="en-US" w:eastAsia="zh-CN"/>
              </w:rPr>
              <w:t>实验室用</w:t>
            </w:r>
          </w:p>
        </w:tc>
        <w:tc>
          <w:tcPr>
            <w:tcW w:w="1620" w:type="dxa"/>
            <w:tcMar>
              <w:left w:w="72" w:type="dxa"/>
              <w:right w:w="72" w:type="dxa"/>
            </w:tcMar>
            <w:hideMark/>
          </w:tcPr>
          <w:p w14:paraId="102DAC82" w14:textId="764E6685" w:rsidR="0098175C" w:rsidRPr="001D2E91" w:rsidRDefault="0098175C" w:rsidP="0098175C">
            <w:pPr>
              <w:jc w:val="center"/>
              <w:rPr>
                <w:lang w:val="en-US"/>
              </w:rPr>
            </w:pPr>
            <w:r w:rsidRPr="001D2E91">
              <w:rPr>
                <w:sz w:val="24"/>
                <w:szCs w:val="24"/>
                <w:lang w:val="en-US" w:eastAsia="zh-CN"/>
              </w:rPr>
              <w:t>行业消费总量</w:t>
            </w:r>
          </w:p>
        </w:tc>
      </w:tr>
      <w:tr w:rsidR="00F1606B" w:rsidRPr="001D2E91" w14:paraId="505179A8" w14:textId="77777777" w:rsidTr="00607F3D">
        <w:trPr>
          <w:trHeight w:val="249"/>
        </w:trPr>
        <w:tc>
          <w:tcPr>
            <w:tcW w:w="3685" w:type="dxa"/>
            <w:gridSpan w:val="5"/>
            <w:tcMar>
              <w:left w:w="72" w:type="dxa"/>
              <w:right w:w="72" w:type="dxa"/>
            </w:tcMar>
            <w:hideMark/>
          </w:tcPr>
          <w:p w14:paraId="7FDD2685" w14:textId="77777777" w:rsidR="00C038BF" w:rsidRPr="001D2E91" w:rsidRDefault="00C038BF" w:rsidP="001B70BE">
            <w:pPr>
              <w:jc w:val="center"/>
              <w:rPr>
                <w:lang w:val="en-US"/>
              </w:rPr>
            </w:pPr>
            <w:r w:rsidRPr="001D2E91">
              <w:rPr>
                <w:lang w:val="en-US"/>
              </w:rPr>
              <w:t xml:space="preserve"> </w:t>
            </w:r>
          </w:p>
        </w:tc>
        <w:tc>
          <w:tcPr>
            <w:tcW w:w="900" w:type="dxa"/>
            <w:tcMar>
              <w:left w:w="72" w:type="dxa"/>
              <w:right w:w="72" w:type="dxa"/>
            </w:tcMar>
            <w:hideMark/>
          </w:tcPr>
          <w:p w14:paraId="621BBB9E" w14:textId="52356448" w:rsidR="00C038BF" w:rsidRPr="001D2E91" w:rsidRDefault="0098175C" w:rsidP="001B70BE">
            <w:pPr>
              <w:jc w:val="center"/>
              <w:rPr>
                <w:lang w:val="en-US"/>
              </w:rPr>
            </w:pPr>
            <w:r w:rsidRPr="001D2E91">
              <w:rPr>
                <w:rFonts w:hint="eastAsia"/>
                <w:lang w:val="en-US" w:eastAsia="zh-CN"/>
              </w:rPr>
              <w:t>制造</w:t>
            </w:r>
          </w:p>
        </w:tc>
        <w:tc>
          <w:tcPr>
            <w:tcW w:w="720" w:type="dxa"/>
            <w:tcMar>
              <w:left w:w="72" w:type="dxa"/>
              <w:right w:w="72" w:type="dxa"/>
            </w:tcMar>
            <w:hideMark/>
          </w:tcPr>
          <w:p w14:paraId="5CF98D9D" w14:textId="2B0067B0" w:rsidR="00C038BF" w:rsidRPr="001D2E91" w:rsidRDefault="0098175C" w:rsidP="001B70BE">
            <w:pPr>
              <w:jc w:val="center"/>
              <w:rPr>
                <w:lang w:val="en-US"/>
              </w:rPr>
            </w:pPr>
            <w:r w:rsidRPr="001D2E91">
              <w:rPr>
                <w:rFonts w:hint="eastAsia"/>
                <w:lang w:val="en-US" w:eastAsia="zh-CN"/>
              </w:rPr>
              <w:t>维修</w:t>
            </w:r>
          </w:p>
        </w:tc>
        <w:tc>
          <w:tcPr>
            <w:tcW w:w="4230" w:type="dxa"/>
            <w:gridSpan w:val="4"/>
            <w:tcMar>
              <w:left w:w="72" w:type="dxa"/>
              <w:right w:w="72" w:type="dxa"/>
            </w:tcMar>
          </w:tcPr>
          <w:p w14:paraId="6CBAAB7B" w14:textId="77777777" w:rsidR="00C038BF" w:rsidRPr="001D2E91" w:rsidRDefault="00C038BF" w:rsidP="001B70BE">
            <w:pPr>
              <w:jc w:val="center"/>
              <w:rPr>
                <w:lang w:val="en-US"/>
              </w:rPr>
            </w:pPr>
          </w:p>
        </w:tc>
      </w:tr>
      <w:tr w:rsidR="00F1606B" w:rsidRPr="001D2E91" w14:paraId="27AE5669" w14:textId="77777777" w:rsidTr="00607F3D">
        <w:trPr>
          <w:trHeight w:val="249"/>
        </w:trPr>
        <w:tc>
          <w:tcPr>
            <w:tcW w:w="1075" w:type="dxa"/>
            <w:tcMar>
              <w:left w:w="72" w:type="dxa"/>
              <w:right w:w="72" w:type="dxa"/>
            </w:tcMar>
            <w:hideMark/>
          </w:tcPr>
          <w:p w14:paraId="60B4F221" w14:textId="77777777" w:rsidR="00C038BF" w:rsidRPr="001D2E91" w:rsidRDefault="00C038BF" w:rsidP="0045101B">
            <w:pPr>
              <w:ind w:left="32"/>
              <w:jc w:val="left"/>
              <w:rPr>
                <w:lang w:val="en-US"/>
              </w:rPr>
            </w:pPr>
            <w:r w:rsidRPr="001D2E91">
              <w:rPr>
                <w:lang w:val="en-US"/>
              </w:rPr>
              <w:t>HCFC-22</w:t>
            </w:r>
          </w:p>
        </w:tc>
        <w:tc>
          <w:tcPr>
            <w:tcW w:w="900" w:type="dxa"/>
            <w:tcMar>
              <w:left w:w="72" w:type="dxa"/>
              <w:right w:w="72" w:type="dxa"/>
            </w:tcMar>
          </w:tcPr>
          <w:p w14:paraId="18B9BC80" w14:textId="77777777" w:rsidR="00C038BF" w:rsidRPr="001D2E91" w:rsidRDefault="00C038BF" w:rsidP="001B70BE">
            <w:pPr>
              <w:jc w:val="right"/>
              <w:rPr>
                <w:lang w:val="en-US"/>
              </w:rPr>
            </w:pPr>
          </w:p>
        </w:tc>
        <w:tc>
          <w:tcPr>
            <w:tcW w:w="630" w:type="dxa"/>
            <w:tcMar>
              <w:left w:w="72" w:type="dxa"/>
              <w:right w:w="72" w:type="dxa"/>
            </w:tcMar>
          </w:tcPr>
          <w:p w14:paraId="28812C2E" w14:textId="77777777" w:rsidR="00C038BF" w:rsidRPr="001D2E91" w:rsidRDefault="00C038BF" w:rsidP="001B70BE">
            <w:pPr>
              <w:jc w:val="right"/>
              <w:rPr>
                <w:lang w:val="en-US"/>
              </w:rPr>
            </w:pPr>
          </w:p>
        </w:tc>
        <w:tc>
          <w:tcPr>
            <w:tcW w:w="1080" w:type="dxa"/>
            <w:gridSpan w:val="2"/>
            <w:tcMar>
              <w:left w:w="72" w:type="dxa"/>
              <w:right w:w="72" w:type="dxa"/>
            </w:tcMar>
          </w:tcPr>
          <w:p w14:paraId="7E88A498" w14:textId="77777777" w:rsidR="00C038BF" w:rsidRPr="001D2E91" w:rsidRDefault="00C038BF" w:rsidP="001B70BE">
            <w:pPr>
              <w:jc w:val="right"/>
              <w:rPr>
                <w:lang w:val="en-US"/>
              </w:rPr>
            </w:pPr>
          </w:p>
        </w:tc>
        <w:tc>
          <w:tcPr>
            <w:tcW w:w="900" w:type="dxa"/>
            <w:tcMar>
              <w:left w:w="72" w:type="dxa"/>
              <w:right w:w="72" w:type="dxa"/>
            </w:tcMar>
          </w:tcPr>
          <w:p w14:paraId="5B1F4AC9" w14:textId="77777777" w:rsidR="00C038BF" w:rsidRPr="001D2E91" w:rsidRDefault="00C038BF" w:rsidP="001B70BE">
            <w:pPr>
              <w:jc w:val="right"/>
              <w:rPr>
                <w:lang w:val="en-US"/>
              </w:rPr>
            </w:pPr>
          </w:p>
        </w:tc>
        <w:tc>
          <w:tcPr>
            <w:tcW w:w="720" w:type="dxa"/>
            <w:tcMar>
              <w:left w:w="72" w:type="dxa"/>
              <w:right w:w="72" w:type="dxa"/>
            </w:tcMar>
          </w:tcPr>
          <w:p w14:paraId="5A84ECB1" w14:textId="4FCFB8C2" w:rsidR="00C038BF" w:rsidRPr="001D2E91" w:rsidRDefault="00DC3726" w:rsidP="001B70BE">
            <w:pPr>
              <w:jc w:val="right"/>
              <w:rPr>
                <w:lang w:val="en-US"/>
              </w:rPr>
            </w:pPr>
            <w:r w:rsidRPr="001D2E91">
              <w:rPr>
                <w:lang w:val="en-US"/>
              </w:rPr>
              <w:t>12.78</w:t>
            </w:r>
          </w:p>
        </w:tc>
        <w:tc>
          <w:tcPr>
            <w:tcW w:w="720" w:type="dxa"/>
            <w:tcMar>
              <w:left w:w="72" w:type="dxa"/>
              <w:right w:w="72" w:type="dxa"/>
            </w:tcMar>
          </w:tcPr>
          <w:p w14:paraId="38791CD1" w14:textId="77777777" w:rsidR="00C038BF" w:rsidRPr="001D2E91" w:rsidRDefault="00C038BF" w:rsidP="001B70BE">
            <w:pPr>
              <w:jc w:val="right"/>
              <w:rPr>
                <w:lang w:val="en-US"/>
              </w:rPr>
            </w:pPr>
          </w:p>
        </w:tc>
        <w:tc>
          <w:tcPr>
            <w:tcW w:w="900" w:type="dxa"/>
            <w:tcMar>
              <w:left w:w="72" w:type="dxa"/>
              <w:right w:w="72" w:type="dxa"/>
            </w:tcMar>
          </w:tcPr>
          <w:p w14:paraId="19534197" w14:textId="77777777" w:rsidR="00C038BF" w:rsidRPr="001D2E91" w:rsidRDefault="00C038BF" w:rsidP="001B70BE">
            <w:pPr>
              <w:jc w:val="right"/>
              <w:rPr>
                <w:lang w:val="en-US"/>
              </w:rPr>
            </w:pPr>
          </w:p>
        </w:tc>
        <w:tc>
          <w:tcPr>
            <w:tcW w:w="990" w:type="dxa"/>
            <w:tcMar>
              <w:left w:w="72" w:type="dxa"/>
              <w:right w:w="72" w:type="dxa"/>
            </w:tcMar>
          </w:tcPr>
          <w:p w14:paraId="2A07F228" w14:textId="77777777" w:rsidR="00C038BF" w:rsidRPr="001D2E91" w:rsidRDefault="00C038BF" w:rsidP="001B70BE">
            <w:pPr>
              <w:jc w:val="right"/>
              <w:rPr>
                <w:lang w:val="en-US"/>
              </w:rPr>
            </w:pPr>
          </w:p>
        </w:tc>
        <w:tc>
          <w:tcPr>
            <w:tcW w:w="1620" w:type="dxa"/>
            <w:tcMar>
              <w:left w:w="72" w:type="dxa"/>
              <w:right w:w="72" w:type="dxa"/>
            </w:tcMar>
          </w:tcPr>
          <w:p w14:paraId="0DE1BA22" w14:textId="2894774C" w:rsidR="00C038BF" w:rsidRPr="001D2E91" w:rsidRDefault="003D6E5E" w:rsidP="001B70BE">
            <w:pPr>
              <w:jc w:val="right"/>
              <w:rPr>
                <w:lang w:val="en-US"/>
              </w:rPr>
            </w:pPr>
            <w:r w:rsidRPr="001D2E91">
              <w:rPr>
                <w:lang w:val="en-US"/>
              </w:rPr>
              <w:t>12.78</w:t>
            </w:r>
          </w:p>
        </w:tc>
      </w:tr>
      <w:tr w:rsidR="00C038BF" w:rsidRPr="001D2E91" w14:paraId="1280AC96" w14:textId="77777777" w:rsidTr="00607F3D">
        <w:trPr>
          <w:trHeight w:val="249"/>
        </w:trPr>
        <w:tc>
          <w:tcPr>
            <w:tcW w:w="1075" w:type="dxa"/>
            <w:tcMar>
              <w:left w:w="72" w:type="dxa"/>
              <w:right w:w="72" w:type="dxa"/>
            </w:tcMar>
            <w:hideMark/>
          </w:tcPr>
          <w:p w14:paraId="6635CC7D" w14:textId="77777777" w:rsidR="00C038BF" w:rsidRPr="001D2E91" w:rsidRDefault="00C038BF" w:rsidP="0045101B">
            <w:pPr>
              <w:ind w:left="32"/>
              <w:jc w:val="left"/>
              <w:rPr>
                <w:lang w:val="en-US"/>
              </w:rPr>
            </w:pPr>
            <w:r w:rsidRPr="001D2E91">
              <w:rPr>
                <w:lang w:val="en-US"/>
              </w:rPr>
              <w:t>HCFC-123</w:t>
            </w:r>
          </w:p>
        </w:tc>
        <w:tc>
          <w:tcPr>
            <w:tcW w:w="900" w:type="dxa"/>
            <w:tcMar>
              <w:left w:w="72" w:type="dxa"/>
              <w:right w:w="72" w:type="dxa"/>
            </w:tcMar>
          </w:tcPr>
          <w:p w14:paraId="38F2C927" w14:textId="77777777" w:rsidR="00C038BF" w:rsidRPr="001D2E91" w:rsidRDefault="00C038BF" w:rsidP="001B70BE">
            <w:pPr>
              <w:jc w:val="right"/>
              <w:rPr>
                <w:lang w:val="en-US"/>
              </w:rPr>
            </w:pPr>
          </w:p>
        </w:tc>
        <w:tc>
          <w:tcPr>
            <w:tcW w:w="630" w:type="dxa"/>
            <w:tcMar>
              <w:left w:w="72" w:type="dxa"/>
              <w:right w:w="72" w:type="dxa"/>
            </w:tcMar>
          </w:tcPr>
          <w:p w14:paraId="551BACAA" w14:textId="77777777" w:rsidR="00C038BF" w:rsidRPr="001D2E91" w:rsidRDefault="00C038BF" w:rsidP="001B70BE">
            <w:pPr>
              <w:jc w:val="right"/>
              <w:rPr>
                <w:lang w:val="en-US"/>
              </w:rPr>
            </w:pPr>
          </w:p>
        </w:tc>
        <w:tc>
          <w:tcPr>
            <w:tcW w:w="1080" w:type="dxa"/>
            <w:gridSpan w:val="2"/>
            <w:tcMar>
              <w:left w:w="72" w:type="dxa"/>
              <w:right w:w="72" w:type="dxa"/>
            </w:tcMar>
          </w:tcPr>
          <w:p w14:paraId="21BBEB3F" w14:textId="77777777" w:rsidR="00C038BF" w:rsidRPr="001D2E91" w:rsidRDefault="00C038BF" w:rsidP="001B70BE">
            <w:pPr>
              <w:jc w:val="right"/>
              <w:rPr>
                <w:lang w:val="en-US"/>
              </w:rPr>
            </w:pPr>
          </w:p>
        </w:tc>
        <w:tc>
          <w:tcPr>
            <w:tcW w:w="900" w:type="dxa"/>
            <w:tcMar>
              <w:left w:w="72" w:type="dxa"/>
              <w:right w:w="72" w:type="dxa"/>
            </w:tcMar>
          </w:tcPr>
          <w:p w14:paraId="413CA288" w14:textId="77777777" w:rsidR="00C038BF" w:rsidRPr="001D2E91" w:rsidRDefault="00C038BF" w:rsidP="001B70BE">
            <w:pPr>
              <w:jc w:val="right"/>
              <w:rPr>
                <w:lang w:val="en-US"/>
              </w:rPr>
            </w:pPr>
          </w:p>
        </w:tc>
        <w:tc>
          <w:tcPr>
            <w:tcW w:w="720" w:type="dxa"/>
            <w:tcMar>
              <w:left w:w="72" w:type="dxa"/>
              <w:right w:w="72" w:type="dxa"/>
            </w:tcMar>
          </w:tcPr>
          <w:p w14:paraId="4E3422A8" w14:textId="59921D06" w:rsidR="00C038BF" w:rsidRPr="001D2E91" w:rsidRDefault="008616BF" w:rsidP="001B70BE">
            <w:pPr>
              <w:jc w:val="right"/>
              <w:rPr>
                <w:lang w:val="en-US"/>
              </w:rPr>
            </w:pPr>
            <w:r w:rsidRPr="001D2E91">
              <w:rPr>
                <w:lang w:val="en-US"/>
              </w:rPr>
              <w:t>0.01</w:t>
            </w:r>
          </w:p>
        </w:tc>
        <w:tc>
          <w:tcPr>
            <w:tcW w:w="720" w:type="dxa"/>
            <w:tcMar>
              <w:left w:w="72" w:type="dxa"/>
              <w:right w:w="72" w:type="dxa"/>
            </w:tcMar>
          </w:tcPr>
          <w:p w14:paraId="41226C69" w14:textId="77777777" w:rsidR="00C038BF" w:rsidRPr="001D2E91" w:rsidRDefault="00C038BF" w:rsidP="001B70BE">
            <w:pPr>
              <w:jc w:val="right"/>
              <w:rPr>
                <w:lang w:val="en-US"/>
              </w:rPr>
            </w:pPr>
          </w:p>
        </w:tc>
        <w:tc>
          <w:tcPr>
            <w:tcW w:w="900" w:type="dxa"/>
            <w:tcMar>
              <w:left w:w="72" w:type="dxa"/>
              <w:right w:w="72" w:type="dxa"/>
            </w:tcMar>
          </w:tcPr>
          <w:p w14:paraId="60A5C8C4" w14:textId="77777777" w:rsidR="00C038BF" w:rsidRPr="001D2E91" w:rsidRDefault="00C038BF" w:rsidP="001B70BE">
            <w:pPr>
              <w:jc w:val="right"/>
              <w:rPr>
                <w:lang w:val="en-US"/>
              </w:rPr>
            </w:pPr>
          </w:p>
        </w:tc>
        <w:tc>
          <w:tcPr>
            <w:tcW w:w="990" w:type="dxa"/>
            <w:tcMar>
              <w:left w:w="72" w:type="dxa"/>
              <w:right w:w="72" w:type="dxa"/>
            </w:tcMar>
          </w:tcPr>
          <w:p w14:paraId="5313F220" w14:textId="77777777" w:rsidR="00C038BF" w:rsidRPr="001D2E91" w:rsidRDefault="00C038BF" w:rsidP="001B70BE">
            <w:pPr>
              <w:jc w:val="right"/>
              <w:rPr>
                <w:lang w:val="en-US"/>
              </w:rPr>
            </w:pPr>
          </w:p>
        </w:tc>
        <w:tc>
          <w:tcPr>
            <w:tcW w:w="1620" w:type="dxa"/>
            <w:tcMar>
              <w:left w:w="72" w:type="dxa"/>
              <w:right w:w="72" w:type="dxa"/>
            </w:tcMar>
          </w:tcPr>
          <w:p w14:paraId="3F3C972F" w14:textId="1D1FA8D5" w:rsidR="00C038BF" w:rsidRPr="001D2E91" w:rsidRDefault="008616BF" w:rsidP="001B70BE">
            <w:pPr>
              <w:jc w:val="right"/>
              <w:rPr>
                <w:lang w:val="en-US"/>
              </w:rPr>
            </w:pPr>
            <w:r w:rsidRPr="001D2E91">
              <w:rPr>
                <w:lang w:val="en-US"/>
              </w:rPr>
              <w:t>0.01</w:t>
            </w:r>
          </w:p>
        </w:tc>
      </w:tr>
    </w:tbl>
    <w:p w14:paraId="778F5F2F" w14:textId="77777777" w:rsidR="00C038BF" w:rsidRPr="001D2E91" w:rsidRDefault="00C038BF" w:rsidP="00C038BF">
      <w:pPr>
        <w:jc w:val="center"/>
      </w:pPr>
    </w:p>
    <w:tbl>
      <w:tblPr>
        <w:tblStyle w:val="TableGrid"/>
        <w:tblW w:w="9535" w:type="dxa"/>
        <w:tblLook w:val="04A0" w:firstRow="1" w:lastRow="0" w:firstColumn="1" w:lastColumn="0" w:noHBand="0" w:noVBand="1"/>
      </w:tblPr>
      <w:tblGrid>
        <w:gridCol w:w="2405"/>
        <w:gridCol w:w="1190"/>
        <w:gridCol w:w="4230"/>
        <w:gridCol w:w="1710"/>
      </w:tblGrid>
      <w:tr w:rsidR="00BF296A" w:rsidRPr="001D2E91" w14:paraId="0406B382" w14:textId="77777777" w:rsidTr="00FB186B">
        <w:trPr>
          <w:trHeight w:val="276"/>
        </w:trPr>
        <w:tc>
          <w:tcPr>
            <w:tcW w:w="9535" w:type="dxa"/>
            <w:gridSpan w:val="4"/>
            <w:hideMark/>
          </w:tcPr>
          <w:p w14:paraId="524389B5" w14:textId="56497E9E" w:rsidR="00C038BF" w:rsidRPr="001D2E91" w:rsidRDefault="0098175C" w:rsidP="001B70BE">
            <w:pPr>
              <w:jc w:val="left"/>
              <w:rPr>
                <w:b/>
                <w:lang w:val="en-US"/>
              </w:rPr>
            </w:pPr>
            <w:r w:rsidRPr="001D2E91">
              <w:rPr>
                <w:b/>
                <w:sz w:val="24"/>
                <w:szCs w:val="24"/>
                <w:lang w:val="en-US"/>
              </w:rPr>
              <w:t>(</w:t>
            </w:r>
            <w:r w:rsidRPr="001D2E91">
              <w:rPr>
                <w:b/>
                <w:sz w:val="24"/>
                <w:szCs w:val="24"/>
                <w:lang w:val="en-US" w:eastAsia="zh-CN"/>
              </w:rPr>
              <w:t>四</w:t>
            </w:r>
            <w:r w:rsidRPr="001D2E91">
              <w:rPr>
                <w:b/>
                <w:sz w:val="24"/>
                <w:szCs w:val="24"/>
                <w:lang w:val="en-US"/>
              </w:rPr>
              <w:t xml:space="preserve">) </w:t>
            </w:r>
            <w:r w:rsidRPr="001D2E91">
              <w:rPr>
                <w:b/>
                <w:sz w:val="24"/>
                <w:szCs w:val="24"/>
                <w:lang w:val="en-US" w:eastAsia="zh-CN"/>
              </w:rPr>
              <w:t>消费数据</w:t>
            </w:r>
            <w:r w:rsidRPr="001D2E91">
              <w:rPr>
                <w:b/>
                <w:sz w:val="24"/>
                <w:szCs w:val="24"/>
                <w:lang w:val="en-US"/>
              </w:rPr>
              <w:t>(ODP</w:t>
            </w:r>
            <w:r w:rsidRPr="001D2E91">
              <w:rPr>
                <w:b/>
                <w:sz w:val="24"/>
                <w:szCs w:val="24"/>
                <w:lang w:val="en-US" w:eastAsia="zh-CN"/>
              </w:rPr>
              <w:t>吨</w:t>
            </w:r>
            <w:r w:rsidRPr="001D2E91">
              <w:rPr>
                <w:b/>
                <w:sz w:val="24"/>
                <w:szCs w:val="24"/>
                <w:lang w:val="en-US"/>
              </w:rPr>
              <w:t>)</w:t>
            </w:r>
          </w:p>
        </w:tc>
      </w:tr>
      <w:tr w:rsidR="00BF296A" w:rsidRPr="001D2E91" w14:paraId="53C359A5" w14:textId="77777777" w:rsidTr="00FB186B">
        <w:trPr>
          <w:trHeight w:val="276"/>
        </w:trPr>
        <w:tc>
          <w:tcPr>
            <w:tcW w:w="2405" w:type="dxa"/>
            <w:hideMark/>
          </w:tcPr>
          <w:p w14:paraId="10213209" w14:textId="34877F58" w:rsidR="00C038BF" w:rsidRPr="001D2E91" w:rsidRDefault="00C038BF" w:rsidP="001B70BE">
            <w:pPr>
              <w:jc w:val="center"/>
              <w:rPr>
                <w:lang w:val="en-US"/>
              </w:rPr>
            </w:pPr>
            <w:r w:rsidRPr="001D2E91">
              <w:rPr>
                <w:lang w:val="en-US"/>
              </w:rPr>
              <w:t>2009-2010</w:t>
            </w:r>
            <w:r w:rsidR="0098175C" w:rsidRPr="001D2E91">
              <w:rPr>
                <w:rFonts w:hint="eastAsia"/>
                <w:lang w:val="en-US" w:eastAsia="zh-CN"/>
              </w:rPr>
              <w:t>年基准</w:t>
            </w:r>
            <w:r w:rsidRPr="001D2E91">
              <w:rPr>
                <w:lang w:val="en-US"/>
              </w:rPr>
              <w:t>:</w:t>
            </w:r>
          </w:p>
        </w:tc>
        <w:tc>
          <w:tcPr>
            <w:tcW w:w="1190" w:type="dxa"/>
            <w:hideMark/>
          </w:tcPr>
          <w:p w14:paraId="64893266" w14:textId="40F691FA" w:rsidR="00C038BF" w:rsidRPr="001D2E91" w:rsidRDefault="00CA5FA4" w:rsidP="001B70BE">
            <w:pPr>
              <w:jc w:val="right"/>
              <w:rPr>
                <w:lang w:val="en-US"/>
              </w:rPr>
            </w:pPr>
            <w:r w:rsidRPr="001D2E91">
              <w:t>46.00</w:t>
            </w:r>
          </w:p>
        </w:tc>
        <w:tc>
          <w:tcPr>
            <w:tcW w:w="4230" w:type="dxa"/>
            <w:hideMark/>
          </w:tcPr>
          <w:p w14:paraId="7E5F568E" w14:textId="37532AAB" w:rsidR="00C038BF" w:rsidRPr="001D2E91" w:rsidRDefault="0098175C" w:rsidP="001B70BE">
            <w:pPr>
              <w:jc w:val="center"/>
              <w:rPr>
                <w:lang w:val="en-US"/>
              </w:rPr>
            </w:pPr>
            <w:r w:rsidRPr="001D2E91">
              <w:rPr>
                <w:sz w:val="24"/>
                <w:szCs w:val="24"/>
                <w:lang w:val="en-US" w:eastAsia="zh-CN"/>
              </w:rPr>
              <w:t>持续总</w:t>
            </w:r>
            <w:r w:rsidRPr="001D2E91">
              <w:rPr>
                <w:rFonts w:hint="eastAsia"/>
                <w:sz w:val="24"/>
                <w:szCs w:val="24"/>
                <w:lang w:val="en-US" w:eastAsia="zh-CN"/>
              </w:rPr>
              <w:t>体削减</w:t>
            </w:r>
            <w:r w:rsidRPr="001D2E91">
              <w:rPr>
                <w:sz w:val="24"/>
                <w:szCs w:val="24"/>
                <w:lang w:val="en-US" w:eastAsia="zh-CN"/>
              </w:rPr>
              <w:t>量起点</w:t>
            </w:r>
            <w:r w:rsidR="00C038BF" w:rsidRPr="001D2E91">
              <w:rPr>
                <w:lang w:val="en-US"/>
              </w:rPr>
              <w:t>:</w:t>
            </w:r>
          </w:p>
        </w:tc>
        <w:tc>
          <w:tcPr>
            <w:tcW w:w="1710" w:type="dxa"/>
            <w:hideMark/>
          </w:tcPr>
          <w:p w14:paraId="2A888E2F" w14:textId="08BC44C3" w:rsidR="00C038BF" w:rsidRPr="001D2E91" w:rsidRDefault="00CA5FA4" w:rsidP="001B70BE">
            <w:pPr>
              <w:jc w:val="right"/>
              <w:rPr>
                <w:lang w:val="en-US"/>
              </w:rPr>
            </w:pPr>
            <w:r w:rsidRPr="001D2E91">
              <w:t>46.00</w:t>
            </w:r>
          </w:p>
        </w:tc>
      </w:tr>
      <w:tr w:rsidR="00BF296A" w:rsidRPr="001D2E91" w14:paraId="70852925" w14:textId="77777777" w:rsidTr="00FB186B">
        <w:trPr>
          <w:trHeight w:val="276"/>
        </w:trPr>
        <w:tc>
          <w:tcPr>
            <w:tcW w:w="9535" w:type="dxa"/>
            <w:gridSpan w:val="4"/>
            <w:hideMark/>
          </w:tcPr>
          <w:p w14:paraId="0852EE1B" w14:textId="7FAAC8CA" w:rsidR="00C038BF" w:rsidRPr="001D2E91" w:rsidRDefault="0098175C" w:rsidP="001B70BE">
            <w:pPr>
              <w:ind w:left="316"/>
              <w:rPr>
                <w:b/>
                <w:lang w:val="en-US" w:eastAsia="zh-CN"/>
              </w:rPr>
            </w:pPr>
            <w:r w:rsidRPr="001D2E91">
              <w:rPr>
                <w:rFonts w:hint="eastAsia"/>
                <w:b/>
                <w:lang w:val="en-US" w:eastAsia="zh-CN"/>
              </w:rPr>
              <w:t>符合供资条件的消费量</w:t>
            </w:r>
          </w:p>
        </w:tc>
      </w:tr>
      <w:tr w:rsidR="00C038BF" w:rsidRPr="001D2E91" w14:paraId="4BBD4E7C" w14:textId="77777777" w:rsidTr="00FB186B">
        <w:trPr>
          <w:trHeight w:val="276"/>
        </w:trPr>
        <w:tc>
          <w:tcPr>
            <w:tcW w:w="2405" w:type="dxa"/>
            <w:hideMark/>
          </w:tcPr>
          <w:p w14:paraId="3F885824" w14:textId="7123C52A" w:rsidR="00C038BF" w:rsidRPr="001D2E91" w:rsidRDefault="0098175C" w:rsidP="001B70BE">
            <w:pPr>
              <w:jc w:val="center"/>
              <w:rPr>
                <w:lang w:val="en-US"/>
              </w:rPr>
            </w:pPr>
            <w:r w:rsidRPr="001D2E91">
              <w:rPr>
                <w:rFonts w:hint="eastAsia"/>
                <w:lang w:val="en-US" w:eastAsia="zh-CN"/>
              </w:rPr>
              <w:t>已核准</w:t>
            </w:r>
            <w:r w:rsidR="00C038BF" w:rsidRPr="001D2E91">
              <w:rPr>
                <w:lang w:val="en-US"/>
              </w:rPr>
              <w:t>:</w:t>
            </w:r>
          </w:p>
        </w:tc>
        <w:tc>
          <w:tcPr>
            <w:tcW w:w="1190" w:type="dxa"/>
            <w:hideMark/>
          </w:tcPr>
          <w:p w14:paraId="6CAA45E7" w14:textId="485E353A" w:rsidR="00C038BF" w:rsidRPr="001D2E91" w:rsidRDefault="00CA5FA4" w:rsidP="001B70BE">
            <w:pPr>
              <w:jc w:val="right"/>
              <w:rPr>
                <w:lang w:val="en-US"/>
              </w:rPr>
            </w:pPr>
            <w:r w:rsidRPr="001D2E91">
              <w:t>46.00</w:t>
            </w:r>
          </w:p>
        </w:tc>
        <w:tc>
          <w:tcPr>
            <w:tcW w:w="4230" w:type="dxa"/>
            <w:hideMark/>
          </w:tcPr>
          <w:p w14:paraId="5B488D2D" w14:textId="443998E4" w:rsidR="00C038BF" w:rsidRPr="001D2E91" w:rsidRDefault="0098175C" w:rsidP="001B70BE">
            <w:pPr>
              <w:jc w:val="center"/>
              <w:rPr>
                <w:i/>
                <w:lang w:val="en-US"/>
              </w:rPr>
            </w:pPr>
            <w:r w:rsidRPr="001D2E91">
              <w:rPr>
                <w:rFonts w:hint="eastAsia"/>
                <w:lang w:val="en-US" w:eastAsia="zh-CN"/>
              </w:rPr>
              <w:t>剩余</w:t>
            </w:r>
            <w:r w:rsidR="00C038BF" w:rsidRPr="001D2E91">
              <w:rPr>
                <w:lang w:val="en-US"/>
              </w:rPr>
              <w:t>:</w:t>
            </w:r>
          </w:p>
        </w:tc>
        <w:tc>
          <w:tcPr>
            <w:tcW w:w="1710" w:type="dxa"/>
            <w:hideMark/>
          </w:tcPr>
          <w:p w14:paraId="095CE4AC" w14:textId="7FDCF074" w:rsidR="00C038BF" w:rsidRPr="001D2E91" w:rsidRDefault="00C038BF" w:rsidP="001B70BE">
            <w:pPr>
              <w:jc w:val="right"/>
              <w:rPr>
                <w:lang w:val="en-US"/>
              </w:rPr>
            </w:pPr>
            <w:r w:rsidRPr="001D2E91">
              <w:t>0.00</w:t>
            </w:r>
          </w:p>
        </w:tc>
      </w:tr>
    </w:tbl>
    <w:p w14:paraId="3878C722" w14:textId="77777777" w:rsidR="00C038BF" w:rsidRPr="001D2E91" w:rsidRDefault="00C038BF" w:rsidP="00C038BF">
      <w:pPr>
        <w:jc w:val="center"/>
      </w:pPr>
    </w:p>
    <w:tbl>
      <w:tblPr>
        <w:tblStyle w:val="TableGrid"/>
        <w:tblW w:w="5099" w:type="pct"/>
        <w:tblLook w:val="04A0" w:firstRow="1" w:lastRow="0" w:firstColumn="1" w:lastColumn="0" w:noHBand="0" w:noVBand="1"/>
      </w:tblPr>
      <w:tblGrid>
        <w:gridCol w:w="1421"/>
        <w:gridCol w:w="2655"/>
        <w:gridCol w:w="1365"/>
        <w:gridCol w:w="1365"/>
        <w:gridCol w:w="1365"/>
        <w:gridCol w:w="1364"/>
      </w:tblGrid>
      <w:tr w:rsidR="0098175C" w:rsidRPr="001D2E91" w14:paraId="69F4370C" w14:textId="77777777" w:rsidTr="0098175C">
        <w:trPr>
          <w:trHeight w:val="264"/>
        </w:trPr>
        <w:tc>
          <w:tcPr>
            <w:tcW w:w="2137" w:type="pct"/>
            <w:gridSpan w:val="2"/>
            <w:hideMark/>
          </w:tcPr>
          <w:p w14:paraId="0C7C4643" w14:textId="299327C6" w:rsidR="0098175C" w:rsidRPr="001D2E91" w:rsidRDefault="0098175C" w:rsidP="0098175C">
            <w:pPr>
              <w:jc w:val="left"/>
              <w:rPr>
                <w:b/>
                <w:lang w:val="en-US"/>
              </w:rPr>
            </w:pPr>
            <w:r w:rsidRPr="001D2E91">
              <w:rPr>
                <w:b/>
                <w:sz w:val="24"/>
                <w:szCs w:val="24"/>
                <w:lang w:val="en-US"/>
              </w:rPr>
              <w:t>(</w:t>
            </w:r>
            <w:r w:rsidRPr="001D2E91">
              <w:rPr>
                <w:b/>
                <w:sz w:val="24"/>
                <w:szCs w:val="24"/>
                <w:lang w:val="en-US" w:eastAsia="zh-CN"/>
              </w:rPr>
              <w:t>五</w:t>
            </w:r>
            <w:r w:rsidRPr="001D2E91">
              <w:rPr>
                <w:b/>
                <w:sz w:val="24"/>
                <w:szCs w:val="24"/>
                <w:lang w:val="en-US"/>
              </w:rPr>
              <w:t xml:space="preserve">) </w:t>
            </w:r>
            <w:r w:rsidRPr="001D2E91">
              <w:rPr>
                <w:b/>
                <w:sz w:val="24"/>
                <w:szCs w:val="24"/>
                <w:lang w:val="en-US" w:eastAsia="zh-CN"/>
              </w:rPr>
              <w:t>核可的业务计划</w:t>
            </w:r>
          </w:p>
        </w:tc>
        <w:tc>
          <w:tcPr>
            <w:tcW w:w="716" w:type="pct"/>
            <w:hideMark/>
          </w:tcPr>
          <w:p w14:paraId="16A022D4" w14:textId="6658E556" w:rsidR="0098175C" w:rsidRPr="001D2E91" w:rsidRDefault="0098175C" w:rsidP="0098175C">
            <w:pPr>
              <w:jc w:val="center"/>
              <w:rPr>
                <w:b/>
                <w:lang w:val="en-US"/>
              </w:rPr>
            </w:pPr>
            <w:r w:rsidRPr="001D2E91">
              <w:rPr>
                <w:b/>
                <w:sz w:val="24"/>
                <w:szCs w:val="24"/>
                <w:lang w:val="en-US"/>
              </w:rPr>
              <w:t>2023</w:t>
            </w:r>
            <w:r w:rsidRPr="001D2E91">
              <w:rPr>
                <w:b/>
                <w:sz w:val="24"/>
                <w:szCs w:val="24"/>
                <w:lang w:val="en-US" w:eastAsia="zh-CN"/>
              </w:rPr>
              <w:t>年</w:t>
            </w:r>
          </w:p>
        </w:tc>
        <w:tc>
          <w:tcPr>
            <w:tcW w:w="716" w:type="pct"/>
            <w:shd w:val="clear" w:color="auto" w:fill="auto"/>
            <w:hideMark/>
          </w:tcPr>
          <w:p w14:paraId="1864D21F" w14:textId="1F3A3772" w:rsidR="0098175C" w:rsidRPr="001D2E91" w:rsidRDefault="0098175C" w:rsidP="0098175C">
            <w:pPr>
              <w:jc w:val="center"/>
              <w:rPr>
                <w:b/>
                <w:lang w:val="en-US"/>
              </w:rPr>
            </w:pPr>
            <w:r w:rsidRPr="001D2E91">
              <w:rPr>
                <w:b/>
                <w:sz w:val="24"/>
                <w:szCs w:val="24"/>
                <w:lang w:val="en-US"/>
              </w:rPr>
              <w:t>2024</w:t>
            </w:r>
            <w:r w:rsidRPr="001D2E91">
              <w:rPr>
                <w:b/>
                <w:sz w:val="24"/>
                <w:szCs w:val="24"/>
                <w:lang w:val="en-US" w:eastAsia="zh-CN"/>
              </w:rPr>
              <w:t>年</w:t>
            </w:r>
          </w:p>
        </w:tc>
        <w:tc>
          <w:tcPr>
            <w:tcW w:w="716" w:type="pct"/>
            <w:shd w:val="clear" w:color="auto" w:fill="auto"/>
            <w:hideMark/>
          </w:tcPr>
          <w:p w14:paraId="6EDD9E17" w14:textId="6DCF1C25" w:rsidR="0098175C" w:rsidRPr="001D2E91" w:rsidRDefault="0098175C" w:rsidP="0098175C">
            <w:pPr>
              <w:jc w:val="center"/>
              <w:rPr>
                <w:b/>
                <w:lang w:val="en-US"/>
              </w:rPr>
            </w:pPr>
            <w:r w:rsidRPr="001D2E91">
              <w:rPr>
                <w:b/>
                <w:sz w:val="24"/>
                <w:szCs w:val="24"/>
                <w:lang w:val="en-US"/>
              </w:rPr>
              <w:t>2025</w:t>
            </w:r>
            <w:r w:rsidRPr="001D2E91">
              <w:rPr>
                <w:b/>
                <w:sz w:val="24"/>
                <w:szCs w:val="24"/>
                <w:lang w:val="en-US" w:eastAsia="zh-CN"/>
              </w:rPr>
              <w:t>年</w:t>
            </w:r>
          </w:p>
        </w:tc>
        <w:tc>
          <w:tcPr>
            <w:tcW w:w="716" w:type="pct"/>
            <w:shd w:val="clear" w:color="auto" w:fill="auto"/>
            <w:hideMark/>
          </w:tcPr>
          <w:p w14:paraId="4706C65A" w14:textId="34DE45EA" w:rsidR="0098175C" w:rsidRPr="001D2E91" w:rsidRDefault="0098175C" w:rsidP="0098175C">
            <w:pPr>
              <w:jc w:val="center"/>
              <w:rPr>
                <w:b/>
                <w:lang w:val="en-US"/>
              </w:rPr>
            </w:pPr>
            <w:r w:rsidRPr="001D2E91">
              <w:rPr>
                <w:b/>
                <w:sz w:val="24"/>
                <w:szCs w:val="24"/>
                <w:lang w:val="en-US" w:eastAsia="zh-CN"/>
              </w:rPr>
              <w:t>共计</w:t>
            </w:r>
          </w:p>
        </w:tc>
      </w:tr>
      <w:tr w:rsidR="00BF296A" w:rsidRPr="001D2E91" w14:paraId="5AA03D3A" w14:textId="77777777" w:rsidTr="0098175C">
        <w:trPr>
          <w:trHeight w:val="187"/>
        </w:trPr>
        <w:tc>
          <w:tcPr>
            <w:tcW w:w="745" w:type="pct"/>
            <w:vMerge w:val="restart"/>
            <w:vAlign w:val="center"/>
            <w:hideMark/>
          </w:tcPr>
          <w:p w14:paraId="58F0A4B8" w14:textId="263B580B" w:rsidR="00AB7212" w:rsidRPr="001D2E91" w:rsidRDefault="0098175C" w:rsidP="00AB7212">
            <w:pPr>
              <w:jc w:val="center"/>
              <w:rPr>
                <w:lang w:val="en-US"/>
              </w:rPr>
            </w:pPr>
            <w:r w:rsidRPr="001D2E91">
              <w:rPr>
                <w:rFonts w:hint="eastAsia"/>
                <w:lang w:eastAsia="zh-CN"/>
              </w:rPr>
              <w:t>开发署</w:t>
            </w:r>
          </w:p>
        </w:tc>
        <w:tc>
          <w:tcPr>
            <w:tcW w:w="1392" w:type="pct"/>
            <w:hideMark/>
          </w:tcPr>
          <w:p w14:paraId="22EC0D1F" w14:textId="6881C502" w:rsidR="00AB7212" w:rsidRPr="001D2E91" w:rsidRDefault="00AB7212" w:rsidP="00AB7212">
            <w:pPr>
              <w:jc w:val="left"/>
              <w:rPr>
                <w:lang w:val="en-US"/>
              </w:rPr>
            </w:pPr>
            <w:r w:rsidRPr="001D2E91">
              <w:rPr>
                <w:lang w:val="en-US"/>
              </w:rPr>
              <w:t>ODS</w:t>
            </w:r>
            <w:r w:rsidR="0098175C" w:rsidRPr="001D2E91">
              <w:rPr>
                <w:rFonts w:hint="eastAsia"/>
                <w:lang w:val="en-US" w:eastAsia="zh-CN"/>
              </w:rPr>
              <w:t>淘汰量</w:t>
            </w:r>
            <w:r w:rsidRPr="001D2E91">
              <w:rPr>
                <w:lang w:val="en-US"/>
              </w:rPr>
              <w:t>(ODP</w:t>
            </w:r>
            <w:r w:rsidR="0098175C" w:rsidRPr="001D2E91">
              <w:rPr>
                <w:rFonts w:hint="eastAsia"/>
                <w:lang w:val="en-US" w:eastAsia="zh-CN"/>
              </w:rPr>
              <w:t>吨</w:t>
            </w:r>
            <w:r w:rsidRPr="001D2E91">
              <w:rPr>
                <w:lang w:val="en-US"/>
              </w:rPr>
              <w:t>)</w:t>
            </w:r>
          </w:p>
        </w:tc>
        <w:tc>
          <w:tcPr>
            <w:tcW w:w="716" w:type="pct"/>
          </w:tcPr>
          <w:p w14:paraId="54C035C7" w14:textId="1F214CEB" w:rsidR="00AB7212" w:rsidRPr="001D2E91" w:rsidRDefault="00AB7212" w:rsidP="00AB7212">
            <w:pPr>
              <w:jc w:val="right"/>
              <w:rPr>
                <w:lang w:val="en-US"/>
              </w:rPr>
            </w:pPr>
            <w:r w:rsidRPr="001D2E91">
              <w:rPr>
                <w:lang w:val="en-US"/>
              </w:rPr>
              <w:t>11.32</w:t>
            </w:r>
          </w:p>
        </w:tc>
        <w:tc>
          <w:tcPr>
            <w:tcW w:w="716" w:type="pct"/>
            <w:shd w:val="clear" w:color="auto" w:fill="auto"/>
          </w:tcPr>
          <w:p w14:paraId="6CDBF320" w14:textId="78617162" w:rsidR="00AB7212" w:rsidRPr="001D2E91" w:rsidRDefault="00AB7212" w:rsidP="00AB7212">
            <w:pPr>
              <w:jc w:val="right"/>
              <w:rPr>
                <w:lang w:val="en-US"/>
              </w:rPr>
            </w:pPr>
            <w:r w:rsidRPr="001D2E91">
              <w:t>0.00</w:t>
            </w:r>
          </w:p>
        </w:tc>
        <w:tc>
          <w:tcPr>
            <w:tcW w:w="716" w:type="pct"/>
            <w:shd w:val="clear" w:color="auto" w:fill="auto"/>
          </w:tcPr>
          <w:p w14:paraId="4D0AF8AD" w14:textId="4D47AE58" w:rsidR="00AB7212" w:rsidRPr="001D2E91" w:rsidRDefault="00AB7212" w:rsidP="00AB7212">
            <w:pPr>
              <w:jc w:val="right"/>
              <w:rPr>
                <w:lang w:val="en-US"/>
              </w:rPr>
            </w:pPr>
            <w:r w:rsidRPr="001D2E91">
              <w:t>0.00</w:t>
            </w:r>
          </w:p>
        </w:tc>
        <w:tc>
          <w:tcPr>
            <w:tcW w:w="716" w:type="pct"/>
            <w:shd w:val="clear" w:color="auto" w:fill="auto"/>
          </w:tcPr>
          <w:p w14:paraId="38F2EDF9" w14:textId="4B1FC734" w:rsidR="00AB7212" w:rsidRPr="001D2E91" w:rsidRDefault="00AB7212" w:rsidP="00AB7212">
            <w:pPr>
              <w:jc w:val="right"/>
              <w:rPr>
                <w:lang w:val="en-US"/>
              </w:rPr>
            </w:pPr>
            <w:r w:rsidRPr="001D2E91">
              <w:rPr>
                <w:lang w:val="en-US"/>
              </w:rPr>
              <w:t>11.32</w:t>
            </w:r>
          </w:p>
        </w:tc>
      </w:tr>
      <w:tr w:rsidR="00AB7212" w:rsidRPr="001D2E91" w14:paraId="4FE46FDE" w14:textId="77777777" w:rsidTr="0098175C">
        <w:trPr>
          <w:trHeight w:val="55"/>
        </w:trPr>
        <w:tc>
          <w:tcPr>
            <w:tcW w:w="745" w:type="pct"/>
            <w:vMerge/>
            <w:vAlign w:val="center"/>
            <w:hideMark/>
          </w:tcPr>
          <w:p w14:paraId="5059B6C2" w14:textId="77777777" w:rsidR="00AB7212" w:rsidRPr="001D2E91" w:rsidRDefault="00AB7212" w:rsidP="00AB7212">
            <w:pPr>
              <w:rPr>
                <w:lang w:val="en-US"/>
              </w:rPr>
            </w:pPr>
          </w:p>
        </w:tc>
        <w:tc>
          <w:tcPr>
            <w:tcW w:w="1392" w:type="pct"/>
            <w:hideMark/>
          </w:tcPr>
          <w:p w14:paraId="1CC4FE68" w14:textId="41646408" w:rsidR="00AB7212" w:rsidRPr="001D2E91" w:rsidRDefault="0098175C" w:rsidP="00AB7212">
            <w:pPr>
              <w:jc w:val="left"/>
              <w:rPr>
                <w:lang w:val="en-US"/>
              </w:rPr>
            </w:pPr>
            <w:r w:rsidRPr="001D2E91">
              <w:rPr>
                <w:rFonts w:hint="eastAsia"/>
                <w:lang w:val="en-US" w:eastAsia="zh-CN"/>
              </w:rPr>
              <w:t>供资</w:t>
            </w:r>
            <w:r w:rsidR="00AB7212" w:rsidRPr="001D2E91">
              <w:rPr>
                <w:lang w:val="en-US"/>
              </w:rPr>
              <w:t xml:space="preserve"> (</w:t>
            </w:r>
            <w:r w:rsidRPr="001D2E91">
              <w:rPr>
                <w:rFonts w:hint="eastAsia"/>
                <w:lang w:val="en-US" w:eastAsia="zh-CN"/>
              </w:rPr>
              <w:t>美元</w:t>
            </w:r>
            <w:r w:rsidR="00AB7212" w:rsidRPr="001D2E91">
              <w:rPr>
                <w:lang w:val="en-US"/>
              </w:rPr>
              <w:t>)</w:t>
            </w:r>
          </w:p>
        </w:tc>
        <w:tc>
          <w:tcPr>
            <w:tcW w:w="716" w:type="pct"/>
          </w:tcPr>
          <w:p w14:paraId="4C608BA9" w14:textId="76CE8828" w:rsidR="00AB7212" w:rsidRPr="001D2E91" w:rsidRDefault="00AB7212" w:rsidP="00AB7212">
            <w:pPr>
              <w:jc w:val="right"/>
              <w:rPr>
                <w:lang w:val="en-US"/>
              </w:rPr>
            </w:pPr>
            <w:r w:rsidRPr="001D2E91">
              <w:rPr>
                <w:lang w:val="en-US"/>
              </w:rPr>
              <w:t>711,559</w:t>
            </w:r>
          </w:p>
        </w:tc>
        <w:tc>
          <w:tcPr>
            <w:tcW w:w="716" w:type="pct"/>
            <w:shd w:val="clear" w:color="auto" w:fill="auto"/>
          </w:tcPr>
          <w:p w14:paraId="2EDAAEDB" w14:textId="51F8359E" w:rsidR="00AB7212" w:rsidRPr="001D2E91" w:rsidRDefault="00AB7212" w:rsidP="00AB7212">
            <w:pPr>
              <w:jc w:val="right"/>
              <w:rPr>
                <w:lang w:val="en-US"/>
              </w:rPr>
            </w:pPr>
            <w:r w:rsidRPr="001D2E91">
              <w:rPr>
                <w:lang w:val="en-US"/>
              </w:rPr>
              <w:t>0</w:t>
            </w:r>
          </w:p>
        </w:tc>
        <w:tc>
          <w:tcPr>
            <w:tcW w:w="716" w:type="pct"/>
            <w:shd w:val="clear" w:color="auto" w:fill="auto"/>
          </w:tcPr>
          <w:p w14:paraId="1672E6F2" w14:textId="3A2DCB76" w:rsidR="00AB7212" w:rsidRPr="001D2E91" w:rsidRDefault="00AB7212" w:rsidP="00AB7212">
            <w:pPr>
              <w:jc w:val="right"/>
              <w:rPr>
                <w:lang w:val="en-US"/>
              </w:rPr>
            </w:pPr>
            <w:r w:rsidRPr="001D2E91">
              <w:rPr>
                <w:lang w:val="en-US"/>
              </w:rPr>
              <w:t>0</w:t>
            </w:r>
          </w:p>
        </w:tc>
        <w:tc>
          <w:tcPr>
            <w:tcW w:w="716" w:type="pct"/>
            <w:shd w:val="clear" w:color="auto" w:fill="auto"/>
          </w:tcPr>
          <w:p w14:paraId="51128E28" w14:textId="1D29FEB8" w:rsidR="00AB7212" w:rsidRPr="001D2E91" w:rsidRDefault="00AB7212" w:rsidP="00AB7212">
            <w:pPr>
              <w:jc w:val="right"/>
              <w:rPr>
                <w:lang w:val="en-US"/>
              </w:rPr>
            </w:pPr>
            <w:r w:rsidRPr="001D2E91">
              <w:rPr>
                <w:lang w:val="en-US"/>
              </w:rPr>
              <w:t>711,559</w:t>
            </w:r>
          </w:p>
        </w:tc>
      </w:tr>
    </w:tbl>
    <w:p w14:paraId="467295C6" w14:textId="77777777" w:rsidR="00A43077" w:rsidRPr="001D2E91" w:rsidRDefault="00A43077" w:rsidP="00A43077">
      <w:pPr>
        <w:jc w:val="left"/>
        <w:rPr>
          <w:sz w:val="20"/>
          <w:szCs w:val="20"/>
        </w:rPr>
      </w:pPr>
    </w:p>
    <w:tbl>
      <w:tblPr>
        <w:tblStyle w:val="TableGrid"/>
        <w:tblW w:w="102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47"/>
        <w:gridCol w:w="723"/>
        <w:gridCol w:w="897"/>
        <w:gridCol w:w="720"/>
        <w:gridCol w:w="720"/>
        <w:gridCol w:w="720"/>
        <w:gridCol w:w="633"/>
        <w:gridCol w:w="540"/>
        <w:gridCol w:w="720"/>
        <w:gridCol w:w="540"/>
        <w:gridCol w:w="540"/>
        <w:gridCol w:w="720"/>
        <w:gridCol w:w="537"/>
        <w:gridCol w:w="903"/>
      </w:tblGrid>
      <w:tr w:rsidR="00F1606B" w:rsidRPr="001D2E91" w14:paraId="340C44E3" w14:textId="77777777" w:rsidTr="001C4F30">
        <w:trPr>
          <w:trHeight w:val="276"/>
          <w:jc w:val="center"/>
        </w:trPr>
        <w:tc>
          <w:tcPr>
            <w:tcW w:w="2967"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676B428F" w14:textId="78FE5D13" w:rsidR="00CC4D07" w:rsidRPr="001D2E91" w:rsidRDefault="0098175C" w:rsidP="001B70BE">
            <w:pPr>
              <w:spacing w:afterLines="20" w:after="48"/>
              <w:jc w:val="left"/>
              <w:rPr>
                <w:rFonts w:asciiTheme="majorBidi" w:hAnsiTheme="majorBidi" w:cstheme="majorBidi"/>
                <w:b/>
                <w:sz w:val="20"/>
                <w:szCs w:val="20"/>
                <w:lang w:val="en-US"/>
              </w:rPr>
            </w:pPr>
            <w:r w:rsidRPr="001D2E91">
              <w:rPr>
                <w:b/>
                <w:sz w:val="24"/>
                <w:szCs w:val="24"/>
              </w:rPr>
              <w:t>(</w:t>
            </w:r>
            <w:r w:rsidRPr="001D2E91">
              <w:rPr>
                <w:b/>
                <w:sz w:val="24"/>
                <w:szCs w:val="24"/>
                <w:lang w:eastAsia="zh-CN"/>
              </w:rPr>
              <w:t>六</w:t>
            </w:r>
            <w:r w:rsidRPr="001D2E91">
              <w:rPr>
                <w:b/>
                <w:sz w:val="24"/>
                <w:szCs w:val="24"/>
              </w:rPr>
              <w:t xml:space="preserve">) </w:t>
            </w:r>
            <w:r w:rsidRPr="001D2E91">
              <w:rPr>
                <w:b/>
                <w:sz w:val="24"/>
                <w:szCs w:val="24"/>
                <w:lang w:eastAsia="zh-CN"/>
              </w:rPr>
              <w:t>项目数据</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18E544B7" w14:textId="6E6C2CD1" w:rsidR="00CC4D07" w:rsidRPr="001D2E91" w:rsidRDefault="00CC4D07" w:rsidP="001B70BE">
            <w:pPr>
              <w:spacing w:afterLines="20" w:after="48"/>
              <w:jc w:val="center"/>
              <w:rPr>
                <w:rFonts w:asciiTheme="majorBidi" w:hAnsiTheme="majorBidi" w:cstheme="majorBidi"/>
                <w:b/>
                <w:sz w:val="20"/>
                <w:szCs w:val="20"/>
                <w:lang w:val="en-US"/>
              </w:rPr>
            </w:pPr>
            <w:r w:rsidRPr="001D2E91">
              <w:rPr>
                <w:rFonts w:asciiTheme="majorBidi" w:hAnsiTheme="majorBidi" w:cstheme="majorBidi"/>
                <w:b/>
                <w:sz w:val="20"/>
                <w:szCs w:val="20"/>
                <w:lang w:val="en-US"/>
              </w:rPr>
              <w:t>20</w:t>
            </w:r>
            <w:r w:rsidR="006B516A" w:rsidRPr="001D2E91">
              <w:rPr>
                <w:rFonts w:asciiTheme="majorBidi" w:hAnsiTheme="majorBidi" w:cstheme="majorBidi"/>
                <w:b/>
                <w:sz w:val="20"/>
                <w:szCs w:val="20"/>
                <w:lang w:val="en-US"/>
              </w:rPr>
              <w:t>20</w:t>
            </w:r>
            <w:r w:rsidR="0098175C" w:rsidRPr="001D2E91">
              <w:rPr>
                <w:rFonts w:asciiTheme="majorBidi" w:hAnsiTheme="majorBidi" w:cstheme="majorBidi" w:hint="eastAsia"/>
                <w:b/>
                <w:sz w:val="20"/>
                <w:szCs w:val="20"/>
                <w:lang w:val="en-US" w:eastAsia="zh-CN"/>
              </w:rPr>
              <w:t>年</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30EFC33B" w14:textId="2712FC76" w:rsidR="00CC4D07" w:rsidRPr="001D2E91" w:rsidRDefault="006B516A" w:rsidP="001B70BE">
            <w:pPr>
              <w:spacing w:afterLines="20" w:after="48"/>
              <w:jc w:val="center"/>
              <w:rPr>
                <w:rFonts w:asciiTheme="majorBidi" w:hAnsiTheme="majorBidi" w:cstheme="majorBidi"/>
                <w:b/>
                <w:sz w:val="20"/>
                <w:szCs w:val="20"/>
                <w:lang w:val="en-US"/>
              </w:rPr>
            </w:pPr>
            <w:r w:rsidRPr="001D2E91">
              <w:rPr>
                <w:rFonts w:asciiTheme="majorBidi" w:hAnsiTheme="majorBidi" w:cstheme="majorBidi"/>
                <w:b/>
                <w:sz w:val="20"/>
                <w:szCs w:val="20"/>
                <w:lang w:val="en-US"/>
              </w:rPr>
              <w:t>2021-2022</w:t>
            </w:r>
            <w:r w:rsidR="0098175C" w:rsidRPr="001D2E91">
              <w:rPr>
                <w:rFonts w:asciiTheme="majorBidi" w:hAnsiTheme="majorBidi" w:cstheme="majorBidi" w:hint="eastAsia"/>
                <w:b/>
                <w:sz w:val="20"/>
                <w:szCs w:val="20"/>
                <w:lang w:val="en-US" w:eastAsia="zh-CN"/>
              </w:rPr>
              <w:t>年</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0177715A" w14:textId="1E6C1169" w:rsidR="00CC4D07" w:rsidRPr="001D2E91" w:rsidRDefault="006B516A" w:rsidP="001B70BE">
            <w:pPr>
              <w:spacing w:afterLines="20" w:after="48"/>
              <w:jc w:val="center"/>
              <w:rPr>
                <w:rFonts w:asciiTheme="majorBidi" w:hAnsiTheme="majorBidi" w:cstheme="majorBidi"/>
                <w:b/>
                <w:sz w:val="20"/>
                <w:szCs w:val="20"/>
                <w:lang w:val="en-US"/>
              </w:rPr>
            </w:pPr>
            <w:r w:rsidRPr="001D2E91">
              <w:rPr>
                <w:rFonts w:asciiTheme="majorBidi" w:hAnsiTheme="majorBidi" w:cstheme="majorBidi"/>
                <w:b/>
                <w:sz w:val="20"/>
                <w:szCs w:val="20"/>
                <w:lang w:val="en-US"/>
              </w:rPr>
              <w:t>2023</w:t>
            </w:r>
            <w:r w:rsidR="0098175C" w:rsidRPr="001D2E91">
              <w:rPr>
                <w:rFonts w:asciiTheme="majorBidi" w:hAnsiTheme="majorBidi" w:cstheme="majorBidi" w:hint="eastAsia"/>
                <w:b/>
                <w:sz w:val="20"/>
                <w:szCs w:val="20"/>
                <w:lang w:val="en-US" w:eastAsia="zh-CN"/>
              </w:rPr>
              <w:t>年</w:t>
            </w:r>
          </w:p>
        </w:tc>
        <w:tc>
          <w:tcPr>
            <w:tcW w:w="633" w:type="dxa"/>
            <w:tcBorders>
              <w:top w:val="single" w:sz="2" w:space="0" w:color="auto"/>
              <w:left w:val="single" w:sz="2" w:space="0" w:color="auto"/>
              <w:bottom w:val="single" w:sz="2" w:space="0" w:color="auto"/>
              <w:right w:val="single" w:sz="2" w:space="0" w:color="auto"/>
            </w:tcBorders>
            <w:tcMar>
              <w:left w:w="43" w:type="dxa"/>
              <w:right w:w="43" w:type="dxa"/>
            </w:tcMar>
          </w:tcPr>
          <w:p w14:paraId="2F942A21" w14:textId="32E4BB1E" w:rsidR="00CC4D07" w:rsidRPr="001D2E91" w:rsidRDefault="006B516A" w:rsidP="001B70BE">
            <w:pPr>
              <w:spacing w:afterLines="20" w:after="48"/>
              <w:jc w:val="center"/>
              <w:rPr>
                <w:rFonts w:asciiTheme="majorBidi" w:hAnsiTheme="majorBidi" w:cstheme="majorBidi"/>
                <w:b/>
                <w:sz w:val="20"/>
                <w:szCs w:val="20"/>
                <w:lang w:val="en-US"/>
              </w:rPr>
            </w:pPr>
            <w:r w:rsidRPr="001D2E91">
              <w:rPr>
                <w:rFonts w:asciiTheme="majorBidi" w:hAnsiTheme="majorBidi" w:cstheme="majorBidi"/>
                <w:b/>
                <w:sz w:val="20"/>
                <w:szCs w:val="20"/>
                <w:lang w:val="en-US"/>
              </w:rPr>
              <w:t>2024</w:t>
            </w:r>
            <w:r w:rsidR="0098175C" w:rsidRPr="001D2E91">
              <w:rPr>
                <w:rFonts w:asciiTheme="majorBidi" w:hAnsiTheme="majorBidi" w:cstheme="majorBidi" w:hint="eastAsia"/>
                <w:b/>
                <w:sz w:val="20"/>
                <w:szCs w:val="20"/>
                <w:lang w:val="en-US" w:eastAsia="zh-CN"/>
              </w:rPr>
              <w:t>年</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24D09071" w14:textId="0BEB3CCD" w:rsidR="00CC4D07" w:rsidRPr="001D2E91" w:rsidRDefault="006B516A" w:rsidP="001B70BE">
            <w:pPr>
              <w:spacing w:afterLines="20" w:after="48"/>
              <w:jc w:val="center"/>
              <w:rPr>
                <w:rFonts w:asciiTheme="majorBidi" w:hAnsiTheme="majorBidi" w:cstheme="majorBidi"/>
                <w:b/>
                <w:sz w:val="20"/>
                <w:szCs w:val="20"/>
                <w:lang w:val="en-US"/>
              </w:rPr>
            </w:pPr>
            <w:r w:rsidRPr="001D2E91">
              <w:rPr>
                <w:rFonts w:asciiTheme="majorBidi" w:hAnsiTheme="majorBidi" w:cstheme="majorBidi"/>
                <w:b/>
                <w:sz w:val="20"/>
                <w:szCs w:val="20"/>
                <w:lang w:val="en-US"/>
              </w:rPr>
              <w:t>2025</w:t>
            </w:r>
            <w:r w:rsidR="0098175C" w:rsidRPr="001D2E91">
              <w:rPr>
                <w:rFonts w:asciiTheme="majorBidi" w:hAnsiTheme="majorBidi" w:cstheme="majorBidi" w:hint="eastAsia"/>
                <w:b/>
                <w:sz w:val="20"/>
                <w:szCs w:val="20"/>
                <w:lang w:val="en-US" w:eastAsia="zh-CN"/>
              </w:rPr>
              <w:t>年</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13528BB7" w14:textId="5A884236" w:rsidR="00CC4D07" w:rsidRPr="001D2E91" w:rsidRDefault="006B516A" w:rsidP="001B70BE">
            <w:pPr>
              <w:spacing w:afterLines="20" w:after="48"/>
              <w:jc w:val="center"/>
              <w:rPr>
                <w:rFonts w:asciiTheme="majorBidi" w:hAnsiTheme="majorBidi" w:cstheme="majorBidi"/>
                <w:b/>
                <w:sz w:val="20"/>
                <w:szCs w:val="20"/>
                <w:lang w:val="en-US"/>
              </w:rPr>
            </w:pPr>
            <w:r w:rsidRPr="001D2E91">
              <w:rPr>
                <w:rFonts w:asciiTheme="majorBidi" w:hAnsiTheme="majorBidi" w:cstheme="majorBidi"/>
                <w:b/>
                <w:sz w:val="20"/>
                <w:szCs w:val="20"/>
                <w:lang w:val="en-US"/>
              </w:rPr>
              <w:t>2026</w:t>
            </w:r>
            <w:r w:rsidR="0098175C" w:rsidRPr="001D2E91">
              <w:rPr>
                <w:rFonts w:asciiTheme="majorBidi" w:hAnsiTheme="majorBidi" w:cstheme="majorBidi" w:hint="eastAsia"/>
                <w:b/>
                <w:sz w:val="20"/>
                <w:szCs w:val="20"/>
                <w:lang w:val="en-US" w:eastAsia="zh-CN"/>
              </w:rPr>
              <w:t>年</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2E89CF03" w14:textId="3861053B" w:rsidR="00CC4D07" w:rsidRPr="001D2E91" w:rsidRDefault="006B516A" w:rsidP="001B70BE">
            <w:pPr>
              <w:spacing w:afterLines="20" w:after="48"/>
              <w:jc w:val="center"/>
              <w:rPr>
                <w:rFonts w:asciiTheme="majorBidi" w:hAnsiTheme="majorBidi" w:cstheme="majorBidi"/>
                <w:b/>
                <w:sz w:val="20"/>
                <w:szCs w:val="20"/>
                <w:lang w:val="en-US"/>
              </w:rPr>
            </w:pPr>
            <w:r w:rsidRPr="001D2E91">
              <w:rPr>
                <w:rFonts w:asciiTheme="majorBidi" w:hAnsiTheme="majorBidi" w:cstheme="majorBidi"/>
                <w:b/>
                <w:sz w:val="20"/>
                <w:szCs w:val="20"/>
                <w:lang w:val="en-US"/>
              </w:rPr>
              <w:t>2027</w:t>
            </w:r>
            <w:r w:rsidR="0098175C" w:rsidRPr="001D2E91">
              <w:rPr>
                <w:rFonts w:asciiTheme="majorBidi" w:hAnsiTheme="majorBidi" w:cstheme="majorBidi" w:hint="eastAsia"/>
                <w:b/>
                <w:sz w:val="20"/>
                <w:szCs w:val="20"/>
                <w:lang w:val="en-US" w:eastAsia="zh-CN"/>
              </w:rPr>
              <w:t>年</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77D77835" w14:textId="7D128CAF" w:rsidR="00CC4D07" w:rsidRPr="001D2E91" w:rsidRDefault="006B516A" w:rsidP="001B70BE">
            <w:pPr>
              <w:spacing w:afterLines="20" w:after="48"/>
              <w:jc w:val="center"/>
              <w:rPr>
                <w:rFonts w:asciiTheme="majorBidi" w:hAnsiTheme="majorBidi" w:cstheme="majorBidi"/>
                <w:b/>
                <w:sz w:val="20"/>
                <w:szCs w:val="20"/>
                <w:lang w:val="en-US"/>
              </w:rPr>
            </w:pPr>
            <w:r w:rsidRPr="001D2E91">
              <w:rPr>
                <w:rFonts w:asciiTheme="majorBidi" w:hAnsiTheme="majorBidi" w:cstheme="majorBidi"/>
                <w:b/>
                <w:sz w:val="20"/>
                <w:szCs w:val="20"/>
                <w:lang w:val="en-US"/>
              </w:rPr>
              <w:t>2028</w:t>
            </w:r>
            <w:r w:rsidR="0098175C" w:rsidRPr="001D2E91">
              <w:rPr>
                <w:rFonts w:asciiTheme="majorBidi" w:hAnsiTheme="majorBidi" w:cstheme="majorBidi" w:hint="eastAsia"/>
                <w:b/>
                <w:sz w:val="20"/>
                <w:szCs w:val="20"/>
                <w:lang w:val="en-US" w:eastAsia="zh-CN"/>
              </w:rPr>
              <w:t>年</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202B8C75" w14:textId="4BAC1720" w:rsidR="00CC4D07" w:rsidRPr="001D2E91" w:rsidRDefault="006B516A" w:rsidP="001B70BE">
            <w:pPr>
              <w:spacing w:afterLines="20" w:after="48"/>
              <w:jc w:val="center"/>
              <w:rPr>
                <w:rFonts w:asciiTheme="majorBidi" w:hAnsiTheme="majorBidi" w:cstheme="majorBidi"/>
                <w:b/>
                <w:sz w:val="20"/>
                <w:szCs w:val="20"/>
                <w:lang w:val="en-US"/>
              </w:rPr>
            </w:pPr>
            <w:r w:rsidRPr="001D2E91">
              <w:rPr>
                <w:rFonts w:asciiTheme="majorBidi" w:hAnsiTheme="majorBidi" w:cstheme="majorBidi"/>
                <w:b/>
                <w:sz w:val="20"/>
                <w:szCs w:val="20"/>
                <w:lang w:val="en-US"/>
              </w:rPr>
              <w:t>2029</w:t>
            </w:r>
            <w:r w:rsidR="0098175C" w:rsidRPr="001D2E91">
              <w:rPr>
                <w:rFonts w:asciiTheme="majorBidi" w:hAnsiTheme="majorBidi" w:cstheme="majorBidi" w:hint="eastAsia"/>
                <w:b/>
                <w:sz w:val="20"/>
                <w:szCs w:val="20"/>
                <w:lang w:val="en-US" w:eastAsia="zh-CN"/>
              </w:rPr>
              <w:t>年</w:t>
            </w:r>
          </w:p>
        </w:tc>
        <w:tc>
          <w:tcPr>
            <w:tcW w:w="537"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41B81A14" w14:textId="240002B7" w:rsidR="00CC4D07" w:rsidRPr="001D2E91" w:rsidRDefault="006B516A" w:rsidP="001B70BE">
            <w:pPr>
              <w:spacing w:afterLines="20" w:after="48"/>
              <w:jc w:val="center"/>
              <w:rPr>
                <w:rFonts w:asciiTheme="majorBidi" w:hAnsiTheme="majorBidi" w:cstheme="majorBidi"/>
                <w:b/>
                <w:sz w:val="20"/>
                <w:szCs w:val="20"/>
                <w:lang w:val="en-US"/>
              </w:rPr>
            </w:pPr>
            <w:r w:rsidRPr="001D2E91">
              <w:rPr>
                <w:rFonts w:asciiTheme="majorBidi" w:hAnsiTheme="majorBidi" w:cstheme="majorBidi"/>
                <w:b/>
                <w:sz w:val="20"/>
                <w:szCs w:val="20"/>
                <w:lang w:val="en-US"/>
              </w:rPr>
              <w:t>2030</w:t>
            </w:r>
            <w:r w:rsidR="0098175C" w:rsidRPr="001D2E91">
              <w:rPr>
                <w:rFonts w:asciiTheme="majorBidi" w:hAnsiTheme="majorBidi" w:cstheme="majorBidi" w:hint="eastAsia"/>
                <w:b/>
                <w:sz w:val="20"/>
                <w:szCs w:val="20"/>
                <w:lang w:val="en-US" w:eastAsia="zh-CN"/>
              </w:rPr>
              <w:t>年</w:t>
            </w:r>
          </w:p>
        </w:tc>
        <w:tc>
          <w:tcPr>
            <w:tcW w:w="903"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4ECD463C" w14:textId="5FCB6FBA" w:rsidR="00CC4D07" w:rsidRPr="001D2E91" w:rsidRDefault="0098175C" w:rsidP="001B70BE">
            <w:pPr>
              <w:spacing w:afterLines="20" w:after="48"/>
              <w:jc w:val="center"/>
              <w:rPr>
                <w:rFonts w:asciiTheme="majorBidi" w:hAnsiTheme="majorBidi" w:cstheme="majorBidi"/>
                <w:b/>
                <w:sz w:val="20"/>
                <w:szCs w:val="20"/>
                <w:lang w:val="en-US"/>
              </w:rPr>
            </w:pPr>
            <w:r w:rsidRPr="001D2E91">
              <w:rPr>
                <w:rFonts w:asciiTheme="majorBidi" w:hAnsiTheme="majorBidi" w:cstheme="majorBidi" w:hint="eastAsia"/>
                <w:b/>
                <w:sz w:val="20"/>
                <w:szCs w:val="20"/>
                <w:lang w:val="en-US" w:eastAsia="zh-CN"/>
              </w:rPr>
              <w:t>共计</w:t>
            </w:r>
          </w:p>
        </w:tc>
      </w:tr>
      <w:tr w:rsidR="00F1606B" w:rsidRPr="001D2E91" w14:paraId="0390FDE8" w14:textId="77777777" w:rsidTr="001C4F30">
        <w:trPr>
          <w:trHeight w:val="32"/>
          <w:jc w:val="center"/>
        </w:trPr>
        <w:tc>
          <w:tcPr>
            <w:tcW w:w="2967"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55BB912E" w14:textId="41310602" w:rsidR="00CC4D07" w:rsidRPr="001D2E91" w:rsidRDefault="003E1748" w:rsidP="00822348">
            <w:pPr>
              <w:spacing w:afterLines="20" w:after="48"/>
              <w:jc w:val="left"/>
              <w:rPr>
                <w:rFonts w:asciiTheme="majorBidi" w:hAnsiTheme="majorBidi" w:cstheme="majorBidi"/>
                <w:sz w:val="20"/>
                <w:szCs w:val="20"/>
                <w:lang w:val="en-US" w:eastAsia="zh-CN"/>
              </w:rPr>
            </w:pPr>
            <w:r w:rsidRPr="001D2E91">
              <w:rPr>
                <w:sz w:val="24"/>
                <w:szCs w:val="24"/>
                <w:lang w:eastAsia="zh-CN"/>
              </w:rPr>
              <w:t>蒙特利尔议定书》消费限量</w:t>
            </w:r>
            <w:r w:rsidR="00CC4D07" w:rsidRPr="001D2E91">
              <w:rPr>
                <w:rFonts w:asciiTheme="majorBidi" w:hAnsiTheme="majorBidi" w:cstheme="majorBidi"/>
                <w:sz w:val="20"/>
                <w:szCs w:val="20"/>
                <w:lang w:val="en-US" w:eastAsia="zh-CN"/>
              </w:rPr>
              <w:t xml:space="preserve"> (ODP</w:t>
            </w:r>
            <w:r w:rsidRPr="001D2E91">
              <w:rPr>
                <w:rFonts w:asciiTheme="majorBidi" w:hAnsiTheme="majorBidi" w:cstheme="majorBidi" w:hint="eastAsia"/>
                <w:sz w:val="20"/>
                <w:szCs w:val="20"/>
                <w:lang w:val="en-US" w:eastAsia="zh-CN"/>
              </w:rPr>
              <w:t>吨</w:t>
            </w:r>
            <w:r w:rsidR="00CC4D07" w:rsidRPr="001D2E91">
              <w:rPr>
                <w:rFonts w:asciiTheme="majorBidi" w:hAnsiTheme="majorBidi" w:cstheme="majorBidi"/>
                <w:sz w:val="20"/>
                <w:szCs w:val="20"/>
                <w:lang w:val="en-US" w:eastAsia="zh-CN"/>
              </w:rPr>
              <w:t>)</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17BD6DF3" w14:textId="5D7A2231" w:rsidR="00CC4D07" w:rsidRPr="001D2E91" w:rsidRDefault="004D19B8"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29.90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46D9EA3D" w14:textId="4AEC2CEF" w:rsidR="00CC4D07" w:rsidRPr="001D2E91" w:rsidRDefault="004D19B8"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29.90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48A4AE0B" w14:textId="5590F764" w:rsidR="00CC4D07" w:rsidRPr="001D2E91" w:rsidRDefault="004D19B8"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29.90</w:t>
            </w:r>
          </w:p>
        </w:tc>
        <w:tc>
          <w:tcPr>
            <w:tcW w:w="633" w:type="dxa"/>
            <w:tcBorders>
              <w:top w:val="single" w:sz="2" w:space="0" w:color="auto"/>
              <w:left w:val="single" w:sz="2" w:space="0" w:color="auto"/>
              <w:bottom w:val="single" w:sz="2" w:space="0" w:color="auto"/>
              <w:right w:val="single" w:sz="2" w:space="0" w:color="auto"/>
            </w:tcBorders>
            <w:tcMar>
              <w:left w:w="43" w:type="dxa"/>
              <w:right w:w="43" w:type="dxa"/>
            </w:tcMar>
          </w:tcPr>
          <w:p w14:paraId="7CDC3B5F" w14:textId="6296E266" w:rsidR="00CC4D07" w:rsidRPr="001D2E91" w:rsidRDefault="004D19B8"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29.90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D0ACCAA" w14:textId="5623B96D" w:rsidR="00CC4D07" w:rsidRPr="001D2E91" w:rsidRDefault="004D19B8"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619FFE5D" w14:textId="60529D68" w:rsidR="00CC4D07" w:rsidRPr="001D2E91" w:rsidRDefault="00F41B3F"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592FCDC1" w14:textId="76596C8F" w:rsidR="00CC4D07" w:rsidRPr="001D2E91" w:rsidRDefault="00F41B3F"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9F55416" w14:textId="5A49E45E" w:rsidR="00CC4D07" w:rsidRPr="001D2E91" w:rsidRDefault="00F41B3F"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73A783D7" w14:textId="0007392F" w:rsidR="00CC4D07" w:rsidRPr="001D2E91" w:rsidRDefault="00F41B3F"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15.00</w:t>
            </w:r>
          </w:p>
        </w:tc>
        <w:tc>
          <w:tcPr>
            <w:tcW w:w="537" w:type="dxa"/>
            <w:tcBorders>
              <w:top w:val="single" w:sz="2" w:space="0" w:color="auto"/>
              <w:left w:val="single" w:sz="2" w:space="0" w:color="auto"/>
              <w:bottom w:val="single" w:sz="2" w:space="0" w:color="auto"/>
              <w:right w:val="single" w:sz="2" w:space="0" w:color="auto"/>
            </w:tcBorders>
            <w:tcMar>
              <w:left w:w="43" w:type="dxa"/>
              <w:right w:w="43" w:type="dxa"/>
            </w:tcMar>
          </w:tcPr>
          <w:p w14:paraId="7C79C39E" w14:textId="65D4E0DE" w:rsidR="00CC4D07" w:rsidRPr="001D2E91" w:rsidRDefault="00F41B3F"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0.00</w:t>
            </w:r>
          </w:p>
        </w:tc>
        <w:tc>
          <w:tcPr>
            <w:tcW w:w="903"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66526F9E" w14:textId="6A25A962" w:rsidR="00CC4D07" w:rsidRPr="001D2E91" w:rsidRDefault="003E1748"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hint="eastAsia"/>
                <w:sz w:val="20"/>
                <w:szCs w:val="20"/>
                <w:lang w:val="en-US" w:eastAsia="zh-CN"/>
              </w:rPr>
              <w:t>暂缺</w:t>
            </w:r>
          </w:p>
        </w:tc>
      </w:tr>
      <w:tr w:rsidR="00F1606B" w:rsidRPr="001D2E91" w14:paraId="3B9E0776" w14:textId="77777777" w:rsidTr="001C4F30">
        <w:trPr>
          <w:trHeight w:val="194"/>
          <w:jc w:val="center"/>
        </w:trPr>
        <w:tc>
          <w:tcPr>
            <w:tcW w:w="2967"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6C696A45" w14:textId="06BBBCD3" w:rsidR="00CC4D07" w:rsidRPr="001D2E91" w:rsidRDefault="003E1748" w:rsidP="00822348">
            <w:pPr>
              <w:spacing w:afterLines="20" w:after="48"/>
              <w:jc w:val="left"/>
              <w:rPr>
                <w:rFonts w:asciiTheme="majorBidi" w:hAnsiTheme="majorBidi" w:cstheme="majorBidi"/>
                <w:sz w:val="20"/>
                <w:szCs w:val="20"/>
                <w:lang w:val="en-US" w:eastAsia="zh-CN"/>
              </w:rPr>
            </w:pPr>
            <w:r w:rsidRPr="001D2E91">
              <w:rPr>
                <w:rFonts w:asciiTheme="majorBidi" w:hAnsiTheme="majorBidi" w:cstheme="majorBidi" w:hint="eastAsia"/>
                <w:sz w:val="20"/>
                <w:szCs w:val="20"/>
                <w:lang w:val="en-US" w:eastAsia="zh-CN"/>
              </w:rPr>
              <w:t>最高允许消费量</w:t>
            </w:r>
            <w:r w:rsidR="00CC4D07" w:rsidRPr="001D2E91">
              <w:rPr>
                <w:rFonts w:asciiTheme="majorBidi" w:hAnsiTheme="majorBidi" w:cstheme="majorBidi"/>
                <w:sz w:val="20"/>
                <w:szCs w:val="20"/>
                <w:lang w:val="en-US" w:eastAsia="zh-CN"/>
              </w:rPr>
              <w:t>(ODP</w:t>
            </w:r>
            <w:r w:rsidRPr="001D2E91">
              <w:rPr>
                <w:rFonts w:asciiTheme="majorBidi" w:hAnsiTheme="majorBidi" w:cstheme="majorBidi" w:hint="eastAsia"/>
                <w:sz w:val="20"/>
                <w:szCs w:val="20"/>
                <w:lang w:val="en-US" w:eastAsia="zh-CN"/>
              </w:rPr>
              <w:t>吨</w:t>
            </w:r>
            <w:r w:rsidR="00CC4D07" w:rsidRPr="001D2E91">
              <w:rPr>
                <w:rFonts w:asciiTheme="majorBidi" w:hAnsiTheme="majorBidi" w:cstheme="majorBidi"/>
                <w:sz w:val="20"/>
                <w:szCs w:val="20"/>
                <w:lang w:val="en-US" w:eastAsia="zh-CN"/>
              </w:rPr>
              <w:t>)</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231ED3BA" w14:textId="3FACA6D3" w:rsidR="00CC4D07" w:rsidRPr="001D2E91" w:rsidRDefault="00F41B3F"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28.50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07720148" w14:textId="728D3209" w:rsidR="00CC4D07" w:rsidRPr="001D2E91" w:rsidRDefault="00F56DC4"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28.50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0E21632E" w14:textId="42A1602E" w:rsidR="00CC4D07" w:rsidRPr="001D2E91" w:rsidRDefault="00F56DC4"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28.50</w:t>
            </w:r>
          </w:p>
        </w:tc>
        <w:tc>
          <w:tcPr>
            <w:tcW w:w="633" w:type="dxa"/>
            <w:tcBorders>
              <w:top w:val="single" w:sz="2" w:space="0" w:color="auto"/>
              <w:left w:val="single" w:sz="2" w:space="0" w:color="auto"/>
              <w:bottom w:val="single" w:sz="2" w:space="0" w:color="auto"/>
              <w:right w:val="single" w:sz="2" w:space="0" w:color="auto"/>
            </w:tcBorders>
            <w:tcMar>
              <w:left w:w="43" w:type="dxa"/>
              <w:right w:w="43" w:type="dxa"/>
            </w:tcMar>
          </w:tcPr>
          <w:p w14:paraId="63B02EF3" w14:textId="71A9401C" w:rsidR="00CC4D07" w:rsidRPr="001D2E91" w:rsidRDefault="00F56DC4"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28.50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2BF00691" w14:textId="6EEF9B3D" w:rsidR="00CC4D07" w:rsidRPr="001D2E91" w:rsidRDefault="00F56DC4"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22F27595" w14:textId="6C3885EF" w:rsidR="00CC4D07" w:rsidRPr="001D2E91" w:rsidRDefault="00F56DC4"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70AD4761" w14:textId="7F0E9397" w:rsidR="00CC4D07" w:rsidRPr="001D2E91" w:rsidRDefault="00F56DC4"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42985903" w14:textId="320A2F3B" w:rsidR="00CC4D07" w:rsidRPr="001D2E91" w:rsidRDefault="00F56DC4"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1.15</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699B9CD5" w14:textId="014F774C" w:rsidR="00CC4D07" w:rsidRPr="001D2E91" w:rsidRDefault="005A4FD1"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1.15</w:t>
            </w:r>
          </w:p>
        </w:tc>
        <w:tc>
          <w:tcPr>
            <w:tcW w:w="537" w:type="dxa"/>
            <w:tcBorders>
              <w:top w:val="single" w:sz="2" w:space="0" w:color="auto"/>
              <w:left w:val="single" w:sz="2" w:space="0" w:color="auto"/>
              <w:bottom w:val="single" w:sz="2" w:space="0" w:color="auto"/>
              <w:right w:val="single" w:sz="2" w:space="0" w:color="auto"/>
            </w:tcBorders>
            <w:tcMar>
              <w:left w:w="43" w:type="dxa"/>
              <w:right w:w="43" w:type="dxa"/>
            </w:tcMar>
          </w:tcPr>
          <w:p w14:paraId="11DC81EE" w14:textId="5937E626" w:rsidR="00CC4D07" w:rsidRPr="001D2E91" w:rsidRDefault="005A4FD1"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sz w:val="20"/>
                <w:szCs w:val="20"/>
                <w:lang w:val="en-US"/>
              </w:rPr>
              <w:t>0.00</w:t>
            </w:r>
          </w:p>
        </w:tc>
        <w:tc>
          <w:tcPr>
            <w:tcW w:w="903"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5371462D" w14:textId="7E540567" w:rsidR="00CC4D07" w:rsidRPr="001D2E91" w:rsidRDefault="003E1748" w:rsidP="001B70BE">
            <w:pPr>
              <w:spacing w:afterLines="20" w:after="48"/>
              <w:jc w:val="right"/>
              <w:rPr>
                <w:rFonts w:asciiTheme="majorBidi" w:hAnsiTheme="majorBidi" w:cstheme="majorBidi"/>
                <w:sz w:val="20"/>
                <w:szCs w:val="20"/>
                <w:lang w:val="en-US"/>
              </w:rPr>
            </w:pPr>
            <w:r w:rsidRPr="001D2E91">
              <w:rPr>
                <w:rFonts w:asciiTheme="majorBidi" w:hAnsiTheme="majorBidi" w:cstheme="majorBidi" w:hint="eastAsia"/>
                <w:sz w:val="20"/>
                <w:szCs w:val="20"/>
                <w:lang w:val="en-US" w:eastAsia="zh-CN"/>
              </w:rPr>
              <w:t>暂缺</w:t>
            </w:r>
          </w:p>
        </w:tc>
      </w:tr>
      <w:tr w:rsidR="00F1606B" w:rsidRPr="001D2E91" w14:paraId="673C4DA0" w14:textId="77777777" w:rsidTr="001C4F30">
        <w:trPr>
          <w:trHeight w:val="344"/>
          <w:jc w:val="center"/>
        </w:trPr>
        <w:tc>
          <w:tcPr>
            <w:tcW w:w="1347" w:type="dxa"/>
            <w:vMerge w:val="restart"/>
            <w:tcBorders>
              <w:top w:val="single" w:sz="2" w:space="0" w:color="auto"/>
              <w:left w:val="single" w:sz="4" w:space="0" w:color="auto"/>
              <w:bottom w:val="single" w:sz="4" w:space="0" w:color="auto"/>
              <w:right w:val="single" w:sz="4" w:space="0" w:color="auto"/>
            </w:tcBorders>
            <w:tcMar>
              <w:left w:w="14" w:type="dxa"/>
              <w:right w:w="14" w:type="dxa"/>
            </w:tcMar>
            <w:vAlign w:val="center"/>
            <w:hideMark/>
          </w:tcPr>
          <w:p w14:paraId="38910EE9" w14:textId="441554CE" w:rsidR="00CC4D07" w:rsidRPr="001D2E91" w:rsidRDefault="003E1748" w:rsidP="00822348">
            <w:pPr>
              <w:spacing w:afterLines="20" w:after="48"/>
              <w:jc w:val="left"/>
              <w:rPr>
                <w:rFonts w:asciiTheme="majorBidi" w:hAnsiTheme="majorBidi" w:cstheme="majorBidi"/>
                <w:sz w:val="20"/>
                <w:szCs w:val="20"/>
                <w:lang w:val="en-US" w:eastAsia="zh-CN"/>
              </w:rPr>
            </w:pPr>
            <w:r w:rsidRPr="001D2E91">
              <w:rPr>
                <w:rFonts w:asciiTheme="majorBidi" w:hAnsiTheme="majorBidi" w:cstheme="majorBidi" w:hint="eastAsia"/>
                <w:sz w:val="20"/>
                <w:szCs w:val="20"/>
                <w:lang w:val="en-US" w:eastAsia="zh-CN"/>
              </w:rPr>
              <w:t>原则上议定的供资</w:t>
            </w:r>
            <w:r w:rsidRPr="001D2E91">
              <w:rPr>
                <w:rFonts w:asciiTheme="majorBidi" w:hAnsiTheme="majorBidi" w:cstheme="majorBidi" w:hint="eastAsia"/>
                <w:sz w:val="20"/>
                <w:szCs w:val="20"/>
                <w:lang w:val="en-US" w:eastAsia="zh-CN"/>
              </w:rPr>
              <w:t>(</w:t>
            </w:r>
            <w:r w:rsidRPr="001D2E91">
              <w:rPr>
                <w:rFonts w:asciiTheme="majorBidi" w:hAnsiTheme="majorBidi" w:cstheme="majorBidi" w:hint="eastAsia"/>
                <w:sz w:val="20"/>
                <w:szCs w:val="20"/>
                <w:lang w:val="en-US" w:eastAsia="zh-CN"/>
              </w:rPr>
              <w:t>美元</w:t>
            </w:r>
            <w:r w:rsidRPr="001D2E91">
              <w:rPr>
                <w:rFonts w:asciiTheme="majorBidi" w:hAnsiTheme="majorBidi" w:cstheme="majorBidi" w:hint="eastAsia"/>
                <w:sz w:val="20"/>
                <w:szCs w:val="20"/>
                <w:lang w:val="en-US" w:eastAsia="zh-CN"/>
              </w:rPr>
              <w:t>)</w:t>
            </w:r>
          </w:p>
        </w:tc>
        <w:tc>
          <w:tcPr>
            <w:tcW w:w="723" w:type="dxa"/>
            <w:vMerge w:val="restart"/>
            <w:tcBorders>
              <w:top w:val="single" w:sz="2" w:space="0" w:color="auto"/>
              <w:left w:val="single" w:sz="4" w:space="0" w:color="auto"/>
              <w:right w:val="single" w:sz="4" w:space="0" w:color="auto"/>
            </w:tcBorders>
            <w:tcMar>
              <w:left w:w="43" w:type="dxa"/>
              <w:right w:w="43" w:type="dxa"/>
            </w:tcMar>
            <w:vAlign w:val="center"/>
            <w:hideMark/>
          </w:tcPr>
          <w:p w14:paraId="2FF5E0B4" w14:textId="104C18E7" w:rsidR="00CC4D07" w:rsidRPr="001D2E91" w:rsidRDefault="003E1748" w:rsidP="007C3214">
            <w:pPr>
              <w:spacing w:afterLines="20" w:after="48"/>
              <w:ind w:left="-196" w:right="-224"/>
              <w:jc w:val="center"/>
              <w:rPr>
                <w:rFonts w:asciiTheme="majorBidi" w:hAnsiTheme="majorBidi" w:cstheme="majorBidi"/>
                <w:sz w:val="20"/>
                <w:szCs w:val="20"/>
                <w:lang w:val="en-US"/>
              </w:rPr>
            </w:pPr>
            <w:r w:rsidRPr="001D2E91">
              <w:rPr>
                <w:rFonts w:asciiTheme="majorBidi" w:hAnsiTheme="majorBidi" w:cstheme="majorBidi" w:hint="eastAsia"/>
                <w:sz w:val="20"/>
                <w:szCs w:val="20"/>
                <w:lang w:eastAsia="zh-CN"/>
              </w:rPr>
              <w:t>开发署</w:t>
            </w:r>
          </w:p>
        </w:tc>
        <w:tc>
          <w:tcPr>
            <w:tcW w:w="897" w:type="dxa"/>
            <w:tcBorders>
              <w:top w:val="single" w:sz="2" w:space="0" w:color="auto"/>
              <w:left w:val="single" w:sz="4" w:space="0" w:color="auto"/>
              <w:bottom w:val="single" w:sz="4" w:space="0" w:color="auto"/>
              <w:right w:val="single" w:sz="4" w:space="0" w:color="auto"/>
            </w:tcBorders>
            <w:tcMar>
              <w:left w:w="43" w:type="dxa"/>
              <w:right w:w="43" w:type="dxa"/>
            </w:tcMar>
            <w:hideMark/>
          </w:tcPr>
          <w:p w14:paraId="06BA2DFD" w14:textId="597399CC" w:rsidR="00CC4D07" w:rsidRPr="001D2E91" w:rsidRDefault="003E1748" w:rsidP="00C42D0A">
            <w:pPr>
              <w:spacing w:afterLines="20" w:after="48"/>
              <w:jc w:val="left"/>
              <w:rPr>
                <w:rFonts w:asciiTheme="majorBidi" w:hAnsiTheme="majorBidi" w:cstheme="majorBidi"/>
                <w:sz w:val="20"/>
                <w:szCs w:val="20"/>
                <w:lang w:val="en-US"/>
              </w:rPr>
            </w:pPr>
            <w:r w:rsidRPr="001D2E91">
              <w:rPr>
                <w:rFonts w:asciiTheme="majorBidi" w:hAnsiTheme="majorBidi" w:cstheme="majorBidi" w:hint="eastAsia"/>
                <w:sz w:val="20"/>
                <w:szCs w:val="20"/>
                <w:lang w:val="en-US" w:eastAsia="zh-CN"/>
              </w:rPr>
              <w:t>项目费用</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2F82F929" w14:textId="25470A39" w:rsidR="00CC4D07" w:rsidRPr="001D2E91" w:rsidRDefault="005A4FD1"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498,756</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58531740" w14:textId="315FF982" w:rsidR="00CC4D07" w:rsidRPr="001D2E91" w:rsidRDefault="005A4FD1"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3AB42805" w14:textId="2C7CD1A7" w:rsidR="00CC4D07" w:rsidRPr="001D2E91" w:rsidRDefault="005A4FD1"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665,008</w:t>
            </w:r>
          </w:p>
        </w:tc>
        <w:tc>
          <w:tcPr>
            <w:tcW w:w="633" w:type="dxa"/>
            <w:tcBorders>
              <w:top w:val="single" w:sz="2" w:space="0" w:color="auto"/>
              <w:left w:val="single" w:sz="4" w:space="0" w:color="auto"/>
              <w:bottom w:val="single" w:sz="4" w:space="0" w:color="auto"/>
              <w:right w:val="single" w:sz="4" w:space="0" w:color="auto"/>
            </w:tcBorders>
            <w:tcMar>
              <w:left w:w="43" w:type="dxa"/>
              <w:right w:w="43" w:type="dxa"/>
            </w:tcMar>
          </w:tcPr>
          <w:p w14:paraId="649FB4AD" w14:textId="4B83AC50" w:rsidR="00CC4D07" w:rsidRPr="001D2E91" w:rsidRDefault="005A4FD1"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04A39E6A" w14:textId="15765F31" w:rsidR="00CC4D07" w:rsidRPr="001D2E91" w:rsidRDefault="005A4FD1"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4C06D3B2" w14:textId="60E99336" w:rsidR="00CC4D07" w:rsidRPr="001D2E91" w:rsidRDefault="005A4FD1"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332,504</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4E9D60DA" w14:textId="15B97C0F" w:rsidR="00CC4D07" w:rsidRPr="001D2E91" w:rsidRDefault="00CF5639"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06996590" w14:textId="07D91209" w:rsidR="00CC4D07" w:rsidRPr="001D2E91" w:rsidRDefault="00CF5639"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45D9FB09" w14:textId="7ACF5FCF" w:rsidR="00CC4D07" w:rsidRPr="001D2E91" w:rsidRDefault="00CF5639"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166,252</w:t>
            </w:r>
          </w:p>
        </w:tc>
        <w:tc>
          <w:tcPr>
            <w:tcW w:w="537" w:type="dxa"/>
            <w:tcBorders>
              <w:top w:val="single" w:sz="2" w:space="0" w:color="auto"/>
              <w:left w:val="single" w:sz="4" w:space="0" w:color="auto"/>
              <w:bottom w:val="single" w:sz="4" w:space="0" w:color="auto"/>
              <w:right w:val="single" w:sz="4" w:space="0" w:color="auto"/>
            </w:tcBorders>
            <w:tcMar>
              <w:left w:w="43" w:type="dxa"/>
              <w:right w:w="43" w:type="dxa"/>
            </w:tcMar>
          </w:tcPr>
          <w:p w14:paraId="56806B2C" w14:textId="009B83D6" w:rsidR="00CC4D07" w:rsidRPr="001D2E91" w:rsidRDefault="00CF5639"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903" w:type="dxa"/>
            <w:tcBorders>
              <w:top w:val="single" w:sz="2" w:space="0" w:color="auto"/>
              <w:left w:val="single" w:sz="4" w:space="0" w:color="auto"/>
              <w:bottom w:val="single" w:sz="4" w:space="0" w:color="auto"/>
              <w:right w:val="single" w:sz="4" w:space="0" w:color="auto"/>
            </w:tcBorders>
            <w:tcMar>
              <w:left w:w="43" w:type="dxa"/>
              <w:right w:w="43" w:type="dxa"/>
            </w:tcMar>
          </w:tcPr>
          <w:p w14:paraId="179C6E33" w14:textId="578A044B" w:rsidR="00CC4D07" w:rsidRPr="001D2E91" w:rsidRDefault="00CF5639"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1,662,520</w:t>
            </w:r>
          </w:p>
        </w:tc>
      </w:tr>
      <w:tr w:rsidR="00F1606B" w:rsidRPr="001D2E91" w14:paraId="31163F5F" w14:textId="77777777" w:rsidTr="001C4F30">
        <w:trPr>
          <w:trHeight w:val="345"/>
          <w:jc w:val="center"/>
        </w:trPr>
        <w:tc>
          <w:tcPr>
            <w:tcW w:w="134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F7AEEAF" w14:textId="77777777" w:rsidR="00CC4D07" w:rsidRPr="001D2E91" w:rsidRDefault="00CC4D07" w:rsidP="00822348">
            <w:pPr>
              <w:rPr>
                <w:rFonts w:asciiTheme="majorBidi" w:hAnsiTheme="majorBidi" w:cstheme="majorBidi"/>
                <w:sz w:val="20"/>
                <w:szCs w:val="20"/>
                <w:lang w:val="en-US"/>
              </w:rPr>
            </w:pPr>
          </w:p>
        </w:tc>
        <w:tc>
          <w:tcPr>
            <w:tcW w:w="723" w:type="dxa"/>
            <w:vMerge/>
            <w:tcBorders>
              <w:left w:val="single" w:sz="4" w:space="0" w:color="auto"/>
              <w:right w:val="single" w:sz="4" w:space="0" w:color="auto"/>
            </w:tcBorders>
            <w:tcMar>
              <w:left w:w="43" w:type="dxa"/>
              <w:right w:w="43" w:type="dxa"/>
            </w:tcMar>
            <w:vAlign w:val="center"/>
            <w:hideMark/>
          </w:tcPr>
          <w:p w14:paraId="7A237734" w14:textId="77777777" w:rsidR="00CC4D07" w:rsidRPr="001D2E91" w:rsidRDefault="00CC4D07" w:rsidP="001B70BE">
            <w:pPr>
              <w:jc w:val="center"/>
              <w:rPr>
                <w:rFonts w:asciiTheme="majorBidi" w:hAnsiTheme="majorBidi" w:cstheme="majorBidi"/>
                <w:sz w:val="20"/>
                <w:szCs w:val="20"/>
                <w:lang w:val="en-US"/>
              </w:rPr>
            </w:pPr>
          </w:p>
        </w:tc>
        <w:tc>
          <w:tcPr>
            <w:tcW w:w="897" w:type="dxa"/>
            <w:tcBorders>
              <w:top w:val="single" w:sz="4" w:space="0" w:color="auto"/>
              <w:left w:val="single" w:sz="4" w:space="0" w:color="auto"/>
              <w:right w:val="single" w:sz="4" w:space="0" w:color="auto"/>
            </w:tcBorders>
            <w:tcMar>
              <w:left w:w="43" w:type="dxa"/>
              <w:right w:w="43" w:type="dxa"/>
            </w:tcMar>
            <w:hideMark/>
          </w:tcPr>
          <w:p w14:paraId="3DA0F89B" w14:textId="0C10F99F" w:rsidR="00CC4D07" w:rsidRPr="001D2E91" w:rsidRDefault="003E1748" w:rsidP="001B70BE">
            <w:pPr>
              <w:spacing w:afterLines="20" w:after="48"/>
              <w:jc w:val="left"/>
              <w:rPr>
                <w:rFonts w:asciiTheme="majorBidi" w:hAnsiTheme="majorBidi" w:cstheme="majorBidi"/>
                <w:sz w:val="20"/>
                <w:szCs w:val="20"/>
                <w:lang w:val="en-US"/>
              </w:rPr>
            </w:pPr>
            <w:r w:rsidRPr="001D2E91">
              <w:rPr>
                <w:rFonts w:asciiTheme="majorBidi" w:hAnsiTheme="majorBidi" w:cstheme="majorBidi" w:hint="eastAsia"/>
                <w:sz w:val="20"/>
                <w:szCs w:val="20"/>
                <w:lang w:val="en-US" w:eastAsia="zh-CN"/>
              </w:rPr>
              <w:t>支助费用</w:t>
            </w:r>
          </w:p>
        </w:tc>
        <w:tc>
          <w:tcPr>
            <w:tcW w:w="720" w:type="dxa"/>
            <w:tcBorders>
              <w:top w:val="single" w:sz="4" w:space="0" w:color="auto"/>
              <w:left w:val="single" w:sz="4" w:space="0" w:color="auto"/>
              <w:right w:val="single" w:sz="4" w:space="0" w:color="auto"/>
            </w:tcBorders>
            <w:tcMar>
              <w:left w:w="43" w:type="dxa"/>
              <w:right w:w="43" w:type="dxa"/>
            </w:tcMar>
          </w:tcPr>
          <w:p w14:paraId="636E2FBE" w14:textId="468C7F56" w:rsidR="00CC4D07" w:rsidRPr="001D2E91" w:rsidRDefault="00CF5639"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34,913</w:t>
            </w:r>
          </w:p>
        </w:tc>
        <w:tc>
          <w:tcPr>
            <w:tcW w:w="720" w:type="dxa"/>
            <w:tcBorders>
              <w:top w:val="single" w:sz="4" w:space="0" w:color="auto"/>
              <w:left w:val="single" w:sz="4" w:space="0" w:color="auto"/>
              <w:right w:val="single" w:sz="4" w:space="0" w:color="auto"/>
            </w:tcBorders>
            <w:tcMar>
              <w:left w:w="43" w:type="dxa"/>
              <w:right w:w="43" w:type="dxa"/>
            </w:tcMar>
          </w:tcPr>
          <w:p w14:paraId="3022B83C" w14:textId="16FDEF5F" w:rsidR="00CC4D07" w:rsidRPr="001D2E91" w:rsidRDefault="00CF5639"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right w:val="single" w:sz="4" w:space="0" w:color="auto"/>
            </w:tcBorders>
            <w:tcMar>
              <w:left w:w="43" w:type="dxa"/>
              <w:right w:w="43" w:type="dxa"/>
            </w:tcMar>
          </w:tcPr>
          <w:p w14:paraId="7CC9ED8E" w14:textId="786C9867" w:rsidR="00CC4D07" w:rsidRPr="001D2E91" w:rsidRDefault="00CF5639"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46,551</w:t>
            </w:r>
          </w:p>
        </w:tc>
        <w:tc>
          <w:tcPr>
            <w:tcW w:w="633" w:type="dxa"/>
            <w:tcBorders>
              <w:top w:val="single" w:sz="4" w:space="0" w:color="auto"/>
              <w:left w:val="single" w:sz="4" w:space="0" w:color="auto"/>
              <w:right w:val="single" w:sz="4" w:space="0" w:color="auto"/>
            </w:tcBorders>
            <w:tcMar>
              <w:left w:w="43" w:type="dxa"/>
              <w:right w:w="43" w:type="dxa"/>
            </w:tcMar>
          </w:tcPr>
          <w:p w14:paraId="2B1CC275" w14:textId="791FB2EE" w:rsidR="00CC4D07" w:rsidRPr="001D2E91" w:rsidRDefault="00CF5639"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right w:val="single" w:sz="4" w:space="0" w:color="auto"/>
            </w:tcBorders>
            <w:tcMar>
              <w:left w:w="43" w:type="dxa"/>
              <w:right w:w="43" w:type="dxa"/>
            </w:tcMar>
          </w:tcPr>
          <w:p w14:paraId="7C01B813" w14:textId="50205D0E" w:rsidR="00CC4D07" w:rsidRPr="001D2E91" w:rsidRDefault="00CF5639"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right w:val="single" w:sz="4" w:space="0" w:color="auto"/>
            </w:tcBorders>
            <w:tcMar>
              <w:left w:w="43" w:type="dxa"/>
              <w:right w:w="43" w:type="dxa"/>
            </w:tcMar>
          </w:tcPr>
          <w:p w14:paraId="50D516A2" w14:textId="129DA99F" w:rsidR="00CC4D07" w:rsidRPr="001D2E91" w:rsidRDefault="00CF5639"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23,275</w:t>
            </w:r>
          </w:p>
        </w:tc>
        <w:tc>
          <w:tcPr>
            <w:tcW w:w="540" w:type="dxa"/>
            <w:tcBorders>
              <w:top w:val="single" w:sz="4" w:space="0" w:color="auto"/>
              <w:left w:val="single" w:sz="4" w:space="0" w:color="auto"/>
              <w:right w:val="single" w:sz="4" w:space="0" w:color="auto"/>
            </w:tcBorders>
            <w:tcMar>
              <w:left w:w="43" w:type="dxa"/>
              <w:right w:w="43" w:type="dxa"/>
            </w:tcMar>
          </w:tcPr>
          <w:p w14:paraId="152A7946" w14:textId="547D2F6E" w:rsidR="00CC4D07" w:rsidRPr="001D2E91" w:rsidRDefault="005D2D4E"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right w:val="single" w:sz="4" w:space="0" w:color="auto"/>
            </w:tcBorders>
            <w:tcMar>
              <w:left w:w="43" w:type="dxa"/>
              <w:right w:w="43" w:type="dxa"/>
            </w:tcMar>
          </w:tcPr>
          <w:p w14:paraId="197B1F77" w14:textId="61918306" w:rsidR="00CC4D07" w:rsidRPr="001D2E91" w:rsidRDefault="005D2D4E"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right w:val="single" w:sz="4" w:space="0" w:color="auto"/>
            </w:tcBorders>
            <w:tcMar>
              <w:left w:w="43" w:type="dxa"/>
              <w:right w:w="43" w:type="dxa"/>
            </w:tcMar>
          </w:tcPr>
          <w:p w14:paraId="2372D214" w14:textId="0C31D2BE" w:rsidR="00CC4D07" w:rsidRPr="001D2E91" w:rsidRDefault="005D2D4E"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11,638</w:t>
            </w:r>
          </w:p>
        </w:tc>
        <w:tc>
          <w:tcPr>
            <w:tcW w:w="537" w:type="dxa"/>
            <w:tcBorders>
              <w:top w:val="single" w:sz="4" w:space="0" w:color="auto"/>
              <w:left w:val="single" w:sz="4" w:space="0" w:color="auto"/>
              <w:right w:val="single" w:sz="4" w:space="0" w:color="auto"/>
            </w:tcBorders>
            <w:tcMar>
              <w:left w:w="43" w:type="dxa"/>
              <w:right w:w="43" w:type="dxa"/>
            </w:tcMar>
          </w:tcPr>
          <w:p w14:paraId="06F20570" w14:textId="6E6E86E8" w:rsidR="00CC4D07" w:rsidRPr="001D2E91" w:rsidRDefault="005D2D4E"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903" w:type="dxa"/>
            <w:tcBorders>
              <w:top w:val="single" w:sz="4" w:space="0" w:color="auto"/>
              <w:left w:val="single" w:sz="4" w:space="0" w:color="auto"/>
              <w:right w:val="single" w:sz="4" w:space="0" w:color="auto"/>
            </w:tcBorders>
            <w:tcMar>
              <w:left w:w="43" w:type="dxa"/>
              <w:right w:w="43" w:type="dxa"/>
            </w:tcMar>
          </w:tcPr>
          <w:p w14:paraId="0DC747B2" w14:textId="64D396FF" w:rsidR="00CC4D07" w:rsidRPr="001D2E91" w:rsidRDefault="005D2D4E" w:rsidP="001B70BE">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116,376</w:t>
            </w:r>
          </w:p>
        </w:tc>
      </w:tr>
      <w:tr w:rsidR="00F1606B" w:rsidRPr="001D2E91" w14:paraId="0F1F24F9" w14:textId="77777777" w:rsidTr="001C4F30">
        <w:trPr>
          <w:trHeight w:val="345"/>
          <w:jc w:val="center"/>
        </w:trPr>
        <w:tc>
          <w:tcPr>
            <w:tcW w:w="2070" w:type="dxa"/>
            <w:gridSpan w:val="2"/>
            <w:vMerge w:val="restart"/>
            <w:tcBorders>
              <w:top w:val="single" w:sz="4" w:space="0" w:color="auto"/>
              <w:left w:val="single" w:sz="4" w:space="0" w:color="auto"/>
              <w:bottom w:val="single" w:sz="4" w:space="0" w:color="auto"/>
              <w:right w:val="single" w:sz="4" w:space="0" w:color="auto"/>
            </w:tcBorders>
            <w:tcMar>
              <w:left w:w="43" w:type="dxa"/>
              <w:right w:w="43" w:type="dxa"/>
            </w:tcMar>
            <w:hideMark/>
          </w:tcPr>
          <w:p w14:paraId="56863B68" w14:textId="5910C462" w:rsidR="00A4653C" w:rsidRPr="001D2E91" w:rsidRDefault="003E1748" w:rsidP="00A4653C">
            <w:pPr>
              <w:spacing w:afterLines="20" w:after="48"/>
              <w:jc w:val="left"/>
              <w:rPr>
                <w:rFonts w:asciiTheme="majorBidi" w:hAnsiTheme="majorBidi" w:cstheme="majorBidi"/>
                <w:sz w:val="20"/>
                <w:szCs w:val="20"/>
                <w:lang w:val="en-US"/>
              </w:rPr>
            </w:pPr>
            <w:r w:rsidRPr="001D2E91">
              <w:rPr>
                <w:rFonts w:asciiTheme="majorBidi" w:hAnsiTheme="majorBidi" w:cstheme="majorBidi" w:hint="eastAsia"/>
                <w:sz w:val="20"/>
                <w:szCs w:val="20"/>
                <w:lang w:val="en-US" w:eastAsia="zh-CN"/>
              </w:rPr>
              <w:t>执委会核准供资</w:t>
            </w:r>
            <w:r w:rsidR="00A4653C" w:rsidRPr="001D2E91">
              <w:rPr>
                <w:rFonts w:asciiTheme="majorBidi" w:hAnsiTheme="majorBidi" w:cstheme="majorBidi"/>
                <w:sz w:val="20"/>
                <w:szCs w:val="20"/>
                <w:lang w:val="en-US"/>
              </w:rPr>
              <w:t>(</w:t>
            </w:r>
            <w:r w:rsidRPr="001D2E91">
              <w:rPr>
                <w:rFonts w:asciiTheme="majorBidi" w:hAnsiTheme="majorBidi" w:cstheme="majorBidi" w:hint="eastAsia"/>
                <w:sz w:val="20"/>
                <w:szCs w:val="20"/>
                <w:lang w:val="en-US" w:eastAsia="zh-CN"/>
              </w:rPr>
              <w:t>美元</w:t>
            </w:r>
            <w:r w:rsidR="00A4653C" w:rsidRPr="001D2E91">
              <w:rPr>
                <w:rFonts w:asciiTheme="majorBidi" w:hAnsiTheme="majorBidi" w:cstheme="majorBidi"/>
                <w:sz w:val="20"/>
                <w:szCs w:val="20"/>
                <w:lang w:val="en-US"/>
              </w:rPr>
              <w:t>)</w:t>
            </w:r>
          </w:p>
        </w:tc>
        <w:tc>
          <w:tcPr>
            <w:tcW w:w="897"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76A1DEFE" w14:textId="404A1525" w:rsidR="00A4653C" w:rsidRPr="001D2E91" w:rsidRDefault="003E1748" w:rsidP="00A4653C">
            <w:pPr>
              <w:spacing w:afterLines="20" w:after="48"/>
              <w:jc w:val="left"/>
              <w:rPr>
                <w:rFonts w:asciiTheme="majorBidi" w:hAnsiTheme="majorBidi" w:cstheme="majorBidi"/>
                <w:sz w:val="20"/>
                <w:szCs w:val="20"/>
                <w:lang w:val="en-US"/>
              </w:rPr>
            </w:pPr>
            <w:r w:rsidRPr="001D2E91">
              <w:rPr>
                <w:rFonts w:asciiTheme="majorBidi" w:hAnsiTheme="majorBidi" w:cstheme="majorBidi" w:hint="eastAsia"/>
                <w:sz w:val="20"/>
                <w:szCs w:val="20"/>
                <w:lang w:val="en-US" w:eastAsia="zh-CN"/>
              </w:rPr>
              <w:t>项目费用</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AF4AACA" w14:textId="7ED6CDD9"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498,756</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42A37CEB" w14:textId="11A3ED2E"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C85D7F6" w14:textId="7045734D"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633" w:type="dxa"/>
            <w:tcBorders>
              <w:top w:val="single" w:sz="4" w:space="0" w:color="auto"/>
              <w:left w:val="single" w:sz="4" w:space="0" w:color="auto"/>
              <w:bottom w:val="single" w:sz="4" w:space="0" w:color="auto"/>
              <w:right w:val="single" w:sz="4" w:space="0" w:color="auto"/>
            </w:tcBorders>
            <w:tcMar>
              <w:left w:w="43" w:type="dxa"/>
              <w:right w:w="43" w:type="dxa"/>
            </w:tcMar>
          </w:tcPr>
          <w:p w14:paraId="3D2CB84E" w14:textId="0BFD5549"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DF7BB51" w14:textId="10BD8FF0"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6CE54254" w14:textId="50190668"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5748CC3E" w14:textId="7F3BA01F"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ED03D98" w14:textId="2D7ACA30"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5D7A63E" w14:textId="0379D4C6"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37" w:type="dxa"/>
            <w:tcBorders>
              <w:top w:val="single" w:sz="4" w:space="0" w:color="auto"/>
              <w:left w:val="single" w:sz="4" w:space="0" w:color="auto"/>
              <w:bottom w:val="single" w:sz="4" w:space="0" w:color="auto"/>
              <w:right w:val="single" w:sz="4" w:space="0" w:color="auto"/>
            </w:tcBorders>
            <w:tcMar>
              <w:left w:w="43" w:type="dxa"/>
              <w:right w:w="43" w:type="dxa"/>
            </w:tcMar>
          </w:tcPr>
          <w:p w14:paraId="2D1170F1" w14:textId="79254128"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903" w:type="dxa"/>
            <w:tcBorders>
              <w:top w:val="single" w:sz="4" w:space="0" w:color="auto"/>
              <w:left w:val="single" w:sz="4" w:space="0" w:color="auto"/>
              <w:bottom w:val="single" w:sz="4" w:space="0" w:color="auto"/>
              <w:right w:val="single" w:sz="4" w:space="0" w:color="auto"/>
            </w:tcBorders>
            <w:tcMar>
              <w:left w:w="43" w:type="dxa"/>
              <w:right w:w="43" w:type="dxa"/>
            </w:tcMar>
          </w:tcPr>
          <w:p w14:paraId="11268DEB" w14:textId="150F20CF"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498,756</w:t>
            </w:r>
          </w:p>
        </w:tc>
      </w:tr>
      <w:tr w:rsidR="00F1606B" w:rsidRPr="001D2E91" w14:paraId="658FA8C3" w14:textId="77777777" w:rsidTr="001C4F30">
        <w:trPr>
          <w:trHeight w:val="345"/>
          <w:jc w:val="center"/>
        </w:trPr>
        <w:tc>
          <w:tcPr>
            <w:tcW w:w="2070" w:type="dxa"/>
            <w:gridSpan w:val="2"/>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8DA2B91" w14:textId="77777777" w:rsidR="00A4653C" w:rsidRPr="001D2E91" w:rsidRDefault="00A4653C" w:rsidP="00A4653C">
            <w:pPr>
              <w:rPr>
                <w:rFonts w:asciiTheme="majorBidi" w:hAnsiTheme="majorBidi" w:cstheme="majorBidi"/>
                <w:sz w:val="20"/>
                <w:szCs w:val="20"/>
                <w:lang w:val="en-US"/>
              </w:rPr>
            </w:pPr>
          </w:p>
        </w:tc>
        <w:tc>
          <w:tcPr>
            <w:tcW w:w="897"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4C61B9D" w14:textId="63F53DA8" w:rsidR="00A4653C" w:rsidRPr="001D2E91" w:rsidRDefault="003E1748" w:rsidP="00A4653C">
            <w:pPr>
              <w:spacing w:afterLines="20" w:after="48"/>
              <w:jc w:val="left"/>
              <w:rPr>
                <w:rFonts w:asciiTheme="majorBidi" w:hAnsiTheme="majorBidi" w:cstheme="majorBidi"/>
                <w:sz w:val="20"/>
                <w:szCs w:val="20"/>
                <w:lang w:val="en-US"/>
              </w:rPr>
            </w:pPr>
            <w:r w:rsidRPr="001D2E91">
              <w:rPr>
                <w:rFonts w:asciiTheme="majorBidi" w:hAnsiTheme="majorBidi" w:cstheme="majorBidi" w:hint="eastAsia"/>
                <w:sz w:val="20"/>
                <w:szCs w:val="20"/>
                <w:lang w:val="en-US" w:eastAsia="zh-CN"/>
              </w:rPr>
              <w:t>支助费用</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F1E29E1" w14:textId="61900693"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34,913</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C63AC9F" w14:textId="6D592DE2"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6B67B7C" w14:textId="1D3C0DA5"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633" w:type="dxa"/>
            <w:tcBorders>
              <w:top w:val="single" w:sz="4" w:space="0" w:color="auto"/>
              <w:left w:val="single" w:sz="4" w:space="0" w:color="auto"/>
              <w:bottom w:val="single" w:sz="4" w:space="0" w:color="auto"/>
              <w:right w:val="single" w:sz="4" w:space="0" w:color="auto"/>
            </w:tcBorders>
            <w:tcMar>
              <w:left w:w="43" w:type="dxa"/>
              <w:right w:w="43" w:type="dxa"/>
            </w:tcMar>
          </w:tcPr>
          <w:p w14:paraId="1341E7F5" w14:textId="34C377E9"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510BDED" w14:textId="49DBFA9D"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F034AD2" w14:textId="02C526FF"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3398065" w14:textId="48D1CE57"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FFF6C7E" w14:textId="33E5BBD8"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4F21AC1" w14:textId="1D6A5621"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37" w:type="dxa"/>
            <w:tcBorders>
              <w:top w:val="single" w:sz="4" w:space="0" w:color="auto"/>
              <w:left w:val="single" w:sz="4" w:space="0" w:color="auto"/>
              <w:bottom w:val="single" w:sz="4" w:space="0" w:color="auto"/>
              <w:right w:val="single" w:sz="4" w:space="0" w:color="auto"/>
            </w:tcBorders>
            <w:tcMar>
              <w:left w:w="43" w:type="dxa"/>
              <w:right w:w="43" w:type="dxa"/>
            </w:tcMar>
          </w:tcPr>
          <w:p w14:paraId="46F9370E" w14:textId="0DF78DE3"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903" w:type="dxa"/>
            <w:tcBorders>
              <w:top w:val="single" w:sz="4" w:space="0" w:color="auto"/>
              <w:left w:val="single" w:sz="4" w:space="0" w:color="auto"/>
              <w:bottom w:val="single" w:sz="4" w:space="0" w:color="auto"/>
              <w:right w:val="single" w:sz="4" w:space="0" w:color="auto"/>
            </w:tcBorders>
            <w:tcMar>
              <w:left w:w="43" w:type="dxa"/>
              <w:right w:w="43" w:type="dxa"/>
            </w:tcMar>
          </w:tcPr>
          <w:p w14:paraId="61C1DEDD" w14:textId="0E11B168"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34,913</w:t>
            </w:r>
          </w:p>
        </w:tc>
      </w:tr>
      <w:tr w:rsidR="00F1606B" w:rsidRPr="001D2E91" w14:paraId="726CF5CE" w14:textId="77777777" w:rsidTr="001C4F30">
        <w:trPr>
          <w:trHeight w:val="345"/>
          <w:jc w:val="center"/>
        </w:trPr>
        <w:tc>
          <w:tcPr>
            <w:tcW w:w="2070" w:type="dxa"/>
            <w:gridSpan w:val="2"/>
            <w:vMerge w:val="restart"/>
            <w:tcBorders>
              <w:top w:val="single" w:sz="4" w:space="0" w:color="auto"/>
              <w:left w:val="single" w:sz="4" w:space="0" w:color="auto"/>
              <w:bottom w:val="single" w:sz="4" w:space="0" w:color="auto"/>
              <w:right w:val="single" w:sz="4" w:space="0" w:color="auto"/>
            </w:tcBorders>
            <w:tcMar>
              <w:left w:w="43" w:type="dxa"/>
              <w:right w:w="43" w:type="dxa"/>
            </w:tcMar>
            <w:hideMark/>
          </w:tcPr>
          <w:p w14:paraId="534A30EF" w14:textId="446A77C2" w:rsidR="00A4653C" w:rsidRPr="001D2E91" w:rsidRDefault="003E1748" w:rsidP="00A4653C">
            <w:pPr>
              <w:spacing w:afterLines="20" w:after="48"/>
              <w:ind w:right="-85"/>
              <w:jc w:val="left"/>
              <w:rPr>
                <w:rFonts w:asciiTheme="majorBidi" w:hAnsiTheme="majorBidi" w:cstheme="majorBidi"/>
                <w:sz w:val="20"/>
                <w:szCs w:val="20"/>
                <w:lang w:val="en-US" w:eastAsia="zh-CN"/>
              </w:rPr>
            </w:pPr>
            <w:r w:rsidRPr="001D2E91">
              <w:rPr>
                <w:rFonts w:asciiTheme="majorBidi" w:hAnsiTheme="majorBidi" w:cstheme="majorBidi" w:hint="eastAsia"/>
                <w:sz w:val="20"/>
                <w:szCs w:val="20"/>
                <w:lang w:val="en-US" w:eastAsia="zh-CN"/>
              </w:rPr>
              <w:t>申请在本次会议核准的资金总额</w:t>
            </w:r>
            <w:r w:rsidR="00A4653C" w:rsidRPr="001D2E91">
              <w:rPr>
                <w:rFonts w:asciiTheme="majorBidi" w:hAnsiTheme="majorBidi" w:cstheme="majorBidi"/>
                <w:sz w:val="20"/>
                <w:szCs w:val="20"/>
                <w:lang w:val="en-US" w:eastAsia="zh-CN"/>
              </w:rPr>
              <w:t>(</w:t>
            </w:r>
            <w:r w:rsidRPr="001D2E91">
              <w:rPr>
                <w:rFonts w:asciiTheme="majorBidi" w:hAnsiTheme="majorBidi" w:cstheme="majorBidi" w:hint="eastAsia"/>
                <w:sz w:val="20"/>
                <w:szCs w:val="20"/>
                <w:lang w:val="en-US" w:eastAsia="zh-CN"/>
              </w:rPr>
              <w:t>美元</w:t>
            </w:r>
            <w:r w:rsidR="00A4653C" w:rsidRPr="001D2E91">
              <w:rPr>
                <w:rFonts w:asciiTheme="majorBidi" w:hAnsiTheme="majorBidi" w:cstheme="majorBidi"/>
                <w:sz w:val="20"/>
                <w:szCs w:val="20"/>
                <w:lang w:val="en-US" w:eastAsia="zh-CN"/>
              </w:rPr>
              <w:t>)</w:t>
            </w:r>
          </w:p>
        </w:tc>
        <w:tc>
          <w:tcPr>
            <w:tcW w:w="897"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0441079" w14:textId="6BCB614D" w:rsidR="00A4653C" w:rsidRPr="001D2E91" w:rsidRDefault="003E1748" w:rsidP="00A4653C">
            <w:pPr>
              <w:spacing w:afterLines="20" w:after="48"/>
              <w:jc w:val="left"/>
              <w:rPr>
                <w:rFonts w:asciiTheme="majorBidi" w:hAnsiTheme="majorBidi" w:cstheme="majorBidi"/>
                <w:sz w:val="20"/>
                <w:szCs w:val="20"/>
                <w:lang w:val="en-US"/>
              </w:rPr>
            </w:pPr>
            <w:r w:rsidRPr="001D2E91">
              <w:rPr>
                <w:rFonts w:asciiTheme="majorBidi" w:hAnsiTheme="majorBidi" w:cstheme="majorBidi" w:hint="eastAsia"/>
                <w:sz w:val="20"/>
                <w:szCs w:val="20"/>
                <w:lang w:val="en-US" w:eastAsia="zh-CN"/>
              </w:rPr>
              <w:t>项目费用</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2E38CF05" w14:textId="0F167BDB"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7F7D7F4B" w14:textId="6C9A2964"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42318D1" w14:textId="388D7F4B"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665,008</w:t>
            </w:r>
          </w:p>
        </w:tc>
        <w:tc>
          <w:tcPr>
            <w:tcW w:w="633" w:type="dxa"/>
            <w:tcBorders>
              <w:top w:val="single" w:sz="4" w:space="0" w:color="auto"/>
              <w:left w:val="single" w:sz="4" w:space="0" w:color="auto"/>
              <w:bottom w:val="single" w:sz="4" w:space="0" w:color="auto"/>
              <w:right w:val="single" w:sz="4" w:space="0" w:color="auto"/>
            </w:tcBorders>
            <w:tcMar>
              <w:left w:w="43" w:type="dxa"/>
              <w:right w:w="43" w:type="dxa"/>
            </w:tcMar>
          </w:tcPr>
          <w:p w14:paraId="345EF7E9" w14:textId="7132E14E"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95062BC" w14:textId="47FA5077"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77DCD855" w14:textId="68EDCB0E"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546ABD38" w14:textId="0593D286"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DE9F559" w14:textId="13000A84"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3760F4E" w14:textId="03A02766"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37" w:type="dxa"/>
            <w:tcBorders>
              <w:top w:val="single" w:sz="4" w:space="0" w:color="auto"/>
              <w:left w:val="single" w:sz="4" w:space="0" w:color="auto"/>
              <w:bottom w:val="single" w:sz="4" w:space="0" w:color="auto"/>
              <w:right w:val="single" w:sz="4" w:space="0" w:color="auto"/>
            </w:tcBorders>
            <w:tcMar>
              <w:left w:w="43" w:type="dxa"/>
              <w:right w:w="43" w:type="dxa"/>
            </w:tcMar>
          </w:tcPr>
          <w:p w14:paraId="5335F11C" w14:textId="3214256F"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903" w:type="dxa"/>
            <w:tcBorders>
              <w:top w:val="single" w:sz="4" w:space="0" w:color="auto"/>
              <w:left w:val="single" w:sz="4" w:space="0" w:color="auto"/>
              <w:bottom w:val="single" w:sz="4" w:space="0" w:color="auto"/>
              <w:right w:val="single" w:sz="4" w:space="0" w:color="auto"/>
            </w:tcBorders>
            <w:tcMar>
              <w:left w:w="43" w:type="dxa"/>
              <w:right w:w="43" w:type="dxa"/>
            </w:tcMar>
          </w:tcPr>
          <w:p w14:paraId="576FADD7" w14:textId="08BD30AE"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665,008</w:t>
            </w:r>
          </w:p>
        </w:tc>
      </w:tr>
      <w:tr w:rsidR="00A4653C" w:rsidRPr="001D2E91" w14:paraId="718A8475" w14:textId="77777777" w:rsidTr="001C4F30">
        <w:trPr>
          <w:trHeight w:val="345"/>
          <w:jc w:val="center"/>
        </w:trPr>
        <w:tc>
          <w:tcPr>
            <w:tcW w:w="2070" w:type="dxa"/>
            <w:gridSpan w:val="2"/>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91EE4D5" w14:textId="77777777" w:rsidR="00A4653C" w:rsidRPr="001D2E91" w:rsidRDefault="00A4653C" w:rsidP="00A4653C">
            <w:pPr>
              <w:rPr>
                <w:rFonts w:asciiTheme="majorBidi" w:hAnsiTheme="majorBidi" w:cstheme="majorBidi"/>
                <w:sz w:val="20"/>
                <w:szCs w:val="20"/>
                <w:lang w:val="en-US"/>
              </w:rPr>
            </w:pPr>
          </w:p>
        </w:tc>
        <w:tc>
          <w:tcPr>
            <w:tcW w:w="897"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13DA91B" w14:textId="29643097" w:rsidR="00A4653C" w:rsidRPr="001D2E91" w:rsidRDefault="003E1748" w:rsidP="00A4653C">
            <w:pPr>
              <w:spacing w:afterLines="20" w:after="48"/>
              <w:jc w:val="left"/>
              <w:rPr>
                <w:rFonts w:asciiTheme="majorBidi" w:hAnsiTheme="majorBidi" w:cstheme="majorBidi"/>
                <w:sz w:val="20"/>
                <w:szCs w:val="20"/>
                <w:lang w:val="en-US"/>
              </w:rPr>
            </w:pPr>
            <w:r w:rsidRPr="001D2E91">
              <w:rPr>
                <w:rFonts w:asciiTheme="majorBidi" w:hAnsiTheme="majorBidi" w:cstheme="majorBidi" w:hint="eastAsia"/>
                <w:sz w:val="20"/>
                <w:szCs w:val="20"/>
                <w:lang w:val="en-US" w:eastAsia="zh-CN"/>
              </w:rPr>
              <w:t>支助费用</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58D2F9A" w14:textId="30A60EB7"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45616965" w14:textId="6D8F48D6"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61E1A42D" w14:textId="27593FC8"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46,551</w:t>
            </w:r>
          </w:p>
        </w:tc>
        <w:tc>
          <w:tcPr>
            <w:tcW w:w="633" w:type="dxa"/>
            <w:tcBorders>
              <w:top w:val="single" w:sz="4" w:space="0" w:color="auto"/>
              <w:left w:val="single" w:sz="4" w:space="0" w:color="auto"/>
              <w:bottom w:val="single" w:sz="4" w:space="0" w:color="auto"/>
              <w:right w:val="single" w:sz="4" w:space="0" w:color="auto"/>
            </w:tcBorders>
            <w:tcMar>
              <w:left w:w="43" w:type="dxa"/>
              <w:right w:w="43" w:type="dxa"/>
            </w:tcMar>
          </w:tcPr>
          <w:p w14:paraId="484499C7" w14:textId="2CEA2916"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374B1E2" w14:textId="2E3707D6"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985D623" w14:textId="1034643A"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467E2AB" w14:textId="44F5C37C"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06F64AE" w14:textId="235951A7"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7C7647A4" w14:textId="349E32D5"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537" w:type="dxa"/>
            <w:tcBorders>
              <w:top w:val="single" w:sz="4" w:space="0" w:color="auto"/>
              <w:left w:val="single" w:sz="4" w:space="0" w:color="auto"/>
              <w:bottom w:val="single" w:sz="4" w:space="0" w:color="auto"/>
              <w:right w:val="single" w:sz="4" w:space="0" w:color="auto"/>
            </w:tcBorders>
            <w:tcMar>
              <w:left w:w="43" w:type="dxa"/>
              <w:right w:w="43" w:type="dxa"/>
            </w:tcMar>
          </w:tcPr>
          <w:p w14:paraId="60A75616" w14:textId="3410F3F1"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0</w:t>
            </w:r>
          </w:p>
        </w:tc>
        <w:tc>
          <w:tcPr>
            <w:tcW w:w="903" w:type="dxa"/>
            <w:tcBorders>
              <w:top w:val="single" w:sz="4" w:space="0" w:color="auto"/>
              <w:left w:val="single" w:sz="4" w:space="0" w:color="auto"/>
              <w:bottom w:val="single" w:sz="4" w:space="0" w:color="auto"/>
              <w:right w:val="single" w:sz="4" w:space="0" w:color="auto"/>
            </w:tcBorders>
            <w:tcMar>
              <w:left w:w="43" w:type="dxa"/>
              <w:right w:w="43" w:type="dxa"/>
            </w:tcMar>
          </w:tcPr>
          <w:p w14:paraId="0E9E7F68" w14:textId="5D0149A4" w:rsidR="00A4653C" w:rsidRPr="001D2E91" w:rsidRDefault="00A4653C" w:rsidP="00A4653C">
            <w:pPr>
              <w:spacing w:afterLines="20" w:after="48"/>
              <w:jc w:val="right"/>
              <w:rPr>
                <w:rFonts w:asciiTheme="majorBidi" w:hAnsiTheme="majorBidi" w:cstheme="majorBidi"/>
                <w:sz w:val="20"/>
                <w:szCs w:val="20"/>
                <w:lang w:val="en-US" w:eastAsia="en-CA"/>
              </w:rPr>
            </w:pPr>
            <w:r w:rsidRPr="001D2E91">
              <w:rPr>
                <w:rFonts w:asciiTheme="majorBidi" w:hAnsiTheme="majorBidi" w:cstheme="majorBidi"/>
                <w:sz w:val="20"/>
                <w:szCs w:val="20"/>
                <w:lang w:val="en-US" w:eastAsia="en-CA"/>
              </w:rPr>
              <w:t>46,551</w:t>
            </w:r>
          </w:p>
        </w:tc>
      </w:tr>
    </w:tbl>
    <w:p w14:paraId="150C9BEB" w14:textId="77777777" w:rsidR="005C7DD3" w:rsidRPr="001D2E91" w:rsidRDefault="005C7DD3" w:rsidP="00C038BF">
      <w:pPr>
        <w:jc w:val="left"/>
      </w:pPr>
    </w:p>
    <w:tbl>
      <w:tblPr>
        <w:tblStyle w:val="TableGrid"/>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4592"/>
      </w:tblGrid>
      <w:tr w:rsidR="00BF296A" w:rsidRPr="001D2E91" w14:paraId="285B64A9" w14:textId="77777777" w:rsidTr="00FB186B">
        <w:trPr>
          <w:trHeight w:val="42"/>
        </w:trPr>
        <w:tc>
          <w:tcPr>
            <w:tcW w:w="4945" w:type="dxa"/>
            <w:hideMark/>
          </w:tcPr>
          <w:p w14:paraId="5F85E174" w14:textId="00382763" w:rsidR="00C038BF" w:rsidRPr="001D2E91" w:rsidRDefault="003E1748" w:rsidP="001B70BE">
            <w:pPr>
              <w:spacing w:after="60"/>
              <w:jc w:val="left"/>
              <w:rPr>
                <w:b/>
                <w:lang w:val="en-US"/>
              </w:rPr>
            </w:pPr>
            <w:r w:rsidRPr="001D2E91">
              <w:rPr>
                <w:rFonts w:hint="eastAsia"/>
                <w:b/>
                <w:lang w:val="en-US" w:eastAsia="zh-CN"/>
              </w:rPr>
              <w:t>秘书处建议</w:t>
            </w:r>
            <w:r w:rsidR="00C038BF" w:rsidRPr="001D2E91">
              <w:rPr>
                <w:b/>
                <w:lang w:val="en-US"/>
              </w:rPr>
              <w:t>:</w:t>
            </w:r>
          </w:p>
        </w:tc>
        <w:tc>
          <w:tcPr>
            <w:tcW w:w="4592" w:type="dxa"/>
            <w:hideMark/>
          </w:tcPr>
          <w:p w14:paraId="2E26FA41" w14:textId="738843F6" w:rsidR="00C038BF" w:rsidRPr="001D2E91" w:rsidRDefault="003E1748" w:rsidP="001B70BE">
            <w:pPr>
              <w:spacing w:after="60"/>
              <w:jc w:val="center"/>
              <w:rPr>
                <w:lang w:val="en-US"/>
              </w:rPr>
            </w:pPr>
            <w:r w:rsidRPr="001D2E91">
              <w:rPr>
                <w:rFonts w:hint="eastAsia"/>
                <w:lang w:val="en-US" w:eastAsia="zh-CN"/>
              </w:rPr>
              <w:t>一揽子核准</w:t>
            </w:r>
          </w:p>
        </w:tc>
      </w:tr>
    </w:tbl>
    <w:p w14:paraId="55316117" w14:textId="77777777" w:rsidR="00C038BF" w:rsidRPr="00BF296A" w:rsidRDefault="00C038BF" w:rsidP="00C038BF">
      <w:r w:rsidRPr="00BF296A">
        <w:br w:type="page"/>
      </w:r>
    </w:p>
    <w:p w14:paraId="626683F3" w14:textId="7584A262" w:rsidR="00C038BF" w:rsidRPr="001C4F30" w:rsidRDefault="003E1748" w:rsidP="004525E5">
      <w:pPr>
        <w:spacing w:after="240"/>
        <w:jc w:val="center"/>
        <w:rPr>
          <w:b/>
          <w:sz w:val="24"/>
          <w:szCs w:val="24"/>
        </w:rPr>
      </w:pPr>
      <w:r w:rsidRPr="001C4F30">
        <w:rPr>
          <w:b/>
          <w:sz w:val="24"/>
          <w:szCs w:val="24"/>
          <w:lang w:eastAsia="zh-CN"/>
        </w:rPr>
        <w:lastRenderedPageBreak/>
        <w:t>项目说明</w:t>
      </w:r>
    </w:p>
    <w:p w14:paraId="7AAD3AC8" w14:textId="673576D9" w:rsidR="00C038BF" w:rsidRPr="001C4F30" w:rsidRDefault="003E1748" w:rsidP="00606E8F">
      <w:pPr>
        <w:pStyle w:val="Heading1"/>
        <w:rPr>
          <w:sz w:val="24"/>
          <w:szCs w:val="24"/>
          <w:lang w:eastAsia="zh-CN"/>
        </w:rPr>
      </w:pPr>
      <w:r w:rsidRPr="001C4F30">
        <w:rPr>
          <w:sz w:val="24"/>
          <w:szCs w:val="24"/>
          <w:lang w:eastAsia="zh-CN"/>
        </w:rPr>
        <w:t>开发署作为指定执行机构，代表特里尼达和多巴哥政府提交了氟氯烃淘汰管理计划第二阶段第二次付款的供资申请，金额为</w:t>
      </w:r>
      <w:r w:rsidRPr="001C4F30">
        <w:rPr>
          <w:sz w:val="24"/>
          <w:szCs w:val="24"/>
          <w:lang w:eastAsia="zh-CN"/>
        </w:rPr>
        <w:t>665,008</w:t>
      </w:r>
      <w:r w:rsidRPr="001C4F30">
        <w:rPr>
          <w:sz w:val="24"/>
          <w:szCs w:val="24"/>
          <w:lang w:eastAsia="zh-CN"/>
        </w:rPr>
        <w:t>美元，外加</w:t>
      </w:r>
      <w:r w:rsidRPr="001C4F30">
        <w:rPr>
          <w:sz w:val="24"/>
          <w:szCs w:val="24"/>
          <w:lang w:eastAsia="zh-CN"/>
        </w:rPr>
        <w:t>46,551</w:t>
      </w:r>
      <w:r w:rsidRPr="001C4F30">
        <w:rPr>
          <w:sz w:val="24"/>
          <w:szCs w:val="24"/>
          <w:lang w:eastAsia="zh-CN"/>
        </w:rPr>
        <w:t>美元的机构支助费用。</w:t>
      </w:r>
      <w:r w:rsidRPr="001C4F30">
        <w:rPr>
          <w:rStyle w:val="FootnoteReference"/>
          <w:sz w:val="24"/>
          <w:szCs w:val="24"/>
        </w:rPr>
        <w:footnoteReference w:id="3"/>
      </w:r>
      <w:r w:rsidRPr="001C4F30">
        <w:rPr>
          <w:sz w:val="24"/>
          <w:szCs w:val="24"/>
          <w:lang w:eastAsia="zh-CN"/>
        </w:rPr>
        <w:t xml:space="preserve"> </w:t>
      </w:r>
      <w:r w:rsidRPr="001C4F30">
        <w:rPr>
          <w:sz w:val="24"/>
          <w:szCs w:val="24"/>
          <w:lang w:eastAsia="zh-CN"/>
        </w:rPr>
        <w:t>申请材料中包括第一次付款执行进度报告、</w:t>
      </w:r>
      <w:r w:rsidRPr="001C4F30">
        <w:rPr>
          <w:sz w:val="24"/>
          <w:szCs w:val="24"/>
          <w:lang w:eastAsia="zh-CN"/>
        </w:rPr>
        <w:t>2020</w:t>
      </w:r>
      <w:r w:rsidRPr="001C4F30">
        <w:rPr>
          <w:sz w:val="24"/>
          <w:szCs w:val="24"/>
          <w:lang w:eastAsia="zh-CN"/>
        </w:rPr>
        <w:t>年至</w:t>
      </w:r>
      <w:r w:rsidRPr="001C4F30">
        <w:rPr>
          <w:sz w:val="24"/>
          <w:szCs w:val="24"/>
          <w:lang w:eastAsia="zh-CN"/>
        </w:rPr>
        <w:t>2022</w:t>
      </w:r>
      <w:r w:rsidRPr="001C4F30">
        <w:rPr>
          <w:sz w:val="24"/>
          <w:szCs w:val="24"/>
          <w:lang w:eastAsia="zh-CN"/>
        </w:rPr>
        <w:t>年氟氯烃消费核查报告以及</w:t>
      </w:r>
      <w:r w:rsidRPr="001C4F30">
        <w:rPr>
          <w:sz w:val="24"/>
          <w:szCs w:val="24"/>
          <w:lang w:eastAsia="zh-CN"/>
        </w:rPr>
        <w:t>2024</w:t>
      </w:r>
      <w:r w:rsidRPr="001C4F30">
        <w:rPr>
          <w:sz w:val="24"/>
          <w:szCs w:val="24"/>
          <w:lang w:eastAsia="zh-CN"/>
        </w:rPr>
        <w:t>年至</w:t>
      </w:r>
      <w:r w:rsidRPr="001C4F30">
        <w:rPr>
          <w:sz w:val="24"/>
          <w:szCs w:val="24"/>
          <w:lang w:eastAsia="zh-CN"/>
        </w:rPr>
        <w:t>2026</w:t>
      </w:r>
      <w:r w:rsidRPr="001C4F30">
        <w:rPr>
          <w:sz w:val="24"/>
          <w:szCs w:val="24"/>
          <w:lang w:eastAsia="zh-CN"/>
        </w:rPr>
        <w:t>年付款执行计划。</w:t>
      </w:r>
    </w:p>
    <w:p w14:paraId="62B50B62" w14:textId="55A860E0" w:rsidR="00C038BF" w:rsidRPr="001C4F30" w:rsidRDefault="003E1748" w:rsidP="0069682E">
      <w:pPr>
        <w:spacing w:after="240"/>
        <w:rPr>
          <w:sz w:val="24"/>
          <w:szCs w:val="24"/>
          <w:u w:val="single"/>
        </w:rPr>
      </w:pPr>
      <w:r w:rsidRPr="001C4F30">
        <w:rPr>
          <w:sz w:val="24"/>
          <w:szCs w:val="24"/>
          <w:u w:val="single"/>
          <w:lang w:eastAsia="zh-CN"/>
        </w:rPr>
        <w:t>氟氯烃消费报告</w:t>
      </w:r>
    </w:p>
    <w:p w14:paraId="69152495" w14:textId="144E6AF6" w:rsidR="00C038BF" w:rsidRPr="001C4F30" w:rsidRDefault="00607F3D" w:rsidP="00C038BF">
      <w:pPr>
        <w:pStyle w:val="Heading1"/>
        <w:rPr>
          <w:sz w:val="24"/>
          <w:szCs w:val="24"/>
          <w:lang w:eastAsia="zh-CN"/>
        </w:rPr>
      </w:pPr>
      <w:r w:rsidRPr="001C4F30">
        <w:rPr>
          <w:sz w:val="24"/>
          <w:szCs w:val="24"/>
          <w:lang w:eastAsia="zh-CN"/>
        </w:rPr>
        <w:t>特立尼达和多巴哥政府报告</w:t>
      </w:r>
      <w:r w:rsidRPr="001C4F30">
        <w:rPr>
          <w:sz w:val="24"/>
          <w:szCs w:val="24"/>
          <w:lang w:eastAsia="zh-CN"/>
        </w:rPr>
        <w:t>2022</w:t>
      </w:r>
      <w:r w:rsidRPr="001C4F30">
        <w:rPr>
          <w:sz w:val="24"/>
          <w:szCs w:val="24"/>
          <w:lang w:eastAsia="zh-CN"/>
        </w:rPr>
        <w:t>年的氟氯烃消费量为</w:t>
      </w:r>
      <w:r w:rsidRPr="001C4F30">
        <w:rPr>
          <w:sz w:val="24"/>
          <w:szCs w:val="24"/>
          <w:lang w:eastAsia="zh-CN"/>
        </w:rPr>
        <w:t>12.79 ODP</w:t>
      </w:r>
      <w:r w:rsidRPr="001C4F30">
        <w:rPr>
          <w:sz w:val="24"/>
          <w:szCs w:val="24"/>
          <w:lang w:eastAsia="zh-CN"/>
        </w:rPr>
        <w:t>吨，比氟氯烃履约基准低</w:t>
      </w:r>
      <w:r w:rsidRPr="001C4F30">
        <w:rPr>
          <w:sz w:val="24"/>
          <w:szCs w:val="24"/>
          <w:lang w:eastAsia="zh-CN"/>
        </w:rPr>
        <w:t>72.2%</w:t>
      </w:r>
      <w:r w:rsidRPr="001C4F30">
        <w:rPr>
          <w:sz w:val="24"/>
          <w:szCs w:val="24"/>
          <w:lang w:eastAsia="zh-CN"/>
        </w:rPr>
        <w:t>。</w:t>
      </w:r>
      <w:r w:rsidRPr="001C4F30">
        <w:rPr>
          <w:sz w:val="24"/>
          <w:szCs w:val="24"/>
          <w:lang w:eastAsia="zh-CN"/>
        </w:rPr>
        <w:t>2018</w:t>
      </w:r>
      <w:r w:rsidRPr="001C4F30">
        <w:rPr>
          <w:sz w:val="24"/>
          <w:szCs w:val="24"/>
          <w:lang w:eastAsia="zh-CN"/>
        </w:rPr>
        <w:t>年至</w:t>
      </w:r>
      <w:r w:rsidRPr="001C4F30">
        <w:rPr>
          <w:sz w:val="24"/>
          <w:szCs w:val="24"/>
          <w:lang w:eastAsia="zh-CN"/>
        </w:rPr>
        <w:t>2022</w:t>
      </w:r>
      <w:r w:rsidRPr="001C4F30">
        <w:rPr>
          <w:sz w:val="24"/>
          <w:szCs w:val="24"/>
          <w:lang w:eastAsia="zh-CN"/>
        </w:rPr>
        <w:t>年的氟氯烃消费量见表</w:t>
      </w:r>
      <w:r w:rsidRPr="001C4F30">
        <w:rPr>
          <w:sz w:val="24"/>
          <w:szCs w:val="24"/>
          <w:lang w:eastAsia="zh-CN"/>
        </w:rPr>
        <w:t>1</w:t>
      </w:r>
      <w:r w:rsidRPr="001C4F30">
        <w:rPr>
          <w:sz w:val="24"/>
          <w:szCs w:val="24"/>
          <w:lang w:eastAsia="zh-CN"/>
        </w:rPr>
        <w:t>。</w:t>
      </w:r>
    </w:p>
    <w:p w14:paraId="261CB711" w14:textId="6BF4FE8E" w:rsidR="00C038BF" w:rsidRPr="001C4F30" w:rsidRDefault="00607F3D" w:rsidP="00C038BF">
      <w:pPr>
        <w:rPr>
          <w:b/>
          <w:sz w:val="24"/>
          <w:szCs w:val="24"/>
          <w:lang w:eastAsia="zh-CN"/>
        </w:rPr>
      </w:pPr>
      <w:r w:rsidRPr="001C4F30">
        <w:rPr>
          <w:b/>
          <w:sz w:val="24"/>
          <w:szCs w:val="24"/>
          <w:lang w:eastAsia="zh-CN"/>
        </w:rPr>
        <w:t>表</w:t>
      </w:r>
      <w:r w:rsidR="00C038BF" w:rsidRPr="001C4F30">
        <w:rPr>
          <w:b/>
          <w:sz w:val="24"/>
          <w:szCs w:val="24"/>
          <w:lang w:eastAsia="zh-CN"/>
        </w:rPr>
        <w:t xml:space="preserve">1. </w:t>
      </w:r>
      <w:r w:rsidR="00D27ECE" w:rsidRPr="001C4F30">
        <w:rPr>
          <w:b/>
          <w:sz w:val="24"/>
          <w:szCs w:val="24"/>
          <w:lang w:eastAsia="zh-CN"/>
        </w:rPr>
        <w:t>特立尼达和多巴哥的氟氯烃消费量</w:t>
      </w:r>
      <w:r w:rsidR="00D27ECE" w:rsidRPr="001C4F30">
        <w:rPr>
          <w:b/>
          <w:sz w:val="24"/>
          <w:szCs w:val="24"/>
          <w:lang w:eastAsia="zh-CN"/>
        </w:rPr>
        <w:t>(2018-2022</w:t>
      </w:r>
      <w:r w:rsidR="00D27ECE" w:rsidRPr="001C4F30">
        <w:rPr>
          <w:b/>
          <w:sz w:val="24"/>
          <w:szCs w:val="24"/>
          <w:lang w:eastAsia="zh-CN"/>
        </w:rPr>
        <w:t>年第</w:t>
      </w:r>
      <w:r w:rsidR="00D27ECE" w:rsidRPr="001C4F30">
        <w:rPr>
          <w:b/>
          <w:sz w:val="24"/>
          <w:szCs w:val="24"/>
          <w:lang w:eastAsia="zh-CN"/>
        </w:rPr>
        <w:t>7</w:t>
      </w:r>
      <w:r w:rsidR="00D27ECE" w:rsidRPr="001C4F30">
        <w:rPr>
          <w:b/>
          <w:sz w:val="24"/>
          <w:szCs w:val="24"/>
          <w:lang w:eastAsia="zh-CN"/>
        </w:rPr>
        <w:t>条数据</w:t>
      </w:r>
      <w:r w:rsidR="00D27ECE" w:rsidRPr="001C4F30">
        <w:rPr>
          <w:b/>
          <w:sz w:val="24"/>
          <w:szCs w:val="24"/>
          <w:lang w:eastAsia="zh-CN"/>
        </w:rPr>
        <w:t>)</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BF296A" w:rsidRPr="00BF296A" w14:paraId="419D646A" w14:textId="77777777" w:rsidTr="00D76716">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1C4F30" w:rsidRDefault="00C038BF" w:rsidP="005F5614">
            <w:pPr>
              <w:widowControl w:val="0"/>
              <w:jc w:val="center"/>
              <w:rPr>
                <w:b/>
                <w:bCs/>
              </w:rPr>
            </w:pPr>
            <w:r w:rsidRPr="001C4F30">
              <w:rPr>
                <w:b/>
                <w:bCs/>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3E6794F4" w:rsidR="00C038BF" w:rsidRPr="001C4F30" w:rsidRDefault="00C038BF" w:rsidP="001B70BE">
            <w:pPr>
              <w:widowControl w:val="0"/>
              <w:jc w:val="center"/>
              <w:rPr>
                <w:b/>
                <w:bCs/>
              </w:rPr>
            </w:pPr>
            <w:r w:rsidRPr="001C4F30">
              <w:rPr>
                <w:b/>
                <w:bCs/>
              </w:rPr>
              <w:t>2018</w:t>
            </w:r>
            <w:r w:rsidR="00D27ECE" w:rsidRPr="001C4F30">
              <w:rPr>
                <w:b/>
                <w:bCs/>
                <w:lang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41A594B0" w:rsidR="00C038BF" w:rsidRPr="001C4F30" w:rsidRDefault="00C038BF" w:rsidP="001B70BE">
            <w:pPr>
              <w:widowControl w:val="0"/>
              <w:jc w:val="center"/>
              <w:rPr>
                <w:b/>
                <w:bCs/>
              </w:rPr>
            </w:pPr>
            <w:r w:rsidRPr="001C4F30">
              <w:rPr>
                <w:b/>
                <w:bCs/>
              </w:rPr>
              <w:t>2019</w:t>
            </w:r>
            <w:r w:rsidR="00D27ECE" w:rsidRPr="001C4F30">
              <w:rPr>
                <w:b/>
                <w:bCs/>
                <w:lang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08460B58" w:rsidR="00C038BF" w:rsidRPr="001C4F30" w:rsidRDefault="00C038BF" w:rsidP="001B70BE">
            <w:pPr>
              <w:widowControl w:val="0"/>
              <w:jc w:val="center"/>
              <w:rPr>
                <w:b/>
                <w:bCs/>
              </w:rPr>
            </w:pPr>
            <w:r w:rsidRPr="001C4F30">
              <w:rPr>
                <w:b/>
                <w:bCs/>
              </w:rPr>
              <w:t>2020</w:t>
            </w:r>
            <w:r w:rsidR="00D27ECE" w:rsidRPr="001C4F30">
              <w:rPr>
                <w:b/>
                <w:bCs/>
                <w:lang w:eastAsia="zh-CN"/>
              </w:rPr>
              <w:t>年</w:t>
            </w:r>
          </w:p>
        </w:tc>
        <w:tc>
          <w:tcPr>
            <w:tcW w:w="553" w:type="pct"/>
            <w:tcBorders>
              <w:top w:val="single" w:sz="4" w:space="0" w:color="auto"/>
              <w:left w:val="nil"/>
              <w:bottom w:val="single" w:sz="4" w:space="0" w:color="auto"/>
              <w:right w:val="single" w:sz="4" w:space="0" w:color="auto"/>
            </w:tcBorders>
          </w:tcPr>
          <w:p w14:paraId="0AFF4042" w14:textId="022DD590" w:rsidR="00C038BF" w:rsidRPr="001C4F30" w:rsidRDefault="00C038BF" w:rsidP="001B70BE">
            <w:pPr>
              <w:widowControl w:val="0"/>
              <w:jc w:val="center"/>
              <w:rPr>
                <w:b/>
                <w:bCs/>
              </w:rPr>
            </w:pPr>
            <w:r w:rsidRPr="001C4F30">
              <w:rPr>
                <w:b/>
                <w:bCs/>
              </w:rPr>
              <w:t>2021</w:t>
            </w:r>
            <w:r w:rsidR="00D27ECE" w:rsidRPr="001C4F30">
              <w:rPr>
                <w:b/>
                <w:bCs/>
                <w:lang w:eastAsia="zh-CN"/>
              </w:rPr>
              <w:t>年</w:t>
            </w:r>
          </w:p>
        </w:tc>
        <w:tc>
          <w:tcPr>
            <w:tcW w:w="553" w:type="pct"/>
            <w:tcBorders>
              <w:top w:val="single" w:sz="4" w:space="0" w:color="auto"/>
              <w:left w:val="single" w:sz="4" w:space="0" w:color="auto"/>
              <w:bottom w:val="single" w:sz="4" w:space="0" w:color="auto"/>
              <w:right w:val="single" w:sz="4" w:space="0" w:color="auto"/>
            </w:tcBorders>
          </w:tcPr>
          <w:p w14:paraId="7D50D68D" w14:textId="33669755" w:rsidR="00C038BF" w:rsidRPr="001C4F30" w:rsidRDefault="00C038BF" w:rsidP="001B70BE">
            <w:pPr>
              <w:widowControl w:val="0"/>
              <w:jc w:val="center"/>
              <w:rPr>
                <w:b/>
                <w:bCs/>
              </w:rPr>
            </w:pPr>
            <w:r w:rsidRPr="001C4F30">
              <w:rPr>
                <w:b/>
                <w:bCs/>
              </w:rPr>
              <w:t>2022</w:t>
            </w:r>
            <w:r w:rsidR="00D27ECE" w:rsidRPr="001C4F30">
              <w:rPr>
                <w:b/>
                <w:bCs/>
                <w:lang w:eastAsia="zh-CN"/>
              </w:rPr>
              <w:t>年</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273345B4" w:rsidR="00C038BF" w:rsidRPr="001C4F30" w:rsidRDefault="00D27ECE" w:rsidP="001B70BE">
            <w:pPr>
              <w:widowControl w:val="0"/>
              <w:jc w:val="center"/>
              <w:rPr>
                <w:b/>
                <w:bCs/>
              </w:rPr>
            </w:pPr>
            <w:r w:rsidRPr="001C4F30">
              <w:rPr>
                <w:b/>
                <w:bCs/>
                <w:lang w:eastAsia="zh-CN"/>
              </w:rPr>
              <w:t>基准</w:t>
            </w:r>
          </w:p>
        </w:tc>
      </w:tr>
      <w:tr w:rsidR="00BF296A" w:rsidRPr="00BF296A" w14:paraId="15EDBD25" w14:textId="77777777" w:rsidTr="00AC6F4D">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00B35C" w14:textId="4C13CAFF" w:rsidR="0044709D" w:rsidRPr="001C4F30" w:rsidRDefault="00D27ECE" w:rsidP="00361D3F">
            <w:pPr>
              <w:widowControl w:val="0"/>
              <w:ind w:left="98"/>
              <w:jc w:val="left"/>
              <w:rPr>
                <w:b/>
                <w:bCs/>
              </w:rPr>
            </w:pPr>
            <w:r w:rsidRPr="001C4F30">
              <w:rPr>
                <w:b/>
                <w:bCs/>
                <w:lang w:eastAsia="zh-CN"/>
              </w:rPr>
              <w:t>公吨</w:t>
            </w:r>
          </w:p>
        </w:tc>
      </w:tr>
      <w:tr w:rsidR="00BF296A" w:rsidRPr="00BF296A" w14:paraId="098FAA45"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0F38626" w14:textId="77777777" w:rsidR="006E10A4" w:rsidRPr="001C4F30" w:rsidRDefault="006E10A4" w:rsidP="006E10A4">
            <w:pPr>
              <w:widowControl w:val="0"/>
              <w:ind w:left="98"/>
              <w:jc w:val="left"/>
            </w:pPr>
            <w:r w:rsidRPr="001C4F30">
              <w:t>HCFC-22</w:t>
            </w:r>
          </w:p>
        </w:tc>
        <w:tc>
          <w:tcPr>
            <w:tcW w:w="553" w:type="pct"/>
            <w:tcBorders>
              <w:top w:val="nil"/>
              <w:left w:val="nil"/>
              <w:bottom w:val="single" w:sz="4" w:space="0" w:color="auto"/>
              <w:right w:val="single" w:sz="4" w:space="0" w:color="auto"/>
            </w:tcBorders>
            <w:shd w:val="clear" w:color="auto" w:fill="auto"/>
            <w:noWrap/>
          </w:tcPr>
          <w:p w14:paraId="496E4E8C" w14:textId="0287198D" w:rsidR="006E10A4" w:rsidRPr="001C4F30" w:rsidRDefault="006E10A4" w:rsidP="00F71C8C">
            <w:pPr>
              <w:widowControl w:val="0"/>
              <w:ind w:left="-279" w:right="63"/>
              <w:jc w:val="right"/>
              <w:rPr>
                <w:lang w:eastAsia="en-CA"/>
              </w:rPr>
            </w:pPr>
            <w:r w:rsidRPr="001C4F30">
              <w:rPr>
                <w:lang w:eastAsia="en-CA"/>
              </w:rPr>
              <w:t>284.52</w:t>
            </w:r>
          </w:p>
        </w:tc>
        <w:tc>
          <w:tcPr>
            <w:tcW w:w="553" w:type="pct"/>
            <w:tcBorders>
              <w:top w:val="nil"/>
              <w:left w:val="nil"/>
              <w:bottom w:val="single" w:sz="4" w:space="0" w:color="auto"/>
              <w:right w:val="single" w:sz="4" w:space="0" w:color="auto"/>
            </w:tcBorders>
            <w:shd w:val="clear" w:color="auto" w:fill="auto"/>
            <w:noWrap/>
          </w:tcPr>
          <w:p w14:paraId="27C83CAF" w14:textId="13EBEDE6" w:rsidR="006E10A4" w:rsidRPr="001C4F30" w:rsidRDefault="006E10A4" w:rsidP="00F71C8C">
            <w:pPr>
              <w:widowControl w:val="0"/>
              <w:ind w:left="-279" w:right="63"/>
              <w:jc w:val="right"/>
              <w:rPr>
                <w:lang w:eastAsia="en-CA"/>
              </w:rPr>
            </w:pPr>
            <w:r w:rsidRPr="001C4F30">
              <w:rPr>
                <w:lang w:eastAsia="en-CA"/>
              </w:rPr>
              <w:t>379.07</w:t>
            </w:r>
          </w:p>
        </w:tc>
        <w:tc>
          <w:tcPr>
            <w:tcW w:w="553" w:type="pct"/>
            <w:tcBorders>
              <w:top w:val="nil"/>
              <w:left w:val="nil"/>
              <w:bottom w:val="single" w:sz="4" w:space="0" w:color="auto"/>
              <w:right w:val="single" w:sz="4" w:space="0" w:color="auto"/>
            </w:tcBorders>
            <w:shd w:val="clear" w:color="auto" w:fill="auto"/>
            <w:noWrap/>
          </w:tcPr>
          <w:p w14:paraId="47CCC7A9" w14:textId="5D124275" w:rsidR="006E10A4" w:rsidRPr="001C4F30" w:rsidRDefault="006E10A4" w:rsidP="00F71C8C">
            <w:pPr>
              <w:widowControl w:val="0"/>
              <w:ind w:left="-279" w:right="63"/>
              <w:jc w:val="right"/>
              <w:rPr>
                <w:lang w:eastAsia="en-CA"/>
              </w:rPr>
            </w:pPr>
            <w:r w:rsidRPr="001C4F30">
              <w:rPr>
                <w:lang w:eastAsia="en-CA"/>
              </w:rPr>
              <w:t>263.13</w:t>
            </w:r>
          </w:p>
        </w:tc>
        <w:tc>
          <w:tcPr>
            <w:tcW w:w="553" w:type="pct"/>
            <w:tcBorders>
              <w:top w:val="single" w:sz="4" w:space="0" w:color="auto"/>
              <w:left w:val="nil"/>
              <w:bottom w:val="single" w:sz="4" w:space="0" w:color="auto"/>
              <w:right w:val="single" w:sz="2" w:space="0" w:color="auto"/>
            </w:tcBorders>
          </w:tcPr>
          <w:p w14:paraId="1614802E" w14:textId="208C724D" w:rsidR="006E10A4" w:rsidRPr="001C4F30" w:rsidRDefault="006E10A4" w:rsidP="00F71C8C">
            <w:pPr>
              <w:widowControl w:val="0"/>
              <w:ind w:left="-279" w:right="63"/>
              <w:jc w:val="right"/>
              <w:rPr>
                <w:lang w:eastAsia="en-CA"/>
              </w:rPr>
            </w:pPr>
            <w:r w:rsidRPr="001C4F30">
              <w:rPr>
                <w:lang w:eastAsia="en-CA"/>
              </w:rPr>
              <w:t>159.54</w:t>
            </w:r>
          </w:p>
        </w:tc>
        <w:tc>
          <w:tcPr>
            <w:tcW w:w="553" w:type="pct"/>
            <w:tcBorders>
              <w:top w:val="single" w:sz="2" w:space="0" w:color="auto"/>
              <w:left w:val="single" w:sz="2" w:space="0" w:color="auto"/>
              <w:bottom w:val="single" w:sz="2" w:space="0" w:color="auto"/>
              <w:right w:val="single" w:sz="2" w:space="0" w:color="auto"/>
            </w:tcBorders>
          </w:tcPr>
          <w:p w14:paraId="2B8619C3" w14:textId="587537EE" w:rsidR="006E10A4" w:rsidRPr="001C4F30" w:rsidRDefault="006E10A4" w:rsidP="00F71C8C">
            <w:pPr>
              <w:widowControl w:val="0"/>
              <w:ind w:left="-279" w:right="63"/>
              <w:jc w:val="right"/>
              <w:rPr>
                <w:lang w:eastAsia="en-CA"/>
              </w:rPr>
            </w:pPr>
            <w:r w:rsidRPr="001C4F30">
              <w:rPr>
                <w:lang w:eastAsia="en-CA"/>
              </w:rPr>
              <w:t>232.43</w:t>
            </w:r>
          </w:p>
        </w:tc>
        <w:tc>
          <w:tcPr>
            <w:tcW w:w="553" w:type="pct"/>
            <w:tcBorders>
              <w:top w:val="nil"/>
              <w:left w:val="single" w:sz="2" w:space="0" w:color="auto"/>
              <w:bottom w:val="single" w:sz="4" w:space="0" w:color="auto"/>
              <w:right w:val="single" w:sz="4" w:space="0" w:color="auto"/>
            </w:tcBorders>
            <w:shd w:val="clear" w:color="auto" w:fill="auto"/>
            <w:noWrap/>
          </w:tcPr>
          <w:p w14:paraId="52971865" w14:textId="23EF94BB" w:rsidR="006E10A4" w:rsidRPr="001C4F30" w:rsidRDefault="006E10A4" w:rsidP="00F71C8C">
            <w:pPr>
              <w:widowControl w:val="0"/>
              <w:ind w:left="-279" w:right="63"/>
              <w:jc w:val="right"/>
              <w:rPr>
                <w:lang w:eastAsia="en-CA"/>
              </w:rPr>
            </w:pPr>
            <w:r w:rsidRPr="001C4F30">
              <w:rPr>
                <w:lang w:eastAsia="en-CA"/>
              </w:rPr>
              <w:t>782.86</w:t>
            </w:r>
          </w:p>
        </w:tc>
      </w:tr>
      <w:tr w:rsidR="00BF296A" w:rsidRPr="00BF296A" w14:paraId="634F13A7"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783C8CB" w14:textId="77777777" w:rsidR="0036272B" w:rsidRPr="001C4F30" w:rsidRDefault="0036272B" w:rsidP="0036272B">
            <w:pPr>
              <w:widowControl w:val="0"/>
              <w:ind w:left="98"/>
              <w:jc w:val="left"/>
            </w:pPr>
            <w:r w:rsidRPr="001C4F30">
              <w:t>HCFC-123</w:t>
            </w:r>
          </w:p>
        </w:tc>
        <w:tc>
          <w:tcPr>
            <w:tcW w:w="553" w:type="pct"/>
            <w:tcBorders>
              <w:top w:val="nil"/>
              <w:left w:val="nil"/>
              <w:bottom w:val="single" w:sz="4" w:space="0" w:color="auto"/>
              <w:right w:val="single" w:sz="4" w:space="0" w:color="auto"/>
            </w:tcBorders>
            <w:shd w:val="clear" w:color="auto" w:fill="auto"/>
            <w:noWrap/>
          </w:tcPr>
          <w:p w14:paraId="45BB08A2" w14:textId="4C3CA23C" w:rsidR="0036272B" w:rsidRPr="001C4F30" w:rsidRDefault="0036272B" w:rsidP="00F71C8C">
            <w:pPr>
              <w:widowControl w:val="0"/>
              <w:ind w:left="-279" w:right="63"/>
              <w:jc w:val="right"/>
              <w:rPr>
                <w:lang w:eastAsia="en-CA"/>
              </w:rPr>
            </w:pPr>
            <w:r w:rsidRPr="001C4F30">
              <w:rPr>
                <w:lang w:eastAsia="en-CA"/>
              </w:rPr>
              <w:t>0.25</w:t>
            </w:r>
          </w:p>
        </w:tc>
        <w:tc>
          <w:tcPr>
            <w:tcW w:w="553" w:type="pct"/>
            <w:tcBorders>
              <w:top w:val="nil"/>
              <w:left w:val="nil"/>
              <w:bottom w:val="single" w:sz="4" w:space="0" w:color="auto"/>
              <w:right w:val="single" w:sz="4" w:space="0" w:color="auto"/>
            </w:tcBorders>
            <w:shd w:val="clear" w:color="auto" w:fill="auto"/>
            <w:noWrap/>
          </w:tcPr>
          <w:p w14:paraId="3347167A" w14:textId="4D28B17C" w:rsidR="0036272B" w:rsidRPr="001C4F30" w:rsidRDefault="0036272B" w:rsidP="00F71C8C">
            <w:pPr>
              <w:widowControl w:val="0"/>
              <w:ind w:left="-279" w:right="63"/>
              <w:jc w:val="right"/>
              <w:rPr>
                <w:lang w:eastAsia="en-CA"/>
              </w:rPr>
            </w:pPr>
            <w:r w:rsidRPr="001C4F30">
              <w:rPr>
                <w:lang w:eastAsia="en-CA"/>
              </w:rPr>
              <w:t>0.25</w:t>
            </w:r>
          </w:p>
        </w:tc>
        <w:tc>
          <w:tcPr>
            <w:tcW w:w="553" w:type="pct"/>
            <w:tcBorders>
              <w:top w:val="nil"/>
              <w:left w:val="nil"/>
              <w:bottom w:val="single" w:sz="4" w:space="0" w:color="auto"/>
              <w:right w:val="single" w:sz="4" w:space="0" w:color="auto"/>
            </w:tcBorders>
            <w:shd w:val="clear" w:color="auto" w:fill="auto"/>
            <w:noWrap/>
          </w:tcPr>
          <w:p w14:paraId="4936282D" w14:textId="2D2DCC26" w:rsidR="0036272B" w:rsidRPr="001C4F30" w:rsidRDefault="0036272B" w:rsidP="00F71C8C">
            <w:pPr>
              <w:widowControl w:val="0"/>
              <w:ind w:left="-279" w:right="63"/>
              <w:jc w:val="right"/>
              <w:rPr>
                <w:lang w:eastAsia="en-CA"/>
              </w:rPr>
            </w:pPr>
            <w:r w:rsidRPr="001C4F30">
              <w:rPr>
                <w:lang w:eastAsia="en-CA"/>
              </w:rPr>
              <w:t>1.37</w:t>
            </w:r>
          </w:p>
        </w:tc>
        <w:tc>
          <w:tcPr>
            <w:tcW w:w="553" w:type="pct"/>
            <w:tcBorders>
              <w:top w:val="single" w:sz="4" w:space="0" w:color="auto"/>
              <w:left w:val="nil"/>
              <w:bottom w:val="single" w:sz="4" w:space="0" w:color="auto"/>
              <w:right w:val="single" w:sz="2" w:space="0" w:color="auto"/>
            </w:tcBorders>
          </w:tcPr>
          <w:p w14:paraId="3DB028BB" w14:textId="50FD8912" w:rsidR="0036272B" w:rsidRPr="001C4F30" w:rsidRDefault="0036272B" w:rsidP="00F71C8C">
            <w:pPr>
              <w:widowControl w:val="0"/>
              <w:ind w:left="-279" w:right="63"/>
              <w:jc w:val="right"/>
              <w:rPr>
                <w:lang w:eastAsia="en-CA"/>
              </w:rPr>
            </w:pPr>
            <w:r w:rsidRPr="001C4F30">
              <w:rPr>
                <w:lang w:eastAsia="en-CA"/>
              </w:rPr>
              <w:t>1.33</w:t>
            </w:r>
          </w:p>
        </w:tc>
        <w:tc>
          <w:tcPr>
            <w:tcW w:w="553" w:type="pct"/>
            <w:tcBorders>
              <w:top w:val="single" w:sz="2" w:space="0" w:color="auto"/>
              <w:left w:val="single" w:sz="2" w:space="0" w:color="auto"/>
              <w:bottom w:val="single" w:sz="2" w:space="0" w:color="auto"/>
              <w:right w:val="single" w:sz="2" w:space="0" w:color="auto"/>
            </w:tcBorders>
          </w:tcPr>
          <w:p w14:paraId="2A17545E" w14:textId="29806B61" w:rsidR="0036272B" w:rsidRPr="001C4F30" w:rsidRDefault="0036272B" w:rsidP="00F71C8C">
            <w:pPr>
              <w:widowControl w:val="0"/>
              <w:ind w:left="-279" w:right="63"/>
              <w:jc w:val="right"/>
              <w:rPr>
                <w:lang w:eastAsia="en-CA"/>
              </w:rPr>
            </w:pPr>
            <w:r w:rsidRPr="001C4F30">
              <w:rPr>
                <w:lang w:eastAsia="en-CA"/>
              </w:rPr>
              <w:t>0.26</w:t>
            </w:r>
          </w:p>
        </w:tc>
        <w:tc>
          <w:tcPr>
            <w:tcW w:w="553" w:type="pct"/>
            <w:tcBorders>
              <w:top w:val="nil"/>
              <w:left w:val="single" w:sz="2" w:space="0" w:color="auto"/>
              <w:bottom w:val="single" w:sz="4" w:space="0" w:color="auto"/>
              <w:right w:val="single" w:sz="4" w:space="0" w:color="auto"/>
            </w:tcBorders>
            <w:shd w:val="clear" w:color="auto" w:fill="auto"/>
            <w:noWrap/>
          </w:tcPr>
          <w:p w14:paraId="5C0C6A18" w14:textId="3EA43B09" w:rsidR="0036272B" w:rsidRPr="001C4F30" w:rsidRDefault="0036272B" w:rsidP="00F71C8C">
            <w:pPr>
              <w:widowControl w:val="0"/>
              <w:ind w:left="-279" w:right="63"/>
              <w:jc w:val="right"/>
              <w:rPr>
                <w:lang w:eastAsia="en-CA"/>
              </w:rPr>
            </w:pPr>
            <w:r w:rsidRPr="001C4F30">
              <w:rPr>
                <w:lang w:eastAsia="en-CA"/>
              </w:rPr>
              <w:t>6.74</w:t>
            </w:r>
          </w:p>
        </w:tc>
      </w:tr>
      <w:tr w:rsidR="00BF296A" w:rsidRPr="00BF296A" w14:paraId="44A12A59"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B1CDF3" w14:textId="77777777" w:rsidR="00F144FC" w:rsidRPr="001C4F30" w:rsidRDefault="00F144FC" w:rsidP="00F144FC">
            <w:pPr>
              <w:widowControl w:val="0"/>
              <w:ind w:left="98"/>
              <w:jc w:val="left"/>
            </w:pPr>
            <w:r w:rsidRPr="001C4F30">
              <w:t>HCFC-124</w:t>
            </w:r>
          </w:p>
        </w:tc>
        <w:tc>
          <w:tcPr>
            <w:tcW w:w="553" w:type="pct"/>
            <w:tcBorders>
              <w:top w:val="nil"/>
              <w:left w:val="nil"/>
              <w:bottom w:val="single" w:sz="4" w:space="0" w:color="auto"/>
              <w:right w:val="single" w:sz="4" w:space="0" w:color="auto"/>
            </w:tcBorders>
            <w:shd w:val="clear" w:color="auto" w:fill="auto"/>
            <w:noWrap/>
          </w:tcPr>
          <w:p w14:paraId="1F36CCC7" w14:textId="00428273" w:rsidR="00F144FC" w:rsidRPr="001C4F30" w:rsidRDefault="00F144FC" w:rsidP="00F71C8C">
            <w:pPr>
              <w:widowControl w:val="0"/>
              <w:ind w:left="-279" w:right="63"/>
              <w:jc w:val="right"/>
              <w:rPr>
                <w:lang w:eastAsia="en-CA"/>
              </w:rPr>
            </w:pPr>
            <w:r w:rsidRPr="001C4F30">
              <w:rPr>
                <w:lang w:eastAsia="en-CA"/>
              </w:rPr>
              <w:t>0.00</w:t>
            </w:r>
          </w:p>
        </w:tc>
        <w:tc>
          <w:tcPr>
            <w:tcW w:w="553" w:type="pct"/>
            <w:tcBorders>
              <w:top w:val="nil"/>
              <w:left w:val="nil"/>
              <w:bottom w:val="single" w:sz="4" w:space="0" w:color="auto"/>
              <w:right w:val="single" w:sz="4" w:space="0" w:color="auto"/>
            </w:tcBorders>
            <w:shd w:val="clear" w:color="auto" w:fill="auto"/>
            <w:noWrap/>
          </w:tcPr>
          <w:p w14:paraId="145ABE8B" w14:textId="12932642" w:rsidR="00F144FC" w:rsidRPr="001C4F30" w:rsidRDefault="00F144FC" w:rsidP="00F71C8C">
            <w:pPr>
              <w:widowControl w:val="0"/>
              <w:ind w:left="-279" w:right="63"/>
              <w:jc w:val="right"/>
              <w:rPr>
                <w:lang w:eastAsia="en-CA"/>
              </w:rPr>
            </w:pPr>
            <w:r w:rsidRPr="001C4F30">
              <w:rPr>
                <w:lang w:eastAsia="en-CA"/>
              </w:rPr>
              <w:t>0.00</w:t>
            </w:r>
          </w:p>
        </w:tc>
        <w:tc>
          <w:tcPr>
            <w:tcW w:w="553" w:type="pct"/>
            <w:tcBorders>
              <w:top w:val="nil"/>
              <w:left w:val="nil"/>
              <w:bottom w:val="single" w:sz="4" w:space="0" w:color="auto"/>
              <w:right w:val="single" w:sz="4" w:space="0" w:color="auto"/>
            </w:tcBorders>
            <w:shd w:val="clear" w:color="auto" w:fill="auto"/>
            <w:noWrap/>
          </w:tcPr>
          <w:p w14:paraId="784CA293" w14:textId="322F7976" w:rsidR="00F144FC" w:rsidRPr="001C4F30" w:rsidRDefault="00F144FC" w:rsidP="00F71C8C">
            <w:pPr>
              <w:widowControl w:val="0"/>
              <w:ind w:left="-279" w:right="63"/>
              <w:jc w:val="right"/>
              <w:rPr>
                <w:lang w:eastAsia="en-CA"/>
              </w:rPr>
            </w:pPr>
            <w:r w:rsidRPr="001C4F30">
              <w:rPr>
                <w:lang w:eastAsia="en-CA"/>
              </w:rPr>
              <w:t>0.00</w:t>
            </w:r>
          </w:p>
        </w:tc>
        <w:tc>
          <w:tcPr>
            <w:tcW w:w="553" w:type="pct"/>
            <w:tcBorders>
              <w:top w:val="single" w:sz="4" w:space="0" w:color="auto"/>
              <w:left w:val="nil"/>
              <w:bottom w:val="single" w:sz="4" w:space="0" w:color="auto"/>
              <w:right w:val="single" w:sz="4" w:space="0" w:color="auto"/>
            </w:tcBorders>
          </w:tcPr>
          <w:p w14:paraId="2F05D791" w14:textId="625370A6" w:rsidR="00F144FC" w:rsidRPr="001C4F30" w:rsidRDefault="00F144FC" w:rsidP="00F71C8C">
            <w:pPr>
              <w:widowControl w:val="0"/>
              <w:ind w:left="-279" w:right="63"/>
              <w:jc w:val="right"/>
              <w:rPr>
                <w:lang w:eastAsia="en-CA"/>
              </w:rPr>
            </w:pPr>
            <w:r w:rsidRPr="001C4F30">
              <w:rPr>
                <w:lang w:eastAsia="en-CA"/>
              </w:rPr>
              <w:t>0.00</w:t>
            </w:r>
          </w:p>
        </w:tc>
        <w:tc>
          <w:tcPr>
            <w:tcW w:w="553" w:type="pct"/>
            <w:tcBorders>
              <w:top w:val="single" w:sz="2" w:space="0" w:color="auto"/>
              <w:left w:val="single" w:sz="4" w:space="0" w:color="auto"/>
              <w:bottom w:val="single" w:sz="4" w:space="0" w:color="auto"/>
              <w:right w:val="single" w:sz="4" w:space="0" w:color="auto"/>
            </w:tcBorders>
          </w:tcPr>
          <w:p w14:paraId="0E2B9A63" w14:textId="361578FB" w:rsidR="00F144FC" w:rsidRPr="001C4F30" w:rsidRDefault="00F144FC" w:rsidP="00F71C8C">
            <w:pPr>
              <w:widowControl w:val="0"/>
              <w:ind w:left="-279" w:right="63"/>
              <w:jc w:val="right"/>
              <w:rPr>
                <w:lang w:eastAsia="en-CA"/>
              </w:rPr>
            </w:pPr>
            <w:r w:rsidRPr="001C4F30">
              <w:rPr>
                <w:lang w:eastAsia="en-CA"/>
              </w:rPr>
              <w:t>0.00</w:t>
            </w:r>
          </w:p>
        </w:tc>
        <w:tc>
          <w:tcPr>
            <w:tcW w:w="553" w:type="pct"/>
            <w:tcBorders>
              <w:top w:val="nil"/>
              <w:left w:val="single" w:sz="4" w:space="0" w:color="auto"/>
              <w:bottom w:val="single" w:sz="4" w:space="0" w:color="auto"/>
              <w:right w:val="single" w:sz="4" w:space="0" w:color="auto"/>
            </w:tcBorders>
            <w:shd w:val="clear" w:color="auto" w:fill="auto"/>
            <w:noWrap/>
          </w:tcPr>
          <w:p w14:paraId="39CE9118" w14:textId="42B67E3D" w:rsidR="00F144FC" w:rsidRPr="001C4F30" w:rsidRDefault="00F144FC" w:rsidP="00F71C8C">
            <w:pPr>
              <w:widowControl w:val="0"/>
              <w:ind w:left="-279" w:right="63"/>
              <w:jc w:val="right"/>
              <w:rPr>
                <w:lang w:eastAsia="en-CA"/>
              </w:rPr>
            </w:pPr>
            <w:r w:rsidRPr="001C4F30">
              <w:rPr>
                <w:lang w:eastAsia="en-CA"/>
              </w:rPr>
              <w:t>23.6</w:t>
            </w:r>
            <w:r w:rsidR="00770E6E" w:rsidRPr="001C4F30">
              <w:rPr>
                <w:lang w:eastAsia="en-CA"/>
              </w:rPr>
              <w:t>0</w:t>
            </w:r>
          </w:p>
        </w:tc>
      </w:tr>
      <w:tr w:rsidR="00BF296A" w:rsidRPr="00BF296A" w14:paraId="505ECB27"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5E26FFF" w14:textId="77777777" w:rsidR="00470AEF" w:rsidRPr="001C4F30" w:rsidRDefault="00470AEF" w:rsidP="00470AEF">
            <w:pPr>
              <w:widowControl w:val="0"/>
              <w:ind w:left="98"/>
              <w:jc w:val="left"/>
            </w:pPr>
            <w:r w:rsidRPr="001C4F30">
              <w:t>HCFC-141b</w:t>
            </w:r>
          </w:p>
        </w:tc>
        <w:tc>
          <w:tcPr>
            <w:tcW w:w="553" w:type="pct"/>
            <w:tcBorders>
              <w:top w:val="nil"/>
              <w:left w:val="nil"/>
              <w:bottom w:val="single" w:sz="4" w:space="0" w:color="auto"/>
              <w:right w:val="single" w:sz="4" w:space="0" w:color="auto"/>
            </w:tcBorders>
            <w:shd w:val="clear" w:color="auto" w:fill="auto"/>
            <w:noWrap/>
          </w:tcPr>
          <w:p w14:paraId="0AEF7769" w14:textId="1197E8AF" w:rsidR="00470AEF" w:rsidRPr="001C4F30" w:rsidRDefault="00470AEF" w:rsidP="00F71C8C">
            <w:pPr>
              <w:widowControl w:val="0"/>
              <w:ind w:left="-279" w:right="63"/>
              <w:jc w:val="right"/>
              <w:rPr>
                <w:lang w:eastAsia="en-CA"/>
              </w:rPr>
            </w:pPr>
            <w:r w:rsidRPr="001C4F30">
              <w:rPr>
                <w:lang w:eastAsia="en-CA"/>
              </w:rPr>
              <w:t>0.00</w:t>
            </w:r>
          </w:p>
        </w:tc>
        <w:tc>
          <w:tcPr>
            <w:tcW w:w="553" w:type="pct"/>
            <w:tcBorders>
              <w:top w:val="nil"/>
              <w:left w:val="nil"/>
              <w:bottom w:val="single" w:sz="4" w:space="0" w:color="auto"/>
              <w:right w:val="single" w:sz="4" w:space="0" w:color="auto"/>
            </w:tcBorders>
            <w:shd w:val="clear" w:color="auto" w:fill="auto"/>
            <w:noWrap/>
          </w:tcPr>
          <w:p w14:paraId="1FC4AEAB" w14:textId="0BC636A1" w:rsidR="00470AEF" w:rsidRPr="001C4F30" w:rsidRDefault="00470AEF" w:rsidP="00F71C8C">
            <w:pPr>
              <w:widowControl w:val="0"/>
              <w:ind w:left="-279" w:right="63"/>
              <w:jc w:val="right"/>
              <w:rPr>
                <w:lang w:eastAsia="en-CA"/>
              </w:rPr>
            </w:pPr>
            <w:r w:rsidRPr="001C4F30">
              <w:rPr>
                <w:lang w:eastAsia="en-CA"/>
              </w:rPr>
              <w:t>0.00</w:t>
            </w:r>
          </w:p>
        </w:tc>
        <w:tc>
          <w:tcPr>
            <w:tcW w:w="553" w:type="pct"/>
            <w:tcBorders>
              <w:top w:val="nil"/>
              <w:left w:val="nil"/>
              <w:bottom w:val="single" w:sz="4" w:space="0" w:color="auto"/>
              <w:right w:val="single" w:sz="4" w:space="0" w:color="auto"/>
            </w:tcBorders>
            <w:shd w:val="clear" w:color="auto" w:fill="auto"/>
            <w:noWrap/>
          </w:tcPr>
          <w:p w14:paraId="576DA073" w14:textId="4E2A62AE" w:rsidR="00470AEF" w:rsidRPr="001C4F30" w:rsidRDefault="00470AEF" w:rsidP="00F71C8C">
            <w:pPr>
              <w:widowControl w:val="0"/>
              <w:ind w:left="-279" w:right="63"/>
              <w:jc w:val="right"/>
              <w:rPr>
                <w:lang w:eastAsia="en-CA"/>
              </w:rPr>
            </w:pPr>
            <w:r w:rsidRPr="001C4F30">
              <w:rPr>
                <w:lang w:eastAsia="en-CA"/>
              </w:rPr>
              <w:t>0.00</w:t>
            </w:r>
          </w:p>
        </w:tc>
        <w:tc>
          <w:tcPr>
            <w:tcW w:w="553" w:type="pct"/>
            <w:tcBorders>
              <w:top w:val="single" w:sz="4" w:space="0" w:color="auto"/>
              <w:left w:val="nil"/>
              <w:bottom w:val="single" w:sz="4" w:space="0" w:color="auto"/>
              <w:right w:val="single" w:sz="4" w:space="0" w:color="auto"/>
            </w:tcBorders>
          </w:tcPr>
          <w:p w14:paraId="23B13CD0" w14:textId="4B187CC9" w:rsidR="00470AEF" w:rsidRPr="001C4F30" w:rsidRDefault="00470AEF" w:rsidP="00F71C8C">
            <w:pPr>
              <w:widowControl w:val="0"/>
              <w:ind w:left="-279" w:right="63"/>
              <w:jc w:val="right"/>
              <w:rPr>
                <w:lang w:eastAsia="en-CA"/>
              </w:rPr>
            </w:pPr>
            <w:r w:rsidRPr="001C4F30">
              <w:rPr>
                <w:lang w:eastAsia="en-CA"/>
              </w:rPr>
              <w:t>0.00</w:t>
            </w:r>
          </w:p>
        </w:tc>
        <w:tc>
          <w:tcPr>
            <w:tcW w:w="553" w:type="pct"/>
            <w:tcBorders>
              <w:top w:val="nil"/>
              <w:left w:val="single" w:sz="4" w:space="0" w:color="auto"/>
              <w:bottom w:val="single" w:sz="4" w:space="0" w:color="auto"/>
              <w:right w:val="single" w:sz="4" w:space="0" w:color="auto"/>
            </w:tcBorders>
          </w:tcPr>
          <w:p w14:paraId="6176B3A7" w14:textId="0578011E" w:rsidR="00470AEF" w:rsidRPr="001C4F30" w:rsidRDefault="00470AEF" w:rsidP="00F71C8C">
            <w:pPr>
              <w:widowControl w:val="0"/>
              <w:ind w:left="-279" w:right="63"/>
              <w:jc w:val="right"/>
              <w:rPr>
                <w:lang w:eastAsia="en-CA"/>
              </w:rPr>
            </w:pPr>
            <w:r w:rsidRPr="001C4F30">
              <w:rPr>
                <w:lang w:eastAsia="en-CA"/>
              </w:rPr>
              <w:t>0.00</w:t>
            </w:r>
          </w:p>
        </w:tc>
        <w:tc>
          <w:tcPr>
            <w:tcW w:w="553" w:type="pct"/>
            <w:tcBorders>
              <w:top w:val="nil"/>
              <w:left w:val="single" w:sz="4" w:space="0" w:color="auto"/>
              <w:bottom w:val="single" w:sz="4" w:space="0" w:color="auto"/>
              <w:right w:val="single" w:sz="4" w:space="0" w:color="auto"/>
            </w:tcBorders>
            <w:shd w:val="clear" w:color="auto" w:fill="auto"/>
            <w:noWrap/>
          </w:tcPr>
          <w:p w14:paraId="21D7016F" w14:textId="67CF840F" w:rsidR="00470AEF" w:rsidRPr="001C4F30" w:rsidRDefault="00470AEF" w:rsidP="00F71C8C">
            <w:pPr>
              <w:widowControl w:val="0"/>
              <w:ind w:left="-279" w:right="63"/>
              <w:jc w:val="right"/>
              <w:rPr>
                <w:lang w:eastAsia="en-CA"/>
              </w:rPr>
            </w:pPr>
            <w:r w:rsidRPr="001C4F30">
              <w:rPr>
                <w:lang w:eastAsia="en-CA"/>
              </w:rPr>
              <w:t>20.55</w:t>
            </w:r>
          </w:p>
        </w:tc>
      </w:tr>
      <w:tr w:rsidR="00BF296A" w:rsidRPr="00BF296A" w14:paraId="4AAAEBB8"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FA46A1D" w14:textId="77777777" w:rsidR="008E62AF" w:rsidRPr="001C4F30" w:rsidRDefault="008E62AF" w:rsidP="008E62AF">
            <w:pPr>
              <w:widowControl w:val="0"/>
              <w:ind w:left="98"/>
              <w:jc w:val="left"/>
            </w:pPr>
            <w:r w:rsidRPr="001C4F30">
              <w:t>HCFC-142b</w:t>
            </w:r>
          </w:p>
        </w:tc>
        <w:tc>
          <w:tcPr>
            <w:tcW w:w="553" w:type="pct"/>
            <w:tcBorders>
              <w:top w:val="nil"/>
              <w:left w:val="nil"/>
              <w:bottom w:val="single" w:sz="4" w:space="0" w:color="auto"/>
              <w:right w:val="single" w:sz="4" w:space="0" w:color="auto"/>
            </w:tcBorders>
            <w:shd w:val="clear" w:color="auto" w:fill="auto"/>
            <w:noWrap/>
          </w:tcPr>
          <w:p w14:paraId="4187B74C" w14:textId="01667DD3" w:rsidR="008E62AF" w:rsidRPr="001C4F30" w:rsidRDefault="008E62AF" w:rsidP="00F71C8C">
            <w:pPr>
              <w:widowControl w:val="0"/>
              <w:ind w:left="-279" w:right="63"/>
              <w:jc w:val="right"/>
              <w:rPr>
                <w:lang w:eastAsia="en-CA"/>
              </w:rPr>
            </w:pPr>
            <w:r w:rsidRPr="001C4F30">
              <w:rPr>
                <w:lang w:eastAsia="en-CA"/>
              </w:rPr>
              <w:t>0.00</w:t>
            </w:r>
          </w:p>
        </w:tc>
        <w:tc>
          <w:tcPr>
            <w:tcW w:w="553" w:type="pct"/>
            <w:tcBorders>
              <w:top w:val="nil"/>
              <w:left w:val="nil"/>
              <w:bottom w:val="single" w:sz="4" w:space="0" w:color="auto"/>
              <w:right w:val="single" w:sz="4" w:space="0" w:color="auto"/>
            </w:tcBorders>
            <w:shd w:val="clear" w:color="auto" w:fill="auto"/>
            <w:noWrap/>
          </w:tcPr>
          <w:p w14:paraId="0E8FB382" w14:textId="53F5AAF1" w:rsidR="008E62AF" w:rsidRPr="001C4F30" w:rsidRDefault="008E62AF" w:rsidP="00F71C8C">
            <w:pPr>
              <w:widowControl w:val="0"/>
              <w:ind w:left="-279" w:right="63"/>
              <w:jc w:val="right"/>
              <w:rPr>
                <w:lang w:eastAsia="en-CA"/>
              </w:rPr>
            </w:pPr>
            <w:r w:rsidRPr="001C4F30">
              <w:rPr>
                <w:lang w:eastAsia="en-CA"/>
              </w:rPr>
              <w:t>0.00</w:t>
            </w:r>
          </w:p>
        </w:tc>
        <w:tc>
          <w:tcPr>
            <w:tcW w:w="553" w:type="pct"/>
            <w:tcBorders>
              <w:top w:val="nil"/>
              <w:left w:val="nil"/>
              <w:bottom w:val="single" w:sz="4" w:space="0" w:color="auto"/>
              <w:right w:val="single" w:sz="4" w:space="0" w:color="auto"/>
            </w:tcBorders>
            <w:shd w:val="clear" w:color="auto" w:fill="auto"/>
            <w:noWrap/>
          </w:tcPr>
          <w:p w14:paraId="39E62DFC" w14:textId="12ABCE99" w:rsidR="008E62AF" w:rsidRPr="001C4F30" w:rsidRDefault="008E62AF" w:rsidP="00F71C8C">
            <w:pPr>
              <w:widowControl w:val="0"/>
              <w:ind w:left="-279" w:right="63"/>
              <w:jc w:val="right"/>
              <w:rPr>
                <w:lang w:eastAsia="en-CA"/>
              </w:rPr>
            </w:pPr>
            <w:r w:rsidRPr="001C4F30">
              <w:rPr>
                <w:lang w:eastAsia="en-CA"/>
              </w:rPr>
              <w:t>0.00</w:t>
            </w:r>
          </w:p>
        </w:tc>
        <w:tc>
          <w:tcPr>
            <w:tcW w:w="553" w:type="pct"/>
            <w:tcBorders>
              <w:top w:val="single" w:sz="4" w:space="0" w:color="auto"/>
              <w:left w:val="nil"/>
              <w:bottom w:val="single" w:sz="4" w:space="0" w:color="auto"/>
              <w:right w:val="single" w:sz="4" w:space="0" w:color="auto"/>
            </w:tcBorders>
          </w:tcPr>
          <w:p w14:paraId="4E7EF962" w14:textId="642189DD" w:rsidR="008E62AF" w:rsidRPr="001C4F30" w:rsidRDefault="008E62AF" w:rsidP="00F71C8C">
            <w:pPr>
              <w:widowControl w:val="0"/>
              <w:ind w:left="-279" w:right="63"/>
              <w:jc w:val="right"/>
              <w:rPr>
                <w:lang w:eastAsia="en-CA"/>
              </w:rPr>
            </w:pPr>
            <w:r w:rsidRPr="001C4F30">
              <w:rPr>
                <w:lang w:eastAsia="en-CA"/>
              </w:rPr>
              <w:t>0.00</w:t>
            </w:r>
          </w:p>
        </w:tc>
        <w:tc>
          <w:tcPr>
            <w:tcW w:w="553" w:type="pct"/>
            <w:tcBorders>
              <w:top w:val="nil"/>
              <w:left w:val="single" w:sz="4" w:space="0" w:color="auto"/>
              <w:bottom w:val="single" w:sz="4" w:space="0" w:color="auto"/>
              <w:right w:val="single" w:sz="4" w:space="0" w:color="auto"/>
            </w:tcBorders>
          </w:tcPr>
          <w:p w14:paraId="78320076" w14:textId="75B2CBA8" w:rsidR="008E62AF" w:rsidRPr="001C4F30" w:rsidRDefault="008E62AF" w:rsidP="00F71C8C">
            <w:pPr>
              <w:widowControl w:val="0"/>
              <w:ind w:left="-279" w:right="63"/>
              <w:jc w:val="right"/>
              <w:rPr>
                <w:lang w:eastAsia="en-CA"/>
              </w:rPr>
            </w:pPr>
            <w:r w:rsidRPr="001C4F30">
              <w:rPr>
                <w:lang w:eastAsia="en-CA"/>
              </w:rPr>
              <w:t>0.00</w:t>
            </w:r>
          </w:p>
        </w:tc>
        <w:tc>
          <w:tcPr>
            <w:tcW w:w="553" w:type="pct"/>
            <w:tcBorders>
              <w:top w:val="nil"/>
              <w:left w:val="single" w:sz="4" w:space="0" w:color="auto"/>
              <w:bottom w:val="single" w:sz="4" w:space="0" w:color="auto"/>
              <w:right w:val="single" w:sz="4" w:space="0" w:color="auto"/>
            </w:tcBorders>
            <w:shd w:val="clear" w:color="auto" w:fill="auto"/>
            <w:noWrap/>
          </w:tcPr>
          <w:p w14:paraId="3148A33B" w14:textId="673BED35" w:rsidR="008E62AF" w:rsidRPr="001C4F30" w:rsidRDefault="008E62AF" w:rsidP="00F71C8C">
            <w:pPr>
              <w:widowControl w:val="0"/>
              <w:ind w:left="-279" w:right="63"/>
              <w:jc w:val="right"/>
              <w:rPr>
                <w:lang w:eastAsia="en-CA"/>
              </w:rPr>
            </w:pPr>
            <w:r w:rsidRPr="001C4F30">
              <w:rPr>
                <w:lang w:eastAsia="en-CA"/>
              </w:rPr>
              <w:t>0.00</w:t>
            </w:r>
          </w:p>
        </w:tc>
      </w:tr>
      <w:tr w:rsidR="00BF296A" w:rsidRPr="00BF296A" w14:paraId="32893326"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18AA1C56" w:rsidR="00267852" w:rsidRPr="001C4F30" w:rsidRDefault="00D27ECE" w:rsidP="00267852">
            <w:pPr>
              <w:ind w:left="98"/>
              <w:jc w:val="left"/>
              <w:rPr>
                <w:b/>
              </w:rPr>
            </w:pPr>
            <w:r w:rsidRPr="001C4F30">
              <w:rPr>
                <w:b/>
                <w:lang w:eastAsia="zh-CN"/>
              </w:rPr>
              <w:t>公吨共计</w:t>
            </w:r>
          </w:p>
        </w:tc>
        <w:tc>
          <w:tcPr>
            <w:tcW w:w="553" w:type="pct"/>
            <w:tcBorders>
              <w:top w:val="nil"/>
              <w:left w:val="nil"/>
              <w:bottom w:val="single" w:sz="4" w:space="0" w:color="auto"/>
              <w:right w:val="single" w:sz="4" w:space="0" w:color="auto"/>
            </w:tcBorders>
            <w:shd w:val="clear" w:color="auto" w:fill="auto"/>
            <w:noWrap/>
          </w:tcPr>
          <w:p w14:paraId="1E61A0CF" w14:textId="72342DDF" w:rsidR="00267852" w:rsidRPr="001C4F30" w:rsidRDefault="00267852" w:rsidP="00F71C8C">
            <w:pPr>
              <w:widowControl w:val="0"/>
              <w:ind w:left="-279" w:right="63"/>
              <w:jc w:val="right"/>
              <w:rPr>
                <w:b/>
                <w:lang w:eastAsia="en-CA"/>
              </w:rPr>
            </w:pPr>
            <w:r w:rsidRPr="001C4F30">
              <w:rPr>
                <w:b/>
                <w:lang w:eastAsia="en-CA"/>
              </w:rPr>
              <w:t>284.77</w:t>
            </w:r>
          </w:p>
        </w:tc>
        <w:tc>
          <w:tcPr>
            <w:tcW w:w="553" w:type="pct"/>
            <w:tcBorders>
              <w:top w:val="nil"/>
              <w:left w:val="nil"/>
              <w:bottom w:val="single" w:sz="4" w:space="0" w:color="auto"/>
              <w:right w:val="single" w:sz="4" w:space="0" w:color="auto"/>
            </w:tcBorders>
            <w:shd w:val="clear" w:color="auto" w:fill="auto"/>
            <w:noWrap/>
          </w:tcPr>
          <w:p w14:paraId="2262DE4C" w14:textId="56D0C137" w:rsidR="00267852" w:rsidRPr="001C4F30" w:rsidRDefault="00267852" w:rsidP="00F71C8C">
            <w:pPr>
              <w:widowControl w:val="0"/>
              <w:ind w:left="-279" w:right="63"/>
              <w:jc w:val="right"/>
              <w:rPr>
                <w:b/>
                <w:lang w:eastAsia="en-CA"/>
              </w:rPr>
            </w:pPr>
            <w:r w:rsidRPr="001C4F30">
              <w:rPr>
                <w:b/>
                <w:lang w:eastAsia="en-CA"/>
              </w:rPr>
              <w:t>379.32</w:t>
            </w:r>
          </w:p>
        </w:tc>
        <w:tc>
          <w:tcPr>
            <w:tcW w:w="553" w:type="pct"/>
            <w:tcBorders>
              <w:top w:val="nil"/>
              <w:left w:val="nil"/>
              <w:bottom w:val="single" w:sz="4" w:space="0" w:color="auto"/>
              <w:right w:val="single" w:sz="4" w:space="0" w:color="auto"/>
            </w:tcBorders>
            <w:shd w:val="clear" w:color="auto" w:fill="auto"/>
            <w:noWrap/>
          </w:tcPr>
          <w:p w14:paraId="45F6CCD2" w14:textId="219148E7" w:rsidR="00267852" w:rsidRPr="001C4F30" w:rsidRDefault="00267852" w:rsidP="00F71C8C">
            <w:pPr>
              <w:widowControl w:val="0"/>
              <w:ind w:left="-279" w:right="63"/>
              <w:jc w:val="right"/>
              <w:rPr>
                <w:b/>
                <w:lang w:eastAsia="en-CA"/>
              </w:rPr>
            </w:pPr>
            <w:r w:rsidRPr="001C4F30">
              <w:rPr>
                <w:b/>
                <w:lang w:eastAsia="en-CA"/>
              </w:rPr>
              <w:t>264.50</w:t>
            </w:r>
          </w:p>
        </w:tc>
        <w:tc>
          <w:tcPr>
            <w:tcW w:w="553" w:type="pct"/>
            <w:tcBorders>
              <w:top w:val="single" w:sz="4" w:space="0" w:color="auto"/>
              <w:left w:val="nil"/>
              <w:bottom w:val="single" w:sz="4" w:space="0" w:color="auto"/>
              <w:right w:val="single" w:sz="4" w:space="0" w:color="auto"/>
            </w:tcBorders>
          </w:tcPr>
          <w:p w14:paraId="281C6B82" w14:textId="5DA68B4D" w:rsidR="00267852" w:rsidRPr="001C4F30" w:rsidRDefault="00267852" w:rsidP="00F71C8C">
            <w:pPr>
              <w:widowControl w:val="0"/>
              <w:ind w:left="-279" w:right="63"/>
              <w:jc w:val="right"/>
              <w:rPr>
                <w:b/>
                <w:lang w:eastAsia="en-CA"/>
              </w:rPr>
            </w:pPr>
            <w:r w:rsidRPr="001C4F30">
              <w:rPr>
                <w:b/>
                <w:lang w:eastAsia="en-CA"/>
              </w:rPr>
              <w:t>160.87</w:t>
            </w:r>
          </w:p>
        </w:tc>
        <w:tc>
          <w:tcPr>
            <w:tcW w:w="553" w:type="pct"/>
            <w:tcBorders>
              <w:top w:val="nil"/>
              <w:left w:val="single" w:sz="4" w:space="0" w:color="auto"/>
              <w:bottom w:val="single" w:sz="4" w:space="0" w:color="auto"/>
              <w:right w:val="single" w:sz="4" w:space="0" w:color="auto"/>
            </w:tcBorders>
          </w:tcPr>
          <w:p w14:paraId="65551E2F" w14:textId="593AEA74" w:rsidR="00267852" w:rsidRPr="001C4F30" w:rsidRDefault="00267852" w:rsidP="00F71C8C">
            <w:pPr>
              <w:widowControl w:val="0"/>
              <w:ind w:left="-279" w:right="63"/>
              <w:jc w:val="right"/>
              <w:rPr>
                <w:b/>
                <w:lang w:eastAsia="en-CA"/>
              </w:rPr>
            </w:pPr>
            <w:r w:rsidRPr="001C4F30">
              <w:rPr>
                <w:b/>
                <w:lang w:eastAsia="en-CA"/>
              </w:rPr>
              <w:t>232.69</w:t>
            </w:r>
          </w:p>
        </w:tc>
        <w:tc>
          <w:tcPr>
            <w:tcW w:w="553" w:type="pct"/>
            <w:tcBorders>
              <w:top w:val="nil"/>
              <w:left w:val="single" w:sz="4" w:space="0" w:color="auto"/>
              <w:bottom w:val="single" w:sz="4" w:space="0" w:color="auto"/>
              <w:right w:val="single" w:sz="4" w:space="0" w:color="auto"/>
            </w:tcBorders>
            <w:shd w:val="clear" w:color="auto" w:fill="auto"/>
            <w:noWrap/>
          </w:tcPr>
          <w:p w14:paraId="0D73E79D" w14:textId="44414A0B" w:rsidR="00267852" w:rsidRPr="001C4F30" w:rsidRDefault="00267852" w:rsidP="00F71C8C">
            <w:pPr>
              <w:widowControl w:val="0"/>
              <w:ind w:left="-279" w:right="63"/>
              <w:jc w:val="right"/>
              <w:rPr>
                <w:b/>
                <w:lang w:eastAsia="en-CA"/>
              </w:rPr>
            </w:pPr>
            <w:r w:rsidRPr="001C4F30">
              <w:rPr>
                <w:b/>
                <w:lang w:eastAsia="en-CA"/>
              </w:rPr>
              <w:t>833.75</w:t>
            </w:r>
          </w:p>
        </w:tc>
      </w:tr>
      <w:tr w:rsidR="00BF296A" w:rsidRPr="00BF296A" w14:paraId="011D2A73" w14:textId="77777777" w:rsidTr="00AC6F4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31F31022" w:rsidR="0044709D" w:rsidRPr="001C4F30" w:rsidRDefault="0044709D" w:rsidP="00361D3F">
            <w:pPr>
              <w:widowControl w:val="0"/>
              <w:ind w:left="98"/>
              <w:jc w:val="left"/>
            </w:pPr>
            <w:r w:rsidRPr="001C4F30">
              <w:rPr>
                <w:b/>
                <w:bCs/>
              </w:rPr>
              <w:t>ODP</w:t>
            </w:r>
            <w:r w:rsidR="00D27ECE" w:rsidRPr="001C4F30">
              <w:rPr>
                <w:b/>
                <w:bCs/>
                <w:lang w:eastAsia="zh-CN"/>
              </w:rPr>
              <w:t>吨</w:t>
            </w:r>
          </w:p>
        </w:tc>
      </w:tr>
      <w:tr w:rsidR="00BF296A" w:rsidRPr="00BF296A" w14:paraId="549FB293"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076C7BD" w14:textId="77777777" w:rsidR="006D7862" w:rsidRPr="001C4F30" w:rsidRDefault="006D7862" w:rsidP="006D7862">
            <w:pPr>
              <w:widowControl w:val="0"/>
              <w:ind w:left="98"/>
              <w:jc w:val="left"/>
            </w:pPr>
            <w:r w:rsidRPr="001C4F30">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7D94E4A" w14:textId="0479A92D" w:rsidR="006D7862" w:rsidRPr="001C4F30" w:rsidRDefault="006D7862" w:rsidP="006D7862">
            <w:pPr>
              <w:widowControl w:val="0"/>
              <w:ind w:left="-279" w:right="63"/>
              <w:jc w:val="right"/>
              <w:rPr>
                <w:lang w:eastAsia="en-CA"/>
              </w:rPr>
            </w:pPr>
            <w:r w:rsidRPr="001C4F30">
              <w:rPr>
                <w:lang w:eastAsia="en-CA"/>
              </w:rPr>
              <w:t>15.65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69D424E" w14:textId="4A5BE788" w:rsidR="006D7862" w:rsidRPr="001C4F30" w:rsidRDefault="006D7862" w:rsidP="006D7862">
            <w:pPr>
              <w:widowControl w:val="0"/>
              <w:ind w:left="-279" w:right="63"/>
              <w:jc w:val="right"/>
              <w:rPr>
                <w:lang w:eastAsia="en-CA"/>
              </w:rPr>
            </w:pPr>
            <w:r w:rsidRPr="001C4F30">
              <w:rPr>
                <w:lang w:eastAsia="en-CA"/>
              </w:rPr>
              <w:t>20.85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A056082" w14:textId="42CE317C" w:rsidR="006D7862" w:rsidRPr="001C4F30" w:rsidRDefault="006D7862" w:rsidP="006D7862">
            <w:pPr>
              <w:widowControl w:val="0"/>
              <w:ind w:left="-279" w:right="63"/>
              <w:jc w:val="right"/>
              <w:rPr>
                <w:lang w:eastAsia="en-CA"/>
              </w:rPr>
            </w:pPr>
            <w:r w:rsidRPr="001C4F30">
              <w:rPr>
                <w:lang w:eastAsia="en-CA"/>
              </w:rPr>
              <w:t>14.47</w:t>
            </w:r>
          </w:p>
        </w:tc>
        <w:tc>
          <w:tcPr>
            <w:tcW w:w="553" w:type="pct"/>
            <w:tcBorders>
              <w:top w:val="single" w:sz="4" w:space="0" w:color="auto"/>
              <w:left w:val="single" w:sz="4" w:space="0" w:color="auto"/>
              <w:bottom w:val="single" w:sz="4" w:space="0" w:color="auto"/>
              <w:right w:val="single" w:sz="4" w:space="0" w:color="auto"/>
            </w:tcBorders>
          </w:tcPr>
          <w:p w14:paraId="3B544194" w14:textId="7B4D3D28" w:rsidR="006D7862" w:rsidRPr="001C4F30" w:rsidRDefault="006D7862" w:rsidP="006D7862">
            <w:pPr>
              <w:widowControl w:val="0"/>
              <w:ind w:left="-279" w:right="63"/>
              <w:jc w:val="right"/>
              <w:rPr>
                <w:lang w:eastAsia="en-CA"/>
              </w:rPr>
            </w:pPr>
            <w:r w:rsidRPr="001C4F30">
              <w:rPr>
                <w:lang w:eastAsia="en-CA"/>
              </w:rPr>
              <w:t>8.77</w:t>
            </w:r>
          </w:p>
        </w:tc>
        <w:tc>
          <w:tcPr>
            <w:tcW w:w="553" w:type="pct"/>
            <w:tcBorders>
              <w:top w:val="single" w:sz="4" w:space="0" w:color="auto"/>
              <w:left w:val="single" w:sz="4" w:space="0" w:color="auto"/>
              <w:bottom w:val="single" w:sz="4" w:space="0" w:color="auto"/>
              <w:right w:val="single" w:sz="4" w:space="0" w:color="auto"/>
            </w:tcBorders>
          </w:tcPr>
          <w:p w14:paraId="2A64A967" w14:textId="5D3022F0" w:rsidR="006D7862" w:rsidRPr="001C4F30" w:rsidRDefault="006D7862" w:rsidP="006D7862">
            <w:pPr>
              <w:widowControl w:val="0"/>
              <w:ind w:left="-279" w:right="63"/>
              <w:jc w:val="right"/>
              <w:rPr>
                <w:lang w:eastAsia="en-CA"/>
              </w:rPr>
            </w:pPr>
            <w:r w:rsidRPr="001C4F30">
              <w:rPr>
                <w:lang w:eastAsia="en-CA"/>
              </w:rPr>
              <w:t>12.78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C397B3" w14:textId="1AB93153" w:rsidR="006D7862" w:rsidRPr="001C4F30" w:rsidRDefault="006D7862" w:rsidP="006D7862">
            <w:pPr>
              <w:widowControl w:val="0"/>
              <w:ind w:left="-279" w:right="63"/>
              <w:jc w:val="right"/>
              <w:rPr>
                <w:lang w:eastAsia="en-CA"/>
              </w:rPr>
            </w:pPr>
            <w:r w:rsidRPr="001C4F30">
              <w:rPr>
                <w:lang w:eastAsia="en-CA"/>
              </w:rPr>
              <w:t>43.10</w:t>
            </w:r>
          </w:p>
        </w:tc>
      </w:tr>
      <w:tr w:rsidR="00BF296A" w:rsidRPr="00BF296A" w14:paraId="6917DCBA"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D9297AF" w14:textId="77777777" w:rsidR="00BB4132" w:rsidRPr="001C4F30" w:rsidRDefault="00BB4132" w:rsidP="00BB4132">
            <w:pPr>
              <w:widowControl w:val="0"/>
              <w:ind w:left="98"/>
              <w:jc w:val="left"/>
            </w:pPr>
            <w:r w:rsidRPr="001C4F30">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BD1C5BA" w14:textId="14DF167F" w:rsidR="00BB4132" w:rsidRPr="001C4F30" w:rsidRDefault="00BB4132" w:rsidP="00BB4132">
            <w:pPr>
              <w:widowControl w:val="0"/>
              <w:ind w:left="-279" w:right="63"/>
              <w:jc w:val="right"/>
              <w:rPr>
                <w:lang w:eastAsia="en-CA"/>
              </w:rPr>
            </w:pPr>
            <w:r w:rsidRPr="001C4F30">
              <w:rPr>
                <w:lang w:eastAsia="en-CA"/>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99B5067" w14:textId="4D6ECF44" w:rsidR="00BB4132" w:rsidRPr="001C4F30" w:rsidRDefault="00BB4132" w:rsidP="00BB4132">
            <w:pPr>
              <w:widowControl w:val="0"/>
              <w:ind w:left="-279" w:right="63"/>
              <w:jc w:val="right"/>
              <w:rPr>
                <w:lang w:eastAsia="en-CA"/>
              </w:rPr>
            </w:pPr>
            <w:r w:rsidRPr="001C4F30">
              <w:rPr>
                <w:lang w:eastAsia="en-CA"/>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6686578" w14:textId="2F124855" w:rsidR="00BB4132" w:rsidRPr="001C4F30" w:rsidRDefault="00BB4132" w:rsidP="00BB4132">
            <w:pPr>
              <w:widowControl w:val="0"/>
              <w:ind w:left="-279" w:right="63"/>
              <w:jc w:val="right"/>
              <w:rPr>
                <w:lang w:eastAsia="en-CA"/>
              </w:rPr>
            </w:pPr>
            <w:r w:rsidRPr="001C4F30">
              <w:rPr>
                <w:lang w:eastAsia="en-CA"/>
              </w:rPr>
              <w:t>0.03</w:t>
            </w:r>
          </w:p>
        </w:tc>
        <w:tc>
          <w:tcPr>
            <w:tcW w:w="553" w:type="pct"/>
            <w:tcBorders>
              <w:top w:val="single" w:sz="4" w:space="0" w:color="auto"/>
              <w:left w:val="single" w:sz="4" w:space="0" w:color="auto"/>
              <w:bottom w:val="single" w:sz="4" w:space="0" w:color="auto"/>
              <w:right w:val="single" w:sz="4" w:space="0" w:color="auto"/>
            </w:tcBorders>
          </w:tcPr>
          <w:p w14:paraId="4E099591" w14:textId="6B6DBC8B" w:rsidR="00BB4132" w:rsidRPr="001C4F30" w:rsidRDefault="00BB4132" w:rsidP="00BB4132">
            <w:pPr>
              <w:widowControl w:val="0"/>
              <w:ind w:left="-279" w:right="63"/>
              <w:jc w:val="right"/>
              <w:rPr>
                <w:lang w:eastAsia="en-CA"/>
              </w:rPr>
            </w:pPr>
            <w:r w:rsidRPr="001C4F30">
              <w:rPr>
                <w:lang w:eastAsia="en-CA"/>
              </w:rPr>
              <w:t>0.03</w:t>
            </w:r>
          </w:p>
        </w:tc>
        <w:tc>
          <w:tcPr>
            <w:tcW w:w="553" w:type="pct"/>
            <w:tcBorders>
              <w:top w:val="single" w:sz="4" w:space="0" w:color="auto"/>
              <w:left w:val="single" w:sz="4" w:space="0" w:color="auto"/>
              <w:bottom w:val="single" w:sz="4" w:space="0" w:color="auto"/>
              <w:right w:val="single" w:sz="4" w:space="0" w:color="auto"/>
            </w:tcBorders>
          </w:tcPr>
          <w:p w14:paraId="60BBC7DF" w14:textId="6BE70E44" w:rsidR="00BB4132" w:rsidRPr="001C4F30" w:rsidRDefault="00BB4132" w:rsidP="00BB4132">
            <w:pPr>
              <w:widowControl w:val="0"/>
              <w:ind w:left="-279" w:right="63"/>
              <w:jc w:val="right"/>
              <w:rPr>
                <w:lang w:eastAsia="en-CA"/>
              </w:rPr>
            </w:pPr>
            <w:r w:rsidRPr="001C4F30">
              <w:rPr>
                <w:lang w:eastAsia="en-CA"/>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EEF9AF1" w14:textId="1A1B2497" w:rsidR="00BB4132" w:rsidRPr="001C4F30" w:rsidRDefault="00BB4132" w:rsidP="00BB4132">
            <w:pPr>
              <w:widowControl w:val="0"/>
              <w:ind w:left="-279" w:right="63"/>
              <w:jc w:val="right"/>
              <w:rPr>
                <w:lang w:eastAsia="en-CA"/>
              </w:rPr>
            </w:pPr>
            <w:r w:rsidRPr="001C4F30">
              <w:rPr>
                <w:lang w:eastAsia="en-CA"/>
              </w:rPr>
              <w:t>0.10</w:t>
            </w:r>
          </w:p>
        </w:tc>
      </w:tr>
      <w:tr w:rsidR="00BF296A" w:rsidRPr="00BF296A" w14:paraId="640F98A0"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37BA8DB" w14:textId="77777777" w:rsidR="007E34D4" w:rsidRPr="001C4F30" w:rsidRDefault="007E34D4" w:rsidP="007E34D4">
            <w:pPr>
              <w:widowControl w:val="0"/>
              <w:ind w:left="98"/>
              <w:jc w:val="left"/>
            </w:pPr>
            <w:r w:rsidRPr="001C4F30">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A09B8DE" w14:textId="7EBF0175" w:rsidR="007E34D4" w:rsidRPr="001C4F30" w:rsidRDefault="007E34D4" w:rsidP="007E34D4">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05F848" w14:textId="00A7D0CE" w:rsidR="007E34D4" w:rsidRPr="001C4F30" w:rsidRDefault="007E34D4" w:rsidP="007E34D4">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A12E7FA" w14:textId="41022682" w:rsidR="007E34D4" w:rsidRPr="001C4F30" w:rsidRDefault="007E34D4" w:rsidP="007E34D4">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725A4B8B" w14:textId="0A8C217F" w:rsidR="007E34D4" w:rsidRPr="001C4F30" w:rsidRDefault="007E34D4" w:rsidP="007E34D4">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0D10F8A7" w14:textId="3CEDC307" w:rsidR="007E34D4" w:rsidRPr="001C4F30" w:rsidRDefault="007E34D4" w:rsidP="007E34D4">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F1FDA89" w14:textId="085FBEBC" w:rsidR="007E34D4" w:rsidRPr="001C4F30" w:rsidRDefault="007E34D4" w:rsidP="007E34D4">
            <w:pPr>
              <w:widowControl w:val="0"/>
              <w:ind w:left="-279" w:right="63"/>
              <w:jc w:val="right"/>
              <w:rPr>
                <w:lang w:eastAsia="en-CA"/>
              </w:rPr>
            </w:pPr>
            <w:r w:rsidRPr="001C4F30">
              <w:rPr>
                <w:lang w:eastAsia="en-CA"/>
              </w:rPr>
              <w:t>0.50</w:t>
            </w:r>
          </w:p>
        </w:tc>
      </w:tr>
      <w:tr w:rsidR="00BF296A" w:rsidRPr="00BF296A" w14:paraId="1C8F355C"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55F30AE" w14:textId="77777777" w:rsidR="006C74A5" w:rsidRPr="001C4F30" w:rsidRDefault="006C74A5" w:rsidP="006C74A5">
            <w:pPr>
              <w:widowControl w:val="0"/>
              <w:ind w:left="98"/>
              <w:jc w:val="left"/>
            </w:pPr>
            <w:r w:rsidRPr="001C4F30">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FDB5508" w14:textId="72CC323D" w:rsidR="006C74A5" w:rsidRPr="001C4F30" w:rsidRDefault="006C74A5" w:rsidP="006C74A5">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C59FB3B" w14:textId="1EB047B3" w:rsidR="006C74A5" w:rsidRPr="001C4F30" w:rsidRDefault="006C74A5" w:rsidP="006C74A5">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307F2DB" w14:textId="6BBB515A" w:rsidR="006C74A5" w:rsidRPr="001C4F30" w:rsidRDefault="006C74A5" w:rsidP="006C74A5">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52FC8F07" w14:textId="0C2CD3CC" w:rsidR="006C74A5" w:rsidRPr="001C4F30" w:rsidRDefault="006C74A5" w:rsidP="006C74A5">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3E07E6B8" w14:textId="2EC5F461" w:rsidR="006C74A5" w:rsidRPr="001C4F30" w:rsidRDefault="006C74A5" w:rsidP="006C74A5">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02AFF41" w14:textId="7B3CFAB6" w:rsidR="006C74A5" w:rsidRPr="001C4F30" w:rsidRDefault="006C74A5" w:rsidP="006C74A5">
            <w:pPr>
              <w:widowControl w:val="0"/>
              <w:ind w:left="-279" w:right="63"/>
              <w:jc w:val="right"/>
              <w:rPr>
                <w:lang w:eastAsia="en-CA"/>
              </w:rPr>
            </w:pPr>
            <w:r w:rsidRPr="001C4F30">
              <w:rPr>
                <w:lang w:eastAsia="en-CA"/>
              </w:rPr>
              <w:t>2.30</w:t>
            </w:r>
          </w:p>
        </w:tc>
      </w:tr>
      <w:tr w:rsidR="00BF296A" w:rsidRPr="00BF296A" w14:paraId="231A3D13"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CFECE9B" w14:textId="77777777" w:rsidR="0040412A" w:rsidRPr="001C4F30" w:rsidRDefault="0040412A" w:rsidP="0040412A">
            <w:pPr>
              <w:widowControl w:val="0"/>
              <w:ind w:left="98"/>
              <w:jc w:val="left"/>
            </w:pPr>
            <w:r w:rsidRPr="001C4F30">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648F564" w14:textId="51AEC7B1" w:rsidR="0040412A" w:rsidRPr="001C4F30" w:rsidRDefault="0040412A" w:rsidP="0040412A">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7FAB215" w14:textId="392FC105" w:rsidR="0040412A" w:rsidRPr="001C4F30" w:rsidRDefault="0040412A" w:rsidP="0040412A">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78E7E4F" w14:textId="780CAFFC" w:rsidR="0040412A" w:rsidRPr="001C4F30" w:rsidRDefault="0040412A" w:rsidP="0040412A">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70907CC1" w14:textId="19C84837" w:rsidR="0040412A" w:rsidRPr="001C4F30" w:rsidRDefault="0040412A" w:rsidP="0040412A">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720EF311" w14:textId="33872E96" w:rsidR="0040412A" w:rsidRPr="001C4F30" w:rsidRDefault="0040412A" w:rsidP="0040412A">
            <w:pPr>
              <w:widowControl w:val="0"/>
              <w:ind w:left="-279" w:right="63"/>
              <w:jc w:val="right"/>
              <w:rPr>
                <w:lang w:eastAsia="en-CA"/>
              </w:rPr>
            </w:pPr>
            <w:r w:rsidRPr="001C4F30">
              <w:rPr>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8FD63A" w14:textId="64130AB4" w:rsidR="0040412A" w:rsidRPr="001C4F30" w:rsidRDefault="0040412A" w:rsidP="0040412A">
            <w:pPr>
              <w:widowControl w:val="0"/>
              <w:ind w:left="-279" w:right="63"/>
              <w:jc w:val="right"/>
              <w:rPr>
                <w:lang w:eastAsia="en-CA"/>
              </w:rPr>
            </w:pPr>
            <w:r w:rsidRPr="001C4F30">
              <w:rPr>
                <w:lang w:eastAsia="en-CA"/>
              </w:rPr>
              <w:t>0.00</w:t>
            </w:r>
          </w:p>
        </w:tc>
      </w:tr>
      <w:tr w:rsidR="00BF296A" w:rsidRPr="00BF296A" w14:paraId="35C262E7"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3DB02713" w:rsidR="00AC6F4D" w:rsidRPr="001C4F30" w:rsidRDefault="00D27ECE" w:rsidP="00D27ECE">
            <w:pPr>
              <w:jc w:val="left"/>
              <w:rPr>
                <w:b/>
              </w:rPr>
            </w:pPr>
            <w:r w:rsidRPr="001C4F30">
              <w:rPr>
                <w:b/>
              </w:rPr>
              <w:t xml:space="preserve">  </w:t>
            </w:r>
            <w:r w:rsidRPr="001C4F30">
              <w:rPr>
                <w:b/>
                <w:lang w:eastAsia="zh-CN"/>
              </w:rPr>
              <w:t>共计</w:t>
            </w:r>
            <w:r w:rsidR="00AC6F4D" w:rsidRPr="001C4F30">
              <w:rPr>
                <w:b/>
              </w:rPr>
              <w:t>(ODP</w:t>
            </w:r>
            <w:r w:rsidRPr="001C4F30">
              <w:rPr>
                <w:b/>
                <w:lang w:eastAsia="zh-CN"/>
              </w:rPr>
              <w:t>吨</w:t>
            </w:r>
            <w:r w:rsidR="00AC6F4D" w:rsidRPr="001C4F30">
              <w:rPr>
                <w:b/>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0AD7617" w14:textId="214AC2C3" w:rsidR="00AC6F4D" w:rsidRPr="001C4F30" w:rsidRDefault="00AC6F4D" w:rsidP="00AC6F4D">
            <w:pPr>
              <w:widowControl w:val="0"/>
              <w:ind w:left="-279" w:right="63"/>
              <w:jc w:val="right"/>
              <w:rPr>
                <w:b/>
                <w:lang w:eastAsia="en-CA"/>
              </w:rPr>
            </w:pPr>
            <w:r w:rsidRPr="001C4F30">
              <w:rPr>
                <w:b/>
                <w:lang w:eastAsia="en-CA"/>
              </w:rPr>
              <w:t>15.65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998301E" w14:textId="4C1E86AF" w:rsidR="00AC6F4D" w:rsidRPr="001C4F30" w:rsidRDefault="00AC6F4D" w:rsidP="00AC6F4D">
            <w:pPr>
              <w:widowControl w:val="0"/>
              <w:ind w:left="-279" w:right="63"/>
              <w:jc w:val="right"/>
              <w:rPr>
                <w:b/>
                <w:lang w:eastAsia="en-CA"/>
              </w:rPr>
            </w:pPr>
            <w:r w:rsidRPr="001C4F30">
              <w:rPr>
                <w:b/>
                <w:lang w:eastAsia="en-CA"/>
              </w:rPr>
              <w:t>20.85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E7AA79F" w14:textId="4A21CB3B" w:rsidR="00AC6F4D" w:rsidRPr="001C4F30" w:rsidRDefault="00AC6F4D" w:rsidP="00AC6F4D">
            <w:pPr>
              <w:widowControl w:val="0"/>
              <w:ind w:left="-279" w:right="63"/>
              <w:jc w:val="right"/>
              <w:rPr>
                <w:b/>
                <w:lang w:eastAsia="en-CA"/>
              </w:rPr>
            </w:pPr>
            <w:r w:rsidRPr="001C4F30">
              <w:rPr>
                <w:b/>
                <w:lang w:eastAsia="en-CA"/>
              </w:rPr>
              <w:t>14.50</w:t>
            </w:r>
          </w:p>
        </w:tc>
        <w:tc>
          <w:tcPr>
            <w:tcW w:w="553" w:type="pct"/>
            <w:tcBorders>
              <w:top w:val="single" w:sz="4" w:space="0" w:color="auto"/>
              <w:left w:val="single" w:sz="4" w:space="0" w:color="auto"/>
              <w:bottom w:val="single" w:sz="4" w:space="0" w:color="auto"/>
              <w:right w:val="single" w:sz="4" w:space="0" w:color="auto"/>
            </w:tcBorders>
          </w:tcPr>
          <w:p w14:paraId="327D457F" w14:textId="0D7E603E" w:rsidR="00AC6F4D" w:rsidRPr="001C4F30" w:rsidRDefault="00AC6F4D" w:rsidP="00AC6F4D">
            <w:pPr>
              <w:ind w:left="-279" w:right="63"/>
              <w:jc w:val="right"/>
              <w:rPr>
                <w:b/>
                <w:lang w:eastAsia="en-CA"/>
              </w:rPr>
            </w:pPr>
            <w:r w:rsidRPr="001C4F30">
              <w:rPr>
                <w:b/>
                <w:lang w:eastAsia="en-CA"/>
              </w:rPr>
              <w:t>8.80</w:t>
            </w:r>
          </w:p>
        </w:tc>
        <w:tc>
          <w:tcPr>
            <w:tcW w:w="553" w:type="pct"/>
            <w:tcBorders>
              <w:top w:val="single" w:sz="4" w:space="0" w:color="auto"/>
              <w:left w:val="single" w:sz="4" w:space="0" w:color="auto"/>
              <w:bottom w:val="single" w:sz="4" w:space="0" w:color="auto"/>
              <w:right w:val="single" w:sz="4" w:space="0" w:color="auto"/>
            </w:tcBorders>
          </w:tcPr>
          <w:p w14:paraId="0ADFDE99" w14:textId="443EDAC7" w:rsidR="00AC6F4D" w:rsidRPr="001C4F30" w:rsidRDefault="00AC6F4D" w:rsidP="00AC6F4D">
            <w:pPr>
              <w:ind w:left="-279" w:right="63"/>
              <w:jc w:val="right"/>
              <w:rPr>
                <w:b/>
                <w:lang w:eastAsia="en-CA"/>
              </w:rPr>
            </w:pPr>
            <w:r w:rsidRPr="001C4F30">
              <w:rPr>
                <w:b/>
                <w:lang w:eastAsia="en-CA"/>
              </w:rPr>
              <w:t>12.79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96B55AB" w14:textId="3A5BDD3C" w:rsidR="00AC6F4D" w:rsidRPr="001C4F30" w:rsidRDefault="00AC6F4D" w:rsidP="00AC6F4D">
            <w:pPr>
              <w:ind w:left="-279" w:right="63"/>
              <w:jc w:val="right"/>
              <w:rPr>
                <w:b/>
                <w:lang w:eastAsia="en-CA"/>
              </w:rPr>
            </w:pPr>
            <w:r w:rsidRPr="001C4F30">
              <w:rPr>
                <w:b/>
                <w:lang w:eastAsia="en-CA"/>
              </w:rPr>
              <w:t>46.00</w:t>
            </w:r>
          </w:p>
        </w:tc>
      </w:tr>
    </w:tbl>
    <w:p w14:paraId="704DAFA9" w14:textId="132F1683" w:rsidR="00C038BF" w:rsidRPr="001C4F30" w:rsidRDefault="00D27ECE" w:rsidP="000571E0">
      <w:pPr>
        <w:pStyle w:val="Heading1"/>
        <w:spacing w:before="240"/>
        <w:rPr>
          <w:sz w:val="24"/>
          <w:szCs w:val="24"/>
          <w:lang w:eastAsia="zh-CN"/>
        </w:rPr>
      </w:pPr>
      <w:r w:rsidRPr="001C4F30">
        <w:rPr>
          <w:sz w:val="24"/>
          <w:szCs w:val="24"/>
          <w:lang w:eastAsia="zh-CN"/>
        </w:rPr>
        <w:t>自实施氟氯烃淘汰管理计划活动以来，氟氯烃消费量一直在下降，这些活动包括通过许可证制度控制氟氯烃进口、良好维修做法培训以及</w:t>
      </w:r>
      <w:r w:rsidR="00A81C87" w:rsidRPr="001C4F30">
        <w:rPr>
          <w:sz w:val="24"/>
          <w:szCs w:val="24"/>
          <w:lang w:eastAsia="zh-CN"/>
        </w:rPr>
        <w:t>在制冷和空调应用中</w:t>
      </w:r>
      <w:r w:rsidRPr="001C4F30">
        <w:rPr>
          <w:sz w:val="24"/>
          <w:szCs w:val="24"/>
          <w:lang w:eastAsia="zh-CN"/>
        </w:rPr>
        <w:t>采用氟氯烃替代品（例如，</w:t>
      </w:r>
      <w:r w:rsidRPr="001C4F30">
        <w:rPr>
          <w:sz w:val="24"/>
          <w:szCs w:val="24"/>
          <w:lang w:eastAsia="zh-CN"/>
        </w:rPr>
        <w:t>HFC 134a</w:t>
      </w:r>
      <w:r w:rsidRPr="001C4F30">
        <w:rPr>
          <w:sz w:val="24"/>
          <w:szCs w:val="24"/>
          <w:lang w:eastAsia="zh-CN"/>
        </w:rPr>
        <w:t>、</w:t>
      </w:r>
      <w:r w:rsidRPr="001C4F30">
        <w:rPr>
          <w:sz w:val="24"/>
          <w:szCs w:val="24"/>
          <w:lang w:eastAsia="zh-CN"/>
        </w:rPr>
        <w:t>R-404A</w:t>
      </w:r>
      <w:r w:rsidRPr="001C4F30">
        <w:rPr>
          <w:sz w:val="24"/>
          <w:szCs w:val="24"/>
          <w:lang w:eastAsia="zh-CN"/>
        </w:rPr>
        <w:t>、</w:t>
      </w:r>
      <w:r w:rsidRPr="001C4F30">
        <w:rPr>
          <w:sz w:val="24"/>
          <w:szCs w:val="24"/>
          <w:lang w:eastAsia="zh-CN"/>
        </w:rPr>
        <w:t>R-507A</w:t>
      </w:r>
      <w:r w:rsidRPr="001C4F30">
        <w:rPr>
          <w:sz w:val="24"/>
          <w:szCs w:val="24"/>
          <w:lang w:eastAsia="zh-CN"/>
        </w:rPr>
        <w:t>）。</w:t>
      </w:r>
      <w:r w:rsidRPr="001C4F30">
        <w:rPr>
          <w:sz w:val="24"/>
          <w:szCs w:val="24"/>
          <w:lang w:eastAsia="zh-CN"/>
        </w:rPr>
        <w:t xml:space="preserve">2020 </w:t>
      </w:r>
      <w:r w:rsidRPr="001C4F30">
        <w:rPr>
          <w:sz w:val="24"/>
          <w:szCs w:val="24"/>
          <w:lang w:eastAsia="zh-CN"/>
        </w:rPr>
        <w:t>年和</w:t>
      </w:r>
      <w:r w:rsidRPr="001C4F30">
        <w:rPr>
          <w:sz w:val="24"/>
          <w:szCs w:val="24"/>
          <w:lang w:eastAsia="zh-CN"/>
        </w:rPr>
        <w:t xml:space="preserve"> 2021 </w:t>
      </w:r>
      <w:r w:rsidRPr="001C4F30">
        <w:rPr>
          <w:sz w:val="24"/>
          <w:szCs w:val="24"/>
          <w:lang w:eastAsia="zh-CN"/>
        </w:rPr>
        <w:t>年大幅下降</w:t>
      </w:r>
      <w:r w:rsidR="00E7249F">
        <w:rPr>
          <w:rFonts w:hint="eastAsia"/>
          <w:sz w:val="24"/>
          <w:szCs w:val="24"/>
          <w:lang w:eastAsia="zh-CN"/>
        </w:rPr>
        <w:t>的</w:t>
      </w:r>
      <w:r w:rsidRPr="001C4F30">
        <w:rPr>
          <w:sz w:val="24"/>
          <w:szCs w:val="24"/>
          <w:lang w:eastAsia="zh-CN"/>
        </w:rPr>
        <w:t>主要</w:t>
      </w:r>
      <w:r w:rsidR="00E7249F">
        <w:rPr>
          <w:rFonts w:hint="eastAsia"/>
          <w:sz w:val="24"/>
          <w:szCs w:val="24"/>
          <w:lang w:eastAsia="zh-CN"/>
        </w:rPr>
        <w:t>原因</w:t>
      </w:r>
      <w:r w:rsidRPr="001C4F30">
        <w:rPr>
          <w:sz w:val="24"/>
          <w:szCs w:val="24"/>
          <w:lang w:eastAsia="zh-CN"/>
        </w:rPr>
        <w:t>是</w:t>
      </w:r>
      <w:r w:rsidR="00A81C87" w:rsidRPr="001C4F30">
        <w:rPr>
          <w:sz w:val="24"/>
          <w:szCs w:val="24"/>
          <w:lang w:eastAsia="zh-CN"/>
        </w:rPr>
        <w:t>受到</w:t>
      </w:r>
      <w:r w:rsidRPr="001C4F30">
        <w:rPr>
          <w:sz w:val="24"/>
          <w:szCs w:val="24"/>
          <w:lang w:eastAsia="zh-CN"/>
        </w:rPr>
        <w:t xml:space="preserve"> COVID-19 </w:t>
      </w:r>
      <w:r w:rsidRPr="001C4F30">
        <w:rPr>
          <w:sz w:val="24"/>
          <w:szCs w:val="24"/>
          <w:lang w:eastAsia="zh-CN"/>
        </w:rPr>
        <w:t>大流行</w:t>
      </w:r>
      <w:r w:rsidR="00A81C87" w:rsidRPr="001C4F30">
        <w:rPr>
          <w:sz w:val="24"/>
          <w:szCs w:val="24"/>
          <w:lang w:eastAsia="zh-CN"/>
        </w:rPr>
        <w:t>的</w:t>
      </w:r>
      <w:r w:rsidRPr="001C4F30">
        <w:rPr>
          <w:sz w:val="24"/>
          <w:szCs w:val="24"/>
          <w:lang w:eastAsia="zh-CN"/>
        </w:rPr>
        <w:t>相关限制导致</w:t>
      </w:r>
      <w:r w:rsidR="00A81C87" w:rsidRPr="001C4F30">
        <w:rPr>
          <w:sz w:val="24"/>
          <w:szCs w:val="24"/>
          <w:lang w:eastAsia="zh-CN"/>
        </w:rPr>
        <w:t>维修行业</w:t>
      </w:r>
      <w:r w:rsidRPr="001C4F30">
        <w:rPr>
          <w:sz w:val="24"/>
          <w:szCs w:val="24"/>
          <w:lang w:eastAsia="zh-CN"/>
        </w:rPr>
        <w:t>对</w:t>
      </w:r>
      <w:r w:rsidR="00A81C87" w:rsidRPr="001C4F30">
        <w:rPr>
          <w:sz w:val="24"/>
          <w:szCs w:val="24"/>
          <w:lang w:eastAsia="zh-CN"/>
        </w:rPr>
        <w:t>氟氯烃的</w:t>
      </w:r>
      <w:r w:rsidRPr="001C4F30">
        <w:rPr>
          <w:sz w:val="24"/>
          <w:szCs w:val="24"/>
          <w:lang w:eastAsia="zh-CN"/>
        </w:rPr>
        <w:t>需求下降。</w:t>
      </w:r>
      <w:r w:rsidRPr="001C4F30">
        <w:rPr>
          <w:sz w:val="24"/>
          <w:szCs w:val="24"/>
          <w:lang w:eastAsia="zh-CN"/>
        </w:rPr>
        <w:t xml:space="preserve">2022 </w:t>
      </w:r>
      <w:r w:rsidRPr="001C4F30">
        <w:rPr>
          <w:sz w:val="24"/>
          <w:szCs w:val="24"/>
          <w:lang w:eastAsia="zh-CN"/>
        </w:rPr>
        <w:t>年</w:t>
      </w:r>
      <w:r w:rsidR="00A81C87" w:rsidRPr="001C4F30">
        <w:rPr>
          <w:sz w:val="24"/>
          <w:szCs w:val="24"/>
          <w:lang w:eastAsia="zh-CN"/>
        </w:rPr>
        <w:t>消费量增加</w:t>
      </w:r>
      <w:r w:rsidRPr="001C4F30">
        <w:rPr>
          <w:sz w:val="24"/>
          <w:szCs w:val="24"/>
          <w:lang w:eastAsia="zh-CN"/>
        </w:rPr>
        <w:t>被认为是暂时的，是</w:t>
      </w:r>
      <w:r w:rsidRPr="001C4F30">
        <w:rPr>
          <w:sz w:val="24"/>
          <w:szCs w:val="24"/>
          <w:lang w:eastAsia="zh-CN"/>
        </w:rPr>
        <w:t xml:space="preserve"> COVID-19 </w:t>
      </w:r>
      <w:r w:rsidRPr="001C4F30">
        <w:rPr>
          <w:sz w:val="24"/>
          <w:szCs w:val="24"/>
          <w:lang w:eastAsia="zh-CN"/>
        </w:rPr>
        <w:t>后的</w:t>
      </w:r>
      <w:r w:rsidR="00A81C87" w:rsidRPr="001C4F30">
        <w:rPr>
          <w:sz w:val="24"/>
          <w:szCs w:val="24"/>
          <w:lang w:eastAsia="zh-CN"/>
        </w:rPr>
        <w:t>复苏</w:t>
      </w:r>
      <w:r w:rsidRPr="001C4F30">
        <w:rPr>
          <w:sz w:val="24"/>
          <w:szCs w:val="24"/>
          <w:lang w:eastAsia="zh-CN"/>
        </w:rPr>
        <w:t>所致</w:t>
      </w:r>
      <w:r w:rsidR="00A81C87" w:rsidRPr="001C4F30">
        <w:rPr>
          <w:sz w:val="24"/>
          <w:szCs w:val="24"/>
          <w:lang w:eastAsia="zh-CN"/>
        </w:rPr>
        <w:t>。</w:t>
      </w:r>
    </w:p>
    <w:p w14:paraId="6F58CC85" w14:textId="0B8D8E40" w:rsidR="00C038BF" w:rsidRPr="001C4F30" w:rsidRDefault="00A81C87" w:rsidP="00AF34A5">
      <w:pPr>
        <w:spacing w:after="240"/>
        <w:rPr>
          <w:rFonts w:ascii="STKaiti" w:eastAsia="STKaiti" w:hAnsi="STKaiti"/>
          <w:iCs/>
          <w:sz w:val="24"/>
          <w:szCs w:val="24"/>
        </w:rPr>
      </w:pPr>
      <w:r w:rsidRPr="001C4F30">
        <w:rPr>
          <w:rFonts w:ascii="STKaiti" w:eastAsia="STKaiti" w:hAnsi="STKaiti"/>
          <w:iCs/>
          <w:sz w:val="24"/>
          <w:szCs w:val="24"/>
          <w:lang w:eastAsia="zh-CN"/>
        </w:rPr>
        <w:t>国家方案执行报告</w:t>
      </w:r>
    </w:p>
    <w:p w14:paraId="06527E00" w14:textId="4FCA6F08" w:rsidR="00B55143" w:rsidRPr="001C4F30" w:rsidRDefault="00A81C87" w:rsidP="00B55143">
      <w:pPr>
        <w:pStyle w:val="Heading1"/>
        <w:rPr>
          <w:sz w:val="24"/>
          <w:szCs w:val="24"/>
          <w:lang w:eastAsia="zh-CN"/>
        </w:rPr>
      </w:pPr>
      <w:r w:rsidRPr="001C4F30">
        <w:rPr>
          <w:sz w:val="24"/>
          <w:szCs w:val="24"/>
          <w:lang w:eastAsia="zh-CN"/>
        </w:rPr>
        <w:t>特立尼达和多巴哥政府在</w:t>
      </w:r>
      <w:r w:rsidRPr="001C4F30">
        <w:rPr>
          <w:sz w:val="24"/>
          <w:szCs w:val="24"/>
          <w:lang w:eastAsia="zh-CN"/>
        </w:rPr>
        <w:t>2022</w:t>
      </w:r>
      <w:r w:rsidRPr="001C4F30">
        <w:rPr>
          <w:sz w:val="24"/>
          <w:szCs w:val="24"/>
          <w:lang w:eastAsia="zh-CN"/>
        </w:rPr>
        <w:t>年国家方案执行报告中报告了氟氯烃行业消费数据，该数据与根据《蒙特利尔议定书》第</w:t>
      </w:r>
      <w:r w:rsidRPr="001C4F30">
        <w:rPr>
          <w:sz w:val="24"/>
          <w:szCs w:val="24"/>
          <w:lang w:eastAsia="zh-CN"/>
        </w:rPr>
        <w:t>7</w:t>
      </w:r>
      <w:r w:rsidRPr="001C4F30">
        <w:rPr>
          <w:sz w:val="24"/>
          <w:szCs w:val="24"/>
          <w:lang w:eastAsia="zh-CN"/>
        </w:rPr>
        <w:t>条下报告的数据一致。</w:t>
      </w:r>
    </w:p>
    <w:p w14:paraId="333E164B" w14:textId="587BF786" w:rsidR="00C038BF" w:rsidRPr="001C4F30" w:rsidRDefault="00A81C87" w:rsidP="00AF34A5">
      <w:pPr>
        <w:spacing w:after="240"/>
        <w:rPr>
          <w:rFonts w:ascii="STKaiti" w:eastAsia="STKaiti" w:hAnsi="STKaiti"/>
          <w:iCs/>
          <w:sz w:val="24"/>
          <w:szCs w:val="24"/>
        </w:rPr>
      </w:pPr>
      <w:r w:rsidRPr="001C4F30">
        <w:rPr>
          <w:rFonts w:ascii="STKaiti" w:eastAsia="STKaiti" w:hAnsi="STKaiti"/>
          <w:iCs/>
          <w:sz w:val="24"/>
          <w:szCs w:val="24"/>
          <w:lang w:eastAsia="zh-CN"/>
        </w:rPr>
        <w:t>核查报告</w:t>
      </w:r>
    </w:p>
    <w:p w14:paraId="7F2CC1B5" w14:textId="35529630" w:rsidR="00C038BF" w:rsidRPr="001C4F30" w:rsidRDefault="00A81C87" w:rsidP="00C038BF">
      <w:pPr>
        <w:pStyle w:val="Heading1"/>
        <w:rPr>
          <w:sz w:val="24"/>
          <w:szCs w:val="24"/>
          <w:lang w:eastAsia="zh-CN"/>
        </w:rPr>
      </w:pPr>
      <w:r w:rsidRPr="001C4F30">
        <w:rPr>
          <w:sz w:val="24"/>
          <w:szCs w:val="24"/>
          <w:lang w:eastAsia="zh-CN"/>
        </w:rPr>
        <w:t>核查报告证实，特立尼达和多巴哥政府正在实施氟氯烃进出口许可证和配额制度，根据《蒙特利尔议定书》第</w:t>
      </w:r>
      <w:r w:rsidRPr="001C4F30">
        <w:rPr>
          <w:sz w:val="24"/>
          <w:szCs w:val="24"/>
          <w:lang w:eastAsia="zh-CN"/>
        </w:rPr>
        <w:t>7</w:t>
      </w:r>
      <w:r w:rsidRPr="001C4F30">
        <w:rPr>
          <w:sz w:val="24"/>
          <w:szCs w:val="24"/>
          <w:lang w:eastAsia="zh-CN"/>
        </w:rPr>
        <w:t>条报告的</w:t>
      </w:r>
      <w:r w:rsidRPr="001C4F30">
        <w:rPr>
          <w:sz w:val="24"/>
          <w:szCs w:val="24"/>
          <w:lang w:eastAsia="zh-CN"/>
        </w:rPr>
        <w:t>2020</w:t>
      </w:r>
      <w:r w:rsidRPr="001C4F30">
        <w:rPr>
          <w:sz w:val="24"/>
          <w:szCs w:val="24"/>
          <w:lang w:eastAsia="zh-CN"/>
        </w:rPr>
        <w:t>年至</w:t>
      </w:r>
      <w:r w:rsidRPr="001C4F30">
        <w:rPr>
          <w:sz w:val="24"/>
          <w:szCs w:val="24"/>
          <w:lang w:eastAsia="zh-CN"/>
        </w:rPr>
        <w:t>2022</w:t>
      </w:r>
      <w:r w:rsidRPr="001C4F30">
        <w:rPr>
          <w:sz w:val="24"/>
          <w:szCs w:val="24"/>
          <w:lang w:eastAsia="zh-CN"/>
        </w:rPr>
        <w:t>年氟氯烃总消费量</w:t>
      </w:r>
      <w:r w:rsidR="00E7249F">
        <w:rPr>
          <w:rFonts w:hint="eastAsia"/>
          <w:sz w:val="24"/>
          <w:szCs w:val="24"/>
          <w:lang w:eastAsia="zh-CN"/>
        </w:rPr>
        <w:t>数字准确</w:t>
      </w:r>
      <w:r w:rsidRPr="001C4F30">
        <w:rPr>
          <w:sz w:val="24"/>
          <w:szCs w:val="24"/>
          <w:lang w:eastAsia="zh-CN"/>
        </w:rPr>
        <w:t>(</w:t>
      </w:r>
      <w:r w:rsidRPr="001C4F30">
        <w:rPr>
          <w:sz w:val="24"/>
          <w:szCs w:val="24"/>
          <w:lang w:eastAsia="zh-CN"/>
        </w:rPr>
        <w:t>如上文表</w:t>
      </w:r>
      <w:r w:rsidRPr="001C4F30">
        <w:rPr>
          <w:sz w:val="24"/>
          <w:szCs w:val="24"/>
          <w:lang w:eastAsia="zh-CN"/>
        </w:rPr>
        <w:t>1</w:t>
      </w:r>
      <w:r w:rsidRPr="001C4F30">
        <w:rPr>
          <w:sz w:val="24"/>
          <w:szCs w:val="24"/>
          <w:lang w:eastAsia="zh-CN"/>
        </w:rPr>
        <w:t>所示</w:t>
      </w:r>
      <w:r w:rsidRPr="001C4F30">
        <w:rPr>
          <w:sz w:val="24"/>
          <w:szCs w:val="24"/>
          <w:lang w:eastAsia="zh-CN"/>
        </w:rPr>
        <w:t>)</w:t>
      </w:r>
      <w:r w:rsidRPr="001C4F30">
        <w:rPr>
          <w:sz w:val="24"/>
          <w:szCs w:val="24"/>
          <w:lang w:eastAsia="zh-CN"/>
        </w:rPr>
        <w:t>。核查报告建议与进口商</w:t>
      </w:r>
      <w:r w:rsidR="00E7249F">
        <w:rPr>
          <w:rFonts w:hint="eastAsia"/>
          <w:sz w:val="24"/>
          <w:szCs w:val="24"/>
          <w:lang w:eastAsia="zh-CN"/>
        </w:rPr>
        <w:t>一起</w:t>
      </w:r>
      <w:r w:rsidRPr="001C4F30">
        <w:rPr>
          <w:sz w:val="24"/>
          <w:szCs w:val="24"/>
          <w:lang w:eastAsia="zh-CN"/>
        </w:rPr>
        <w:t>更密切地监测进口配额，以便及时重新分配配额，</w:t>
      </w:r>
      <w:r w:rsidRPr="001C4F30">
        <w:rPr>
          <w:sz w:val="24"/>
          <w:szCs w:val="24"/>
          <w:lang w:eastAsia="zh-CN"/>
        </w:rPr>
        <w:lastRenderedPageBreak/>
        <w:t>并在必要时在年内采购必要的氟氯烃。开发署</w:t>
      </w:r>
      <w:r w:rsidR="001C4F30" w:rsidRPr="001C4F30">
        <w:rPr>
          <w:sz w:val="24"/>
          <w:szCs w:val="24"/>
          <w:lang w:eastAsia="zh-CN"/>
        </w:rPr>
        <w:t>确认</w:t>
      </w:r>
      <w:r w:rsidRPr="001C4F30">
        <w:rPr>
          <w:sz w:val="24"/>
          <w:szCs w:val="24"/>
          <w:lang w:eastAsia="zh-CN"/>
        </w:rPr>
        <w:t>，政府将在第二</w:t>
      </w:r>
      <w:r w:rsidR="001C4F30" w:rsidRPr="001C4F30">
        <w:rPr>
          <w:sz w:val="24"/>
          <w:szCs w:val="24"/>
          <w:lang w:eastAsia="zh-CN"/>
        </w:rPr>
        <w:t>次付款执行</w:t>
      </w:r>
      <w:r w:rsidRPr="001C4F30">
        <w:rPr>
          <w:sz w:val="24"/>
          <w:szCs w:val="24"/>
          <w:lang w:eastAsia="zh-CN"/>
        </w:rPr>
        <w:t>期间采取</w:t>
      </w:r>
      <w:r w:rsidR="001C4F30" w:rsidRPr="001C4F30">
        <w:rPr>
          <w:sz w:val="24"/>
          <w:szCs w:val="24"/>
          <w:lang w:eastAsia="zh-CN"/>
        </w:rPr>
        <w:t>与此</w:t>
      </w:r>
      <w:r w:rsidRPr="001C4F30">
        <w:rPr>
          <w:sz w:val="24"/>
          <w:szCs w:val="24"/>
          <w:lang w:eastAsia="zh-CN"/>
        </w:rPr>
        <w:t>相关</w:t>
      </w:r>
      <w:r w:rsidR="001C4F30" w:rsidRPr="001C4F30">
        <w:rPr>
          <w:sz w:val="24"/>
          <w:szCs w:val="24"/>
          <w:lang w:eastAsia="zh-CN"/>
        </w:rPr>
        <w:t>的必要</w:t>
      </w:r>
      <w:r w:rsidRPr="001C4F30">
        <w:rPr>
          <w:sz w:val="24"/>
          <w:szCs w:val="24"/>
          <w:lang w:eastAsia="zh-CN"/>
        </w:rPr>
        <w:t>步骤</w:t>
      </w:r>
      <w:r w:rsidR="001C4F30" w:rsidRPr="001C4F30">
        <w:rPr>
          <w:sz w:val="24"/>
          <w:szCs w:val="24"/>
          <w:lang w:eastAsia="zh-CN"/>
        </w:rPr>
        <w:t>。</w:t>
      </w:r>
    </w:p>
    <w:p w14:paraId="360A4D67" w14:textId="5EEF89CA" w:rsidR="00706D37" w:rsidRPr="001C4F30" w:rsidRDefault="001C4F30" w:rsidP="00AF34A5">
      <w:pPr>
        <w:spacing w:after="240"/>
        <w:rPr>
          <w:sz w:val="24"/>
          <w:szCs w:val="24"/>
          <w:u w:val="single"/>
          <w:lang w:eastAsia="zh-CN"/>
        </w:rPr>
      </w:pPr>
      <w:r w:rsidRPr="001C4F30">
        <w:rPr>
          <w:sz w:val="24"/>
          <w:szCs w:val="24"/>
          <w:u w:val="single"/>
          <w:lang w:eastAsia="zh-CN"/>
        </w:rPr>
        <w:t>氟氯烃淘汰管理计划第一阶段执行情况</w:t>
      </w:r>
    </w:p>
    <w:p w14:paraId="61D02C1C" w14:textId="5970D318" w:rsidR="00706D37" w:rsidRPr="00504EE4" w:rsidRDefault="001C4F30" w:rsidP="00706D37">
      <w:pPr>
        <w:pStyle w:val="Heading1"/>
        <w:rPr>
          <w:sz w:val="24"/>
          <w:szCs w:val="24"/>
          <w:lang w:eastAsia="zh-CN"/>
        </w:rPr>
      </w:pPr>
      <w:r w:rsidRPr="00504EE4">
        <w:rPr>
          <w:sz w:val="24"/>
          <w:szCs w:val="24"/>
          <w:lang w:eastAsia="zh-CN"/>
        </w:rPr>
        <w:t>正如向第九十一次会议报告的那样，</w:t>
      </w:r>
      <w:r w:rsidRPr="00504EE4">
        <w:rPr>
          <w:rStyle w:val="FootnoteReference"/>
          <w:sz w:val="24"/>
          <w:szCs w:val="24"/>
        </w:rPr>
        <w:footnoteReference w:id="4"/>
      </w:r>
      <w:r w:rsidRPr="00504EE4">
        <w:rPr>
          <w:sz w:val="24"/>
          <w:szCs w:val="24"/>
          <w:lang w:eastAsia="zh-CN"/>
        </w:rPr>
        <w:t xml:space="preserve"> </w:t>
      </w:r>
      <w:r w:rsidRPr="00504EE4">
        <w:rPr>
          <w:sz w:val="24"/>
          <w:szCs w:val="24"/>
          <w:lang w:eastAsia="zh-CN"/>
        </w:rPr>
        <w:t>氟氯烃淘汰管理计划第一阶段已于</w:t>
      </w:r>
      <w:r w:rsidRPr="00504EE4">
        <w:rPr>
          <w:sz w:val="24"/>
          <w:szCs w:val="24"/>
          <w:lang w:eastAsia="zh-CN"/>
        </w:rPr>
        <w:t>2021</w:t>
      </w:r>
      <w:r w:rsidRPr="00504EE4">
        <w:rPr>
          <w:sz w:val="24"/>
          <w:szCs w:val="24"/>
          <w:lang w:eastAsia="zh-CN"/>
        </w:rPr>
        <w:t>年</w:t>
      </w:r>
      <w:r w:rsidRPr="00504EE4">
        <w:rPr>
          <w:sz w:val="24"/>
          <w:szCs w:val="24"/>
          <w:lang w:eastAsia="zh-CN"/>
        </w:rPr>
        <w:t>12</w:t>
      </w:r>
      <w:r w:rsidRPr="00504EE4">
        <w:rPr>
          <w:sz w:val="24"/>
          <w:szCs w:val="24"/>
          <w:lang w:eastAsia="zh-CN"/>
        </w:rPr>
        <w:t>月</w:t>
      </w:r>
      <w:r w:rsidRPr="00504EE4">
        <w:rPr>
          <w:sz w:val="24"/>
          <w:szCs w:val="24"/>
          <w:lang w:eastAsia="zh-CN"/>
        </w:rPr>
        <w:t>31</w:t>
      </w:r>
      <w:r w:rsidRPr="00504EE4">
        <w:rPr>
          <w:sz w:val="24"/>
          <w:szCs w:val="24"/>
          <w:lang w:eastAsia="zh-CN"/>
        </w:rPr>
        <w:t>日完成，并提交了项目完成报告。</w:t>
      </w:r>
    </w:p>
    <w:p w14:paraId="731040DA" w14:textId="6A1EF928" w:rsidR="00C038BF" w:rsidRPr="00504EE4" w:rsidRDefault="001C4F30" w:rsidP="00AF34A5">
      <w:pPr>
        <w:spacing w:after="240"/>
        <w:rPr>
          <w:sz w:val="24"/>
          <w:szCs w:val="24"/>
          <w:u w:val="single"/>
          <w:lang w:eastAsia="zh-CN"/>
        </w:rPr>
      </w:pPr>
      <w:r w:rsidRPr="00504EE4">
        <w:rPr>
          <w:sz w:val="24"/>
          <w:szCs w:val="24"/>
          <w:u w:val="single"/>
          <w:lang w:eastAsia="zh-CN"/>
        </w:rPr>
        <w:t>氟氯烃淘汰管理计划第二阶段第一次付款执行进度报告</w:t>
      </w:r>
    </w:p>
    <w:p w14:paraId="54B0AC7F" w14:textId="5B1CC8AE" w:rsidR="00C038BF" w:rsidRPr="00504EE4" w:rsidRDefault="001C4F30" w:rsidP="00AF34A5">
      <w:pPr>
        <w:spacing w:after="240"/>
        <w:rPr>
          <w:rFonts w:ascii="STKaiti" w:eastAsia="STKaiti" w:hAnsi="STKaiti"/>
          <w:iCs/>
          <w:sz w:val="24"/>
          <w:szCs w:val="24"/>
        </w:rPr>
      </w:pPr>
      <w:r w:rsidRPr="00504EE4">
        <w:rPr>
          <w:rFonts w:ascii="STKaiti" w:eastAsia="STKaiti" w:hAnsi="STKaiti"/>
          <w:iCs/>
          <w:sz w:val="24"/>
          <w:szCs w:val="24"/>
          <w:lang w:eastAsia="zh-CN"/>
        </w:rPr>
        <w:t>法律框架</w:t>
      </w:r>
    </w:p>
    <w:p w14:paraId="0AC8F9F9" w14:textId="394F44F0" w:rsidR="00722C21" w:rsidRPr="00504EE4" w:rsidRDefault="001C4F30" w:rsidP="00722C21">
      <w:pPr>
        <w:pStyle w:val="Heading1"/>
        <w:rPr>
          <w:sz w:val="24"/>
          <w:szCs w:val="24"/>
          <w:lang w:eastAsia="zh-CN"/>
        </w:rPr>
      </w:pPr>
      <w:r w:rsidRPr="00504EE4">
        <w:rPr>
          <w:sz w:val="24"/>
          <w:szCs w:val="24"/>
          <w:lang w:eastAsia="zh-CN"/>
        </w:rPr>
        <w:t>2013</w:t>
      </w:r>
      <w:r w:rsidRPr="00504EE4">
        <w:rPr>
          <w:sz w:val="24"/>
          <w:szCs w:val="24"/>
          <w:lang w:eastAsia="zh-CN"/>
        </w:rPr>
        <w:t>年修订了关于消耗臭氧层物质、含有消耗臭氧层物质的混合物以及包括氟氯烃在内的基于消耗臭氧层物质的设备</w:t>
      </w:r>
      <w:r w:rsidR="00756D84" w:rsidRPr="00504EE4">
        <w:rPr>
          <w:sz w:val="24"/>
          <w:szCs w:val="24"/>
          <w:lang w:eastAsia="zh-CN"/>
        </w:rPr>
        <w:t>进口</w:t>
      </w:r>
      <w:r w:rsidRPr="00504EE4">
        <w:rPr>
          <w:sz w:val="24"/>
          <w:szCs w:val="24"/>
          <w:lang w:eastAsia="zh-CN"/>
        </w:rPr>
        <w:t>的</w:t>
      </w:r>
      <w:r w:rsidR="00756D84" w:rsidRPr="00504EE4">
        <w:rPr>
          <w:sz w:val="24"/>
          <w:szCs w:val="24"/>
          <w:lang w:eastAsia="zh-CN"/>
        </w:rPr>
        <w:t>《</w:t>
      </w:r>
      <w:r w:rsidRPr="00504EE4">
        <w:rPr>
          <w:sz w:val="24"/>
          <w:szCs w:val="24"/>
          <w:lang w:eastAsia="zh-CN"/>
        </w:rPr>
        <w:t>进出口管制条例</w:t>
      </w:r>
      <w:r w:rsidR="00756D84" w:rsidRPr="00504EE4">
        <w:rPr>
          <w:sz w:val="24"/>
          <w:szCs w:val="24"/>
          <w:lang w:eastAsia="zh-CN"/>
        </w:rPr>
        <w:t>》</w:t>
      </w:r>
      <w:r w:rsidRPr="00504EE4">
        <w:rPr>
          <w:sz w:val="24"/>
          <w:szCs w:val="24"/>
          <w:lang w:eastAsia="zh-CN"/>
        </w:rPr>
        <w:t>，</w:t>
      </w:r>
      <w:r w:rsidR="00756D84" w:rsidRPr="00504EE4">
        <w:rPr>
          <w:sz w:val="24"/>
          <w:szCs w:val="24"/>
          <w:lang w:eastAsia="zh-CN"/>
        </w:rPr>
        <w:t>将</w:t>
      </w:r>
      <w:r w:rsidRPr="00504EE4">
        <w:rPr>
          <w:sz w:val="24"/>
          <w:szCs w:val="24"/>
          <w:lang w:eastAsia="zh-CN"/>
        </w:rPr>
        <w:t>氟氯烃混合物</w:t>
      </w:r>
      <w:r w:rsidR="00756D84" w:rsidRPr="00504EE4">
        <w:rPr>
          <w:sz w:val="24"/>
          <w:szCs w:val="24"/>
          <w:lang w:eastAsia="zh-CN"/>
        </w:rPr>
        <w:t>纳入其中</w:t>
      </w:r>
      <w:r w:rsidRPr="00504EE4">
        <w:rPr>
          <w:sz w:val="24"/>
          <w:szCs w:val="24"/>
          <w:lang w:eastAsia="zh-CN"/>
        </w:rPr>
        <w:t>。自</w:t>
      </w:r>
      <w:r w:rsidRPr="00504EE4">
        <w:rPr>
          <w:sz w:val="24"/>
          <w:szCs w:val="24"/>
          <w:lang w:eastAsia="zh-CN"/>
        </w:rPr>
        <w:t>2015</w:t>
      </w:r>
      <w:r w:rsidRPr="00504EE4">
        <w:rPr>
          <w:sz w:val="24"/>
          <w:szCs w:val="24"/>
          <w:lang w:eastAsia="zh-CN"/>
        </w:rPr>
        <w:t>年</w:t>
      </w:r>
      <w:r w:rsidRPr="00504EE4">
        <w:rPr>
          <w:sz w:val="24"/>
          <w:szCs w:val="24"/>
          <w:lang w:eastAsia="zh-CN"/>
        </w:rPr>
        <w:t>1</w:t>
      </w:r>
      <w:r w:rsidRPr="00504EE4">
        <w:rPr>
          <w:sz w:val="24"/>
          <w:szCs w:val="24"/>
          <w:lang w:eastAsia="zh-CN"/>
        </w:rPr>
        <w:t>月</w:t>
      </w:r>
      <w:r w:rsidRPr="00504EE4">
        <w:rPr>
          <w:sz w:val="24"/>
          <w:szCs w:val="24"/>
          <w:lang w:eastAsia="zh-CN"/>
        </w:rPr>
        <w:t>1</w:t>
      </w:r>
      <w:r w:rsidRPr="00504EE4">
        <w:rPr>
          <w:sz w:val="24"/>
          <w:szCs w:val="24"/>
          <w:lang w:eastAsia="zh-CN"/>
        </w:rPr>
        <w:t>日起，禁止进口</w:t>
      </w:r>
      <w:r w:rsidR="00756D84" w:rsidRPr="00504EE4">
        <w:rPr>
          <w:sz w:val="24"/>
          <w:szCs w:val="24"/>
          <w:lang w:eastAsia="zh-CN"/>
        </w:rPr>
        <w:t>含</w:t>
      </w:r>
      <w:r w:rsidRPr="00504EE4">
        <w:rPr>
          <w:sz w:val="24"/>
          <w:szCs w:val="24"/>
          <w:lang w:eastAsia="zh-CN"/>
        </w:rPr>
        <w:t>氟氯烃的设备；</w:t>
      </w:r>
      <w:r w:rsidR="00756D84" w:rsidRPr="00504EE4">
        <w:rPr>
          <w:sz w:val="24"/>
          <w:szCs w:val="24"/>
          <w:lang w:eastAsia="zh-CN"/>
        </w:rPr>
        <w:t>还禁止进口</w:t>
      </w:r>
      <w:r w:rsidRPr="00504EE4">
        <w:rPr>
          <w:sz w:val="24"/>
          <w:szCs w:val="24"/>
          <w:lang w:eastAsia="zh-CN"/>
        </w:rPr>
        <w:t>散装或预混多元醇中</w:t>
      </w:r>
      <w:r w:rsidR="00756D84" w:rsidRPr="00504EE4">
        <w:rPr>
          <w:sz w:val="24"/>
          <w:szCs w:val="24"/>
          <w:lang w:eastAsia="zh-CN"/>
        </w:rPr>
        <w:t>含有</w:t>
      </w:r>
      <w:r w:rsidRPr="00504EE4">
        <w:rPr>
          <w:sz w:val="24"/>
          <w:szCs w:val="24"/>
          <w:lang w:eastAsia="zh-CN"/>
        </w:rPr>
        <w:t>的</w:t>
      </w:r>
      <w:r w:rsidRPr="00504EE4">
        <w:rPr>
          <w:sz w:val="24"/>
          <w:szCs w:val="24"/>
          <w:lang w:eastAsia="zh-CN"/>
        </w:rPr>
        <w:t>HCFC-141b</w:t>
      </w:r>
      <w:r w:rsidRPr="00504EE4">
        <w:rPr>
          <w:sz w:val="24"/>
          <w:szCs w:val="24"/>
          <w:lang w:eastAsia="zh-CN"/>
        </w:rPr>
        <w:t>，因为没有为这些物质的进口发放许可证。特立尼达和多巴哥政府</w:t>
      </w:r>
      <w:r w:rsidR="00756D84" w:rsidRPr="00504EE4">
        <w:rPr>
          <w:sz w:val="24"/>
          <w:szCs w:val="24"/>
          <w:lang w:eastAsia="zh-CN"/>
        </w:rPr>
        <w:t>制定了</w:t>
      </w:r>
      <w:r w:rsidRPr="00504EE4">
        <w:rPr>
          <w:sz w:val="24"/>
          <w:szCs w:val="24"/>
          <w:lang w:eastAsia="zh-CN"/>
        </w:rPr>
        <w:t>减少和避免温室气体排放的气候政策，该政策在可行的范围内适用于氟氯烃。</w:t>
      </w:r>
      <w:r w:rsidRPr="00504EE4">
        <w:rPr>
          <w:sz w:val="24"/>
          <w:szCs w:val="24"/>
          <w:lang w:eastAsia="zh-CN"/>
        </w:rPr>
        <w:t>2018</w:t>
      </w:r>
      <w:r w:rsidRPr="00504EE4">
        <w:rPr>
          <w:sz w:val="24"/>
          <w:szCs w:val="24"/>
          <w:lang w:eastAsia="zh-CN"/>
        </w:rPr>
        <w:t>年</w:t>
      </w:r>
      <w:r w:rsidRPr="00504EE4">
        <w:rPr>
          <w:sz w:val="24"/>
          <w:szCs w:val="24"/>
          <w:lang w:eastAsia="zh-CN"/>
        </w:rPr>
        <w:t>3</w:t>
      </w:r>
      <w:r w:rsidRPr="00504EE4">
        <w:rPr>
          <w:sz w:val="24"/>
          <w:szCs w:val="24"/>
          <w:lang w:eastAsia="zh-CN"/>
        </w:rPr>
        <w:t>月，政府批准了良好制冷</w:t>
      </w:r>
      <w:r w:rsidR="00756D84" w:rsidRPr="00504EE4">
        <w:rPr>
          <w:sz w:val="24"/>
          <w:szCs w:val="24"/>
          <w:lang w:eastAsia="zh-CN"/>
        </w:rPr>
        <w:t>维修</w:t>
      </w:r>
      <w:r w:rsidRPr="00504EE4">
        <w:rPr>
          <w:sz w:val="24"/>
          <w:szCs w:val="24"/>
          <w:lang w:eastAsia="zh-CN"/>
        </w:rPr>
        <w:t>和</w:t>
      </w:r>
      <w:r w:rsidR="00E7249F">
        <w:rPr>
          <w:rFonts w:hint="eastAsia"/>
          <w:sz w:val="24"/>
          <w:szCs w:val="24"/>
          <w:lang w:eastAsia="zh-CN"/>
        </w:rPr>
        <w:t>保养</w:t>
      </w:r>
      <w:r w:rsidRPr="00504EE4">
        <w:rPr>
          <w:sz w:val="24"/>
          <w:szCs w:val="24"/>
          <w:lang w:eastAsia="zh-CN"/>
        </w:rPr>
        <w:t>做法国家准则，以避免制冷剂泄漏。政府实施了氢氟碳化物许可证制度，预计</w:t>
      </w:r>
      <w:r w:rsidR="00756D84" w:rsidRPr="00504EE4">
        <w:rPr>
          <w:sz w:val="24"/>
          <w:szCs w:val="24"/>
          <w:lang w:eastAsia="zh-CN"/>
        </w:rPr>
        <w:t>将</w:t>
      </w:r>
      <w:r w:rsidRPr="00504EE4">
        <w:rPr>
          <w:sz w:val="24"/>
          <w:szCs w:val="24"/>
          <w:lang w:eastAsia="zh-CN"/>
        </w:rPr>
        <w:t>从</w:t>
      </w:r>
      <w:r w:rsidRPr="00504EE4">
        <w:rPr>
          <w:sz w:val="24"/>
          <w:szCs w:val="24"/>
          <w:lang w:eastAsia="zh-CN"/>
        </w:rPr>
        <w:t>2024</w:t>
      </w:r>
      <w:r w:rsidRPr="00504EE4">
        <w:rPr>
          <w:sz w:val="24"/>
          <w:szCs w:val="24"/>
          <w:lang w:eastAsia="zh-CN"/>
        </w:rPr>
        <w:t>年开始实施氢氟碳化物配额制度</w:t>
      </w:r>
      <w:r w:rsidR="00756D84" w:rsidRPr="00504EE4">
        <w:rPr>
          <w:sz w:val="24"/>
          <w:szCs w:val="24"/>
          <w:lang w:eastAsia="zh-CN"/>
        </w:rPr>
        <w:t>。</w:t>
      </w:r>
    </w:p>
    <w:p w14:paraId="50772E7A" w14:textId="569F8679" w:rsidR="00C038BF" w:rsidRPr="00504EE4" w:rsidRDefault="00756D84" w:rsidP="00722C21">
      <w:pPr>
        <w:pStyle w:val="Heading1"/>
        <w:rPr>
          <w:sz w:val="24"/>
          <w:szCs w:val="24"/>
          <w:lang w:eastAsia="zh-CN"/>
        </w:rPr>
      </w:pPr>
      <w:r w:rsidRPr="00504EE4">
        <w:rPr>
          <w:sz w:val="24"/>
          <w:szCs w:val="24"/>
          <w:lang w:eastAsia="zh-CN"/>
        </w:rPr>
        <w:t>国家臭氧机构与特里尼达和多巴哥标准局协调，制定并执行了与制冷和空调行业使用制冷剂钢瓶和设备搬运、储存和技术规格相关的标准，目前正在制定易燃制冷剂搬运安全</w:t>
      </w:r>
      <w:r w:rsidR="00095939">
        <w:rPr>
          <w:rFonts w:hint="eastAsia"/>
          <w:sz w:val="24"/>
          <w:szCs w:val="24"/>
          <w:lang w:eastAsia="zh-CN"/>
        </w:rPr>
        <w:t>的</w:t>
      </w:r>
      <w:r w:rsidRPr="00504EE4">
        <w:rPr>
          <w:sz w:val="24"/>
          <w:szCs w:val="24"/>
          <w:lang w:eastAsia="zh-CN"/>
        </w:rPr>
        <w:t>规定。</w:t>
      </w:r>
    </w:p>
    <w:p w14:paraId="7F47A0EA" w14:textId="66EC2396" w:rsidR="00C038BF" w:rsidRPr="00504EE4" w:rsidRDefault="00756D84" w:rsidP="00AF34A5">
      <w:pPr>
        <w:keepNext/>
        <w:spacing w:after="240"/>
        <w:rPr>
          <w:rFonts w:ascii="STKaiti" w:eastAsia="STKaiti" w:hAnsi="STKaiti"/>
          <w:iCs/>
          <w:sz w:val="24"/>
          <w:szCs w:val="24"/>
        </w:rPr>
      </w:pPr>
      <w:r w:rsidRPr="00504EE4">
        <w:rPr>
          <w:rFonts w:ascii="STKaiti" w:eastAsia="STKaiti" w:hAnsi="STKaiti"/>
          <w:iCs/>
          <w:sz w:val="24"/>
          <w:szCs w:val="24"/>
          <w:lang w:eastAsia="zh-CN"/>
        </w:rPr>
        <w:t>制冷维修行业</w:t>
      </w:r>
    </w:p>
    <w:p w14:paraId="09D3AF2E" w14:textId="4DCE6449" w:rsidR="00213992" w:rsidRPr="00504EE4" w:rsidRDefault="00756D84" w:rsidP="00213992">
      <w:pPr>
        <w:pStyle w:val="Heading1"/>
        <w:keepNext/>
        <w:rPr>
          <w:sz w:val="24"/>
          <w:szCs w:val="24"/>
        </w:rPr>
      </w:pPr>
      <w:proofErr w:type="spellStart"/>
      <w:r w:rsidRPr="00504EE4">
        <w:rPr>
          <w:sz w:val="24"/>
          <w:szCs w:val="24"/>
        </w:rPr>
        <w:t>开展了以下活动</w:t>
      </w:r>
      <w:proofErr w:type="spellEnd"/>
      <w:r w:rsidRPr="00504EE4">
        <w:rPr>
          <w:sz w:val="24"/>
          <w:szCs w:val="24"/>
          <w:lang w:eastAsia="zh-CN"/>
        </w:rPr>
        <w:t>：</w:t>
      </w:r>
    </w:p>
    <w:p w14:paraId="270DD62D" w14:textId="3956AF9D" w:rsidR="00213992" w:rsidRPr="00504EE4" w:rsidRDefault="00756D84" w:rsidP="00213992">
      <w:pPr>
        <w:pStyle w:val="Heading2"/>
        <w:rPr>
          <w:sz w:val="24"/>
          <w:szCs w:val="24"/>
          <w:lang w:eastAsia="zh-CN"/>
        </w:rPr>
      </w:pPr>
      <w:r w:rsidRPr="00504EE4">
        <w:rPr>
          <w:sz w:val="24"/>
          <w:szCs w:val="24"/>
          <w:lang w:eastAsia="zh-CN"/>
        </w:rPr>
        <w:t>对包括</w:t>
      </w:r>
      <w:r w:rsidRPr="00504EE4">
        <w:rPr>
          <w:sz w:val="24"/>
          <w:szCs w:val="24"/>
          <w:lang w:eastAsia="zh-CN"/>
        </w:rPr>
        <w:t>70</w:t>
      </w:r>
      <w:r w:rsidRPr="00504EE4">
        <w:rPr>
          <w:sz w:val="24"/>
          <w:szCs w:val="24"/>
          <w:lang w:eastAsia="zh-CN"/>
        </w:rPr>
        <w:t>名女性在内的</w:t>
      </w:r>
      <w:r w:rsidRPr="00504EE4">
        <w:rPr>
          <w:sz w:val="24"/>
          <w:szCs w:val="24"/>
          <w:lang w:eastAsia="zh-CN"/>
        </w:rPr>
        <w:t>125</w:t>
      </w:r>
      <w:r w:rsidRPr="00504EE4">
        <w:rPr>
          <w:sz w:val="24"/>
          <w:szCs w:val="24"/>
          <w:lang w:eastAsia="zh-CN"/>
        </w:rPr>
        <w:t>名海关和执法官员进行关于</w:t>
      </w:r>
      <w:r w:rsidR="0093341A" w:rsidRPr="00504EE4">
        <w:rPr>
          <w:sz w:val="24"/>
          <w:szCs w:val="24"/>
          <w:lang w:eastAsia="zh-CN"/>
        </w:rPr>
        <w:t>执行</w:t>
      </w:r>
      <w:r w:rsidRPr="00504EE4">
        <w:rPr>
          <w:sz w:val="24"/>
          <w:szCs w:val="24"/>
          <w:lang w:eastAsia="zh-CN"/>
        </w:rPr>
        <w:t>氟氯烃法规和准确报告氟氯烃数据的培训</w:t>
      </w:r>
      <w:r w:rsidR="00213992" w:rsidRPr="00504EE4">
        <w:rPr>
          <w:sz w:val="24"/>
          <w:szCs w:val="24"/>
          <w:lang w:eastAsia="zh-CN"/>
        </w:rPr>
        <w:t xml:space="preserve">;  </w:t>
      </w:r>
    </w:p>
    <w:p w14:paraId="58DE4A0C" w14:textId="1F059E0D" w:rsidR="00213992" w:rsidRPr="00504EE4" w:rsidRDefault="0093341A" w:rsidP="00213992">
      <w:pPr>
        <w:pStyle w:val="Heading2"/>
        <w:rPr>
          <w:sz w:val="24"/>
          <w:szCs w:val="24"/>
          <w:lang w:eastAsia="zh-CN"/>
        </w:rPr>
      </w:pPr>
      <w:r w:rsidRPr="00504EE4">
        <w:rPr>
          <w:sz w:val="24"/>
          <w:szCs w:val="24"/>
          <w:lang w:eastAsia="zh-CN"/>
        </w:rPr>
        <w:t>对包括</w:t>
      </w:r>
      <w:r w:rsidRPr="00504EE4">
        <w:rPr>
          <w:sz w:val="24"/>
          <w:szCs w:val="24"/>
          <w:lang w:eastAsia="zh-CN"/>
        </w:rPr>
        <w:t>16</w:t>
      </w:r>
      <w:r w:rsidRPr="00504EE4">
        <w:rPr>
          <w:sz w:val="24"/>
          <w:szCs w:val="24"/>
          <w:lang w:eastAsia="zh-CN"/>
        </w:rPr>
        <w:t>名妇女在内的</w:t>
      </w:r>
      <w:r w:rsidRPr="00504EE4">
        <w:rPr>
          <w:sz w:val="24"/>
          <w:szCs w:val="24"/>
          <w:lang w:eastAsia="zh-CN"/>
        </w:rPr>
        <w:t>19</w:t>
      </w:r>
      <w:r w:rsidRPr="00504EE4">
        <w:rPr>
          <w:sz w:val="24"/>
          <w:szCs w:val="24"/>
          <w:lang w:eastAsia="zh-CN"/>
        </w:rPr>
        <w:t>名培训员和</w:t>
      </w:r>
      <w:r w:rsidRPr="00504EE4">
        <w:rPr>
          <w:sz w:val="24"/>
          <w:szCs w:val="24"/>
          <w:lang w:eastAsia="zh-CN"/>
        </w:rPr>
        <w:t>578</w:t>
      </w:r>
      <w:r w:rsidRPr="00504EE4">
        <w:rPr>
          <w:sz w:val="24"/>
          <w:szCs w:val="24"/>
          <w:lang w:eastAsia="zh-CN"/>
        </w:rPr>
        <w:t>名技术人员进行良好制冷管理做法、制冷剂回收、再循环和再生以及替代技术安全使用方面的培训；向</w:t>
      </w:r>
      <w:r w:rsidRPr="00504EE4">
        <w:rPr>
          <w:sz w:val="24"/>
          <w:szCs w:val="24"/>
          <w:lang w:eastAsia="zh-CN"/>
        </w:rPr>
        <w:t>10</w:t>
      </w:r>
      <w:r w:rsidRPr="00504EE4">
        <w:rPr>
          <w:sz w:val="24"/>
          <w:szCs w:val="24"/>
          <w:lang w:eastAsia="zh-CN"/>
        </w:rPr>
        <w:t>所培训学校提供</w:t>
      </w:r>
      <w:r w:rsidRPr="00504EE4">
        <w:rPr>
          <w:sz w:val="24"/>
          <w:szCs w:val="24"/>
          <w:lang w:eastAsia="zh-CN"/>
        </w:rPr>
        <w:t>10</w:t>
      </w:r>
      <w:r w:rsidRPr="00504EE4">
        <w:rPr>
          <w:sz w:val="24"/>
          <w:szCs w:val="24"/>
          <w:lang w:eastAsia="zh-CN"/>
        </w:rPr>
        <w:t>套技术培训包，包括一台碳氢化物空调；重新认证</w:t>
      </w:r>
      <w:r w:rsidRPr="00504EE4">
        <w:rPr>
          <w:sz w:val="24"/>
          <w:szCs w:val="24"/>
          <w:lang w:eastAsia="zh-CN"/>
        </w:rPr>
        <w:t>119</w:t>
      </w:r>
      <w:r w:rsidRPr="00504EE4">
        <w:rPr>
          <w:sz w:val="24"/>
          <w:szCs w:val="24"/>
          <w:lang w:eastAsia="zh-CN"/>
        </w:rPr>
        <w:t>名维修技术员，其中包括</w:t>
      </w:r>
      <w:r w:rsidRPr="00504EE4">
        <w:rPr>
          <w:sz w:val="24"/>
          <w:szCs w:val="24"/>
          <w:lang w:eastAsia="zh-CN"/>
        </w:rPr>
        <w:t>3</w:t>
      </w:r>
      <w:r w:rsidRPr="00504EE4">
        <w:rPr>
          <w:sz w:val="24"/>
          <w:szCs w:val="24"/>
          <w:lang w:eastAsia="zh-CN"/>
        </w:rPr>
        <w:t>名妇女；与维修行业利益攸关方举行一次关于制冷剂回收和再利用协商会议，与会者有</w:t>
      </w:r>
      <w:r w:rsidRPr="00504EE4">
        <w:rPr>
          <w:sz w:val="24"/>
          <w:szCs w:val="24"/>
          <w:lang w:eastAsia="zh-CN"/>
        </w:rPr>
        <w:t>36</w:t>
      </w:r>
      <w:r w:rsidRPr="00504EE4">
        <w:rPr>
          <w:sz w:val="24"/>
          <w:szCs w:val="24"/>
          <w:lang w:eastAsia="zh-CN"/>
        </w:rPr>
        <w:t>人，包括</w:t>
      </w:r>
      <w:r w:rsidRPr="00504EE4">
        <w:rPr>
          <w:sz w:val="24"/>
          <w:szCs w:val="24"/>
          <w:lang w:eastAsia="zh-CN"/>
        </w:rPr>
        <w:t>9</w:t>
      </w:r>
      <w:r w:rsidRPr="00504EE4">
        <w:rPr>
          <w:sz w:val="24"/>
          <w:szCs w:val="24"/>
          <w:lang w:eastAsia="zh-CN"/>
        </w:rPr>
        <w:t>名妇女；和</w:t>
      </w:r>
    </w:p>
    <w:p w14:paraId="6FE89C11" w14:textId="73E83778" w:rsidR="00C038BF" w:rsidRPr="00504EE4" w:rsidRDefault="0093341A" w:rsidP="00213992">
      <w:pPr>
        <w:pStyle w:val="Heading2"/>
        <w:rPr>
          <w:sz w:val="24"/>
          <w:szCs w:val="24"/>
          <w:lang w:eastAsia="zh-CN"/>
        </w:rPr>
      </w:pPr>
      <w:r w:rsidRPr="00504EE4">
        <w:rPr>
          <w:sz w:val="24"/>
          <w:szCs w:val="24"/>
          <w:lang w:eastAsia="zh-CN"/>
        </w:rPr>
        <w:t>为设施管理人员、制冷和空调设备进口商和</w:t>
      </w:r>
      <w:r w:rsidR="00504EE4" w:rsidRPr="00504EE4">
        <w:rPr>
          <w:sz w:val="24"/>
          <w:szCs w:val="24"/>
          <w:lang w:eastAsia="zh-CN"/>
        </w:rPr>
        <w:t>维修行业</w:t>
      </w:r>
      <w:r w:rsidRPr="00504EE4">
        <w:rPr>
          <w:sz w:val="24"/>
          <w:szCs w:val="24"/>
          <w:lang w:eastAsia="zh-CN"/>
        </w:rPr>
        <w:t>人员举办</w:t>
      </w:r>
      <w:r w:rsidR="00504EE4" w:rsidRPr="00504EE4">
        <w:rPr>
          <w:sz w:val="24"/>
          <w:szCs w:val="24"/>
          <w:lang w:eastAsia="zh-CN"/>
        </w:rPr>
        <w:t>8</w:t>
      </w:r>
      <w:r w:rsidRPr="00504EE4">
        <w:rPr>
          <w:sz w:val="24"/>
          <w:szCs w:val="24"/>
          <w:lang w:eastAsia="zh-CN"/>
        </w:rPr>
        <w:t>次提高认识和</w:t>
      </w:r>
      <w:r w:rsidR="00D362CD">
        <w:rPr>
          <w:rFonts w:hint="eastAsia"/>
          <w:sz w:val="24"/>
          <w:szCs w:val="24"/>
          <w:lang w:eastAsia="zh-CN"/>
        </w:rPr>
        <w:t>推广</w:t>
      </w:r>
      <w:r w:rsidRPr="00504EE4">
        <w:rPr>
          <w:sz w:val="24"/>
          <w:szCs w:val="24"/>
          <w:lang w:eastAsia="zh-CN"/>
        </w:rPr>
        <w:t>方案和活动以及其他宣传讲习班，</w:t>
      </w:r>
      <w:r w:rsidR="00504EE4" w:rsidRPr="00504EE4">
        <w:rPr>
          <w:sz w:val="24"/>
          <w:szCs w:val="24"/>
          <w:lang w:eastAsia="zh-CN"/>
        </w:rPr>
        <w:t>在</w:t>
      </w:r>
      <w:r w:rsidRPr="00504EE4">
        <w:rPr>
          <w:sz w:val="24"/>
          <w:szCs w:val="24"/>
          <w:lang w:eastAsia="zh-CN"/>
        </w:rPr>
        <w:t>不同国家利益攸关方之间</w:t>
      </w:r>
      <w:r w:rsidR="00504EE4" w:rsidRPr="00504EE4">
        <w:rPr>
          <w:sz w:val="24"/>
          <w:szCs w:val="24"/>
          <w:lang w:eastAsia="zh-CN"/>
        </w:rPr>
        <w:t>讨论</w:t>
      </w:r>
      <w:r w:rsidRPr="00504EE4">
        <w:rPr>
          <w:sz w:val="24"/>
          <w:szCs w:val="24"/>
          <w:lang w:eastAsia="zh-CN"/>
        </w:rPr>
        <w:t>与</w:t>
      </w:r>
      <w:r w:rsidR="00504EE4" w:rsidRPr="00504EE4">
        <w:rPr>
          <w:sz w:val="24"/>
          <w:szCs w:val="24"/>
          <w:lang w:eastAsia="zh-CN"/>
        </w:rPr>
        <w:t>氟氯烃淘汰管理计划</w:t>
      </w:r>
      <w:r w:rsidRPr="00504EE4">
        <w:rPr>
          <w:sz w:val="24"/>
          <w:szCs w:val="24"/>
          <w:lang w:eastAsia="zh-CN"/>
        </w:rPr>
        <w:t>有关的不同活动以及与氢氟碳化物有关的新法规，重点是促进采用</w:t>
      </w:r>
      <w:r w:rsidR="00504EE4" w:rsidRPr="00504EE4">
        <w:rPr>
          <w:sz w:val="24"/>
          <w:szCs w:val="24"/>
          <w:lang w:eastAsia="zh-CN"/>
        </w:rPr>
        <w:t>低</w:t>
      </w:r>
      <w:r w:rsidRPr="00504EE4">
        <w:rPr>
          <w:sz w:val="24"/>
          <w:szCs w:val="24"/>
          <w:lang w:eastAsia="zh-CN"/>
        </w:rPr>
        <w:t>全球升温潜能值替代品、回收和再利用氟氯烃以及</w:t>
      </w:r>
      <w:r w:rsidR="00504EE4" w:rsidRPr="00504EE4">
        <w:rPr>
          <w:sz w:val="24"/>
          <w:szCs w:val="24"/>
          <w:lang w:eastAsia="zh-CN"/>
        </w:rPr>
        <w:t>对</w:t>
      </w:r>
      <w:r w:rsidRPr="00504EE4">
        <w:rPr>
          <w:sz w:val="24"/>
          <w:szCs w:val="24"/>
          <w:lang w:eastAsia="zh-CN"/>
        </w:rPr>
        <w:t>技术人员</w:t>
      </w:r>
      <w:r w:rsidR="00504EE4" w:rsidRPr="00504EE4">
        <w:rPr>
          <w:sz w:val="24"/>
          <w:szCs w:val="24"/>
          <w:lang w:eastAsia="zh-CN"/>
        </w:rPr>
        <w:t>进行</w:t>
      </w:r>
      <w:r w:rsidRPr="00504EE4">
        <w:rPr>
          <w:sz w:val="24"/>
          <w:szCs w:val="24"/>
          <w:lang w:eastAsia="zh-CN"/>
        </w:rPr>
        <w:t>认证</w:t>
      </w:r>
      <w:r w:rsidR="00504EE4" w:rsidRPr="00504EE4">
        <w:rPr>
          <w:sz w:val="24"/>
          <w:szCs w:val="24"/>
          <w:lang w:eastAsia="zh-CN"/>
        </w:rPr>
        <w:t>。</w:t>
      </w:r>
    </w:p>
    <w:p w14:paraId="49B83681" w14:textId="57362350" w:rsidR="00C038BF" w:rsidRPr="007E1044" w:rsidRDefault="00504EE4" w:rsidP="006F4FC5">
      <w:pPr>
        <w:keepNext/>
        <w:spacing w:after="240"/>
        <w:rPr>
          <w:rFonts w:ascii="STKaiti" w:eastAsia="STKaiti" w:hAnsi="STKaiti"/>
          <w:iCs/>
          <w:sz w:val="24"/>
          <w:szCs w:val="24"/>
        </w:rPr>
      </w:pPr>
      <w:r w:rsidRPr="007E1044">
        <w:rPr>
          <w:rFonts w:ascii="STKaiti" w:eastAsia="STKaiti" w:hAnsi="STKaiti"/>
          <w:iCs/>
          <w:sz w:val="24"/>
          <w:szCs w:val="24"/>
          <w:lang w:eastAsia="zh-CN"/>
        </w:rPr>
        <w:lastRenderedPageBreak/>
        <w:t>项目执行和监测</w:t>
      </w:r>
    </w:p>
    <w:p w14:paraId="699CD682" w14:textId="7EDB3930" w:rsidR="00C038BF" w:rsidRPr="00504EE4" w:rsidRDefault="00504EE4" w:rsidP="00C038BF">
      <w:pPr>
        <w:pStyle w:val="Heading1"/>
        <w:rPr>
          <w:sz w:val="24"/>
          <w:szCs w:val="24"/>
          <w:lang w:eastAsia="zh-CN"/>
        </w:rPr>
      </w:pPr>
      <w:r w:rsidRPr="00504EE4">
        <w:rPr>
          <w:sz w:val="24"/>
          <w:szCs w:val="24"/>
          <w:lang w:eastAsia="zh-CN"/>
        </w:rPr>
        <w:t>国家臭氧机构管理项目活动，包括与第一次付款有关的规划、监测和报告；这些资金用于工作人员和顾问费</w:t>
      </w:r>
      <w:r w:rsidRPr="00504EE4">
        <w:rPr>
          <w:sz w:val="24"/>
          <w:szCs w:val="24"/>
          <w:lang w:eastAsia="zh-CN"/>
        </w:rPr>
        <w:t>(33,061</w:t>
      </w:r>
      <w:r w:rsidRPr="00504EE4">
        <w:rPr>
          <w:sz w:val="24"/>
          <w:szCs w:val="24"/>
          <w:lang w:eastAsia="zh-CN"/>
        </w:rPr>
        <w:t>美元</w:t>
      </w:r>
      <w:r w:rsidRPr="00504EE4">
        <w:rPr>
          <w:sz w:val="24"/>
          <w:szCs w:val="24"/>
          <w:lang w:eastAsia="zh-CN"/>
        </w:rPr>
        <w:t>)</w:t>
      </w:r>
      <w:r w:rsidRPr="00504EE4">
        <w:rPr>
          <w:sz w:val="24"/>
          <w:szCs w:val="24"/>
          <w:lang w:eastAsia="zh-CN"/>
        </w:rPr>
        <w:t>以及差旅费</w:t>
      </w:r>
      <w:r w:rsidRPr="00504EE4">
        <w:rPr>
          <w:sz w:val="24"/>
          <w:szCs w:val="24"/>
          <w:lang w:eastAsia="zh-CN"/>
        </w:rPr>
        <w:t>(2,475</w:t>
      </w:r>
      <w:r w:rsidRPr="00504EE4">
        <w:rPr>
          <w:sz w:val="24"/>
          <w:szCs w:val="24"/>
          <w:lang w:eastAsia="zh-CN"/>
        </w:rPr>
        <w:t>美元</w:t>
      </w:r>
      <w:r w:rsidRPr="00504EE4">
        <w:rPr>
          <w:sz w:val="24"/>
          <w:szCs w:val="24"/>
          <w:lang w:eastAsia="zh-CN"/>
        </w:rPr>
        <w:t>)</w:t>
      </w:r>
      <w:r w:rsidRPr="00504EE4">
        <w:rPr>
          <w:sz w:val="24"/>
          <w:szCs w:val="24"/>
          <w:lang w:eastAsia="zh-CN"/>
        </w:rPr>
        <w:t>。</w:t>
      </w:r>
    </w:p>
    <w:p w14:paraId="40DE1C35" w14:textId="158FAC86" w:rsidR="00C038BF" w:rsidRPr="00D56BEB" w:rsidRDefault="00504EE4" w:rsidP="00AF34A5">
      <w:pPr>
        <w:spacing w:after="240"/>
        <w:rPr>
          <w:sz w:val="24"/>
          <w:szCs w:val="24"/>
        </w:rPr>
      </w:pPr>
      <w:r w:rsidRPr="00D56BEB">
        <w:rPr>
          <w:sz w:val="24"/>
          <w:szCs w:val="24"/>
          <w:u w:val="single"/>
          <w:lang w:eastAsia="zh-CN"/>
        </w:rPr>
        <w:t>资金发放水平</w:t>
      </w:r>
    </w:p>
    <w:p w14:paraId="548288E2" w14:textId="4978705B" w:rsidR="00C038BF" w:rsidRPr="00D56BEB" w:rsidRDefault="00504EE4" w:rsidP="00C038BF">
      <w:pPr>
        <w:pStyle w:val="Heading1"/>
        <w:rPr>
          <w:sz w:val="24"/>
          <w:szCs w:val="24"/>
        </w:rPr>
      </w:pPr>
      <w:r w:rsidRPr="00D56BEB">
        <w:rPr>
          <w:sz w:val="24"/>
          <w:szCs w:val="24"/>
          <w:lang w:eastAsia="zh-CN"/>
        </w:rPr>
        <w:t>截至</w:t>
      </w:r>
      <w:r w:rsidRPr="00D56BEB">
        <w:rPr>
          <w:sz w:val="24"/>
          <w:szCs w:val="24"/>
          <w:lang w:eastAsia="zh-CN"/>
        </w:rPr>
        <w:t xml:space="preserve"> 2023 </w:t>
      </w:r>
      <w:r w:rsidRPr="00D56BEB">
        <w:rPr>
          <w:sz w:val="24"/>
          <w:szCs w:val="24"/>
          <w:lang w:eastAsia="zh-CN"/>
        </w:rPr>
        <w:t>年</w:t>
      </w:r>
      <w:r w:rsidRPr="00D56BEB">
        <w:rPr>
          <w:sz w:val="24"/>
          <w:szCs w:val="24"/>
          <w:lang w:eastAsia="zh-CN"/>
        </w:rPr>
        <w:t xml:space="preserve"> 9 </w:t>
      </w:r>
      <w:r w:rsidRPr="00D56BEB">
        <w:rPr>
          <w:sz w:val="24"/>
          <w:szCs w:val="24"/>
          <w:lang w:eastAsia="zh-CN"/>
        </w:rPr>
        <w:t>月，在迄今核准的</w:t>
      </w:r>
      <w:r w:rsidRPr="00D56BEB">
        <w:rPr>
          <w:sz w:val="24"/>
          <w:szCs w:val="24"/>
          <w:lang w:eastAsia="zh-CN"/>
        </w:rPr>
        <w:t xml:space="preserve"> 498,756 </w:t>
      </w:r>
      <w:r w:rsidRPr="00D56BEB">
        <w:rPr>
          <w:sz w:val="24"/>
          <w:szCs w:val="24"/>
          <w:lang w:eastAsia="zh-CN"/>
        </w:rPr>
        <w:t>美元中，</w:t>
      </w:r>
      <w:r w:rsidR="00896E07" w:rsidRPr="00D56BEB">
        <w:rPr>
          <w:sz w:val="24"/>
          <w:szCs w:val="24"/>
          <w:lang w:eastAsia="zh-CN"/>
        </w:rPr>
        <w:t>已发放</w:t>
      </w:r>
      <w:r w:rsidRPr="00D56BEB">
        <w:rPr>
          <w:sz w:val="24"/>
          <w:szCs w:val="24"/>
          <w:lang w:eastAsia="zh-CN"/>
        </w:rPr>
        <w:t xml:space="preserve">316,771 </w:t>
      </w:r>
      <w:r w:rsidRPr="00D56BEB">
        <w:rPr>
          <w:sz w:val="24"/>
          <w:szCs w:val="24"/>
          <w:lang w:eastAsia="zh-CN"/>
        </w:rPr>
        <w:t>美元（</w:t>
      </w:r>
      <w:r w:rsidRPr="00D56BEB">
        <w:rPr>
          <w:sz w:val="24"/>
          <w:szCs w:val="24"/>
          <w:lang w:eastAsia="zh-CN"/>
        </w:rPr>
        <w:t>63.5%</w:t>
      </w:r>
      <w:r w:rsidRPr="00D56BEB">
        <w:rPr>
          <w:sz w:val="24"/>
          <w:szCs w:val="24"/>
          <w:lang w:eastAsia="zh-CN"/>
        </w:rPr>
        <w:t>）。</w:t>
      </w:r>
      <w:r w:rsidRPr="00D56BEB">
        <w:rPr>
          <w:sz w:val="24"/>
          <w:szCs w:val="24"/>
          <w:lang w:eastAsia="zh-CN"/>
        </w:rPr>
        <w:t xml:space="preserve"> </w:t>
      </w:r>
      <w:r w:rsidRPr="00D56BEB">
        <w:rPr>
          <w:sz w:val="24"/>
          <w:szCs w:val="24"/>
          <w:lang w:eastAsia="zh-CN"/>
        </w:rPr>
        <w:t>余额</w:t>
      </w:r>
      <w:r w:rsidRPr="00D56BEB">
        <w:rPr>
          <w:sz w:val="24"/>
          <w:szCs w:val="24"/>
          <w:lang w:eastAsia="zh-CN"/>
        </w:rPr>
        <w:t xml:space="preserve"> 181,985 </w:t>
      </w:r>
      <w:r w:rsidRPr="00D56BEB">
        <w:rPr>
          <w:sz w:val="24"/>
          <w:szCs w:val="24"/>
          <w:lang w:eastAsia="zh-CN"/>
        </w:rPr>
        <w:t>美元将于</w:t>
      </w:r>
      <w:r w:rsidRPr="00D56BEB">
        <w:rPr>
          <w:sz w:val="24"/>
          <w:szCs w:val="24"/>
          <w:lang w:eastAsia="zh-CN"/>
        </w:rPr>
        <w:t xml:space="preserve"> 2024 </w:t>
      </w:r>
      <w:r w:rsidRPr="00D56BEB">
        <w:rPr>
          <w:sz w:val="24"/>
          <w:szCs w:val="24"/>
          <w:lang w:eastAsia="zh-CN"/>
        </w:rPr>
        <w:t>年</w:t>
      </w:r>
      <w:r w:rsidR="00896E07" w:rsidRPr="00D56BEB">
        <w:rPr>
          <w:sz w:val="24"/>
          <w:szCs w:val="24"/>
          <w:lang w:eastAsia="zh-CN"/>
        </w:rPr>
        <w:t>发放</w:t>
      </w:r>
      <w:r w:rsidRPr="00D56BEB">
        <w:rPr>
          <w:sz w:val="24"/>
          <w:szCs w:val="24"/>
          <w:lang w:eastAsia="zh-CN"/>
        </w:rPr>
        <w:t>。</w:t>
      </w:r>
    </w:p>
    <w:p w14:paraId="033C1F37" w14:textId="777EA02A" w:rsidR="00C038BF" w:rsidRPr="00D56BEB" w:rsidRDefault="00896E07" w:rsidP="00E46914">
      <w:pPr>
        <w:spacing w:before="240" w:after="240"/>
        <w:rPr>
          <w:sz w:val="24"/>
          <w:szCs w:val="24"/>
          <w:u w:val="single"/>
          <w:lang w:eastAsia="zh-CN"/>
        </w:rPr>
      </w:pPr>
      <w:r w:rsidRPr="00D56BEB">
        <w:rPr>
          <w:sz w:val="24"/>
          <w:szCs w:val="24"/>
          <w:u w:val="single"/>
          <w:lang w:eastAsia="zh-CN"/>
        </w:rPr>
        <w:t>氟氯烃淘汰管理计划第二阶段第二次付款执行计划</w:t>
      </w:r>
    </w:p>
    <w:p w14:paraId="1CF5EE67" w14:textId="302ADED4" w:rsidR="00C038BF" w:rsidRPr="00D56BEB" w:rsidRDefault="00896E07" w:rsidP="00C038BF">
      <w:pPr>
        <w:pStyle w:val="Heading1"/>
        <w:rPr>
          <w:sz w:val="24"/>
          <w:szCs w:val="24"/>
          <w:lang w:eastAsia="zh-CN"/>
        </w:rPr>
      </w:pPr>
      <w:bookmarkStart w:id="0" w:name="_Hlk126934425"/>
      <w:bookmarkStart w:id="1" w:name="_Hlk126663552"/>
      <w:r w:rsidRPr="00D56BEB">
        <w:rPr>
          <w:sz w:val="24"/>
          <w:szCs w:val="24"/>
          <w:lang w:eastAsia="zh-CN"/>
        </w:rPr>
        <w:t>以下活动将在</w:t>
      </w:r>
      <w:r w:rsidRPr="00D56BEB">
        <w:rPr>
          <w:sz w:val="24"/>
          <w:szCs w:val="24"/>
          <w:lang w:eastAsia="zh-CN"/>
        </w:rPr>
        <w:t>2024</w:t>
      </w:r>
      <w:r w:rsidRPr="00D56BEB">
        <w:rPr>
          <w:sz w:val="24"/>
          <w:szCs w:val="24"/>
          <w:lang w:eastAsia="zh-CN"/>
        </w:rPr>
        <w:t>年</w:t>
      </w:r>
      <w:r w:rsidRPr="00D56BEB">
        <w:rPr>
          <w:sz w:val="24"/>
          <w:szCs w:val="24"/>
          <w:lang w:eastAsia="zh-CN"/>
        </w:rPr>
        <w:t>1</w:t>
      </w:r>
      <w:r w:rsidRPr="00D56BEB">
        <w:rPr>
          <w:sz w:val="24"/>
          <w:szCs w:val="24"/>
          <w:lang w:eastAsia="zh-CN"/>
        </w:rPr>
        <w:t>月至</w:t>
      </w:r>
      <w:r w:rsidRPr="00D56BEB">
        <w:rPr>
          <w:sz w:val="24"/>
          <w:szCs w:val="24"/>
          <w:lang w:eastAsia="zh-CN"/>
        </w:rPr>
        <w:t>2026</w:t>
      </w:r>
      <w:r w:rsidRPr="00D56BEB">
        <w:rPr>
          <w:sz w:val="24"/>
          <w:szCs w:val="24"/>
          <w:lang w:eastAsia="zh-CN"/>
        </w:rPr>
        <w:t>年</w:t>
      </w:r>
      <w:r w:rsidRPr="00D56BEB">
        <w:rPr>
          <w:sz w:val="24"/>
          <w:szCs w:val="24"/>
          <w:lang w:eastAsia="zh-CN"/>
        </w:rPr>
        <w:t>6</w:t>
      </w:r>
      <w:r w:rsidRPr="00D56BEB">
        <w:rPr>
          <w:sz w:val="24"/>
          <w:szCs w:val="24"/>
          <w:lang w:eastAsia="zh-CN"/>
        </w:rPr>
        <w:t>月期间实施</w:t>
      </w:r>
      <w:r w:rsidRPr="00D56BEB">
        <w:rPr>
          <w:sz w:val="24"/>
          <w:szCs w:val="24"/>
          <w:lang w:eastAsia="zh-CN"/>
        </w:rPr>
        <w:t>:</w:t>
      </w:r>
    </w:p>
    <w:p w14:paraId="59CC4149" w14:textId="530A9B33" w:rsidR="00CA4B63" w:rsidRPr="00D56BEB" w:rsidRDefault="00896E07" w:rsidP="00CA4B63">
      <w:pPr>
        <w:pStyle w:val="Heading2"/>
        <w:numPr>
          <w:ilvl w:val="1"/>
          <w:numId w:val="1"/>
        </w:numPr>
        <w:rPr>
          <w:sz w:val="24"/>
          <w:szCs w:val="24"/>
          <w:lang w:eastAsia="zh-CN"/>
        </w:rPr>
      </w:pPr>
      <w:r w:rsidRPr="00D56BEB">
        <w:rPr>
          <w:sz w:val="24"/>
          <w:szCs w:val="24"/>
          <w:lang w:eastAsia="zh-CN"/>
        </w:rPr>
        <w:t>对</w:t>
      </w:r>
      <w:r w:rsidRPr="00D56BEB">
        <w:rPr>
          <w:sz w:val="24"/>
          <w:szCs w:val="24"/>
          <w:lang w:eastAsia="zh-CN"/>
        </w:rPr>
        <w:t>50</w:t>
      </w:r>
      <w:r w:rsidRPr="00D56BEB">
        <w:rPr>
          <w:sz w:val="24"/>
          <w:szCs w:val="24"/>
          <w:lang w:eastAsia="zh-CN"/>
        </w:rPr>
        <w:t>名海关和执法官员进行关于控制和监测氟氯烃进口的培训；与报关行和进口商举办</w:t>
      </w:r>
      <w:r w:rsidR="00095939">
        <w:rPr>
          <w:rFonts w:hint="eastAsia"/>
          <w:sz w:val="24"/>
          <w:szCs w:val="24"/>
          <w:lang w:eastAsia="zh-CN"/>
        </w:rPr>
        <w:t>2</w:t>
      </w:r>
      <w:r w:rsidRPr="00D56BEB">
        <w:rPr>
          <w:sz w:val="24"/>
          <w:szCs w:val="24"/>
          <w:lang w:eastAsia="zh-CN"/>
        </w:rPr>
        <w:t>期关于氟氯烃进出口数据报告和监测以防止非法贸易的培训课程</w:t>
      </w:r>
      <w:r w:rsidRPr="00D56BEB">
        <w:rPr>
          <w:sz w:val="24"/>
          <w:szCs w:val="24"/>
          <w:lang w:eastAsia="zh-CN"/>
        </w:rPr>
        <w:t>(</w:t>
      </w:r>
      <w:r w:rsidRPr="00D56BEB">
        <w:rPr>
          <w:sz w:val="24"/>
          <w:szCs w:val="24"/>
          <w:lang w:eastAsia="zh-CN"/>
        </w:rPr>
        <w:t>每期约</w:t>
      </w:r>
      <w:r w:rsidRPr="00D56BEB">
        <w:rPr>
          <w:sz w:val="24"/>
          <w:szCs w:val="24"/>
          <w:lang w:eastAsia="zh-CN"/>
        </w:rPr>
        <w:t>30</w:t>
      </w:r>
      <w:r w:rsidRPr="00D56BEB">
        <w:rPr>
          <w:sz w:val="24"/>
          <w:szCs w:val="24"/>
          <w:lang w:eastAsia="zh-CN"/>
        </w:rPr>
        <w:t>人参加</w:t>
      </w:r>
      <w:r w:rsidRPr="00D56BEB">
        <w:rPr>
          <w:sz w:val="24"/>
          <w:szCs w:val="24"/>
          <w:lang w:eastAsia="zh-CN"/>
        </w:rPr>
        <w:t>)(54,667</w:t>
      </w:r>
      <w:r w:rsidRPr="00D56BEB">
        <w:rPr>
          <w:sz w:val="24"/>
          <w:szCs w:val="24"/>
          <w:lang w:eastAsia="zh-CN"/>
        </w:rPr>
        <w:t>美元</w:t>
      </w:r>
      <w:r w:rsidRPr="00D56BEB">
        <w:rPr>
          <w:sz w:val="24"/>
          <w:szCs w:val="24"/>
          <w:lang w:eastAsia="zh-CN"/>
        </w:rPr>
        <w:t>)</w:t>
      </w:r>
      <w:r w:rsidRPr="00D56BEB">
        <w:rPr>
          <w:sz w:val="24"/>
          <w:szCs w:val="24"/>
          <w:lang w:eastAsia="zh-CN"/>
        </w:rPr>
        <w:t>；</w:t>
      </w:r>
    </w:p>
    <w:p w14:paraId="13B223D3" w14:textId="2275EE7F" w:rsidR="000E1D9F" w:rsidRPr="00D56BEB" w:rsidRDefault="00896E07" w:rsidP="000E1D9F">
      <w:pPr>
        <w:pStyle w:val="Heading2"/>
        <w:rPr>
          <w:sz w:val="24"/>
          <w:szCs w:val="24"/>
          <w:lang w:eastAsia="zh-CN"/>
        </w:rPr>
      </w:pPr>
      <w:r w:rsidRPr="00D56BEB">
        <w:rPr>
          <w:sz w:val="24"/>
          <w:szCs w:val="24"/>
          <w:lang w:eastAsia="zh-CN"/>
        </w:rPr>
        <w:t>对</w:t>
      </w:r>
      <w:r w:rsidRPr="00D56BEB">
        <w:rPr>
          <w:sz w:val="24"/>
          <w:szCs w:val="24"/>
          <w:lang w:eastAsia="zh-CN"/>
        </w:rPr>
        <w:t>250</w:t>
      </w:r>
      <w:r w:rsidRPr="00D56BEB">
        <w:rPr>
          <w:sz w:val="24"/>
          <w:szCs w:val="24"/>
          <w:lang w:eastAsia="zh-CN"/>
        </w:rPr>
        <w:t>名维修技术人员和</w:t>
      </w:r>
      <w:r w:rsidRPr="00D56BEB">
        <w:rPr>
          <w:sz w:val="24"/>
          <w:szCs w:val="24"/>
          <w:lang w:eastAsia="zh-CN"/>
        </w:rPr>
        <w:t>10</w:t>
      </w:r>
      <w:r w:rsidRPr="00D56BEB">
        <w:rPr>
          <w:sz w:val="24"/>
          <w:szCs w:val="24"/>
          <w:lang w:eastAsia="zh-CN"/>
        </w:rPr>
        <w:t>名培训员进行良好维修做法培训，包括氟氯烃回收和再利用以及低全球升温潜能值制冷剂的安全使用，并向维修技术人员分发关于使用低全球升温潜能值制冷剂的设备的良好维修做法培训和信息材料</w:t>
      </w:r>
      <w:r w:rsidRPr="00D56BEB">
        <w:rPr>
          <w:sz w:val="24"/>
          <w:szCs w:val="24"/>
          <w:lang w:eastAsia="zh-CN"/>
        </w:rPr>
        <w:t>(327,382</w:t>
      </w:r>
      <w:r w:rsidRPr="00D56BEB">
        <w:rPr>
          <w:sz w:val="24"/>
          <w:szCs w:val="24"/>
          <w:lang w:eastAsia="zh-CN"/>
        </w:rPr>
        <w:t>美元</w:t>
      </w:r>
      <w:r w:rsidRPr="00D56BEB">
        <w:rPr>
          <w:sz w:val="24"/>
          <w:szCs w:val="24"/>
          <w:lang w:eastAsia="zh-CN"/>
        </w:rPr>
        <w:t>)</w:t>
      </w:r>
      <w:r w:rsidRPr="00D56BEB">
        <w:rPr>
          <w:sz w:val="24"/>
          <w:szCs w:val="24"/>
          <w:lang w:eastAsia="zh-CN"/>
        </w:rPr>
        <w:t>；采购制冷剂回收设备</w:t>
      </w:r>
      <w:r w:rsidR="00D8673A" w:rsidRPr="00D56BEB">
        <w:rPr>
          <w:sz w:val="24"/>
          <w:szCs w:val="24"/>
          <w:lang w:eastAsia="zh-CN"/>
        </w:rPr>
        <w:t>及其配件</w:t>
      </w:r>
      <w:r w:rsidRPr="00D56BEB">
        <w:rPr>
          <w:sz w:val="24"/>
          <w:szCs w:val="24"/>
          <w:lang w:eastAsia="zh-CN"/>
        </w:rPr>
        <w:t>(</w:t>
      </w:r>
      <w:r w:rsidRPr="00D56BEB">
        <w:rPr>
          <w:sz w:val="24"/>
          <w:szCs w:val="24"/>
          <w:lang w:eastAsia="zh-CN"/>
        </w:rPr>
        <w:t>如钢瓶、制冷剂回收装置</w:t>
      </w:r>
      <w:r w:rsidRPr="00D56BEB">
        <w:rPr>
          <w:sz w:val="24"/>
          <w:szCs w:val="24"/>
          <w:lang w:eastAsia="zh-CN"/>
        </w:rPr>
        <w:t>)</w:t>
      </w:r>
      <w:r w:rsidRPr="00D56BEB">
        <w:rPr>
          <w:sz w:val="24"/>
          <w:szCs w:val="24"/>
          <w:lang w:eastAsia="zh-CN"/>
        </w:rPr>
        <w:t>；</w:t>
      </w:r>
      <w:r w:rsidR="00D362CD" w:rsidRPr="00D56BEB">
        <w:rPr>
          <w:sz w:val="24"/>
          <w:szCs w:val="24"/>
          <w:lang w:eastAsia="zh-CN"/>
        </w:rPr>
        <w:t>提高对</w:t>
      </w:r>
      <w:r w:rsidRPr="00D56BEB">
        <w:rPr>
          <w:sz w:val="24"/>
          <w:szCs w:val="24"/>
          <w:lang w:eastAsia="zh-CN"/>
        </w:rPr>
        <w:t>执行</w:t>
      </w:r>
      <w:r w:rsidR="00095939">
        <w:rPr>
          <w:rFonts w:hint="eastAsia"/>
          <w:sz w:val="24"/>
          <w:szCs w:val="24"/>
          <w:lang w:eastAsia="zh-CN"/>
        </w:rPr>
        <w:t>工作</w:t>
      </w:r>
      <w:r w:rsidRPr="00D56BEB">
        <w:rPr>
          <w:sz w:val="24"/>
          <w:szCs w:val="24"/>
          <w:lang w:eastAsia="zh-CN"/>
        </w:rPr>
        <w:t>的认识和宣传</w:t>
      </w:r>
      <w:r w:rsidRPr="00D56BEB">
        <w:rPr>
          <w:sz w:val="24"/>
          <w:szCs w:val="24"/>
          <w:lang w:eastAsia="zh-CN"/>
        </w:rPr>
        <w:t>(223,988</w:t>
      </w:r>
      <w:r w:rsidRPr="00D56BEB">
        <w:rPr>
          <w:sz w:val="24"/>
          <w:szCs w:val="24"/>
          <w:lang w:eastAsia="zh-CN"/>
        </w:rPr>
        <w:t>美元</w:t>
      </w:r>
      <w:r w:rsidRPr="00D56BEB">
        <w:rPr>
          <w:sz w:val="24"/>
          <w:szCs w:val="24"/>
          <w:lang w:eastAsia="zh-CN"/>
        </w:rPr>
        <w:t>)</w:t>
      </w:r>
      <w:r w:rsidRPr="00D56BEB">
        <w:rPr>
          <w:sz w:val="24"/>
          <w:szCs w:val="24"/>
          <w:lang w:eastAsia="zh-CN"/>
        </w:rPr>
        <w:t>；</w:t>
      </w:r>
    </w:p>
    <w:p w14:paraId="28846C36" w14:textId="41395649" w:rsidR="000E1D9F" w:rsidRPr="00D56BEB" w:rsidRDefault="00095939" w:rsidP="000E1D9F">
      <w:pPr>
        <w:pStyle w:val="Heading2"/>
        <w:rPr>
          <w:sz w:val="24"/>
          <w:szCs w:val="24"/>
          <w:lang w:eastAsia="zh-CN"/>
        </w:rPr>
      </w:pPr>
      <w:r>
        <w:rPr>
          <w:rFonts w:hint="eastAsia"/>
          <w:sz w:val="24"/>
          <w:szCs w:val="24"/>
          <w:lang w:eastAsia="zh-CN"/>
        </w:rPr>
        <w:t>开展</w:t>
      </w:r>
      <w:r w:rsidR="00D362CD" w:rsidRPr="00D56BEB">
        <w:rPr>
          <w:sz w:val="24"/>
          <w:szCs w:val="24"/>
          <w:lang w:eastAsia="zh-CN"/>
        </w:rPr>
        <w:t>关于采用低全球升温潜能值制冷剂作为氟氯烃替代品、回收和再利用氟氯烃、培训和认证维修技术人员的宣传和推广活动</w:t>
      </w:r>
      <w:r w:rsidR="00D362CD" w:rsidRPr="00D56BEB">
        <w:rPr>
          <w:sz w:val="24"/>
          <w:szCs w:val="24"/>
          <w:lang w:eastAsia="zh-CN"/>
        </w:rPr>
        <w:t>(25,333</w:t>
      </w:r>
      <w:r w:rsidR="00D362CD" w:rsidRPr="00D56BEB">
        <w:rPr>
          <w:sz w:val="24"/>
          <w:szCs w:val="24"/>
          <w:lang w:eastAsia="zh-CN"/>
        </w:rPr>
        <w:t>美元</w:t>
      </w:r>
      <w:r w:rsidR="00D362CD" w:rsidRPr="00D56BEB">
        <w:rPr>
          <w:sz w:val="24"/>
          <w:szCs w:val="24"/>
          <w:lang w:eastAsia="zh-CN"/>
        </w:rPr>
        <w:t>)</w:t>
      </w:r>
      <w:r w:rsidR="00D362CD" w:rsidRPr="00D56BEB">
        <w:rPr>
          <w:sz w:val="24"/>
          <w:szCs w:val="24"/>
          <w:lang w:eastAsia="zh-CN"/>
        </w:rPr>
        <w:t>；和</w:t>
      </w:r>
    </w:p>
    <w:p w14:paraId="50896CD6" w14:textId="4FB00330" w:rsidR="00C038BF" w:rsidRPr="00D56BEB" w:rsidRDefault="00D362CD" w:rsidP="00C038BF">
      <w:pPr>
        <w:pStyle w:val="Heading2"/>
        <w:numPr>
          <w:ilvl w:val="1"/>
          <w:numId w:val="1"/>
        </w:numPr>
        <w:rPr>
          <w:sz w:val="24"/>
          <w:szCs w:val="24"/>
          <w:lang w:eastAsia="zh-CN"/>
        </w:rPr>
      </w:pPr>
      <w:r w:rsidRPr="00D56BEB">
        <w:rPr>
          <w:sz w:val="24"/>
          <w:szCs w:val="24"/>
          <w:lang w:eastAsia="zh-CN"/>
        </w:rPr>
        <w:t>项目监测（开发署）</w:t>
      </w:r>
      <w:r w:rsidRPr="00D56BEB">
        <w:rPr>
          <w:sz w:val="24"/>
          <w:szCs w:val="24"/>
          <w:lang w:eastAsia="zh-CN"/>
        </w:rPr>
        <w:t xml:space="preserve">(33,638 </w:t>
      </w:r>
      <w:r w:rsidRPr="00D56BEB">
        <w:rPr>
          <w:sz w:val="24"/>
          <w:szCs w:val="24"/>
          <w:lang w:eastAsia="zh-CN"/>
        </w:rPr>
        <w:t>美元</w:t>
      </w:r>
      <w:r w:rsidRPr="00D56BEB">
        <w:rPr>
          <w:sz w:val="24"/>
          <w:szCs w:val="24"/>
          <w:lang w:eastAsia="zh-CN"/>
        </w:rPr>
        <w:t>)</w:t>
      </w:r>
      <w:r w:rsidRPr="00D56BEB">
        <w:rPr>
          <w:sz w:val="24"/>
          <w:szCs w:val="24"/>
          <w:lang w:eastAsia="zh-CN"/>
        </w:rPr>
        <w:t>：氟氯烃淘汰管理计划的协调和管理，包括项目监测和报告；支出将包括工作人员和顾问费（</w:t>
      </w:r>
      <w:r w:rsidRPr="00D56BEB">
        <w:rPr>
          <w:sz w:val="24"/>
          <w:szCs w:val="24"/>
          <w:lang w:eastAsia="zh-CN"/>
        </w:rPr>
        <w:t xml:space="preserve">27,510 </w:t>
      </w:r>
      <w:r w:rsidRPr="00D56BEB">
        <w:rPr>
          <w:sz w:val="24"/>
          <w:szCs w:val="24"/>
          <w:lang w:eastAsia="zh-CN"/>
        </w:rPr>
        <w:t>美元）、差旅费（</w:t>
      </w:r>
      <w:r w:rsidRPr="00D56BEB">
        <w:rPr>
          <w:sz w:val="24"/>
          <w:szCs w:val="24"/>
          <w:lang w:eastAsia="zh-CN"/>
        </w:rPr>
        <w:t xml:space="preserve">4,800 </w:t>
      </w:r>
      <w:r w:rsidRPr="00D56BEB">
        <w:rPr>
          <w:sz w:val="24"/>
          <w:szCs w:val="24"/>
          <w:lang w:eastAsia="zh-CN"/>
        </w:rPr>
        <w:t>美元）以及讲习班和会议费用（</w:t>
      </w:r>
      <w:r w:rsidRPr="00D56BEB">
        <w:rPr>
          <w:sz w:val="24"/>
          <w:szCs w:val="24"/>
          <w:lang w:eastAsia="zh-CN"/>
        </w:rPr>
        <w:t xml:space="preserve">1,328 </w:t>
      </w:r>
      <w:r w:rsidRPr="00D56BEB">
        <w:rPr>
          <w:sz w:val="24"/>
          <w:szCs w:val="24"/>
          <w:lang w:eastAsia="zh-CN"/>
        </w:rPr>
        <w:t>美元）。</w:t>
      </w:r>
      <w:r w:rsidR="00A87036" w:rsidRPr="00D56BEB">
        <w:rPr>
          <w:sz w:val="24"/>
          <w:szCs w:val="24"/>
          <w:lang w:eastAsia="zh-CN"/>
        </w:rPr>
        <w:t xml:space="preserve"> </w:t>
      </w:r>
    </w:p>
    <w:bookmarkEnd w:id="0"/>
    <w:bookmarkEnd w:id="1"/>
    <w:p w14:paraId="4517EB49" w14:textId="2824A6F8" w:rsidR="00C038BF" w:rsidRPr="00D56BEB" w:rsidRDefault="00D362CD" w:rsidP="003D1668">
      <w:pPr>
        <w:keepNext/>
        <w:keepLines/>
        <w:spacing w:before="360" w:after="240"/>
        <w:jc w:val="center"/>
        <w:rPr>
          <w:b/>
          <w:sz w:val="24"/>
          <w:szCs w:val="24"/>
          <w:lang w:eastAsia="zh-CN"/>
        </w:rPr>
      </w:pPr>
      <w:r w:rsidRPr="00D56BEB">
        <w:rPr>
          <w:b/>
          <w:sz w:val="24"/>
          <w:szCs w:val="24"/>
          <w:lang w:eastAsia="zh-CN"/>
        </w:rPr>
        <w:t>秘书处的评论和建议</w:t>
      </w:r>
    </w:p>
    <w:p w14:paraId="386EBB2E" w14:textId="07F33C7C" w:rsidR="00C038BF" w:rsidRPr="00D56BEB" w:rsidRDefault="00D362CD" w:rsidP="00C038BF">
      <w:pPr>
        <w:keepNext/>
        <w:keepLines/>
        <w:rPr>
          <w:b/>
          <w:sz w:val="24"/>
          <w:szCs w:val="24"/>
          <w:lang w:eastAsia="zh-CN"/>
        </w:rPr>
      </w:pPr>
      <w:r w:rsidRPr="00D56BEB">
        <w:rPr>
          <w:b/>
          <w:sz w:val="24"/>
          <w:szCs w:val="24"/>
          <w:lang w:eastAsia="zh-CN"/>
        </w:rPr>
        <w:t>评论</w:t>
      </w:r>
    </w:p>
    <w:p w14:paraId="2F9E92C5" w14:textId="77777777" w:rsidR="00D362CD" w:rsidRPr="00D56BEB" w:rsidRDefault="00D362CD" w:rsidP="003D1668">
      <w:pPr>
        <w:keepNext/>
        <w:keepLines/>
        <w:spacing w:before="240" w:after="240"/>
        <w:rPr>
          <w:sz w:val="24"/>
          <w:szCs w:val="24"/>
          <w:u w:val="single"/>
          <w:lang w:eastAsia="zh-CN"/>
        </w:rPr>
      </w:pPr>
      <w:r w:rsidRPr="00D56BEB">
        <w:rPr>
          <w:sz w:val="24"/>
          <w:szCs w:val="24"/>
          <w:u w:val="single"/>
          <w:lang w:eastAsia="zh-CN"/>
        </w:rPr>
        <w:t>氟氯烃淘汰管理计划第二阶段第一次付款执行进度报告</w:t>
      </w:r>
    </w:p>
    <w:p w14:paraId="67F85808" w14:textId="29B22D96" w:rsidR="00C038BF" w:rsidRPr="007E1044" w:rsidRDefault="00D362CD" w:rsidP="003D1668">
      <w:pPr>
        <w:keepNext/>
        <w:keepLines/>
        <w:spacing w:before="240" w:after="240"/>
        <w:rPr>
          <w:rFonts w:ascii="STKaiti" w:eastAsia="STKaiti" w:hAnsi="STKaiti"/>
          <w:iCs/>
          <w:sz w:val="24"/>
          <w:szCs w:val="24"/>
        </w:rPr>
      </w:pPr>
      <w:r w:rsidRPr="007E1044">
        <w:rPr>
          <w:rFonts w:ascii="STKaiti" w:eastAsia="STKaiti" w:hAnsi="STKaiti"/>
          <w:iCs/>
          <w:sz w:val="24"/>
          <w:szCs w:val="24"/>
          <w:lang w:eastAsia="zh-CN"/>
        </w:rPr>
        <w:t>法律框架</w:t>
      </w:r>
    </w:p>
    <w:p w14:paraId="3D560EC9" w14:textId="3BD5790A" w:rsidR="00C038BF" w:rsidRPr="00D56BEB" w:rsidRDefault="00D362CD" w:rsidP="00C038BF">
      <w:pPr>
        <w:pStyle w:val="Heading1"/>
        <w:widowControl w:val="0"/>
        <w:rPr>
          <w:sz w:val="24"/>
          <w:szCs w:val="24"/>
          <w:lang w:eastAsia="zh-CN"/>
        </w:rPr>
      </w:pPr>
      <w:r w:rsidRPr="00D56BEB">
        <w:rPr>
          <w:sz w:val="24"/>
          <w:szCs w:val="24"/>
          <w:lang w:eastAsia="zh-CN"/>
        </w:rPr>
        <w:t>特立尼达和多巴哥政府已发布</w:t>
      </w:r>
      <w:r w:rsidRPr="00D56BEB">
        <w:rPr>
          <w:sz w:val="24"/>
          <w:szCs w:val="24"/>
          <w:lang w:eastAsia="zh-CN"/>
        </w:rPr>
        <w:t xml:space="preserve"> 2023 </w:t>
      </w:r>
      <w:r w:rsidRPr="00D56BEB">
        <w:rPr>
          <w:sz w:val="24"/>
          <w:szCs w:val="24"/>
          <w:lang w:eastAsia="zh-CN"/>
        </w:rPr>
        <w:t>年氟氯烃进口配额为</w:t>
      </w:r>
      <w:r w:rsidRPr="00D56BEB">
        <w:rPr>
          <w:sz w:val="24"/>
          <w:szCs w:val="24"/>
          <w:lang w:eastAsia="zh-CN"/>
        </w:rPr>
        <w:t xml:space="preserve"> 24.29 ODP </w:t>
      </w:r>
      <w:r w:rsidRPr="00D56BEB">
        <w:rPr>
          <w:sz w:val="24"/>
          <w:szCs w:val="24"/>
          <w:lang w:eastAsia="zh-CN"/>
        </w:rPr>
        <w:t>吨，低于《蒙特利尔议定书》</w:t>
      </w:r>
      <w:r w:rsidR="000164BA">
        <w:rPr>
          <w:rFonts w:hint="eastAsia"/>
          <w:sz w:val="24"/>
          <w:szCs w:val="24"/>
          <w:lang w:eastAsia="zh-CN"/>
        </w:rPr>
        <w:t>的</w:t>
      </w:r>
      <w:r w:rsidRPr="00D56BEB">
        <w:rPr>
          <w:sz w:val="24"/>
          <w:szCs w:val="24"/>
          <w:lang w:eastAsia="zh-CN"/>
        </w:rPr>
        <w:t>控制目标。</w:t>
      </w:r>
    </w:p>
    <w:p w14:paraId="2707C33B" w14:textId="37415CED" w:rsidR="00C038BF" w:rsidRPr="007E1044" w:rsidRDefault="00D362CD" w:rsidP="006F4FC5">
      <w:pPr>
        <w:keepNext/>
        <w:spacing w:after="240"/>
        <w:rPr>
          <w:rFonts w:ascii="STKaiti" w:eastAsia="STKaiti" w:hAnsi="STKaiti"/>
          <w:iCs/>
          <w:sz w:val="24"/>
          <w:szCs w:val="24"/>
        </w:rPr>
      </w:pPr>
      <w:r w:rsidRPr="007E1044">
        <w:rPr>
          <w:rFonts w:ascii="STKaiti" w:eastAsia="STKaiti" w:hAnsi="STKaiti"/>
          <w:iCs/>
          <w:sz w:val="24"/>
          <w:szCs w:val="24"/>
          <w:lang w:eastAsia="zh-CN"/>
        </w:rPr>
        <w:t>制冷维修行业</w:t>
      </w:r>
    </w:p>
    <w:p w14:paraId="4EB97A40" w14:textId="4FB14B28" w:rsidR="00350B6C" w:rsidRPr="00D56BEB" w:rsidRDefault="00D362CD" w:rsidP="00350B6C">
      <w:pPr>
        <w:pStyle w:val="Heading1"/>
        <w:rPr>
          <w:sz w:val="24"/>
          <w:szCs w:val="24"/>
          <w:lang w:eastAsia="zh-CN"/>
        </w:rPr>
      </w:pPr>
      <w:r w:rsidRPr="00D56BEB">
        <w:rPr>
          <w:sz w:val="24"/>
          <w:szCs w:val="24"/>
          <w:lang w:eastAsia="zh-CN"/>
        </w:rPr>
        <w:t>秘书处要求澄清与回收和再利用氟氯烃有关的活动的实施情况。开发署解释说，特立尼达和多巴哥政府没有任何具体法规强制回收和再利用制冷剂</w:t>
      </w:r>
      <w:r w:rsidR="00D56BEB" w:rsidRPr="00D56BEB">
        <w:rPr>
          <w:sz w:val="24"/>
          <w:szCs w:val="24"/>
          <w:lang w:eastAsia="zh-CN"/>
        </w:rPr>
        <w:t>；维修行业</w:t>
      </w:r>
      <w:r w:rsidRPr="00D56BEB">
        <w:rPr>
          <w:sz w:val="24"/>
          <w:szCs w:val="24"/>
          <w:lang w:eastAsia="zh-CN"/>
        </w:rPr>
        <w:t>的培训活动向</w:t>
      </w:r>
      <w:r w:rsidRPr="00D56BEB">
        <w:rPr>
          <w:sz w:val="24"/>
          <w:szCs w:val="24"/>
          <w:lang w:eastAsia="zh-CN"/>
        </w:rPr>
        <w:lastRenderedPageBreak/>
        <w:t>技术人员和培训员提供关于制冷剂回收和再利用的重要性和优势的信息和培训；在第二次付款中，他们将安装制冷剂回收系统，并对</w:t>
      </w:r>
      <w:r w:rsidRPr="00D56BEB">
        <w:rPr>
          <w:sz w:val="24"/>
          <w:szCs w:val="24"/>
          <w:lang w:eastAsia="zh-CN"/>
        </w:rPr>
        <w:t>250</w:t>
      </w:r>
      <w:r w:rsidRPr="00D56BEB">
        <w:rPr>
          <w:sz w:val="24"/>
          <w:szCs w:val="24"/>
          <w:lang w:eastAsia="zh-CN"/>
        </w:rPr>
        <w:t>名技术人员进行制冷剂回收和再利用培训，预计随着时间的推移，这将</w:t>
      </w:r>
      <w:r w:rsidR="00D56BEB" w:rsidRPr="00D56BEB">
        <w:rPr>
          <w:sz w:val="24"/>
          <w:szCs w:val="24"/>
          <w:lang w:eastAsia="zh-CN"/>
        </w:rPr>
        <w:t>导致</w:t>
      </w:r>
      <w:r w:rsidRPr="00D56BEB">
        <w:rPr>
          <w:sz w:val="24"/>
          <w:szCs w:val="24"/>
          <w:lang w:eastAsia="zh-CN"/>
        </w:rPr>
        <w:t>对</w:t>
      </w:r>
      <w:r w:rsidR="00D56BEB" w:rsidRPr="00D56BEB">
        <w:rPr>
          <w:sz w:val="24"/>
          <w:szCs w:val="24"/>
          <w:lang w:eastAsia="zh-CN"/>
        </w:rPr>
        <w:t>基于</w:t>
      </w:r>
      <w:r w:rsidRPr="00D56BEB">
        <w:rPr>
          <w:sz w:val="24"/>
          <w:szCs w:val="24"/>
          <w:lang w:eastAsia="zh-CN"/>
        </w:rPr>
        <w:t>氟氯烃的设备的需求</w:t>
      </w:r>
      <w:r w:rsidR="00D56BEB" w:rsidRPr="00D56BEB">
        <w:rPr>
          <w:sz w:val="24"/>
          <w:szCs w:val="24"/>
          <w:lang w:eastAsia="zh-CN"/>
        </w:rPr>
        <w:t>下降</w:t>
      </w:r>
      <w:r w:rsidRPr="00D56BEB">
        <w:rPr>
          <w:sz w:val="24"/>
          <w:szCs w:val="24"/>
          <w:lang w:eastAsia="zh-CN"/>
        </w:rPr>
        <w:t>。</w:t>
      </w:r>
    </w:p>
    <w:p w14:paraId="01B91761" w14:textId="57B5D640" w:rsidR="00C038BF" w:rsidRPr="007E1044" w:rsidRDefault="00D56BEB" w:rsidP="00350B6C">
      <w:pPr>
        <w:pStyle w:val="Heading1"/>
        <w:rPr>
          <w:sz w:val="24"/>
          <w:szCs w:val="24"/>
          <w:lang w:eastAsia="zh-CN"/>
        </w:rPr>
      </w:pPr>
      <w:r w:rsidRPr="007E1044">
        <w:rPr>
          <w:sz w:val="24"/>
          <w:szCs w:val="24"/>
          <w:lang w:eastAsia="zh-CN"/>
        </w:rPr>
        <w:t>开发署证实，该国没有对使用易燃制冷剂的设备进行改造，政府了解执行委员会的相关决定</w:t>
      </w:r>
      <w:r w:rsidR="00537E8A" w:rsidRPr="007E1044">
        <w:rPr>
          <w:sz w:val="24"/>
          <w:szCs w:val="24"/>
          <w:lang w:eastAsia="zh-CN"/>
        </w:rPr>
        <w:t>；</w:t>
      </w:r>
      <w:r w:rsidRPr="007E1044">
        <w:rPr>
          <w:rStyle w:val="FootnoteReference"/>
          <w:sz w:val="24"/>
          <w:szCs w:val="24"/>
        </w:rPr>
        <w:footnoteReference w:id="5"/>
      </w:r>
      <w:r w:rsidR="00537E8A" w:rsidRPr="007E1044">
        <w:rPr>
          <w:sz w:val="24"/>
          <w:szCs w:val="24"/>
          <w:lang w:eastAsia="zh-CN"/>
        </w:rPr>
        <w:t xml:space="preserve"> </w:t>
      </w:r>
      <w:r w:rsidRPr="007E1044">
        <w:rPr>
          <w:sz w:val="24"/>
          <w:szCs w:val="24"/>
          <w:lang w:eastAsia="zh-CN"/>
        </w:rPr>
        <w:t>培训方案包括维修制冷空调设备时安全使用易燃制冷剂的信息。</w:t>
      </w:r>
    </w:p>
    <w:p w14:paraId="086F4106" w14:textId="5616EC1B" w:rsidR="00C038BF" w:rsidRPr="007E1044" w:rsidRDefault="00D56BEB" w:rsidP="00866B3C">
      <w:pPr>
        <w:widowControl w:val="0"/>
        <w:spacing w:after="240"/>
        <w:rPr>
          <w:sz w:val="24"/>
          <w:szCs w:val="24"/>
          <w:u w:val="single"/>
        </w:rPr>
      </w:pPr>
      <w:r w:rsidRPr="007E1044">
        <w:rPr>
          <w:sz w:val="24"/>
          <w:szCs w:val="24"/>
          <w:u w:val="single"/>
          <w:lang w:eastAsia="zh-CN"/>
        </w:rPr>
        <w:t>性别政策执行情况</w:t>
      </w:r>
    </w:p>
    <w:p w14:paraId="35D5D4B0" w14:textId="07326B24" w:rsidR="00C038BF" w:rsidRPr="007E1044" w:rsidRDefault="00537E8A" w:rsidP="00C038BF">
      <w:pPr>
        <w:pStyle w:val="Heading1"/>
        <w:widowControl w:val="0"/>
        <w:rPr>
          <w:i/>
          <w:sz w:val="24"/>
          <w:szCs w:val="24"/>
          <w:lang w:eastAsia="zh-CN"/>
        </w:rPr>
      </w:pPr>
      <w:r w:rsidRPr="007E1044">
        <w:rPr>
          <w:sz w:val="24"/>
          <w:szCs w:val="24"/>
          <w:lang w:eastAsia="zh-CN"/>
        </w:rPr>
        <w:t>特立尼达和多巴哥政府和开发署完全致力于执行多边基金的性别平等主流化业务政策。</w:t>
      </w:r>
      <w:r w:rsidRPr="007E1044">
        <w:rPr>
          <w:sz w:val="24"/>
          <w:szCs w:val="24"/>
          <w:lang w:eastAsia="zh-CN"/>
        </w:rPr>
        <w:t xml:space="preserve"> </w:t>
      </w:r>
      <w:r w:rsidRPr="007E1044">
        <w:rPr>
          <w:sz w:val="24"/>
          <w:szCs w:val="24"/>
          <w:lang w:eastAsia="zh-CN"/>
        </w:rPr>
        <w:t>政府将继续与国家利益攸关方合作，最大限度地让妇女参与氟氯烃淘汰管理计划的各种活动。目前，在培训计划和其他氟氯烃淘汰管理计划活动中，鼓励妇女参与，并收集和报告按性别分列的数据。通过结合不同的干预措施，政府有望克服现有的挑战，以增加妇女对氟氯烃淘汰管理计划活动的参与，包括有更多妇女担任制冷和空调技术人员。</w:t>
      </w:r>
    </w:p>
    <w:p w14:paraId="4D108B8C" w14:textId="0D9315C1" w:rsidR="00C038BF" w:rsidRPr="007E1044" w:rsidRDefault="00537E8A" w:rsidP="00C038BF">
      <w:pPr>
        <w:pStyle w:val="NormalWeb"/>
        <w:widowControl w:val="0"/>
        <w:rPr>
          <w:u w:val="single"/>
          <w:lang w:eastAsia="zh-CN"/>
        </w:rPr>
      </w:pPr>
      <w:r w:rsidRPr="007E1044">
        <w:rPr>
          <w:u w:val="single"/>
          <w:lang w:eastAsia="zh-CN"/>
        </w:rPr>
        <w:t>氟氯烃淘汰的可持续性和风险评估</w:t>
      </w:r>
    </w:p>
    <w:p w14:paraId="0EC64A43" w14:textId="50F6BAAD" w:rsidR="00C038BF" w:rsidRPr="007E1044" w:rsidRDefault="00537E8A" w:rsidP="00C038BF">
      <w:pPr>
        <w:pStyle w:val="Heading1"/>
        <w:widowControl w:val="0"/>
        <w:rPr>
          <w:sz w:val="24"/>
          <w:szCs w:val="24"/>
          <w:lang w:eastAsia="zh-CN"/>
        </w:rPr>
      </w:pPr>
      <w:r w:rsidRPr="007E1044">
        <w:rPr>
          <w:sz w:val="24"/>
          <w:szCs w:val="24"/>
          <w:lang w:eastAsia="zh-CN"/>
        </w:rPr>
        <w:t>特里尼达和多巴哥政府继续为维修技术人员开展培训活动，从而推广良好的维修做法和低全球升温潜能值替代品的可持续安全使用；通过对海关和执法官员的持续培训，氟氯烃的消费得到监测和控制。政府还在开展宣传活动，以最大限度地采用基于低全球升温潜能值替代品的制冷空调设备，并促进维修技术人员的认证。上述活动结合在一起，促进减少了氟氯烃的消费。正在通过提高</w:t>
      </w:r>
      <w:r w:rsidR="000164BA">
        <w:rPr>
          <w:rFonts w:hint="eastAsia"/>
          <w:sz w:val="24"/>
          <w:szCs w:val="24"/>
          <w:lang w:eastAsia="zh-CN"/>
        </w:rPr>
        <w:t>对</w:t>
      </w:r>
      <w:r w:rsidRPr="007E1044">
        <w:rPr>
          <w:sz w:val="24"/>
          <w:szCs w:val="24"/>
          <w:lang w:eastAsia="zh-CN"/>
        </w:rPr>
        <w:t>可</w:t>
      </w:r>
      <w:r w:rsidR="000164BA">
        <w:rPr>
          <w:rFonts w:hint="eastAsia"/>
          <w:sz w:val="24"/>
          <w:szCs w:val="24"/>
          <w:lang w:eastAsia="zh-CN"/>
        </w:rPr>
        <w:t>获得性的</w:t>
      </w:r>
      <w:r w:rsidRPr="007E1044">
        <w:rPr>
          <w:sz w:val="24"/>
          <w:szCs w:val="24"/>
          <w:lang w:eastAsia="zh-CN"/>
        </w:rPr>
        <w:t>认识、鼓励采用此类设备</w:t>
      </w:r>
      <w:r w:rsidR="000164BA">
        <w:rPr>
          <w:rFonts w:hint="eastAsia"/>
          <w:sz w:val="24"/>
          <w:szCs w:val="24"/>
          <w:lang w:eastAsia="zh-CN"/>
        </w:rPr>
        <w:t>并</w:t>
      </w:r>
      <w:r w:rsidRPr="007E1044">
        <w:rPr>
          <w:sz w:val="24"/>
          <w:szCs w:val="24"/>
          <w:lang w:eastAsia="zh-CN"/>
        </w:rPr>
        <w:t>提供培训</w:t>
      </w:r>
      <w:r w:rsidR="000164BA">
        <w:rPr>
          <w:rFonts w:hint="eastAsia"/>
          <w:sz w:val="24"/>
          <w:szCs w:val="24"/>
          <w:lang w:eastAsia="zh-CN"/>
        </w:rPr>
        <w:t>，</w:t>
      </w:r>
      <w:r w:rsidRPr="007E1044">
        <w:rPr>
          <w:sz w:val="24"/>
          <w:szCs w:val="24"/>
          <w:lang w:eastAsia="zh-CN"/>
        </w:rPr>
        <w:t>确保采用低</w:t>
      </w:r>
      <w:r w:rsidR="00782FF5" w:rsidRPr="007E1044">
        <w:rPr>
          <w:sz w:val="24"/>
          <w:szCs w:val="24"/>
          <w:lang w:eastAsia="zh-CN"/>
        </w:rPr>
        <w:t>全球升温潜能值</w:t>
      </w:r>
      <w:r w:rsidRPr="007E1044">
        <w:rPr>
          <w:sz w:val="24"/>
          <w:szCs w:val="24"/>
          <w:lang w:eastAsia="zh-CN"/>
        </w:rPr>
        <w:t>技术的安全</w:t>
      </w:r>
      <w:r w:rsidR="00782FF5" w:rsidRPr="007E1044">
        <w:rPr>
          <w:sz w:val="24"/>
          <w:szCs w:val="24"/>
          <w:lang w:eastAsia="zh-CN"/>
        </w:rPr>
        <w:t>维修</w:t>
      </w:r>
      <w:r w:rsidRPr="007E1044">
        <w:rPr>
          <w:sz w:val="24"/>
          <w:szCs w:val="24"/>
          <w:lang w:eastAsia="zh-CN"/>
        </w:rPr>
        <w:t>做法，</w:t>
      </w:r>
      <w:r w:rsidR="000164BA">
        <w:rPr>
          <w:rFonts w:hint="eastAsia"/>
          <w:sz w:val="24"/>
          <w:szCs w:val="24"/>
          <w:lang w:eastAsia="zh-CN"/>
        </w:rPr>
        <w:t>以</w:t>
      </w:r>
      <w:r w:rsidRPr="007E1044">
        <w:rPr>
          <w:sz w:val="24"/>
          <w:szCs w:val="24"/>
          <w:lang w:eastAsia="zh-CN"/>
        </w:rPr>
        <w:t>应对与低</w:t>
      </w:r>
      <w:r w:rsidR="00782FF5" w:rsidRPr="007E1044">
        <w:rPr>
          <w:sz w:val="24"/>
          <w:szCs w:val="24"/>
          <w:lang w:eastAsia="zh-CN"/>
        </w:rPr>
        <w:t>全球升温潜能值</w:t>
      </w:r>
      <w:r w:rsidRPr="007E1044">
        <w:rPr>
          <w:sz w:val="24"/>
          <w:szCs w:val="24"/>
          <w:lang w:eastAsia="zh-CN"/>
        </w:rPr>
        <w:t>技术采用率较低</w:t>
      </w:r>
      <w:r w:rsidR="00782FF5" w:rsidRPr="007E1044">
        <w:rPr>
          <w:sz w:val="24"/>
          <w:szCs w:val="24"/>
          <w:lang w:eastAsia="zh-CN"/>
        </w:rPr>
        <w:t>相关</w:t>
      </w:r>
      <w:r w:rsidRPr="007E1044">
        <w:rPr>
          <w:sz w:val="24"/>
          <w:szCs w:val="24"/>
          <w:lang w:eastAsia="zh-CN"/>
        </w:rPr>
        <w:t>的风险。</w:t>
      </w:r>
    </w:p>
    <w:p w14:paraId="681B9BFE" w14:textId="4CC154CB" w:rsidR="00C038BF" w:rsidRPr="007E1044" w:rsidRDefault="00782FF5" w:rsidP="00CD4C0B">
      <w:pPr>
        <w:keepNext/>
        <w:spacing w:before="240" w:after="240"/>
        <w:rPr>
          <w:sz w:val="24"/>
          <w:szCs w:val="24"/>
          <w:u w:val="single"/>
        </w:rPr>
      </w:pPr>
      <w:r w:rsidRPr="007E1044">
        <w:rPr>
          <w:sz w:val="24"/>
          <w:szCs w:val="24"/>
          <w:u w:val="single"/>
          <w:lang w:eastAsia="zh-CN"/>
        </w:rPr>
        <w:t>结论</w:t>
      </w:r>
    </w:p>
    <w:p w14:paraId="526A3C8C" w14:textId="06D73B08" w:rsidR="00C038BF" w:rsidRPr="007E1044" w:rsidRDefault="00782FF5" w:rsidP="00C038BF">
      <w:pPr>
        <w:pStyle w:val="Heading1"/>
        <w:keepNext/>
        <w:rPr>
          <w:sz w:val="24"/>
          <w:szCs w:val="24"/>
          <w:lang w:eastAsia="zh-CN"/>
        </w:rPr>
      </w:pPr>
      <w:r w:rsidRPr="007E1044">
        <w:rPr>
          <w:sz w:val="24"/>
          <w:szCs w:val="24"/>
          <w:lang w:eastAsia="zh-CN"/>
        </w:rPr>
        <w:t>特立尼达和多巴哥政府已将</w:t>
      </w:r>
      <w:r w:rsidRPr="007E1044">
        <w:rPr>
          <w:sz w:val="24"/>
          <w:szCs w:val="24"/>
          <w:lang w:eastAsia="zh-CN"/>
        </w:rPr>
        <w:t>2022</w:t>
      </w:r>
      <w:r w:rsidRPr="007E1044">
        <w:rPr>
          <w:sz w:val="24"/>
          <w:szCs w:val="24"/>
          <w:lang w:eastAsia="zh-CN"/>
        </w:rPr>
        <w:t>年氟氯烃消费量降至</w:t>
      </w:r>
      <w:r w:rsidRPr="007E1044">
        <w:rPr>
          <w:sz w:val="24"/>
          <w:szCs w:val="24"/>
          <w:lang w:eastAsia="zh-CN"/>
        </w:rPr>
        <w:t>12.79 ODP</w:t>
      </w:r>
      <w:r w:rsidRPr="007E1044">
        <w:rPr>
          <w:sz w:val="24"/>
          <w:szCs w:val="24"/>
          <w:lang w:eastAsia="zh-CN"/>
        </w:rPr>
        <w:t>吨，比氟氯烃履约基准低</w:t>
      </w:r>
      <w:r w:rsidRPr="007E1044">
        <w:rPr>
          <w:sz w:val="24"/>
          <w:szCs w:val="24"/>
          <w:lang w:eastAsia="zh-CN"/>
        </w:rPr>
        <w:t>72.2%</w:t>
      </w:r>
      <w:r w:rsidRPr="007E1044">
        <w:rPr>
          <w:sz w:val="24"/>
          <w:szCs w:val="24"/>
          <w:lang w:eastAsia="zh-CN"/>
        </w:rPr>
        <w:t>，比当年的消费目标低</w:t>
      </w:r>
      <w:r w:rsidRPr="007E1044">
        <w:rPr>
          <w:sz w:val="24"/>
          <w:szCs w:val="24"/>
          <w:lang w:eastAsia="zh-CN"/>
        </w:rPr>
        <w:t>57.2%</w:t>
      </w:r>
      <w:r w:rsidRPr="007E1044">
        <w:rPr>
          <w:sz w:val="24"/>
          <w:szCs w:val="24"/>
          <w:lang w:eastAsia="zh-CN"/>
        </w:rPr>
        <w:t>。政府正在实施氟氯烃许可证和配额制度；与维修技术人员培训和能力建设包括认证制度有关的活动以及海关和执法官员的培训正在取得进展。与氟氯烃淘汰管理计划执行工作有关的宣传和推广活动正在进行中。在第一次付款核准的资金总额中，</w:t>
      </w:r>
      <w:r w:rsidRPr="007E1044">
        <w:rPr>
          <w:sz w:val="24"/>
          <w:szCs w:val="24"/>
          <w:lang w:eastAsia="zh-CN"/>
        </w:rPr>
        <w:t>63.5%</w:t>
      </w:r>
      <w:r w:rsidRPr="007E1044">
        <w:rPr>
          <w:sz w:val="24"/>
          <w:szCs w:val="24"/>
          <w:lang w:eastAsia="zh-CN"/>
        </w:rPr>
        <w:t>已经发放。在第二次付款中，政府将继续为维修技术人员提供培训活动，实施制冷剂回收计划，对海关和执法官员进行关于控制和监测氟氯烃进出口的培训，开展提高认识和推广活动，</w:t>
      </w:r>
      <w:r w:rsidR="00D53D35" w:rsidRPr="007E1044">
        <w:rPr>
          <w:sz w:val="24"/>
          <w:szCs w:val="24"/>
          <w:lang w:eastAsia="zh-CN"/>
        </w:rPr>
        <w:t>内容</w:t>
      </w:r>
      <w:r w:rsidRPr="007E1044">
        <w:rPr>
          <w:sz w:val="24"/>
          <w:szCs w:val="24"/>
          <w:lang w:eastAsia="zh-CN"/>
        </w:rPr>
        <w:t>包括采用低全球升温潜能值替代技术、</w:t>
      </w:r>
      <w:r w:rsidR="00D53D35" w:rsidRPr="007E1044">
        <w:rPr>
          <w:sz w:val="24"/>
          <w:szCs w:val="24"/>
          <w:lang w:eastAsia="zh-CN"/>
        </w:rPr>
        <w:t>进行</w:t>
      </w:r>
      <w:r w:rsidRPr="007E1044">
        <w:rPr>
          <w:sz w:val="24"/>
          <w:szCs w:val="24"/>
          <w:lang w:eastAsia="zh-CN"/>
        </w:rPr>
        <w:t>技术人员认证和最大限度地回收制冷剂，以减少对原始氟氯烃的需求</w:t>
      </w:r>
      <w:r w:rsidR="00D53D35" w:rsidRPr="007E1044">
        <w:rPr>
          <w:sz w:val="24"/>
          <w:szCs w:val="24"/>
          <w:lang w:eastAsia="zh-CN"/>
        </w:rPr>
        <w:t>。</w:t>
      </w:r>
    </w:p>
    <w:p w14:paraId="50A1A857" w14:textId="28C06889" w:rsidR="00C038BF" w:rsidRPr="007E1044" w:rsidRDefault="00D56BEB" w:rsidP="000F0A11">
      <w:pPr>
        <w:spacing w:before="240" w:after="240"/>
        <w:rPr>
          <w:b/>
          <w:sz w:val="24"/>
          <w:szCs w:val="24"/>
        </w:rPr>
      </w:pPr>
      <w:r w:rsidRPr="007E1044">
        <w:rPr>
          <w:b/>
          <w:sz w:val="24"/>
          <w:szCs w:val="24"/>
          <w:lang w:eastAsia="zh-CN"/>
        </w:rPr>
        <w:t>建议</w:t>
      </w:r>
    </w:p>
    <w:p w14:paraId="44887F3F" w14:textId="0699B9AC" w:rsidR="00C038BF" w:rsidRPr="007E1044" w:rsidRDefault="007E1044" w:rsidP="00280D5E">
      <w:pPr>
        <w:pStyle w:val="Heading1"/>
        <w:rPr>
          <w:sz w:val="24"/>
          <w:szCs w:val="24"/>
          <w:lang w:eastAsia="zh-CN"/>
        </w:rPr>
      </w:pPr>
      <w:bookmarkStart w:id="2" w:name="_Hlk122622077"/>
      <w:r w:rsidRPr="007E1044">
        <w:rPr>
          <w:sz w:val="24"/>
          <w:szCs w:val="24"/>
          <w:lang w:eastAsia="zh-CN"/>
        </w:rPr>
        <w:t>基金秘书处建议执行委员会注意</w:t>
      </w:r>
      <w:r w:rsidR="000164BA">
        <w:rPr>
          <w:rFonts w:hint="eastAsia"/>
          <w:sz w:val="24"/>
          <w:szCs w:val="24"/>
          <w:lang w:eastAsia="zh-CN"/>
        </w:rPr>
        <w:t>到</w:t>
      </w:r>
      <w:r w:rsidRPr="007E1044">
        <w:rPr>
          <w:sz w:val="24"/>
          <w:szCs w:val="24"/>
          <w:lang w:eastAsia="zh-CN"/>
        </w:rPr>
        <w:t>特立尼达和多巴哥氟氯烃淘汰管理计划第二阶段第一次付款执行进度报告，又建议一揽子核准特立尼达和多巴哥氟氯烃淘汰管理计划第二阶段第二次付款，以及相应的</w:t>
      </w:r>
      <w:r w:rsidRPr="007E1044">
        <w:rPr>
          <w:sz w:val="24"/>
          <w:szCs w:val="24"/>
          <w:lang w:eastAsia="zh-CN"/>
        </w:rPr>
        <w:t>2024-2026</w:t>
      </w:r>
      <w:r w:rsidRPr="007E1044">
        <w:rPr>
          <w:sz w:val="24"/>
          <w:szCs w:val="24"/>
          <w:lang w:eastAsia="zh-CN"/>
        </w:rPr>
        <w:t>年付款执行计划，供资水平如下表所示。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
        <w:gridCol w:w="4034"/>
        <w:gridCol w:w="1709"/>
        <w:gridCol w:w="1980"/>
        <w:gridCol w:w="1075"/>
      </w:tblGrid>
      <w:tr w:rsidR="00BF296A" w:rsidRPr="007E1044" w14:paraId="0F475CA2" w14:textId="77777777" w:rsidTr="000164BA">
        <w:trPr>
          <w:tblHeader/>
        </w:trPr>
        <w:tc>
          <w:tcPr>
            <w:tcW w:w="295" w:type="pct"/>
          </w:tcPr>
          <w:p w14:paraId="16F88C93" w14:textId="77777777" w:rsidR="00C038BF" w:rsidRPr="007E1044" w:rsidRDefault="00C038BF" w:rsidP="001B70BE">
            <w:pPr>
              <w:jc w:val="center"/>
              <w:rPr>
                <w:b/>
                <w:bCs/>
                <w:sz w:val="24"/>
                <w:szCs w:val="24"/>
                <w:lang w:eastAsia="zh-CN"/>
              </w:rPr>
            </w:pPr>
          </w:p>
        </w:tc>
        <w:tc>
          <w:tcPr>
            <w:tcW w:w="2157" w:type="pct"/>
          </w:tcPr>
          <w:p w14:paraId="583593E1" w14:textId="73C9E035" w:rsidR="00C038BF" w:rsidRPr="007E1044" w:rsidRDefault="007E1044" w:rsidP="001B70BE">
            <w:pPr>
              <w:jc w:val="center"/>
              <w:rPr>
                <w:b/>
                <w:bCs/>
                <w:sz w:val="24"/>
                <w:szCs w:val="24"/>
              </w:rPr>
            </w:pPr>
            <w:r w:rsidRPr="007E1044">
              <w:rPr>
                <w:b/>
                <w:bCs/>
                <w:sz w:val="24"/>
                <w:szCs w:val="24"/>
                <w:lang w:eastAsia="zh-CN"/>
              </w:rPr>
              <w:t>项目名称</w:t>
            </w:r>
          </w:p>
        </w:tc>
        <w:tc>
          <w:tcPr>
            <w:tcW w:w="914" w:type="pct"/>
            <w:tcMar>
              <w:left w:w="29" w:type="dxa"/>
              <w:right w:w="29" w:type="dxa"/>
            </w:tcMar>
          </w:tcPr>
          <w:p w14:paraId="1A770C96" w14:textId="1B8501BF" w:rsidR="00C038BF" w:rsidRPr="007E1044" w:rsidRDefault="007E1044" w:rsidP="001B70BE">
            <w:pPr>
              <w:jc w:val="center"/>
              <w:rPr>
                <w:b/>
                <w:bCs/>
                <w:sz w:val="24"/>
                <w:szCs w:val="24"/>
              </w:rPr>
            </w:pPr>
            <w:r w:rsidRPr="007E1044">
              <w:rPr>
                <w:b/>
                <w:bCs/>
                <w:sz w:val="24"/>
                <w:szCs w:val="24"/>
                <w:lang w:eastAsia="zh-CN"/>
              </w:rPr>
              <w:t>项目供资</w:t>
            </w:r>
            <w:r w:rsidR="00C038BF" w:rsidRPr="007E1044">
              <w:rPr>
                <w:b/>
                <w:bCs/>
                <w:sz w:val="24"/>
                <w:szCs w:val="24"/>
              </w:rPr>
              <w:t>(</w:t>
            </w:r>
            <w:r w:rsidRPr="007E1044">
              <w:rPr>
                <w:b/>
                <w:bCs/>
                <w:sz w:val="24"/>
                <w:szCs w:val="24"/>
                <w:lang w:eastAsia="zh-CN"/>
              </w:rPr>
              <w:t>美元</w:t>
            </w:r>
            <w:r w:rsidR="00C038BF" w:rsidRPr="007E1044">
              <w:rPr>
                <w:b/>
                <w:bCs/>
                <w:sz w:val="24"/>
                <w:szCs w:val="24"/>
              </w:rPr>
              <w:t>)</w:t>
            </w:r>
          </w:p>
        </w:tc>
        <w:tc>
          <w:tcPr>
            <w:tcW w:w="1059" w:type="pct"/>
            <w:tcMar>
              <w:left w:w="29" w:type="dxa"/>
              <w:right w:w="29" w:type="dxa"/>
            </w:tcMar>
          </w:tcPr>
          <w:p w14:paraId="642A94E8" w14:textId="1CCD8BC1" w:rsidR="00C038BF" w:rsidRPr="007E1044" w:rsidRDefault="007E1044" w:rsidP="001B70BE">
            <w:pPr>
              <w:jc w:val="center"/>
              <w:rPr>
                <w:b/>
                <w:bCs/>
                <w:sz w:val="24"/>
                <w:szCs w:val="24"/>
              </w:rPr>
            </w:pPr>
            <w:r w:rsidRPr="007E1044">
              <w:rPr>
                <w:b/>
                <w:bCs/>
                <w:sz w:val="24"/>
                <w:szCs w:val="24"/>
                <w:lang w:eastAsia="zh-CN"/>
              </w:rPr>
              <w:t>支助费用</w:t>
            </w:r>
            <w:r w:rsidR="00C038BF" w:rsidRPr="007E1044">
              <w:rPr>
                <w:b/>
                <w:bCs/>
                <w:sz w:val="24"/>
                <w:szCs w:val="24"/>
              </w:rPr>
              <w:t>(</w:t>
            </w:r>
            <w:r w:rsidRPr="007E1044">
              <w:rPr>
                <w:b/>
                <w:bCs/>
                <w:sz w:val="24"/>
                <w:szCs w:val="24"/>
                <w:lang w:eastAsia="zh-CN"/>
              </w:rPr>
              <w:t>美元</w:t>
            </w:r>
            <w:r w:rsidR="00C038BF" w:rsidRPr="007E1044">
              <w:rPr>
                <w:b/>
                <w:bCs/>
                <w:sz w:val="24"/>
                <w:szCs w:val="24"/>
              </w:rPr>
              <w:t>)</w:t>
            </w:r>
          </w:p>
        </w:tc>
        <w:tc>
          <w:tcPr>
            <w:tcW w:w="575" w:type="pct"/>
            <w:tcBorders>
              <w:bottom w:val="single" w:sz="4" w:space="0" w:color="auto"/>
            </w:tcBorders>
            <w:tcMar>
              <w:left w:w="29" w:type="dxa"/>
              <w:right w:w="29" w:type="dxa"/>
            </w:tcMar>
          </w:tcPr>
          <w:p w14:paraId="509F6DE2" w14:textId="1A65C45A" w:rsidR="00C038BF" w:rsidRPr="007E1044" w:rsidRDefault="007E1044" w:rsidP="001B70BE">
            <w:pPr>
              <w:jc w:val="center"/>
              <w:rPr>
                <w:b/>
                <w:bCs/>
                <w:sz w:val="24"/>
                <w:szCs w:val="24"/>
              </w:rPr>
            </w:pPr>
            <w:r w:rsidRPr="007E1044">
              <w:rPr>
                <w:b/>
                <w:bCs/>
                <w:sz w:val="24"/>
                <w:szCs w:val="24"/>
                <w:lang w:eastAsia="zh-CN"/>
              </w:rPr>
              <w:t>执行机构</w:t>
            </w:r>
          </w:p>
        </w:tc>
      </w:tr>
      <w:tr w:rsidR="00BF296A" w:rsidRPr="007E1044" w14:paraId="3567D7E1" w14:textId="77777777" w:rsidTr="000164BA">
        <w:tc>
          <w:tcPr>
            <w:tcW w:w="295" w:type="pct"/>
          </w:tcPr>
          <w:p w14:paraId="3FB96B0C" w14:textId="77777777" w:rsidR="00C038BF" w:rsidRPr="007E1044" w:rsidRDefault="00C038BF" w:rsidP="001B70BE">
            <w:pPr>
              <w:rPr>
                <w:sz w:val="24"/>
                <w:szCs w:val="24"/>
              </w:rPr>
            </w:pPr>
            <w:r w:rsidRPr="007E1044">
              <w:rPr>
                <w:sz w:val="24"/>
                <w:szCs w:val="24"/>
              </w:rPr>
              <w:t>(a)</w:t>
            </w:r>
          </w:p>
        </w:tc>
        <w:tc>
          <w:tcPr>
            <w:tcW w:w="2157" w:type="pct"/>
          </w:tcPr>
          <w:p w14:paraId="474C8E0A" w14:textId="0384ED8C" w:rsidR="00C038BF" w:rsidRPr="007E1044" w:rsidRDefault="007E1044" w:rsidP="001B70BE">
            <w:pPr>
              <w:jc w:val="left"/>
              <w:rPr>
                <w:sz w:val="24"/>
                <w:szCs w:val="24"/>
                <w:lang w:eastAsia="zh-CN"/>
              </w:rPr>
            </w:pPr>
            <w:r w:rsidRPr="007E1044">
              <w:rPr>
                <w:sz w:val="24"/>
                <w:szCs w:val="24"/>
                <w:lang w:eastAsia="zh-CN"/>
              </w:rPr>
              <w:t>氟氯烃淘汰管理计划（第二阶段，第二次付款）</w:t>
            </w:r>
          </w:p>
        </w:tc>
        <w:tc>
          <w:tcPr>
            <w:tcW w:w="914" w:type="pct"/>
          </w:tcPr>
          <w:p w14:paraId="5EF1F7F0" w14:textId="0A483A23" w:rsidR="00C038BF" w:rsidRPr="007E1044" w:rsidRDefault="000D101F" w:rsidP="001B70BE">
            <w:pPr>
              <w:jc w:val="right"/>
              <w:rPr>
                <w:sz w:val="24"/>
                <w:szCs w:val="24"/>
              </w:rPr>
            </w:pPr>
            <w:r w:rsidRPr="007E1044">
              <w:rPr>
                <w:sz w:val="24"/>
                <w:szCs w:val="24"/>
              </w:rPr>
              <w:t>665,008</w:t>
            </w:r>
          </w:p>
        </w:tc>
        <w:tc>
          <w:tcPr>
            <w:tcW w:w="1059" w:type="pct"/>
          </w:tcPr>
          <w:p w14:paraId="03C19805" w14:textId="32B64126" w:rsidR="00C038BF" w:rsidRPr="007E1044" w:rsidRDefault="000D101F" w:rsidP="001B70BE">
            <w:pPr>
              <w:jc w:val="right"/>
              <w:rPr>
                <w:sz w:val="24"/>
                <w:szCs w:val="24"/>
              </w:rPr>
            </w:pPr>
            <w:r w:rsidRPr="007E1044">
              <w:rPr>
                <w:sz w:val="24"/>
                <w:szCs w:val="24"/>
              </w:rPr>
              <w:t>46,551</w:t>
            </w:r>
          </w:p>
        </w:tc>
        <w:tc>
          <w:tcPr>
            <w:tcW w:w="575" w:type="pct"/>
            <w:tcBorders>
              <w:top w:val="single" w:sz="4" w:space="0" w:color="auto"/>
            </w:tcBorders>
          </w:tcPr>
          <w:p w14:paraId="34F1A586" w14:textId="00CCDFCC" w:rsidR="00C038BF" w:rsidRPr="007E1044" w:rsidRDefault="007E1044" w:rsidP="001B70BE">
            <w:pPr>
              <w:jc w:val="center"/>
              <w:rPr>
                <w:sz w:val="24"/>
                <w:szCs w:val="24"/>
              </w:rPr>
            </w:pPr>
            <w:r w:rsidRPr="007E1044">
              <w:rPr>
                <w:sz w:val="24"/>
                <w:szCs w:val="24"/>
                <w:lang w:eastAsia="zh-CN"/>
              </w:rPr>
              <w:t>开发署</w:t>
            </w:r>
          </w:p>
        </w:tc>
      </w:tr>
      <w:bookmarkEnd w:id="2"/>
    </w:tbl>
    <w:p w14:paraId="0D47FDDC" w14:textId="77777777" w:rsidR="00BD4A03" w:rsidRPr="007E1044" w:rsidRDefault="00BD4A03">
      <w:pPr>
        <w:rPr>
          <w:sz w:val="24"/>
          <w:szCs w:val="24"/>
        </w:rPr>
      </w:pPr>
      <w:r w:rsidRPr="007E1044">
        <w:rPr>
          <w:sz w:val="24"/>
          <w:szCs w:val="24"/>
        </w:rPr>
        <w:br w:type="page"/>
      </w:r>
    </w:p>
    <w:p w14:paraId="69CB201C" w14:textId="77777777" w:rsidR="007E1044" w:rsidRPr="00CA4694" w:rsidRDefault="007E1044" w:rsidP="007E1044">
      <w:pPr>
        <w:jc w:val="center"/>
        <w:rPr>
          <w:b/>
          <w:sz w:val="24"/>
          <w:szCs w:val="24"/>
        </w:rPr>
      </w:pPr>
      <w:r w:rsidRPr="00CA4694">
        <w:rPr>
          <w:b/>
          <w:sz w:val="24"/>
          <w:szCs w:val="24"/>
          <w:lang w:eastAsia="zh-CN"/>
        </w:rPr>
        <w:lastRenderedPageBreak/>
        <w:t>项目评价表</w:t>
      </w:r>
      <w:r w:rsidRPr="00CA4694">
        <w:rPr>
          <w:b/>
          <w:sz w:val="24"/>
          <w:szCs w:val="24"/>
        </w:rPr>
        <w:t>–</w:t>
      </w:r>
      <w:r w:rsidRPr="00CA4694">
        <w:rPr>
          <w:b/>
          <w:sz w:val="24"/>
          <w:szCs w:val="24"/>
          <w:lang w:eastAsia="zh-CN"/>
        </w:rPr>
        <w:t>多年期项目</w:t>
      </w:r>
    </w:p>
    <w:p w14:paraId="309BD4EC" w14:textId="77777777" w:rsidR="007E1044" w:rsidRPr="00CA4694" w:rsidRDefault="007E1044" w:rsidP="007E1044">
      <w:pPr>
        <w:jc w:val="center"/>
        <w:rPr>
          <w:b/>
          <w:sz w:val="24"/>
          <w:szCs w:val="24"/>
        </w:rPr>
      </w:pPr>
    </w:p>
    <w:p w14:paraId="46C33C3B" w14:textId="65443A26" w:rsidR="00BD4A03" w:rsidRPr="00BF296A" w:rsidRDefault="007E1044" w:rsidP="007E1044">
      <w:pPr>
        <w:jc w:val="center"/>
        <w:rPr>
          <w:b/>
        </w:rPr>
      </w:pPr>
      <w:proofErr w:type="spellStart"/>
      <w:r w:rsidRPr="00CA4694">
        <w:rPr>
          <w:b/>
          <w:bCs/>
          <w:sz w:val="24"/>
          <w:szCs w:val="24"/>
        </w:rPr>
        <w:t>特立尼达和多巴哥</w:t>
      </w:r>
      <w:proofErr w:type="spellEnd"/>
    </w:p>
    <w:p w14:paraId="4AEA897C" w14:textId="77777777" w:rsidR="00BD4A03" w:rsidRPr="00BF296A" w:rsidRDefault="00BD4A03" w:rsidP="00BD4A03">
      <w:pPr>
        <w:jc w:val="center"/>
        <w:rPr>
          <w:b/>
          <w:sz w:val="10"/>
        </w:rPr>
      </w:pPr>
    </w:p>
    <w:p w14:paraId="22A94306" w14:textId="77777777" w:rsidR="00BD4A03" w:rsidRPr="00BF296A" w:rsidRDefault="00BD4A03" w:rsidP="00BD4A03">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BF296A" w:rsidRPr="00CA4694" w14:paraId="3654DFFE" w14:textId="77777777" w:rsidTr="001B70BE">
        <w:trPr>
          <w:trHeight w:val="248"/>
        </w:trPr>
        <w:tc>
          <w:tcPr>
            <w:tcW w:w="2275" w:type="pct"/>
            <w:shd w:val="clear" w:color="auto" w:fill="auto"/>
          </w:tcPr>
          <w:p w14:paraId="527D0303" w14:textId="46F11AB3" w:rsidR="00BD4A03" w:rsidRPr="00CA4694" w:rsidRDefault="007E1044" w:rsidP="001B70BE">
            <w:pPr>
              <w:rPr>
                <w:b/>
                <w:sz w:val="20"/>
                <w:szCs w:val="20"/>
              </w:rPr>
            </w:pPr>
            <w:r w:rsidRPr="00CA4694">
              <w:rPr>
                <w:b/>
                <w:sz w:val="20"/>
                <w:szCs w:val="20"/>
                <w:lang w:val="en-US"/>
              </w:rPr>
              <w:t>(</w:t>
            </w:r>
            <w:r w:rsidRPr="00CA4694">
              <w:rPr>
                <w:b/>
                <w:sz w:val="20"/>
                <w:szCs w:val="20"/>
                <w:lang w:val="en-US" w:eastAsia="zh-CN"/>
              </w:rPr>
              <w:t>一</w:t>
            </w:r>
            <w:r w:rsidRPr="00CA4694">
              <w:rPr>
                <w:b/>
                <w:sz w:val="20"/>
                <w:szCs w:val="20"/>
                <w:lang w:val="en-US"/>
              </w:rPr>
              <w:t xml:space="preserve">) </w:t>
            </w:r>
            <w:r w:rsidRPr="00CA4694">
              <w:rPr>
                <w:b/>
                <w:sz w:val="20"/>
                <w:szCs w:val="20"/>
                <w:lang w:val="en-US" w:eastAsia="zh-CN"/>
              </w:rPr>
              <w:t>项目名称</w:t>
            </w:r>
          </w:p>
        </w:tc>
        <w:tc>
          <w:tcPr>
            <w:tcW w:w="2725" w:type="pct"/>
            <w:shd w:val="clear" w:color="auto" w:fill="auto"/>
          </w:tcPr>
          <w:p w14:paraId="20E96F05" w14:textId="7262B4DD" w:rsidR="00BD4A03" w:rsidRPr="00CA4694" w:rsidRDefault="007E1044" w:rsidP="001B70BE">
            <w:pPr>
              <w:jc w:val="center"/>
              <w:rPr>
                <w:b/>
                <w:sz w:val="20"/>
                <w:szCs w:val="20"/>
              </w:rPr>
            </w:pPr>
            <w:r w:rsidRPr="00CA4694">
              <w:rPr>
                <w:b/>
                <w:sz w:val="20"/>
                <w:szCs w:val="20"/>
                <w:lang w:eastAsia="zh-CN"/>
              </w:rPr>
              <w:t>机构</w:t>
            </w:r>
          </w:p>
        </w:tc>
      </w:tr>
      <w:tr w:rsidR="00BF296A" w:rsidRPr="00CA4694" w14:paraId="7FD0289C" w14:textId="77777777" w:rsidTr="001B70BE">
        <w:trPr>
          <w:trHeight w:val="40"/>
        </w:trPr>
        <w:tc>
          <w:tcPr>
            <w:tcW w:w="2275" w:type="pct"/>
            <w:shd w:val="clear" w:color="auto" w:fill="auto"/>
            <w:vAlign w:val="center"/>
          </w:tcPr>
          <w:p w14:paraId="7121F08E" w14:textId="0176F9F4" w:rsidR="00BD4A03" w:rsidRPr="00CA4694" w:rsidRDefault="007E1044" w:rsidP="001B70BE">
            <w:pPr>
              <w:jc w:val="center"/>
              <w:rPr>
                <w:sz w:val="20"/>
                <w:szCs w:val="20"/>
                <w:lang w:eastAsia="zh-CN"/>
              </w:rPr>
            </w:pPr>
            <w:r w:rsidRPr="00CA4694">
              <w:rPr>
                <w:sz w:val="20"/>
                <w:szCs w:val="20"/>
                <w:lang w:eastAsia="zh-CN"/>
              </w:rPr>
              <w:t>基加利氢氟碳化物执行计划</w:t>
            </w:r>
            <w:r w:rsidRPr="00CA4694">
              <w:rPr>
                <w:sz w:val="20"/>
                <w:szCs w:val="20"/>
                <w:lang w:eastAsia="zh-CN"/>
              </w:rPr>
              <w:t>(</w:t>
            </w:r>
            <w:r w:rsidRPr="00CA4694">
              <w:rPr>
                <w:sz w:val="20"/>
                <w:szCs w:val="20"/>
                <w:lang w:eastAsia="zh-CN"/>
              </w:rPr>
              <w:t>第一阶段</w:t>
            </w:r>
            <w:r w:rsidRPr="00CA4694">
              <w:rPr>
                <w:sz w:val="20"/>
                <w:szCs w:val="20"/>
                <w:lang w:eastAsia="zh-CN"/>
              </w:rPr>
              <w:t>)</w:t>
            </w:r>
          </w:p>
        </w:tc>
        <w:tc>
          <w:tcPr>
            <w:tcW w:w="2725" w:type="pct"/>
            <w:shd w:val="clear" w:color="auto" w:fill="auto"/>
            <w:vAlign w:val="center"/>
          </w:tcPr>
          <w:p w14:paraId="3E167D42" w14:textId="65B1C138" w:rsidR="00BD4A03" w:rsidRPr="00CA4694" w:rsidRDefault="007E1044" w:rsidP="001B70BE">
            <w:pPr>
              <w:jc w:val="center"/>
              <w:rPr>
                <w:sz w:val="20"/>
                <w:szCs w:val="20"/>
                <w:lang w:eastAsia="zh-CN"/>
              </w:rPr>
            </w:pPr>
            <w:r w:rsidRPr="00CA4694">
              <w:rPr>
                <w:sz w:val="20"/>
                <w:szCs w:val="20"/>
                <w:lang w:eastAsia="zh-CN"/>
              </w:rPr>
              <w:t>开发署</w:t>
            </w:r>
            <w:r w:rsidRPr="00CA4694">
              <w:rPr>
                <w:sz w:val="20"/>
                <w:szCs w:val="20"/>
                <w:lang w:eastAsia="zh-CN"/>
              </w:rPr>
              <w:t>(</w:t>
            </w:r>
            <w:r w:rsidRPr="00CA4694">
              <w:rPr>
                <w:sz w:val="20"/>
                <w:szCs w:val="20"/>
                <w:lang w:eastAsia="zh-CN"/>
              </w:rPr>
              <w:t>牵头</w:t>
            </w:r>
            <w:r w:rsidRPr="00CA4694">
              <w:rPr>
                <w:sz w:val="20"/>
                <w:szCs w:val="20"/>
                <w:lang w:eastAsia="zh-CN"/>
              </w:rPr>
              <w:t>)</w:t>
            </w:r>
          </w:p>
        </w:tc>
      </w:tr>
    </w:tbl>
    <w:p w14:paraId="6FB2EE7E" w14:textId="77777777" w:rsidR="00BD4A03" w:rsidRPr="00CA4694" w:rsidRDefault="00BD4A03" w:rsidP="00BD4A03">
      <w:pPr>
        <w:jc w:val="center"/>
        <w:rPr>
          <w:sz w:val="20"/>
          <w:szCs w:val="20"/>
        </w:rPr>
      </w:pPr>
    </w:p>
    <w:p w14:paraId="3E74417F" w14:textId="77777777" w:rsidR="00BD4A03" w:rsidRPr="00CA4694" w:rsidRDefault="00BD4A03" w:rsidP="00BD4A03">
      <w:pPr>
        <w:jc w:val="center"/>
        <w:rPr>
          <w:sz w:val="20"/>
          <w:szCs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BF296A" w:rsidRPr="00CA4694" w14:paraId="14636EE4" w14:textId="77777777" w:rsidTr="001B70BE">
        <w:trPr>
          <w:trHeight w:val="77"/>
        </w:trPr>
        <w:tc>
          <w:tcPr>
            <w:tcW w:w="4644" w:type="dxa"/>
            <w:shd w:val="clear" w:color="auto" w:fill="auto"/>
          </w:tcPr>
          <w:p w14:paraId="0D018A5E" w14:textId="22C25ECC" w:rsidR="00BD4A03" w:rsidRPr="00CA4694" w:rsidRDefault="007E1044" w:rsidP="001B70BE">
            <w:pPr>
              <w:jc w:val="left"/>
              <w:rPr>
                <w:b/>
                <w:sz w:val="20"/>
                <w:szCs w:val="20"/>
                <w:lang w:eastAsia="zh-CN"/>
              </w:rPr>
            </w:pPr>
            <w:r w:rsidRPr="00CA4694">
              <w:rPr>
                <w:b/>
                <w:sz w:val="20"/>
                <w:szCs w:val="20"/>
                <w:lang w:val="en-US" w:eastAsia="zh-CN"/>
              </w:rPr>
              <w:t>(</w:t>
            </w:r>
            <w:r w:rsidRPr="00CA4694">
              <w:rPr>
                <w:b/>
                <w:sz w:val="20"/>
                <w:szCs w:val="20"/>
                <w:lang w:val="en-US" w:eastAsia="zh-CN"/>
              </w:rPr>
              <w:t>二</w:t>
            </w:r>
            <w:r w:rsidRPr="00CA4694">
              <w:rPr>
                <w:b/>
                <w:sz w:val="20"/>
                <w:szCs w:val="20"/>
                <w:lang w:val="en-US" w:eastAsia="zh-CN"/>
              </w:rPr>
              <w:t xml:space="preserve">) </w:t>
            </w:r>
            <w:r w:rsidRPr="00CA4694">
              <w:rPr>
                <w:b/>
                <w:sz w:val="20"/>
                <w:szCs w:val="20"/>
                <w:lang w:val="en-US" w:eastAsia="zh-CN"/>
              </w:rPr>
              <w:t>最新第</w:t>
            </w:r>
            <w:r w:rsidRPr="00CA4694">
              <w:rPr>
                <w:b/>
                <w:sz w:val="20"/>
                <w:szCs w:val="20"/>
                <w:lang w:val="en-US" w:eastAsia="zh-CN"/>
              </w:rPr>
              <w:t>7</w:t>
            </w:r>
            <w:r w:rsidRPr="00CA4694">
              <w:rPr>
                <w:b/>
                <w:sz w:val="20"/>
                <w:szCs w:val="20"/>
                <w:lang w:val="en-US" w:eastAsia="zh-CN"/>
              </w:rPr>
              <w:t>条数据</w:t>
            </w:r>
            <w:r w:rsidRPr="00CA4694">
              <w:rPr>
                <w:b/>
                <w:sz w:val="20"/>
                <w:szCs w:val="20"/>
                <w:lang w:val="en-US" w:eastAsia="zh-CN"/>
              </w:rPr>
              <w:t>(</w:t>
            </w:r>
            <w:r w:rsidRPr="00CA4694">
              <w:rPr>
                <w:b/>
                <w:sz w:val="20"/>
                <w:szCs w:val="20"/>
                <w:lang w:val="en-US" w:eastAsia="zh-CN"/>
              </w:rPr>
              <w:t>附件</w:t>
            </w:r>
            <w:r w:rsidRPr="00CA4694">
              <w:rPr>
                <w:b/>
                <w:sz w:val="20"/>
                <w:szCs w:val="20"/>
                <w:lang w:val="en-US" w:eastAsia="zh-CN"/>
              </w:rPr>
              <w:t>F)</w:t>
            </w:r>
          </w:p>
        </w:tc>
        <w:tc>
          <w:tcPr>
            <w:tcW w:w="1560" w:type="dxa"/>
            <w:shd w:val="clear" w:color="auto" w:fill="auto"/>
          </w:tcPr>
          <w:p w14:paraId="0F25FAD7" w14:textId="5231B4E5" w:rsidR="00BD4A03" w:rsidRPr="00CA4694" w:rsidRDefault="007E1044" w:rsidP="001B70BE">
            <w:pPr>
              <w:jc w:val="left"/>
              <w:rPr>
                <w:sz w:val="20"/>
                <w:szCs w:val="20"/>
              </w:rPr>
            </w:pPr>
            <w:r w:rsidRPr="00CA4694">
              <w:rPr>
                <w:b/>
                <w:bCs/>
                <w:sz w:val="20"/>
                <w:szCs w:val="20"/>
                <w:lang w:eastAsia="zh-CN"/>
              </w:rPr>
              <w:t>年份</w:t>
            </w:r>
            <w:r w:rsidR="00BD4A03" w:rsidRPr="00CA4694">
              <w:rPr>
                <w:b/>
                <w:bCs/>
                <w:sz w:val="20"/>
                <w:szCs w:val="20"/>
              </w:rPr>
              <w:t>:</w:t>
            </w:r>
            <w:r w:rsidR="00BD4A03" w:rsidRPr="00CA4694">
              <w:rPr>
                <w:sz w:val="20"/>
                <w:szCs w:val="20"/>
              </w:rPr>
              <w:t xml:space="preserve"> 2022</w:t>
            </w:r>
            <w:r w:rsidRPr="00CA4694">
              <w:rPr>
                <w:sz w:val="20"/>
                <w:szCs w:val="20"/>
                <w:lang w:eastAsia="zh-CN"/>
              </w:rPr>
              <w:t>年</w:t>
            </w:r>
          </w:p>
        </w:tc>
        <w:tc>
          <w:tcPr>
            <w:tcW w:w="1417" w:type="dxa"/>
            <w:shd w:val="clear" w:color="auto" w:fill="auto"/>
          </w:tcPr>
          <w:p w14:paraId="3F14B08B" w14:textId="56CBF1A1" w:rsidR="00BD4A03" w:rsidRPr="00CA4694" w:rsidRDefault="00BD4A03" w:rsidP="001B70BE">
            <w:pPr>
              <w:ind w:left="-109"/>
              <w:jc w:val="right"/>
              <w:rPr>
                <w:sz w:val="20"/>
                <w:szCs w:val="20"/>
              </w:rPr>
            </w:pPr>
            <w:r w:rsidRPr="00CA4694">
              <w:rPr>
                <w:sz w:val="20"/>
                <w:szCs w:val="20"/>
              </w:rPr>
              <w:t>2,038.93</w:t>
            </w:r>
            <w:r w:rsidR="007E1044" w:rsidRPr="00CA4694">
              <w:rPr>
                <w:sz w:val="20"/>
                <w:szCs w:val="20"/>
                <w:lang w:eastAsia="zh-CN"/>
              </w:rPr>
              <w:t>公吨</w:t>
            </w:r>
          </w:p>
        </w:tc>
        <w:tc>
          <w:tcPr>
            <w:tcW w:w="2586" w:type="dxa"/>
            <w:shd w:val="clear" w:color="auto" w:fill="auto"/>
          </w:tcPr>
          <w:p w14:paraId="17C5A54E" w14:textId="31231A7E" w:rsidR="00BD4A03" w:rsidRPr="00CA4694" w:rsidRDefault="00BD4A03" w:rsidP="001B70BE">
            <w:pPr>
              <w:ind w:left="-110"/>
              <w:jc w:val="right"/>
              <w:rPr>
                <w:sz w:val="20"/>
                <w:szCs w:val="20"/>
              </w:rPr>
            </w:pPr>
            <w:r w:rsidRPr="00CA4694">
              <w:rPr>
                <w:sz w:val="20"/>
                <w:szCs w:val="20"/>
              </w:rPr>
              <w:t xml:space="preserve">4,597,414 </w:t>
            </w:r>
            <w:r w:rsidR="007E1044" w:rsidRPr="00CA4694">
              <w:rPr>
                <w:sz w:val="20"/>
                <w:szCs w:val="20"/>
                <w:lang w:eastAsia="zh-CN"/>
              </w:rPr>
              <w:t>二氧化碳当量吨</w:t>
            </w:r>
          </w:p>
        </w:tc>
      </w:tr>
    </w:tbl>
    <w:p w14:paraId="45A1D43B" w14:textId="77777777" w:rsidR="00BD4A03" w:rsidRPr="00CA4694" w:rsidRDefault="00BD4A03" w:rsidP="00BD4A03">
      <w:pPr>
        <w:jc w:val="center"/>
        <w:rPr>
          <w:sz w:val="20"/>
          <w:szCs w:val="20"/>
        </w:rPr>
      </w:pPr>
    </w:p>
    <w:p w14:paraId="6C57A622" w14:textId="77777777" w:rsidR="00BD4A03" w:rsidRPr="00CA4694" w:rsidRDefault="00BD4A03" w:rsidP="00BD4A03">
      <w:pPr>
        <w:jc w:val="center"/>
        <w:rPr>
          <w:sz w:val="20"/>
          <w:szCs w:val="20"/>
        </w:rPr>
      </w:pPr>
    </w:p>
    <w:tbl>
      <w:tblPr>
        <w:tblStyle w:val="TableGrid"/>
        <w:tblW w:w="5458" w:type="pct"/>
        <w:tblInd w:w="-431" w:type="dxa"/>
        <w:tblLook w:val="04A0" w:firstRow="1" w:lastRow="0" w:firstColumn="1" w:lastColumn="0" w:noHBand="0" w:noVBand="1"/>
      </w:tblPr>
      <w:tblGrid>
        <w:gridCol w:w="1240"/>
        <w:gridCol w:w="819"/>
        <w:gridCol w:w="641"/>
        <w:gridCol w:w="1127"/>
        <w:gridCol w:w="1125"/>
        <w:gridCol w:w="1127"/>
        <w:gridCol w:w="1182"/>
        <w:gridCol w:w="808"/>
        <w:gridCol w:w="643"/>
        <w:gridCol w:w="1494"/>
      </w:tblGrid>
      <w:tr w:rsidR="00BF296A" w:rsidRPr="00CA4694" w14:paraId="0FFD2D16" w14:textId="77777777" w:rsidTr="001B70BE">
        <w:trPr>
          <w:trHeight w:val="250"/>
        </w:trPr>
        <w:tc>
          <w:tcPr>
            <w:tcW w:w="3953" w:type="pct"/>
            <w:gridSpan w:val="8"/>
            <w:shd w:val="clear" w:color="auto" w:fill="auto"/>
          </w:tcPr>
          <w:p w14:paraId="798D6A39" w14:textId="4F3327A2" w:rsidR="00BD4A03" w:rsidRPr="00CA4694" w:rsidRDefault="007E1044" w:rsidP="001B70BE">
            <w:pPr>
              <w:jc w:val="left"/>
              <w:rPr>
                <w:b/>
                <w:sz w:val="20"/>
                <w:szCs w:val="20"/>
                <w:lang w:eastAsia="zh-CN"/>
              </w:rPr>
            </w:pPr>
            <w:r w:rsidRPr="00CA4694">
              <w:rPr>
                <w:b/>
                <w:sz w:val="20"/>
                <w:szCs w:val="20"/>
                <w:lang w:val="en-US" w:eastAsia="zh-CN"/>
              </w:rPr>
              <w:t>(</w:t>
            </w:r>
            <w:r w:rsidRPr="00CA4694">
              <w:rPr>
                <w:b/>
                <w:sz w:val="20"/>
                <w:szCs w:val="20"/>
                <w:lang w:val="en-US" w:eastAsia="zh-CN"/>
              </w:rPr>
              <w:t>三</w:t>
            </w:r>
            <w:r w:rsidRPr="00CA4694">
              <w:rPr>
                <w:b/>
                <w:sz w:val="20"/>
                <w:szCs w:val="20"/>
                <w:lang w:val="en-US" w:eastAsia="zh-CN"/>
              </w:rPr>
              <w:t xml:space="preserve">) </w:t>
            </w:r>
            <w:r w:rsidRPr="00CA4694">
              <w:rPr>
                <w:b/>
                <w:sz w:val="20"/>
                <w:szCs w:val="20"/>
                <w:lang w:val="en-US" w:eastAsia="zh-CN"/>
              </w:rPr>
              <w:t>最新国家方案行业数据</w:t>
            </w:r>
            <w:r w:rsidR="00BD4A03" w:rsidRPr="00CA4694">
              <w:rPr>
                <w:b/>
                <w:sz w:val="20"/>
                <w:szCs w:val="20"/>
                <w:lang w:eastAsia="zh-CN"/>
              </w:rPr>
              <w:t>(</w:t>
            </w:r>
            <w:r w:rsidRPr="00CA4694">
              <w:rPr>
                <w:b/>
                <w:sz w:val="20"/>
                <w:szCs w:val="20"/>
                <w:lang w:eastAsia="zh-CN"/>
              </w:rPr>
              <w:t>二氧化碳当量吨</w:t>
            </w:r>
            <w:r w:rsidR="00BD4A03" w:rsidRPr="00CA4694">
              <w:rPr>
                <w:b/>
                <w:sz w:val="20"/>
                <w:szCs w:val="20"/>
                <w:lang w:eastAsia="zh-CN"/>
              </w:rPr>
              <w:t>)</w:t>
            </w:r>
          </w:p>
        </w:tc>
        <w:tc>
          <w:tcPr>
            <w:tcW w:w="1047" w:type="pct"/>
            <w:gridSpan w:val="2"/>
            <w:shd w:val="clear" w:color="auto" w:fill="auto"/>
          </w:tcPr>
          <w:p w14:paraId="413100EC" w14:textId="09200463" w:rsidR="00BD4A03" w:rsidRPr="00CA4694" w:rsidRDefault="007E1044" w:rsidP="001B70BE">
            <w:pPr>
              <w:spacing w:after="60"/>
              <w:jc w:val="right"/>
              <w:rPr>
                <w:b/>
                <w:sz w:val="20"/>
                <w:szCs w:val="20"/>
              </w:rPr>
            </w:pPr>
            <w:r w:rsidRPr="00CA4694">
              <w:rPr>
                <w:b/>
                <w:sz w:val="20"/>
                <w:szCs w:val="20"/>
                <w:lang w:eastAsia="zh-CN"/>
              </w:rPr>
              <w:t>年份</w:t>
            </w:r>
            <w:r w:rsidR="00BD4A03" w:rsidRPr="00CA4694">
              <w:rPr>
                <w:b/>
                <w:sz w:val="20"/>
                <w:szCs w:val="20"/>
              </w:rPr>
              <w:t xml:space="preserve">: </w:t>
            </w:r>
            <w:r w:rsidR="00BD4A03" w:rsidRPr="00CA4694">
              <w:rPr>
                <w:bCs/>
                <w:sz w:val="20"/>
                <w:szCs w:val="20"/>
              </w:rPr>
              <w:t>2022</w:t>
            </w:r>
            <w:r w:rsidRPr="00CA4694">
              <w:rPr>
                <w:bCs/>
                <w:sz w:val="20"/>
                <w:szCs w:val="20"/>
                <w:lang w:eastAsia="zh-CN"/>
              </w:rPr>
              <w:t>年</w:t>
            </w:r>
          </w:p>
        </w:tc>
      </w:tr>
      <w:tr w:rsidR="007E1044" w:rsidRPr="00CA4694" w14:paraId="047FFD42" w14:textId="77777777" w:rsidTr="007E1044">
        <w:trPr>
          <w:trHeight w:val="250"/>
        </w:trPr>
        <w:tc>
          <w:tcPr>
            <w:tcW w:w="608" w:type="pct"/>
            <w:vMerge w:val="restart"/>
            <w:shd w:val="clear" w:color="auto" w:fill="auto"/>
            <w:tcMar>
              <w:left w:w="85" w:type="dxa"/>
              <w:right w:w="85" w:type="dxa"/>
            </w:tcMar>
          </w:tcPr>
          <w:p w14:paraId="7EB7662D" w14:textId="0B4987C5" w:rsidR="007E1044" w:rsidRPr="00CA4694" w:rsidRDefault="007E1044" w:rsidP="007E1044">
            <w:pPr>
              <w:jc w:val="center"/>
              <w:rPr>
                <w:sz w:val="20"/>
                <w:szCs w:val="20"/>
              </w:rPr>
            </w:pPr>
            <w:r w:rsidRPr="00CA4694">
              <w:rPr>
                <w:sz w:val="20"/>
                <w:szCs w:val="20"/>
                <w:lang w:val="en-US" w:eastAsia="zh-CN"/>
              </w:rPr>
              <w:t>化学品</w:t>
            </w:r>
          </w:p>
        </w:tc>
        <w:tc>
          <w:tcPr>
            <w:tcW w:w="401" w:type="pct"/>
            <w:vMerge w:val="restart"/>
            <w:shd w:val="clear" w:color="auto" w:fill="auto"/>
            <w:tcMar>
              <w:left w:w="85" w:type="dxa"/>
              <w:right w:w="85" w:type="dxa"/>
            </w:tcMar>
          </w:tcPr>
          <w:p w14:paraId="5CD7CD99" w14:textId="1EE1CD68" w:rsidR="007E1044" w:rsidRPr="00CA4694" w:rsidRDefault="007E1044" w:rsidP="007E1044">
            <w:pPr>
              <w:jc w:val="center"/>
              <w:rPr>
                <w:sz w:val="20"/>
                <w:szCs w:val="20"/>
              </w:rPr>
            </w:pPr>
            <w:r w:rsidRPr="00CA4694">
              <w:rPr>
                <w:sz w:val="20"/>
                <w:szCs w:val="20"/>
                <w:lang w:val="en-US" w:eastAsia="zh-CN"/>
              </w:rPr>
              <w:t>气雾剂</w:t>
            </w:r>
          </w:p>
        </w:tc>
        <w:tc>
          <w:tcPr>
            <w:tcW w:w="314" w:type="pct"/>
            <w:vMerge w:val="restart"/>
            <w:shd w:val="clear" w:color="auto" w:fill="auto"/>
            <w:tcMar>
              <w:left w:w="85" w:type="dxa"/>
              <w:right w:w="85" w:type="dxa"/>
            </w:tcMar>
          </w:tcPr>
          <w:p w14:paraId="5DF74D28" w14:textId="12BB7744" w:rsidR="007E1044" w:rsidRPr="00CA4694" w:rsidRDefault="007E1044" w:rsidP="007E1044">
            <w:pPr>
              <w:jc w:val="center"/>
              <w:rPr>
                <w:sz w:val="20"/>
                <w:szCs w:val="20"/>
              </w:rPr>
            </w:pPr>
            <w:r w:rsidRPr="00CA4694">
              <w:rPr>
                <w:sz w:val="20"/>
                <w:szCs w:val="20"/>
                <w:lang w:val="en-US" w:eastAsia="zh-CN"/>
              </w:rPr>
              <w:t>泡沫塑料</w:t>
            </w:r>
          </w:p>
        </w:tc>
        <w:tc>
          <w:tcPr>
            <w:tcW w:w="552" w:type="pct"/>
            <w:vMerge w:val="restart"/>
            <w:shd w:val="clear" w:color="auto" w:fill="auto"/>
            <w:tcMar>
              <w:left w:w="85" w:type="dxa"/>
              <w:right w:w="85" w:type="dxa"/>
            </w:tcMar>
          </w:tcPr>
          <w:p w14:paraId="7357EAEB" w14:textId="3E282F4C" w:rsidR="007E1044" w:rsidRPr="00CA4694" w:rsidRDefault="007E1044" w:rsidP="007E1044">
            <w:pPr>
              <w:jc w:val="center"/>
              <w:rPr>
                <w:sz w:val="20"/>
                <w:szCs w:val="20"/>
              </w:rPr>
            </w:pPr>
            <w:r w:rsidRPr="00CA4694">
              <w:rPr>
                <w:sz w:val="20"/>
                <w:szCs w:val="20"/>
                <w:lang w:val="en-US" w:eastAsia="zh-CN"/>
              </w:rPr>
              <w:t>消防</w:t>
            </w:r>
          </w:p>
        </w:tc>
        <w:tc>
          <w:tcPr>
            <w:tcW w:w="1682" w:type="pct"/>
            <w:gridSpan w:val="3"/>
            <w:shd w:val="clear" w:color="auto" w:fill="auto"/>
            <w:tcMar>
              <w:left w:w="85" w:type="dxa"/>
              <w:right w:w="85" w:type="dxa"/>
            </w:tcMar>
            <w:vAlign w:val="center"/>
          </w:tcPr>
          <w:p w14:paraId="0EDC2F16" w14:textId="37C9A606" w:rsidR="007E1044" w:rsidRPr="00CA4694" w:rsidRDefault="007E1044" w:rsidP="007E1044">
            <w:pPr>
              <w:jc w:val="center"/>
              <w:rPr>
                <w:sz w:val="20"/>
                <w:szCs w:val="20"/>
              </w:rPr>
            </w:pPr>
            <w:r w:rsidRPr="00CA4694">
              <w:rPr>
                <w:sz w:val="20"/>
                <w:szCs w:val="20"/>
                <w:lang w:eastAsia="zh-CN"/>
              </w:rPr>
              <w:t>空调和制冷</w:t>
            </w:r>
          </w:p>
        </w:tc>
        <w:tc>
          <w:tcPr>
            <w:tcW w:w="395" w:type="pct"/>
            <w:vMerge w:val="restart"/>
            <w:shd w:val="clear" w:color="auto" w:fill="auto"/>
            <w:tcMar>
              <w:left w:w="85" w:type="dxa"/>
              <w:right w:w="85" w:type="dxa"/>
            </w:tcMar>
            <w:vAlign w:val="center"/>
          </w:tcPr>
          <w:p w14:paraId="30072042" w14:textId="122CAA47" w:rsidR="007E1044" w:rsidRPr="00CA4694" w:rsidRDefault="007E1044" w:rsidP="007E1044">
            <w:pPr>
              <w:jc w:val="center"/>
              <w:rPr>
                <w:sz w:val="20"/>
                <w:szCs w:val="20"/>
              </w:rPr>
            </w:pPr>
            <w:r w:rsidRPr="00CA4694">
              <w:rPr>
                <w:sz w:val="20"/>
                <w:szCs w:val="20"/>
                <w:lang w:eastAsia="zh-CN"/>
              </w:rPr>
              <w:t>溶剂</w:t>
            </w:r>
          </w:p>
        </w:tc>
        <w:tc>
          <w:tcPr>
            <w:tcW w:w="315" w:type="pct"/>
            <w:vMerge w:val="restart"/>
            <w:shd w:val="clear" w:color="auto" w:fill="auto"/>
            <w:tcMar>
              <w:left w:w="85" w:type="dxa"/>
              <w:right w:w="85" w:type="dxa"/>
            </w:tcMar>
            <w:vAlign w:val="center"/>
          </w:tcPr>
          <w:p w14:paraId="1C6D3F79" w14:textId="4D0B058D" w:rsidR="007E1044" w:rsidRPr="00CA4694" w:rsidRDefault="007E1044" w:rsidP="007E1044">
            <w:pPr>
              <w:jc w:val="center"/>
              <w:rPr>
                <w:sz w:val="20"/>
                <w:szCs w:val="20"/>
              </w:rPr>
            </w:pPr>
            <w:r w:rsidRPr="00CA4694">
              <w:rPr>
                <w:sz w:val="20"/>
                <w:szCs w:val="20"/>
                <w:lang w:eastAsia="zh-CN"/>
              </w:rPr>
              <w:t>其他</w:t>
            </w:r>
          </w:p>
        </w:tc>
        <w:tc>
          <w:tcPr>
            <w:tcW w:w="732" w:type="pct"/>
            <w:vMerge w:val="restart"/>
            <w:shd w:val="clear" w:color="auto" w:fill="auto"/>
            <w:tcMar>
              <w:left w:w="85" w:type="dxa"/>
              <w:right w:w="85" w:type="dxa"/>
            </w:tcMar>
            <w:vAlign w:val="center"/>
          </w:tcPr>
          <w:p w14:paraId="2628C0FA" w14:textId="15E7080B" w:rsidR="007E1044" w:rsidRPr="00CA4694" w:rsidRDefault="00A54850" w:rsidP="007E1044">
            <w:pPr>
              <w:jc w:val="center"/>
              <w:rPr>
                <w:sz w:val="20"/>
                <w:szCs w:val="20"/>
              </w:rPr>
            </w:pPr>
            <w:r w:rsidRPr="00CA4694">
              <w:rPr>
                <w:sz w:val="20"/>
                <w:szCs w:val="20"/>
                <w:lang w:eastAsia="zh-CN"/>
              </w:rPr>
              <w:t>行业消费总量</w:t>
            </w:r>
          </w:p>
        </w:tc>
      </w:tr>
      <w:tr w:rsidR="00BF296A" w:rsidRPr="00CA4694" w14:paraId="3DA5E874" w14:textId="77777777" w:rsidTr="007E1044">
        <w:trPr>
          <w:trHeight w:val="107"/>
        </w:trPr>
        <w:tc>
          <w:tcPr>
            <w:tcW w:w="608" w:type="pct"/>
            <w:vMerge/>
            <w:shd w:val="clear" w:color="auto" w:fill="auto"/>
            <w:tcMar>
              <w:left w:w="85" w:type="dxa"/>
              <w:right w:w="85" w:type="dxa"/>
            </w:tcMar>
            <w:vAlign w:val="center"/>
          </w:tcPr>
          <w:p w14:paraId="3D237690" w14:textId="77777777" w:rsidR="00BD4A03" w:rsidRPr="00CA4694" w:rsidRDefault="00BD4A03" w:rsidP="001B70BE">
            <w:pPr>
              <w:jc w:val="center"/>
              <w:rPr>
                <w:sz w:val="20"/>
                <w:szCs w:val="20"/>
              </w:rPr>
            </w:pPr>
          </w:p>
        </w:tc>
        <w:tc>
          <w:tcPr>
            <w:tcW w:w="401" w:type="pct"/>
            <w:vMerge/>
            <w:shd w:val="clear" w:color="auto" w:fill="auto"/>
            <w:tcMar>
              <w:left w:w="85" w:type="dxa"/>
              <w:right w:w="85" w:type="dxa"/>
            </w:tcMar>
            <w:vAlign w:val="center"/>
          </w:tcPr>
          <w:p w14:paraId="148844E3" w14:textId="77777777" w:rsidR="00BD4A03" w:rsidRPr="00CA4694" w:rsidRDefault="00BD4A03" w:rsidP="001B70BE">
            <w:pPr>
              <w:jc w:val="center"/>
              <w:rPr>
                <w:sz w:val="20"/>
                <w:szCs w:val="20"/>
              </w:rPr>
            </w:pPr>
          </w:p>
        </w:tc>
        <w:tc>
          <w:tcPr>
            <w:tcW w:w="314" w:type="pct"/>
            <w:vMerge/>
            <w:shd w:val="clear" w:color="auto" w:fill="auto"/>
            <w:tcMar>
              <w:left w:w="85" w:type="dxa"/>
              <w:right w:w="85" w:type="dxa"/>
            </w:tcMar>
            <w:vAlign w:val="center"/>
          </w:tcPr>
          <w:p w14:paraId="4AC77262" w14:textId="77777777" w:rsidR="00BD4A03" w:rsidRPr="00CA4694" w:rsidRDefault="00BD4A03" w:rsidP="001B70BE">
            <w:pPr>
              <w:jc w:val="center"/>
              <w:rPr>
                <w:sz w:val="20"/>
                <w:szCs w:val="20"/>
              </w:rPr>
            </w:pPr>
          </w:p>
        </w:tc>
        <w:tc>
          <w:tcPr>
            <w:tcW w:w="552" w:type="pct"/>
            <w:vMerge/>
            <w:shd w:val="clear" w:color="auto" w:fill="auto"/>
            <w:tcMar>
              <w:left w:w="85" w:type="dxa"/>
              <w:right w:w="85" w:type="dxa"/>
            </w:tcMar>
            <w:vAlign w:val="center"/>
          </w:tcPr>
          <w:p w14:paraId="607C0319" w14:textId="77777777" w:rsidR="00BD4A03" w:rsidRPr="00CA4694" w:rsidRDefault="00BD4A03" w:rsidP="001B70BE">
            <w:pPr>
              <w:jc w:val="center"/>
              <w:rPr>
                <w:sz w:val="20"/>
                <w:szCs w:val="20"/>
              </w:rPr>
            </w:pPr>
          </w:p>
        </w:tc>
        <w:tc>
          <w:tcPr>
            <w:tcW w:w="1103" w:type="pct"/>
            <w:gridSpan w:val="2"/>
            <w:shd w:val="clear" w:color="auto" w:fill="auto"/>
            <w:tcMar>
              <w:left w:w="85" w:type="dxa"/>
              <w:right w:w="85" w:type="dxa"/>
            </w:tcMar>
          </w:tcPr>
          <w:p w14:paraId="108FCCB2" w14:textId="0B3CAE48" w:rsidR="00BD4A03" w:rsidRPr="00CA4694" w:rsidRDefault="007E1044" w:rsidP="001B70BE">
            <w:pPr>
              <w:jc w:val="center"/>
              <w:rPr>
                <w:sz w:val="20"/>
                <w:szCs w:val="20"/>
              </w:rPr>
            </w:pPr>
            <w:r w:rsidRPr="00CA4694">
              <w:rPr>
                <w:sz w:val="20"/>
                <w:szCs w:val="20"/>
                <w:lang w:eastAsia="zh-CN"/>
              </w:rPr>
              <w:t>制造</w:t>
            </w:r>
          </w:p>
        </w:tc>
        <w:tc>
          <w:tcPr>
            <w:tcW w:w="579" w:type="pct"/>
            <w:vMerge w:val="restart"/>
            <w:shd w:val="clear" w:color="auto" w:fill="auto"/>
            <w:tcMar>
              <w:left w:w="85" w:type="dxa"/>
              <w:right w:w="85" w:type="dxa"/>
            </w:tcMar>
            <w:vAlign w:val="center"/>
          </w:tcPr>
          <w:p w14:paraId="77AC90BE" w14:textId="50E9EDC9" w:rsidR="00BD4A03" w:rsidRPr="00CA4694" w:rsidRDefault="007E1044" w:rsidP="001B70BE">
            <w:pPr>
              <w:jc w:val="center"/>
              <w:rPr>
                <w:sz w:val="20"/>
                <w:szCs w:val="20"/>
              </w:rPr>
            </w:pPr>
            <w:r w:rsidRPr="00CA4694">
              <w:rPr>
                <w:sz w:val="20"/>
                <w:szCs w:val="20"/>
                <w:lang w:eastAsia="zh-CN"/>
              </w:rPr>
              <w:t>维修</w:t>
            </w:r>
          </w:p>
        </w:tc>
        <w:tc>
          <w:tcPr>
            <w:tcW w:w="395" w:type="pct"/>
            <w:vMerge/>
            <w:shd w:val="clear" w:color="auto" w:fill="auto"/>
            <w:tcMar>
              <w:left w:w="85" w:type="dxa"/>
              <w:right w:w="85" w:type="dxa"/>
            </w:tcMar>
            <w:vAlign w:val="center"/>
          </w:tcPr>
          <w:p w14:paraId="3239BF30" w14:textId="77777777" w:rsidR="00BD4A03" w:rsidRPr="00CA4694" w:rsidRDefault="00BD4A03" w:rsidP="001B70BE">
            <w:pPr>
              <w:jc w:val="center"/>
              <w:rPr>
                <w:sz w:val="20"/>
                <w:szCs w:val="20"/>
              </w:rPr>
            </w:pPr>
          </w:p>
        </w:tc>
        <w:tc>
          <w:tcPr>
            <w:tcW w:w="315" w:type="pct"/>
            <w:vMerge/>
            <w:shd w:val="clear" w:color="auto" w:fill="auto"/>
            <w:tcMar>
              <w:left w:w="85" w:type="dxa"/>
              <w:right w:w="85" w:type="dxa"/>
            </w:tcMar>
            <w:vAlign w:val="center"/>
          </w:tcPr>
          <w:p w14:paraId="6C685925" w14:textId="77777777" w:rsidR="00BD4A03" w:rsidRPr="00CA4694" w:rsidRDefault="00BD4A03" w:rsidP="001B70BE">
            <w:pPr>
              <w:jc w:val="center"/>
              <w:rPr>
                <w:sz w:val="20"/>
                <w:szCs w:val="20"/>
              </w:rPr>
            </w:pPr>
          </w:p>
        </w:tc>
        <w:tc>
          <w:tcPr>
            <w:tcW w:w="732" w:type="pct"/>
            <w:vMerge/>
            <w:shd w:val="clear" w:color="auto" w:fill="auto"/>
            <w:tcMar>
              <w:left w:w="85" w:type="dxa"/>
              <w:right w:w="85" w:type="dxa"/>
            </w:tcMar>
            <w:vAlign w:val="center"/>
          </w:tcPr>
          <w:p w14:paraId="7A30CFEE" w14:textId="77777777" w:rsidR="00BD4A03" w:rsidRPr="00CA4694" w:rsidRDefault="00BD4A03" w:rsidP="001B70BE">
            <w:pPr>
              <w:jc w:val="center"/>
              <w:rPr>
                <w:sz w:val="20"/>
                <w:szCs w:val="20"/>
              </w:rPr>
            </w:pPr>
          </w:p>
        </w:tc>
      </w:tr>
      <w:tr w:rsidR="00BF296A" w:rsidRPr="00CA4694" w14:paraId="65259E9C" w14:textId="77777777" w:rsidTr="007E1044">
        <w:trPr>
          <w:trHeight w:val="96"/>
        </w:trPr>
        <w:tc>
          <w:tcPr>
            <w:tcW w:w="608" w:type="pct"/>
            <w:vMerge/>
            <w:shd w:val="clear" w:color="auto" w:fill="auto"/>
            <w:tcMar>
              <w:left w:w="85" w:type="dxa"/>
              <w:right w:w="85" w:type="dxa"/>
            </w:tcMar>
            <w:vAlign w:val="center"/>
          </w:tcPr>
          <w:p w14:paraId="20D381E2" w14:textId="77777777" w:rsidR="00BD4A03" w:rsidRPr="00CA4694" w:rsidRDefault="00BD4A03" w:rsidP="001B70BE">
            <w:pPr>
              <w:jc w:val="center"/>
              <w:rPr>
                <w:sz w:val="20"/>
                <w:szCs w:val="20"/>
              </w:rPr>
            </w:pPr>
          </w:p>
        </w:tc>
        <w:tc>
          <w:tcPr>
            <w:tcW w:w="401" w:type="pct"/>
            <w:vMerge/>
            <w:shd w:val="clear" w:color="auto" w:fill="auto"/>
            <w:tcMar>
              <w:left w:w="85" w:type="dxa"/>
              <w:right w:w="85" w:type="dxa"/>
            </w:tcMar>
            <w:vAlign w:val="center"/>
          </w:tcPr>
          <w:p w14:paraId="6D2A8979" w14:textId="77777777" w:rsidR="00BD4A03" w:rsidRPr="00CA4694" w:rsidRDefault="00BD4A03" w:rsidP="001B70BE">
            <w:pPr>
              <w:jc w:val="center"/>
              <w:rPr>
                <w:sz w:val="20"/>
                <w:szCs w:val="20"/>
              </w:rPr>
            </w:pPr>
          </w:p>
        </w:tc>
        <w:tc>
          <w:tcPr>
            <w:tcW w:w="314" w:type="pct"/>
            <w:vMerge/>
            <w:shd w:val="clear" w:color="auto" w:fill="auto"/>
            <w:tcMar>
              <w:left w:w="85" w:type="dxa"/>
              <w:right w:w="85" w:type="dxa"/>
            </w:tcMar>
            <w:vAlign w:val="center"/>
          </w:tcPr>
          <w:p w14:paraId="13E8E703" w14:textId="77777777" w:rsidR="00BD4A03" w:rsidRPr="00CA4694" w:rsidRDefault="00BD4A03" w:rsidP="001B70BE">
            <w:pPr>
              <w:jc w:val="center"/>
              <w:rPr>
                <w:sz w:val="20"/>
                <w:szCs w:val="20"/>
              </w:rPr>
            </w:pPr>
          </w:p>
        </w:tc>
        <w:tc>
          <w:tcPr>
            <w:tcW w:w="552" w:type="pct"/>
            <w:vMerge/>
            <w:shd w:val="clear" w:color="auto" w:fill="auto"/>
            <w:tcMar>
              <w:left w:w="85" w:type="dxa"/>
              <w:right w:w="85" w:type="dxa"/>
            </w:tcMar>
            <w:vAlign w:val="center"/>
          </w:tcPr>
          <w:p w14:paraId="68F321E6" w14:textId="77777777" w:rsidR="00BD4A03" w:rsidRPr="00CA4694" w:rsidRDefault="00BD4A03" w:rsidP="001B70BE">
            <w:pPr>
              <w:jc w:val="center"/>
              <w:rPr>
                <w:sz w:val="20"/>
                <w:szCs w:val="20"/>
              </w:rPr>
            </w:pPr>
          </w:p>
        </w:tc>
        <w:tc>
          <w:tcPr>
            <w:tcW w:w="551" w:type="pct"/>
            <w:shd w:val="clear" w:color="auto" w:fill="auto"/>
            <w:tcMar>
              <w:left w:w="85" w:type="dxa"/>
              <w:right w:w="85" w:type="dxa"/>
            </w:tcMar>
            <w:vAlign w:val="center"/>
          </w:tcPr>
          <w:p w14:paraId="52685D27" w14:textId="1ECC1442" w:rsidR="00BD4A03" w:rsidRPr="00CA4694" w:rsidRDefault="007E1044" w:rsidP="001B70BE">
            <w:pPr>
              <w:jc w:val="center"/>
              <w:rPr>
                <w:sz w:val="20"/>
                <w:szCs w:val="20"/>
              </w:rPr>
            </w:pPr>
            <w:r w:rsidRPr="00CA4694">
              <w:rPr>
                <w:sz w:val="20"/>
                <w:szCs w:val="20"/>
                <w:lang w:eastAsia="zh-CN"/>
              </w:rPr>
              <w:t>空调</w:t>
            </w:r>
          </w:p>
        </w:tc>
        <w:tc>
          <w:tcPr>
            <w:tcW w:w="552" w:type="pct"/>
            <w:shd w:val="clear" w:color="auto" w:fill="auto"/>
            <w:tcMar>
              <w:left w:w="85" w:type="dxa"/>
              <w:right w:w="85" w:type="dxa"/>
            </w:tcMar>
            <w:vAlign w:val="center"/>
          </w:tcPr>
          <w:p w14:paraId="08CA90E4" w14:textId="5C96D1A9" w:rsidR="00BD4A03" w:rsidRPr="00CA4694" w:rsidRDefault="007E1044" w:rsidP="001B70BE">
            <w:pPr>
              <w:jc w:val="center"/>
              <w:rPr>
                <w:sz w:val="20"/>
                <w:szCs w:val="20"/>
              </w:rPr>
            </w:pPr>
            <w:r w:rsidRPr="00CA4694">
              <w:rPr>
                <w:sz w:val="20"/>
                <w:szCs w:val="20"/>
                <w:lang w:eastAsia="zh-CN"/>
              </w:rPr>
              <w:t>其他</w:t>
            </w:r>
          </w:p>
        </w:tc>
        <w:tc>
          <w:tcPr>
            <w:tcW w:w="579" w:type="pct"/>
            <w:vMerge/>
            <w:shd w:val="clear" w:color="auto" w:fill="auto"/>
            <w:tcMar>
              <w:left w:w="85" w:type="dxa"/>
              <w:right w:w="85" w:type="dxa"/>
            </w:tcMar>
            <w:vAlign w:val="center"/>
          </w:tcPr>
          <w:p w14:paraId="5E2527A2" w14:textId="77777777" w:rsidR="00BD4A03" w:rsidRPr="00CA4694" w:rsidRDefault="00BD4A03" w:rsidP="001B70BE">
            <w:pPr>
              <w:jc w:val="center"/>
              <w:rPr>
                <w:sz w:val="20"/>
                <w:szCs w:val="20"/>
              </w:rPr>
            </w:pPr>
          </w:p>
        </w:tc>
        <w:tc>
          <w:tcPr>
            <w:tcW w:w="395" w:type="pct"/>
            <w:vMerge/>
            <w:shd w:val="clear" w:color="auto" w:fill="auto"/>
            <w:tcMar>
              <w:left w:w="85" w:type="dxa"/>
              <w:right w:w="85" w:type="dxa"/>
            </w:tcMar>
            <w:vAlign w:val="center"/>
          </w:tcPr>
          <w:p w14:paraId="526E6384" w14:textId="77777777" w:rsidR="00BD4A03" w:rsidRPr="00CA4694" w:rsidRDefault="00BD4A03" w:rsidP="001B70BE">
            <w:pPr>
              <w:jc w:val="center"/>
              <w:rPr>
                <w:sz w:val="20"/>
                <w:szCs w:val="20"/>
              </w:rPr>
            </w:pPr>
          </w:p>
        </w:tc>
        <w:tc>
          <w:tcPr>
            <w:tcW w:w="315" w:type="pct"/>
            <w:vMerge/>
            <w:shd w:val="clear" w:color="auto" w:fill="auto"/>
            <w:tcMar>
              <w:left w:w="85" w:type="dxa"/>
              <w:right w:w="85" w:type="dxa"/>
            </w:tcMar>
            <w:vAlign w:val="center"/>
          </w:tcPr>
          <w:p w14:paraId="6FECADD8" w14:textId="77777777" w:rsidR="00BD4A03" w:rsidRPr="00CA4694" w:rsidRDefault="00BD4A03" w:rsidP="001B70BE">
            <w:pPr>
              <w:jc w:val="center"/>
              <w:rPr>
                <w:sz w:val="20"/>
                <w:szCs w:val="20"/>
              </w:rPr>
            </w:pPr>
          </w:p>
        </w:tc>
        <w:tc>
          <w:tcPr>
            <w:tcW w:w="732" w:type="pct"/>
            <w:vMerge/>
            <w:shd w:val="clear" w:color="auto" w:fill="auto"/>
            <w:tcMar>
              <w:left w:w="85" w:type="dxa"/>
              <w:right w:w="85" w:type="dxa"/>
            </w:tcMar>
            <w:vAlign w:val="center"/>
          </w:tcPr>
          <w:p w14:paraId="65D63113" w14:textId="77777777" w:rsidR="00BD4A03" w:rsidRPr="00CA4694" w:rsidRDefault="00BD4A03" w:rsidP="001B70BE">
            <w:pPr>
              <w:jc w:val="center"/>
              <w:rPr>
                <w:sz w:val="20"/>
                <w:szCs w:val="20"/>
              </w:rPr>
            </w:pPr>
          </w:p>
        </w:tc>
      </w:tr>
      <w:tr w:rsidR="00BF296A" w:rsidRPr="00CA4694" w14:paraId="6C83F53F" w14:textId="77777777" w:rsidTr="007E1044">
        <w:trPr>
          <w:trHeight w:val="161"/>
        </w:trPr>
        <w:tc>
          <w:tcPr>
            <w:tcW w:w="608" w:type="pct"/>
            <w:shd w:val="clear" w:color="auto" w:fill="auto"/>
          </w:tcPr>
          <w:p w14:paraId="6F42B869" w14:textId="77777777" w:rsidR="00BD4A03" w:rsidRPr="00CA4694" w:rsidRDefault="00BD4A03" w:rsidP="001B70BE">
            <w:pPr>
              <w:spacing w:after="60"/>
              <w:jc w:val="left"/>
              <w:rPr>
                <w:sz w:val="20"/>
                <w:szCs w:val="20"/>
              </w:rPr>
            </w:pPr>
            <w:r w:rsidRPr="00CA4694">
              <w:rPr>
                <w:sz w:val="20"/>
                <w:szCs w:val="20"/>
                <w:lang w:eastAsia="en-CA"/>
              </w:rPr>
              <w:t>HFC-32</w:t>
            </w:r>
          </w:p>
        </w:tc>
        <w:tc>
          <w:tcPr>
            <w:tcW w:w="401" w:type="pct"/>
            <w:shd w:val="clear" w:color="auto" w:fill="auto"/>
          </w:tcPr>
          <w:p w14:paraId="6DA98A01" w14:textId="77777777" w:rsidR="00BD4A03" w:rsidRPr="00CA4694" w:rsidRDefault="00BD4A03" w:rsidP="001B70BE">
            <w:pPr>
              <w:spacing w:after="60"/>
              <w:jc w:val="right"/>
              <w:rPr>
                <w:sz w:val="20"/>
                <w:szCs w:val="20"/>
              </w:rPr>
            </w:pPr>
          </w:p>
        </w:tc>
        <w:tc>
          <w:tcPr>
            <w:tcW w:w="314" w:type="pct"/>
            <w:shd w:val="clear" w:color="auto" w:fill="auto"/>
          </w:tcPr>
          <w:p w14:paraId="1C203DEE" w14:textId="77777777" w:rsidR="00BD4A03" w:rsidRPr="00CA4694" w:rsidRDefault="00BD4A03" w:rsidP="001B70BE">
            <w:pPr>
              <w:spacing w:after="60"/>
              <w:jc w:val="right"/>
              <w:rPr>
                <w:sz w:val="20"/>
                <w:szCs w:val="20"/>
              </w:rPr>
            </w:pPr>
          </w:p>
        </w:tc>
        <w:tc>
          <w:tcPr>
            <w:tcW w:w="552" w:type="pct"/>
            <w:shd w:val="clear" w:color="auto" w:fill="auto"/>
          </w:tcPr>
          <w:p w14:paraId="1BF486CA" w14:textId="77777777" w:rsidR="00BD4A03" w:rsidRPr="00CA4694" w:rsidRDefault="00BD4A03" w:rsidP="001B70BE">
            <w:pPr>
              <w:spacing w:after="60"/>
              <w:jc w:val="right"/>
              <w:rPr>
                <w:sz w:val="20"/>
                <w:szCs w:val="20"/>
              </w:rPr>
            </w:pPr>
          </w:p>
        </w:tc>
        <w:tc>
          <w:tcPr>
            <w:tcW w:w="551" w:type="pct"/>
            <w:shd w:val="clear" w:color="auto" w:fill="auto"/>
          </w:tcPr>
          <w:p w14:paraId="0EE3B71F" w14:textId="77777777" w:rsidR="00BD4A03" w:rsidRPr="00CA4694" w:rsidRDefault="00BD4A03" w:rsidP="001B70BE">
            <w:pPr>
              <w:spacing w:after="60"/>
              <w:jc w:val="right"/>
              <w:rPr>
                <w:sz w:val="20"/>
                <w:szCs w:val="20"/>
              </w:rPr>
            </w:pPr>
          </w:p>
        </w:tc>
        <w:tc>
          <w:tcPr>
            <w:tcW w:w="552" w:type="pct"/>
            <w:shd w:val="clear" w:color="auto" w:fill="auto"/>
          </w:tcPr>
          <w:p w14:paraId="50F4DB87" w14:textId="77777777" w:rsidR="00BD4A03" w:rsidRPr="00CA4694" w:rsidRDefault="00BD4A03" w:rsidP="001B70BE">
            <w:pPr>
              <w:spacing w:after="60"/>
              <w:jc w:val="right"/>
              <w:rPr>
                <w:sz w:val="20"/>
                <w:szCs w:val="20"/>
              </w:rPr>
            </w:pPr>
          </w:p>
        </w:tc>
        <w:tc>
          <w:tcPr>
            <w:tcW w:w="579" w:type="pct"/>
            <w:shd w:val="clear" w:color="auto" w:fill="auto"/>
          </w:tcPr>
          <w:p w14:paraId="5C96BDE1" w14:textId="77777777" w:rsidR="00BD4A03" w:rsidRPr="00CA4694" w:rsidRDefault="00BD4A03" w:rsidP="001B70BE">
            <w:pPr>
              <w:spacing w:after="60"/>
              <w:jc w:val="right"/>
              <w:rPr>
                <w:sz w:val="20"/>
                <w:szCs w:val="20"/>
              </w:rPr>
            </w:pPr>
            <w:r w:rsidRPr="00CA4694">
              <w:rPr>
                <w:sz w:val="20"/>
                <w:szCs w:val="20"/>
                <w:lang w:eastAsia="en-CA"/>
              </w:rPr>
              <w:t>1,600</w:t>
            </w:r>
          </w:p>
        </w:tc>
        <w:tc>
          <w:tcPr>
            <w:tcW w:w="395" w:type="pct"/>
            <w:shd w:val="clear" w:color="auto" w:fill="auto"/>
          </w:tcPr>
          <w:p w14:paraId="1DFF59E6" w14:textId="77777777" w:rsidR="00BD4A03" w:rsidRPr="00CA4694" w:rsidRDefault="00BD4A03" w:rsidP="001B70BE">
            <w:pPr>
              <w:spacing w:after="60"/>
              <w:jc w:val="right"/>
              <w:rPr>
                <w:sz w:val="20"/>
                <w:szCs w:val="20"/>
              </w:rPr>
            </w:pPr>
          </w:p>
        </w:tc>
        <w:tc>
          <w:tcPr>
            <w:tcW w:w="315" w:type="pct"/>
            <w:shd w:val="clear" w:color="auto" w:fill="auto"/>
          </w:tcPr>
          <w:p w14:paraId="68289B61" w14:textId="77777777" w:rsidR="00BD4A03" w:rsidRPr="00CA4694" w:rsidRDefault="00BD4A03" w:rsidP="001B70BE">
            <w:pPr>
              <w:spacing w:after="60"/>
              <w:jc w:val="right"/>
              <w:rPr>
                <w:sz w:val="20"/>
                <w:szCs w:val="20"/>
              </w:rPr>
            </w:pPr>
          </w:p>
        </w:tc>
        <w:tc>
          <w:tcPr>
            <w:tcW w:w="732" w:type="pct"/>
            <w:shd w:val="clear" w:color="auto" w:fill="auto"/>
          </w:tcPr>
          <w:p w14:paraId="78DDB55F" w14:textId="77777777" w:rsidR="00BD4A03" w:rsidRPr="00CA4694" w:rsidRDefault="00BD4A03" w:rsidP="001B70BE">
            <w:pPr>
              <w:spacing w:after="60"/>
              <w:jc w:val="right"/>
              <w:rPr>
                <w:sz w:val="20"/>
                <w:szCs w:val="20"/>
              </w:rPr>
            </w:pPr>
            <w:r w:rsidRPr="00CA4694">
              <w:rPr>
                <w:sz w:val="20"/>
                <w:szCs w:val="20"/>
                <w:lang w:eastAsia="en-CA"/>
              </w:rPr>
              <w:t>1,600</w:t>
            </w:r>
          </w:p>
        </w:tc>
      </w:tr>
      <w:tr w:rsidR="00BF296A" w:rsidRPr="00CA4694" w14:paraId="023AFD71" w14:textId="77777777" w:rsidTr="007E1044">
        <w:trPr>
          <w:trHeight w:val="250"/>
        </w:trPr>
        <w:tc>
          <w:tcPr>
            <w:tcW w:w="608" w:type="pct"/>
            <w:shd w:val="clear" w:color="auto" w:fill="auto"/>
          </w:tcPr>
          <w:p w14:paraId="1D6455EB" w14:textId="77777777" w:rsidR="00BD4A03" w:rsidRPr="00CA4694" w:rsidRDefault="00BD4A03" w:rsidP="001B70BE">
            <w:pPr>
              <w:spacing w:after="60"/>
              <w:jc w:val="left"/>
              <w:rPr>
                <w:sz w:val="20"/>
                <w:szCs w:val="20"/>
              </w:rPr>
            </w:pPr>
            <w:r w:rsidRPr="00CA4694">
              <w:rPr>
                <w:sz w:val="20"/>
                <w:szCs w:val="20"/>
                <w:lang w:eastAsia="en-CA"/>
              </w:rPr>
              <w:t>HFC-125</w:t>
            </w:r>
          </w:p>
        </w:tc>
        <w:tc>
          <w:tcPr>
            <w:tcW w:w="401" w:type="pct"/>
            <w:shd w:val="clear" w:color="auto" w:fill="auto"/>
          </w:tcPr>
          <w:p w14:paraId="2D40DEBB" w14:textId="77777777" w:rsidR="00BD4A03" w:rsidRPr="00CA4694" w:rsidRDefault="00BD4A03" w:rsidP="001B70BE">
            <w:pPr>
              <w:spacing w:after="60"/>
              <w:jc w:val="right"/>
              <w:rPr>
                <w:sz w:val="20"/>
                <w:szCs w:val="20"/>
              </w:rPr>
            </w:pPr>
          </w:p>
        </w:tc>
        <w:tc>
          <w:tcPr>
            <w:tcW w:w="314" w:type="pct"/>
            <w:shd w:val="clear" w:color="auto" w:fill="auto"/>
          </w:tcPr>
          <w:p w14:paraId="2CAD74EA" w14:textId="77777777" w:rsidR="00BD4A03" w:rsidRPr="00CA4694" w:rsidRDefault="00BD4A03" w:rsidP="001B70BE">
            <w:pPr>
              <w:spacing w:after="60"/>
              <w:jc w:val="right"/>
              <w:rPr>
                <w:sz w:val="20"/>
                <w:szCs w:val="20"/>
              </w:rPr>
            </w:pPr>
          </w:p>
        </w:tc>
        <w:tc>
          <w:tcPr>
            <w:tcW w:w="552" w:type="pct"/>
            <w:shd w:val="clear" w:color="auto" w:fill="auto"/>
          </w:tcPr>
          <w:p w14:paraId="156B0BB4" w14:textId="77777777" w:rsidR="00BD4A03" w:rsidRPr="00CA4694" w:rsidRDefault="00BD4A03" w:rsidP="001B70BE">
            <w:pPr>
              <w:spacing w:after="60"/>
              <w:jc w:val="right"/>
              <w:rPr>
                <w:sz w:val="20"/>
                <w:szCs w:val="20"/>
              </w:rPr>
            </w:pPr>
          </w:p>
        </w:tc>
        <w:tc>
          <w:tcPr>
            <w:tcW w:w="551" w:type="pct"/>
            <w:shd w:val="clear" w:color="auto" w:fill="auto"/>
          </w:tcPr>
          <w:p w14:paraId="46ACB1EF" w14:textId="77777777" w:rsidR="00BD4A03" w:rsidRPr="00CA4694" w:rsidRDefault="00BD4A03" w:rsidP="001B70BE">
            <w:pPr>
              <w:spacing w:after="60"/>
              <w:jc w:val="right"/>
              <w:rPr>
                <w:sz w:val="20"/>
                <w:szCs w:val="20"/>
              </w:rPr>
            </w:pPr>
          </w:p>
        </w:tc>
        <w:tc>
          <w:tcPr>
            <w:tcW w:w="552" w:type="pct"/>
            <w:shd w:val="clear" w:color="auto" w:fill="auto"/>
          </w:tcPr>
          <w:p w14:paraId="6A330AD8" w14:textId="77777777" w:rsidR="00BD4A03" w:rsidRPr="00CA4694" w:rsidRDefault="00BD4A03" w:rsidP="001B70BE">
            <w:pPr>
              <w:spacing w:after="60"/>
              <w:jc w:val="right"/>
              <w:rPr>
                <w:sz w:val="20"/>
                <w:szCs w:val="20"/>
              </w:rPr>
            </w:pPr>
          </w:p>
        </w:tc>
        <w:tc>
          <w:tcPr>
            <w:tcW w:w="579" w:type="pct"/>
            <w:shd w:val="clear" w:color="auto" w:fill="auto"/>
          </w:tcPr>
          <w:p w14:paraId="4333E553" w14:textId="77777777" w:rsidR="00BD4A03" w:rsidRPr="00CA4694" w:rsidRDefault="00BD4A03" w:rsidP="001B70BE">
            <w:pPr>
              <w:spacing w:after="60"/>
              <w:jc w:val="right"/>
              <w:rPr>
                <w:sz w:val="20"/>
                <w:szCs w:val="20"/>
              </w:rPr>
            </w:pPr>
            <w:r w:rsidRPr="00CA4694">
              <w:rPr>
                <w:sz w:val="20"/>
                <w:szCs w:val="20"/>
                <w:lang w:eastAsia="en-CA"/>
              </w:rPr>
              <w:t>0</w:t>
            </w:r>
          </w:p>
        </w:tc>
        <w:tc>
          <w:tcPr>
            <w:tcW w:w="395" w:type="pct"/>
            <w:shd w:val="clear" w:color="auto" w:fill="auto"/>
          </w:tcPr>
          <w:p w14:paraId="38F1675C" w14:textId="77777777" w:rsidR="00BD4A03" w:rsidRPr="00CA4694" w:rsidRDefault="00BD4A03" w:rsidP="001B70BE">
            <w:pPr>
              <w:spacing w:after="60"/>
              <w:jc w:val="right"/>
              <w:rPr>
                <w:sz w:val="20"/>
                <w:szCs w:val="20"/>
              </w:rPr>
            </w:pPr>
          </w:p>
        </w:tc>
        <w:tc>
          <w:tcPr>
            <w:tcW w:w="315" w:type="pct"/>
            <w:shd w:val="clear" w:color="auto" w:fill="auto"/>
          </w:tcPr>
          <w:p w14:paraId="201715D5" w14:textId="77777777" w:rsidR="00BD4A03" w:rsidRPr="00CA4694" w:rsidRDefault="00BD4A03" w:rsidP="001B70BE">
            <w:pPr>
              <w:spacing w:after="60"/>
              <w:jc w:val="right"/>
              <w:rPr>
                <w:sz w:val="20"/>
                <w:szCs w:val="20"/>
              </w:rPr>
            </w:pPr>
          </w:p>
        </w:tc>
        <w:tc>
          <w:tcPr>
            <w:tcW w:w="732" w:type="pct"/>
            <w:shd w:val="clear" w:color="auto" w:fill="auto"/>
          </w:tcPr>
          <w:p w14:paraId="30AD44F3" w14:textId="77777777" w:rsidR="00BD4A03" w:rsidRPr="00CA4694" w:rsidRDefault="00BD4A03" w:rsidP="001B70BE">
            <w:pPr>
              <w:spacing w:after="60"/>
              <w:jc w:val="right"/>
              <w:rPr>
                <w:sz w:val="20"/>
                <w:szCs w:val="20"/>
              </w:rPr>
            </w:pPr>
            <w:r w:rsidRPr="00CA4694">
              <w:rPr>
                <w:sz w:val="20"/>
                <w:szCs w:val="20"/>
                <w:lang w:eastAsia="en-CA"/>
              </w:rPr>
              <w:t>0</w:t>
            </w:r>
          </w:p>
        </w:tc>
      </w:tr>
      <w:tr w:rsidR="00BF296A" w:rsidRPr="00CA4694" w14:paraId="749FEB25" w14:textId="77777777" w:rsidTr="007E1044">
        <w:trPr>
          <w:trHeight w:val="250"/>
        </w:trPr>
        <w:tc>
          <w:tcPr>
            <w:tcW w:w="608" w:type="pct"/>
            <w:shd w:val="clear" w:color="auto" w:fill="auto"/>
          </w:tcPr>
          <w:p w14:paraId="2C197F64" w14:textId="77777777" w:rsidR="00BD4A03" w:rsidRPr="00CA4694" w:rsidRDefault="00BD4A03" w:rsidP="001B70BE">
            <w:pPr>
              <w:spacing w:after="60"/>
              <w:jc w:val="left"/>
              <w:rPr>
                <w:sz w:val="20"/>
                <w:szCs w:val="20"/>
              </w:rPr>
            </w:pPr>
            <w:r w:rsidRPr="00CA4694">
              <w:rPr>
                <w:sz w:val="20"/>
                <w:szCs w:val="20"/>
                <w:lang w:eastAsia="en-CA"/>
              </w:rPr>
              <w:t>HFC-134a</w:t>
            </w:r>
          </w:p>
        </w:tc>
        <w:tc>
          <w:tcPr>
            <w:tcW w:w="401" w:type="pct"/>
            <w:shd w:val="clear" w:color="auto" w:fill="auto"/>
          </w:tcPr>
          <w:p w14:paraId="6938E0AA" w14:textId="77777777" w:rsidR="00BD4A03" w:rsidRPr="00CA4694" w:rsidRDefault="00BD4A03" w:rsidP="001B70BE">
            <w:pPr>
              <w:spacing w:after="60"/>
              <w:jc w:val="right"/>
              <w:rPr>
                <w:sz w:val="20"/>
                <w:szCs w:val="20"/>
              </w:rPr>
            </w:pPr>
          </w:p>
        </w:tc>
        <w:tc>
          <w:tcPr>
            <w:tcW w:w="314" w:type="pct"/>
            <w:shd w:val="clear" w:color="auto" w:fill="auto"/>
          </w:tcPr>
          <w:p w14:paraId="460FD996" w14:textId="77777777" w:rsidR="00BD4A03" w:rsidRPr="00CA4694" w:rsidRDefault="00BD4A03" w:rsidP="001B70BE">
            <w:pPr>
              <w:spacing w:after="60"/>
              <w:jc w:val="right"/>
              <w:rPr>
                <w:sz w:val="20"/>
                <w:szCs w:val="20"/>
              </w:rPr>
            </w:pPr>
          </w:p>
        </w:tc>
        <w:tc>
          <w:tcPr>
            <w:tcW w:w="552" w:type="pct"/>
            <w:shd w:val="clear" w:color="auto" w:fill="auto"/>
          </w:tcPr>
          <w:p w14:paraId="691B24AF" w14:textId="77777777" w:rsidR="00BD4A03" w:rsidRPr="00CA4694" w:rsidRDefault="00BD4A03" w:rsidP="001B70BE">
            <w:pPr>
              <w:spacing w:after="60"/>
              <w:jc w:val="right"/>
              <w:rPr>
                <w:sz w:val="20"/>
                <w:szCs w:val="20"/>
              </w:rPr>
            </w:pPr>
          </w:p>
        </w:tc>
        <w:tc>
          <w:tcPr>
            <w:tcW w:w="551" w:type="pct"/>
            <w:shd w:val="clear" w:color="auto" w:fill="auto"/>
          </w:tcPr>
          <w:p w14:paraId="515B3B91" w14:textId="77777777" w:rsidR="00BD4A03" w:rsidRPr="00CA4694" w:rsidRDefault="00BD4A03" w:rsidP="001B70BE">
            <w:pPr>
              <w:spacing w:after="60"/>
              <w:jc w:val="right"/>
              <w:rPr>
                <w:sz w:val="20"/>
                <w:szCs w:val="20"/>
              </w:rPr>
            </w:pPr>
          </w:p>
        </w:tc>
        <w:tc>
          <w:tcPr>
            <w:tcW w:w="552" w:type="pct"/>
            <w:shd w:val="clear" w:color="auto" w:fill="auto"/>
          </w:tcPr>
          <w:p w14:paraId="34091C64" w14:textId="77777777" w:rsidR="00BD4A03" w:rsidRPr="00CA4694" w:rsidRDefault="00BD4A03" w:rsidP="001B70BE">
            <w:pPr>
              <w:spacing w:after="60"/>
              <w:jc w:val="right"/>
              <w:rPr>
                <w:sz w:val="20"/>
                <w:szCs w:val="20"/>
              </w:rPr>
            </w:pPr>
          </w:p>
        </w:tc>
        <w:tc>
          <w:tcPr>
            <w:tcW w:w="579" w:type="pct"/>
            <w:shd w:val="clear" w:color="auto" w:fill="auto"/>
          </w:tcPr>
          <w:p w14:paraId="5C9305B0" w14:textId="77777777" w:rsidR="00BD4A03" w:rsidRPr="00CA4694" w:rsidRDefault="00BD4A03" w:rsidP="001B70BE">
            <w:pPr>
              <w:spacing w:after="60"/>
              <w:jc w:val="right"/>
              <w:rPr>
                <w:sz w:val="20"/>
                <w:szCs w:val="20"/>
              </w:rPr>
            </w:pPr>
            <w:r w:rsidRPr="00CA4694">
              <w:rPr>
                <w:sz w:val="20"/>
                <w:szCs w:val="20"/>
                <w:lang w:eastAsia="en-CA"/>
              </w:rPr>
              <w:t>1,201,429</w:t>
            </w:r>
          </w:p>
        </w:tc>
        <w:tc>
          <w:tcPr>
            <w:tcW w:w="395" w:type="pct"/>
            <w:shd w:val="clear" w:color="auto" w:fill="auto"/>
          </w:tcPr>
          <w:p w14:paraId="0F4E1738" w14:textId="77777777" w:rsidR="00BD4A03" w:rsidRPr="00CA4694" w:rsidRDefault="00BD4A03" w:rsidP="001B70BE">
            <w:pPr>
              <w:spacing w:after="60"/>
              <w:jc w:val="right"/>
              <w:rPr>
                <w:sz w:val="20"/>
                <w:szCs w:val="20"/>
              </w:rPr>
            </w:pPr>
          </w:p>
        </w:tc>
        <w:tc>
          <w:tcPr>
            <w:tcW w:w="315" w:type="pct"/>
            <w:shd w:val="clear" w:color="auto" w:fill="auto"/>
          </w:tcPr>
          <w:p w14:paraId="41DD707F" w14:textId="77777777" w:rsidR="00BD4A03" w:rsidRPr="00CA4694" w:rsidRDefault="00BD4A03" w:rsidP="001B70BE">
            <w:pPr>
              <w:spacing w:after="60"/>
              <w:jc w:val="right"/>
              <w:rPr>
                <w:sz w:val="20"/>
                <w:szCs w:val="20"/>
              </w:rPr>
            </w:pPr>
          </w:p>
        </w:tc>
        <w:tc>
          <w:tcPr>
            <w:tcW w:w="732" w:type="pct"/>
            <w:shd w:val="clear" w:color="auto" w:fill="auto"/>
          </w:tcPr>
          <w:p w14:paraId="673197F8" w14:textId="77777777" w:rsidR="00BD4A03" w:rsidRPr="00CA4694" w:rsidRDefault="00BD4A03" w:rsidP="001B70BE">
            <w:pPr>
              <w:spacing w:after="60"/>
              <w:jc w:val="right"/>
              <w:rPr>
                <w:sz w:val="20"/>
                <w:szCs w:val="20"/>
              </w:rPr>
            </w:pPr>
            <w:r w:rsidRPr="00CA4694">
              <w:rPr>
                <w:sz w:val="20"/>
                <w:szCs w:val="20"/>
                <w:lang w:eastAsia="en-CA"/>
              </w:rPr>
              <w:t>1,201,429</w:t>
            </w:r>
          </w:p>
        </w:tc>
      </w:tr>
      <w:tr w:rsidR="00BF296A" w:rsidRPr="00CA4694" w14:paraId="3B502C16" w14:textId="77777777" w:rsidTr="007E1044">
        <w:trPr>
          <w:trHeight w:val="71"/>
        </w:trPr>
        <w:tc>
          <w:tcPr>
            <w:tcW w:w="608" w:type="pct"/>
            <w:shd w:val="clear" w:color="auto" w:fill="auto"/>
          </w:tcPr>
          <w:p w14:paraId="360CD36B" w14:textId="77777777" w:rsidR="00BD4A03" w:rsidRPr="00CA4694" w:rsidRDefault="00BD4A03" w:rsidP="001B70BE">
            <w:pPr>
              <w:spacing w:after="60"/>
              <w:jc w:val="left"/>
              <w:rPr>
                <w:sz w:val="20"/>
                <w:szCs w:val="20"/>
              </w:rPr>
            </w:pPr>
            <w:r w:rsidRPr="00CA4694">
              <w:rPr>
                <w:sz w:val="20"/>
                <w:szCs w:val="20"/>
                <w:lang w:eastAsia="en-CA"/>
              </w:rPr>
              <w:t>HFC-143a</w:t>
            </w:r>
          </w:p>
        </w:tc>
        <w:tc>
          <w:tcPr>
            <w:tcW w:w="401" w:type="pct"/>
            <w:shd w:val="clear" w:color="auto" w:fill="auto"/>
          </w:tcPr>
          <w:p w14:paraId="251775C8" w14:textId="77777777" w:rsidR="00BD4A03" w:rsidRPr="00CA4694" w:rsidRDefault="00BD4A03" w:rsidP="001B70BE">
            <w:pPr>
              <w:spacing w:after="60"/>
              <w:jc w:val="right"/>
              <w:rPr>
                <w:sz w:val="20"/>
                <w:szCs w:val="20"/>
              </w:rPr>
            </w:pPr>
          </w:p>
        </w:tc>
        <w:tc>
          <w:tcPr>
            <w:tcW w:w="314" w:type="pct"/>
            <w:shd w:val="clear" w:color="auto" w:fill="auto"/>
          </w:tcPr>
          <w:p w14:paraId="100E3F31" w14:textId="77777777" w:rsidR="00BD4A03" w:rsidRPr="00CA4694" w:rsidRDefault="00BD4A03" w:rsidP="001B70BE">
            <w:pPr>
              <w:spacing w:after="60"/>
              <w:jc w:val="right"/>
              <w:rPr>
                <w:sz w:val="20"/>
                <w:szCs w:val="20"/>
              </w:rPr>
            </w:pPr>
          </w:p>
        </w:tc>
        <w:tc>
          <w:tcPr>
            <w:tcW w:w="552" w:type="pct"/>
            <w:shd w:val="clear" w:color="auto" w:fill="auto"/>
          </w:tcPr>
          <w:p w14:paraId="0D9B03DC" w14:textId="77777777" w:rsidR="00BD4A03" w:rsidRPr="00CA4694" w:rsidRDefault="00BD4A03" w:rsidP="001B70BE">
            <w:pPr>
              <w:spacing w:after="60"/>
              <w:jc w:val="right"/>
              <w:rPr>
                <w:sz w:val="20"/>
                <w:szCs w:val="20"/>
              </w:rPr>
            </w:pPr>
          </w:p>
        </w:tc>
        <w:tc>
          <w:tcPr>
            <w:tcW w:w="551" w:type="pct"/>
            <w:shd w:val="clear" w:color="auto" w:fill="auto"/>
          </w:tcPr>
          <w:p w14:paraId="0EEFC639" w14:textId="77777777" w:rsidR="00BD4A03" w:rsidRPr="00CA4694" w:rsidRDefault="00BD4A03" w:rsidP="001B70BE">
            <w:pPr>
              <w:spacing w:after="60"/>
              <w:jc w:val="right"/>
              <w:rPr>
                <w:sz w:val="20"/>
                <w:szCs w:val="20"/>
              </w:rPr>
            </w:pPr>
          </w:p>
        </w:tc>
        <w:tc>
          <w:tcPr>
            <w:tcW w:w="552" w:type="pct"/>
            <w:shd w:val="clear" w:color="auto" w:fill="auto"/>
          </w:tcPr>
          <w:p w14:paraId="1F942E22" w14:textId="77777777" w:rsidR="00BD4A03" w:rsidRPr="00CA4694" w:rsidRDefault="00BD4A03" w:rsidP="001B70BE">
            <w:pPr>
              <w:spacing w:after="60"/>
              <w:jc w:val="right"/>
              <w:rPr>
                <w:sz w:val="20"/>
                <w:szCs w:val="20"/>
              </w:rPr>
            </w:pPr>
          </w:p>
        </w:tc>
        <w:tc>
          <w:tcPr>
            <w:tcW w:w="579" w:type="pct"/>
            <w:shd w:val="clear" w:color="auto" w:fill="auto"/>
          </w:tcPr>
          <w:p w14:paraId="12BA9563" w14:textId="77777777" w:rsidR="00BD4A03" w:rsidRPr="00CA4694" w:rsidRDefault="00BD4A03" w:rsidP="001B70BE">
            <w:pPr>
              <w:spacing w:after="60"/>
              <w:jc w:val="right"/>
              <w:rPr>
                <w:sz w:val="20"/>
                <w:szCs w:val="20"/>
              </w:rPr>
            </w:pPr>
            <w:r w:rsidRPr="00CA4694">
              <w:rPr>
                <w:sz w:val="20"/>
                <w:szCs w:val="20"/>
                <w:lang w:eastAsia="en-CA"/>
              </w:rPr>
              <w:t>0</w:t>
            </w:r>
          </w:p>
        </w:tc>
        <w:tc>
          <w:tcPr>
            <w:tcW w:w="395" w:type="pct"/>
            <w:shd w:val="clear" w:color="auto" w:fill="auto"/>
          </w:tcPr>
          <w:p w14:paraId="1B01B1F0" w14:textId="77777777" w:rsidR="00BD4A03" w:rsidRPr="00CA4694" w:rsidRDefault="00BD4A03" w:rsidP="001B70BE">
            <w:pPr>
              <w:spacing w:after="60"/>
              <w:jc w:val="right"/>
              <w:rPr>
                <w:sz w:val="20"/>
                <w:szCs w:val="20"/>
              </w:rPr>
            </w:pPr>
          </w:p>
        </w:tc>
        <w:tc>
          <w:tcPr>
            <w:tcW w:w="315" w:type="pct"/>
            <w:shd w:val="clear" w:color="auto" w:fill="auto"/>
          </w:tcPr>
          <w:p w14:paraId="2B13F5CB" w14:textId="77777777" w:rsidR="00BD4A03" w:rsidRPr="00CA4694" w:rsidRDefault="00BD4A03" w:rsidP="001B70BE">
            <w:pPr>
              <w:spacing w:after="60"/>
              <w:jc w:val="right"/>
              <w:rPr>
                <w:sz w:val="20"/>
                <w:szCs w:val="20"/>
              </w:rPr>
            </w:pPr>
          </w:p>
        </w:tc>
        <w:tc>
          <w:tcPr>
            <w:tcW w:w="732" w:type="pct"/>
            <w:shd w:val="clear" w:color="auto" w:fill="auto"/>
          </w:tcPr>
          <w:p w14:paraId="37C929AA" w14:textId="77777777" w:rsidR="00BD4A03" w:rsidRPr="00CA4694" w:rsidRDefault="00BD4A03" w:rsidP="001B70BE">
            <w:pPr>
              <w:spacing w:after="60"/>
              <w:jc w:val="right"/>
              <w:rPr>
                <w:sz w:val="20"/>
                <w:szCs w:val="20"/>
              </w:rPr>
            </w:pPr>
            <w:r w:rsidRPr="00CA4694">
              <w:rPr>
                <w:sz w:val="20"/>
                <w:szCs w:val="20"/>
                <w:lang w:eastAsia="en-CA"/>
              </w:rPr>
              <w:t>0</w:t>
            </w:r>
          </w:p>
        </w:tc>
      </w:tr>
      <w:tr w:rsidR="00BF296A" w:rsidRPr="00CA4694" w14:paraId="55252E55" w14:textId="77777777" w:rsidTr="007E1044">
        <w:trPr>
          <w:trHeight w:val="250"/>
        </w:trPr>
        <w:tc>
          <w:tcPr>
            <w:tcW w:w="608" w:type="pct"/>
            <w:shd w:val="clear" w:color="auto" w:fill="auto"/>
          </w:tcPr>
          <w:p w14:paraId="7540454C" w14:textId="77777777" w:rsidR="00BD4A03" w:rsidRPr="00CA4694" w:rsidRDefault="00BD4A03" w:rsidP="001B70BE">
            <w:pPr>
              <w:spacing w:after="60"/>
              <w:jc w:val="left"/>
              <w:rPr>
                <w:sz w:val="20"/>
                <w:szCs w:val="20"/>
              </w:rPr>
            </w:pPr>
            <w:r w:rsidRPr="00CA4694">
              <w:rPr>
                <w:sz w:val="20"/>
                <w:szCs w:val="20"/>
                <w:lang w:eastAsia="en-CA"/>
              </w:rPr>
              <w:t>HFC-152a</w:t>
            </w:r>
          </w:p>
        </w:tc>
        <w:tc>
          <w:tcPr>
            <w:tcW w:w="401" w:type="pct"/>
            <w:shd w:val="clear" w:color="auto" w:fill="auto"/>
          </w:tcPr>
          <w:p w14:paraId="3DAF73EA" w14:textId="77777777" w:rsidR="00BD4A03" w:rsidRPr="00CA4694" w:rsidRDefault="00BD4A03" w:rsidP="001B70BE">
            <w:pPr>
              <w:spacing w:after="60"/>
              <w:jc w:val="right"/>
              <w:rPr>
                <w:sz w:val="20"/>
                <w:szCs w:val="20"/>
              </w:rPr>
            </w:pPr>
          </w:p>
        </w:tc>
        <w:tc>
          <w:tcPr>
            <w:tcW w:w="314" w:type="pct"/>
            <w:shd w:val="clear" w:color="auto" w:fill="auto"/>
          </w:tcPr>
          <w:p w14:paraId="0EFEA2DD" w14:textId="77777777" w:rsidR="00BD4A03" w:rsidRPr="00CA4694" w:rsidRDefault="00BD4A03" w:rsidP="001B70BE">
            <w:pPr>
              <w:spacing w:after="60"/>
              <w:jc w:val="right"/>
              <w:rPr>
                <w:sz w:val="20"/>
                <w:szCs w:val="20"/>
              </w:rPr>
            </w:pPr>
          </w:p>
        </w:tc>
        <w:tc>
          <w:tcPr>
            <w:tcW w:w="552" w:type="pct"/>
            <w:shd w:val="clear" w:color="auto" w:fill="auto"/>
          </w:tcPr>
          <w:p w14:paraId="59BABD5E" w14:textId="77777777" w:rsidR="00BD4A03" w:rsidRPr="00CA4694" w:rsidRDefault="00BD4A03" w:rsidP="001B70BE">
            <w:pPr>
              <w:spacing w:after="60"/>
              <w:jc w:val="right"/>
              <w:rPr>
                <w:sz w:val="20"/>
                <w:szCs w:val="20"/>
              </w:rPr>
            </w:pPr>
          </w:p>
        </w:tc>
        <w:tc>
          <w:tcPr>
            <w:tcW w:w="551" w:type="pct"/>
            <w:shd w:val="clear" w:color="auto" w:fill="auto"/>
          </w:tcPr>
          <w:p w14:paraId="6BFFAB1E" w14:textId="77777777" w:rsidR="00BD4A03" w:rsidRPr="00CA4694" w:rsidRDefault="00BD4A03" w:rsidP="001B70BE">
            <w:pPr>
              <w:spacing w:after="60"/>
              <w:jc w:val="right"/>
              <w:rPr>
                <w:sz w:val="20"/>
                <w:szCs w:val="20"/>
              </w:rPr>
            </w:pPr>
          </w:p>
        </w:tc>
        <w:tc>
          <w:tcPr>
            <w:tcW w:w="552" w:type="pct"/>
            <w:shd w:val="clear" w:color="auto" w:fill="auto"/>
          </w:tcPr>
          <w:p w14:paraId="4A549449" w14:textId="77777777" w:rsidR="00BD4A03" w:rsidRPr="00CA4694" w:rsidRDefault="00BD4A03" w:rsidP="001B70BE">
            <w:pPr>
              <w:spacing w:after="60"/>
              <w:jc w:val="right"/>
              <w:rPr>
                <w:sz w:val="20"/>
                <w:szCs w:val="20"/>
              </w:rPr>
            </w:pPr>
          </w:p>
        </w:tc>
        <w:tc>
          <w:tcPr>
            <w:tcW w:w="579" w:type="pct"/>
            <w:shd w:val="clear" w:color="auto" w:fill="auto"/>
          </w:tcPr>
          <w:p w14:paraId="29C98E0F" w14:textId="77777777" w:rsidR="00BD4A03" w:rsidRPr="00CA4694" w:rsidRDefault="00BD4A03" w:rsidP="001B70BE">
            <w:pPr>
              <w:spacing w:after="60"/>
              <w:jc w:val="right"/>
              <w:rPr>
                <w:sz w:val="20"/>
                <w:szCs w:val="20"/>
              </w:rPr>
            </w:pPr>
            <w:r w:rsidRPr="00CA4694">
              <w:rPr>
                <w:sz w:val="20"/>
                <w:szCs w:val="20"/>
                <w:lang w:eastAsia="en-CA"/>
              </w:rPr>
              <w:t>131</w:t>
            </w:r>
          </w:p>
        </w:tc>
        <w:tc>
          <w:tcPr>
            <w:tcW w:w="395" w:type="pct"/>
            <w:shd w:val="clear" w:color="auto" w:fill="auto"/>
          </w:tcPr>
          <w:p w14:paraId="345BB19D" w14:textId="77777777" w:rsidR="00BD4A03" w:rsidRPr="00CA4694" w:rsidRDefault="00BD4A03" w:rsidP="001B70BE">
            <w:pPr>
              <w:spacing w:after="60"/>
              <w:jc w:val="right"/>
              <w:rPr>
                <w:sz w:val="20"/>
                <w:szCs w:val="20"/>
              </w:rPr>
            </w:pPr>
          </w:p>
        </w:tc>
        <w:tc>
          <w:tcPr>
            <w:tcW w:w="315" w:type="pct"/>
            <w:shd w:val="clear" w:color="auto" w:fill="auto"/>
          </w:tcPr>
          <w:p w14:paraId="3CB9978C" w14:textId="77777777" w:rsidR="00BD4A03" w:rsidRPr="00CA4694" w:rsidRDefault="00BD4A03" w:rsidP="001B70BE">
            <w:pPr>
              <w:spacing w:after="60"/>
              <w:jc w:val="right"/>
              <w:rPr>
                <w:sz w:val="20"/>
                <w:szCs w:val="20"/>
              </w:rPr>
            </w:pPr>
          </w:p>
        </w:tc>
        <w:tc>
          <w:tcPr>
            <w:tcW w:w="732" w:type="pct"/>
            <w:shd w:val="clear" w:color="auto" w:fill="auto"/>
          </w:tcPr>
          <w:p w14:paraId="36F7A296" w14:textId="77777777" w:rsidR="00BD4A03" w:rsidRPr="00CA4694" w:rsidRDefault="00BD4A03" w:rsidP="001B70BE">
            <w:pPr>
              <w:spacing w:after="60"/>
              <w:jc w:val="right"/>
              <w:rPr>
                <w:sz w:val="20"/>
                <w:szCs w:val="20"/>
              </w:rPr>
            </w:pPr>
            <w:r w:rsidRPr="00CA4694">
              <w:rPr>
                <w:sz w:val="20"/>
                <w:szCs w:val="20"/>
                <w:lang w:eastAsia="en-CA"/>
              </w:rPr>
              <w:t>131</w:t>
            </w:r>
          </w:p>
        </w:tc>
      </w:tr>
      <w:tr w:rsidR="00BF296A" w:rsidRPr="00CA4694" w14:paraId="6BBE0D49" w14:textId="77777777" w:rsidTr="007E1044">
        <w:trPr>
          <w:trHeight w:val="250"/>
        </w:trPr>
        <w:tc>
          <w:tcPr>
            <w:tcW w:w="608" w:type="pct"/>
            <w:shd w:val="clear" w:color="auto" w:fill="auto"/>
          </w:tcPr>
          <w:p w14:paraId="0E6F448E" w14:textId="77777777" w:rsidR="00BD4A03" w:rsidRPr="00CA4694" w:rsidRDefault="00BD4A03" w:rsidP="001B70BE">
            <w:pPr>
              <w:spacing w:after="60"/>
              <w:jc w:val="left"/>
              <w:rPr>
                <w:sz w:val="20"/>
                <w:szCs w:val="20"/>
              </w:rPr>
            </w:pPr>
            <w:r w:rsidRPr="00CA4694">
              <w:rPr>
                <w:sz w:val="20"/>
                <w:szCs w:val="20"/>
                <w:lang w:eastAsia="en-CA"/>
              </w:rPr>
              <w:t>HFC-227ea</w:t>
            </w:r>
          </w:p>
        </w:tc>
        <w:tc>
          <w:tcPr>
            <w:tcW w:w="401" w:type="pct"/>
            <w:shd w:val="clear" w:color="auto" w:fill="auto"/>
          </w:tcPr>
          <w:p w14:paraId="5DA5AE9C" w14:textId="77777777" w:rsidR="00BD4A03" w:rsidRPr="00CA4694" w:rsidRDefault="00BD4A03" w:rsidP="001B70BE">
            <w:pPr>
              <w:spacing w:after="60"/>
              <w:jc w:val="right"/>
              <w:rPr>
                <w:sz w:val="20"/>
                <w:szCs w:val="20"/>
              </w:rPr>
            </w:pPr>
          </w:p>
        </w:tc>
        <w:tc>
          <w:tcPr>
            <w:tcW w:w="314" w:type="pct"/>
            <w:shd w:val="clear" w:color="auto" w:fill="auto"/>
          </w:tcPr>
          <w:p w14:paraId="38288B43" w14:textId="77777777" w:rsidR="00BD4A03" w:rsidRPr="00CA4694" w:rsidRDefault="00BD4A03" w:rsidP="001B70BE">
            <w:pPr>
              <w:spacing w:after="60"/>
              <w:jc w:val="right"/>
              <w:rPr>
                <w:sz w:val="20"/>
                <w:szCs w:val="20"/>
              </w:rPr>
            </w:pPr>
          </w:p>
        </w:tc>
        <w:tc>
          <w:tcPr>
            <w:tcW w:w="552" w:type="pct"/>
            <w:shd w:val="clear" w:color="auto" w:fill="auto"/>
          </w:tcPr>
          <w:p w14:paraId="06735519" w14:textId="77777777" w:rsidR="00BD4A03" w:rsidRPr="00CA4694" w:rsidRDefault="00BD4A03" w:rsidP="001B70BE">
            <w:pPr>
              <w:spacing w:after="60"/>
              <w:jc w:val="right"/>
              <w:rPr>
                <w:sz w:val="20"/>
                <w:szCs w:val="20"/>
              </w:rPr>
            </w:pPr>
          </w:p>
        </w:tc>
        <w:tc>
          <w:tcPr>
            <w:tcW w:w="551" w:type="pct"/>
            <w:shd w:val="clear" w:color="auto" w:fill="auto"/>
          </w:tcPr>
          <w:p w14:paraId="119445B3" w14:textId="77777777" w:rsidR="00BD4A03" w:rsidRPr="00CA4694" w:rsidRDefault="00BD4A03" w:rsidP="001B70BE">
            <w:pPr>
              <w:spacing w:after="60"/>
              <w:jc w:val="right"/>
              <w:rPr>
                <w:sz w:val="20"/>
                <w:szCs w:val="20"/>
              </w:rPr>
            </w:pPr>
          </w:p>
        </w:tc>
        <w:tc>
          <w:tcPr>
            <w:tcW w:w="552" w:type="pct"/>
            <w:shd w:val="clear" w:color="auto" w:fill="auto"/>
          </w:tcPr>
          <w:p w14:paraId="00429E8D" w14:textId="77777777" w:rsidR="00BD4A03" w:rsidRPr="00CA4694" w:rsidRDefault="00BD4A03" w:rsidP="001B70BE">
            <w:pPr>
              <w:spacing w:after="60"/>
              <w:jc w:val="right"/>
              <w:rPr>
                <w:sz w:val="20"/>
                <w:szCs w:val="20"/>
              </w:rPr>
            </w:pPr>
          </w:p>
        </w:tc>
        <w:tc>
          <w:tcPr>
            <w:tcW w:w="579" w:type="pct"/>
            <w:shd w:val="clear" w:color="auto" w:fill="auto"/>
          </w:tcPr>
          <w:p w14:paraId="16C93562" w14:textId="77777777" w:rsidR="00BD4A03" w:rsidRPr="00CA4694" w:rsidRDefault="00BD4A03" w:rsidP="001B70BE">
            <w:pPr>
              <w:spacing w:after="60"/>
              <w:jc w:val="right"/>
              <w:rPr>
                <w:sz w:val="20"/>
                <w:szCs w:val="20"/>
              </w:rPr>
            </w:pPr>
            <w:r w:rsidRPr="00CA4694">
              <w:rPr>
                <w:sz w:val="20"/>
                <w:szCs w:val="20"/>
                <w:lang w:eastAsia="en-CA"/>
              </w:rPr>
              <w:t>27,434</w:t>
            </w:r>
          </w:p>
        </w:tc>
        <w:tc>
          <w:tcPr>
            <w:tcW w:w="395" w:type="pct"/>
            <w:shd w:val="clear" w:color="auto" w:fill="auto"/>
          </w:tcPr>
          <w:p w14:paraId="40119FE2" w14:textId="77777777" w:rsidR="00BD4A03" w:rsidRPr="00CA4694" w:rsidRDefault="00BD4A03" w:rsidP="001B70BE">
            <w:pPr>
              <w:spacing w:after="60"/>
              <w:jc w:val="right"/>
              <w:rPr>
                <w:sz w:val="20"/>
                <w:szCs w:val="20"/>
              </w:rPr>
            </w:pPr>
          </w:p>
        </w:tc>
        <w:tc>
          <w:tcPr>
            <w:tcW w:w="315" w:type="pct"/>
            <w:shd w:val="clear" w:color="auto" w:fill="auto"/>
          </w:tcPr>
          <w:p w14:paraId="7F2F7A8B" w14:textId="77777777" w:rsidR="00BD4A03" w:rsidRPr="00CA4694" w:rsidRDefault="00BD4A03" w:rsidP="001B70BE">
            <w:pPr>
              <w:spacing w:after="60"/>
              <w:jc w:val="right"/>
              <w:rPr>
                <w:sz w:val="20"/>
                <w:szCs w:val="20"/>
              </w:rPr>
            </w:pPr>
          </w:p>
        </w:tc>
        <w:tc>
          <w:tcPr>
            <w:tcW w:w="732" w:type="pct"/>
            <w:shd w:val="clear" w:color="auto" w:fill="auto"/>
          </w:tcPr>
          <w:p w14:paraId="5B7D29EB" w14:textId="77777777" w:rsidR="00BD4A03" w:rsidRPr="00CA4694" w:rsidRDefault="00BD4A03" w:rsidP="001B70BE">
            <w:pPr>
              <w:spacing w:after="60"/>
              <w:jc w:val="right"/>
              <w:rPr>
                <w:sz w:val="20"/>
                <w:szCs w:val="20"/>
              </w:rPr>
            </w:pPr>
            <w:r w:rsidRPr="00CA4694">
              <w:rPr>
                <w:sz w:val="20"/>
                <w:szCs w:val="20"/>
                <w:lang w:eastAsia="en-CA"/>
              </w:rPr>
              <w:t>27,434</w:t>
            </w:r>
          </w:p>
        </w:tc>
      </w:tr>
      <w:tr w:rsidR="00BF296A" w:rsidRPr="00CA4694" w14:paraId="78923367" w14:textId="77777777" w:rsidTr="007E1044">
        <w:trPr>
          <w:trHeight w:val="250"/>
        </w:trPr>
        <w:tc>
          <w:tcPr>
            <w:tcW w:w="608" w:type="pct"/>
            <w:shd w:val="clear" w:color="auto" w:fill="auto"/>
            <w:tcMar>
              <w:left w:w="72" w:type="dxa"/>
              <w:right w:w="72" w:type="dxa"/>
            </w:tcMar>
          </w:tcPr>
          <w:p w14:paraId="75109F74" w14:textId="77777777" w:rsidR="00BD4A03" w:rsidRPr="00CA4694" w:rsidRDefault="00BD4A03" w:rsidP="001B70BE">
            <w:pPr>
              <w:spacing w:after="60"/>
              <w:jc w:val="left"/>
              <w:rPr>
                <w:sz w:val="20"/>
                <w:szCs w:val="20"/>
              </w:rPr>
            </w:pPr>
            <w:r w:rsidRPr="00CA4694">
              <w:rPr>
                <w:sz w:val="20"/>
                <w:szCs w:val="20"/>
                <w:lang w:eastAsia="en-CA"/>
              </w:rPr>
              <w:t>HFC-365mfc</w:t>
            </w:r>
          </w:p>
        </w:tc>
        <w:tc>
          <w:tcPr>
            <w:tcW w:w="401" w:type="pct"/>
            <w:shd w:val="clear" w:color="auto" w:fill="auto"/>
          </w:tcPr>
          <w:p w14:paraId="19C221C0" w14:textId="77777777" w:rsidR="00BD4A03" w:rsidRPr="00CA4694" w:rsidRDefault="00BD4A03" w:rsidP="001B70BE">
            <w:pPr>
              <w:spacing w:after="60"/>
              <w:jc w:val="right"/>
              <w:rPr>
                <w:sz w:val="20"/>
                <w:szCs w:val="20"/>
              </w:rPr>
            </w:pPr>
          </w:p>
        </w:tc>
        <w:tc>
          <w:tcPr>
            <w:tcW w:w="314" w:type="pct"/>
            <w:shd w:val="clear" w:color="auto" w:fill="auto"/>
          </w:tcPr>
          <w:p w14:paraId="479578EC" w14:textId="77777777" w:rsidR="00BD4A03" w:rsidRPr="00CA4694" w:rsidRDefault="00BD4A03" w:rsidP="001B70BE">
            <w:pPr>
              <w:spacing w:after="60"/>
              <w:jc w:val="right"/>
              <w:rPr>
                <w:sz w:val="20"/>
                <w:szCs w:val="20"/>
              </w:rPr>
            </w:pPr>
          </w:p>
        </w:tc>
        <w:tc>
          <w:tcPr>
            <w:tcW w:w="552" w:type="pct"/>
            <w:shd w:val="clear" w:color="auto" w:fill="auto"/>
          </w:tcPr>
          <w:p w14:paraId="4C4CDC16" w14:textId="77777777" w:rsidR="00BD4A03" w:rsidRPr="00CA4694" w:rsidRDefault="00BD4A03" w:rsidP="001B70BE">
            <w:pPr>
              <w:spacing w:after="60"/>
              <w:jc w:val="right"/>
              <w:rPr>
                <w:sz w:val="20"/>
                <w:szCs w:val="20"/>
              </w:rPr>
            </w:pPr>
          </w:p>
        </w:tc>
        <w:tc>
          <w:tcPr>
            <w:tcW w:w="551" w:type="pct"/>
            <w:shd w:val="clear" w:color="auto" w:fill="auto"/>
          </w:tcPr>
          <w:p w14:paraId="3BA4167A" w14:textId="77777777" w:rsidR="00BD4A03" w:rsidRPr="00CA4694" w:rsidRDefault="00BD4A03" w:rsidP="001B70BE">
            <w:pPr>
              <w:spacing w:after="60"/>
              <w:jc w:val="right"/>
              <w:rPr>
                <w:sz w:val="20"/>
                <w:szCs w:val="20"/>
              </w:rPr>
            </w:pPr>
          </w:p>
        </w:tc>
        <w:tc>
          <w:tcPr>
            <w:tcW w:w="552" w:type="pct"/>
            <w:shd w:val="clear" w:color="auto" w:fill="auto"/>
          </w:tcPr>
          <w:p w14:paraId="20FF2209" w14:textId="77777777" w:rsidR="00BD4A03" w:rsidRPr="00CA4694" w:rsidRDefault="00BD4A03" w:rsidP="001B70BE">
            <w:pPr>
              <w:spacing w:after="60"/>
              <w:jc w:val="right"/>
              <w:rPr>
                <w:sz w:val="20"/>
                <w:szCs w:val="20"/>
              </w:rPr>
            </w:pPr>
          </w:p>
        </w:tc>
        <w:tc>
          <w:tcPr>
            <w:tcW w:w="579" w:type="pct"/>
            <w:shd w:val="clear" w:color="auto" w:fill="auto"/>
          </w:tcPr>
          <w:p w14:paraId="76C97355" w14:textId="77777777" w:rsidR="00BD4A03" w:rsidRPr="00CA4694" w:rsidRDefault="00BD4A03" w:rsidP="001B70BE">
            <w:pPr>
              <w:spacing w:after="60"/>
              <w:jc w:val="right"/>
              <w:rPr>
                <w:sz w:val="20"/>
                <w:szCs w:val="20"/>
              </w:rPr>
            </w:pPr>
            <w:r w:rsidRPr="00CA4694">
              <w:rPr>
                <w:sz w:val="20"/>
                <w:szCs w:val="20"/>
                <w:lang w:eastAsia="en-CA"/>
              </w:rPr>
              <w:t>21,922</w:t>
            </w:r>
          </w:p>
        </w:tc>
        <w:tc>
          <w:tcPr>
            <w:tcW w:w="395" w:type="pct"/>
            <w:shd w:val="clear" w:color="auto" w:fill="auto"/>
          </w:tcPr>
          <w:p w14:paraId="295A6955" w14:textId="77777777" w:rsidR="00BD4A03" w:rsidRPr="00CA4694" w:rsidRDefault="00BD4A03" w:rsidP="001B70BE">
            <w:pPr>
              <w:spacing w:after="60"/>
              <w:jc w:val="right"/>
              <w:rPr>
                <w:sz w:val="20"/>
                <w:szCs w:val="20"/>
              </w:rPr>
            </w:pPr>
          </w:p>
        </w:tc>
        <w:tc>
          <w:tcPr>
            <w:tcW w:w="315" w:type="pct"/>
            <w:shd w:val="clear" w:color="auto" w:fill="auto"/>
          </w:tcPr>
          <w:p w14:paraId="0C87B9A0" w14:textId="77777777" w:rsidR="00BD4A03" w:rsidRPr="00CA4694" w:rsidRDefault="00BD4A03" w:rsidP="001B70BE">
            <w:pPr>
              <w:spacing w:after="60"/>
              <w:jc w:val="right"/>
              <w:rPr>
                <w:sz w:val="20"/>
                <w:szCs w:val="20"/>
              </w:rPr>
            </w:pPr>
          </w:p>
        </w:tc>
        <w:tc>
          <w:tcPr>
            <w:tcW w:w="732" w:type="pct"/>
            <w:shd w:val="clear" w:color="auto" w:fill="auto"/>
          </w:tcPr>
          <w:p w14:paraId="4DE8D723" w14:textId="77777777" w:rsidR="00BD4A03" w:rsidRPr="00CA4694" w:rsidRDefault="00BD4A03" w:rsidP="001B70BE">
            <w:pPr>
              <w:spacing w:after="60"/>
              <w:jc w:val="right"/>
              <w:rPr>
                <w:sz w:val="20"/>
                <w:szCs w:val="20"/>
              </w:rPr>
            </w:pPr>
            <w:r w:rsidRPr="00CA4694">
              <w:rPr>
                <w:sz w:val="20"/>
                <w:szCs w:val="20"/>
                <w:lang w:eastAsia="en-CA"/>
              </w:rPr>
              <w:t>21,922</w:t>
            </w:r>
          </w:p>
        </w:tc>
      </w:tr>
      <w:tr w:rsidR="00BF296A" w:rsidRPr="00CA4694" w14:paraId="5637CE3D" w14:textId="77777777" w:rsidTr="007E1044">
        <w:trPr>
          <w:trHeight w:val="250"/>
        </w:trPr>
        <w:tc>
          <w:tcPr>
            <w:tcW w:w="608" w:type="pct"/>
            <w:shd w:val="clear" w:color="auto" w:fill="auto"/>
          </w:tcPr>
          <w:p w14:paraId="1BCAE085" w14:textId="77777777" w:rsidR="00BD4A03" w:rsidRPr="00CA4694" w:rsidRDefault="00BD4A03" w:rsidP="001B70BE">
            <w:pPr>
              <w:spacing w:after="60"/>
              <w:jc w:val="left"/>
              <w:rPr>
                <w:sz w:val="20"/>
                <w:szCs w:val="20"/>
              </w:rPr>
            </w:pPr>
            <w:r w:rsidRPr="00CA4694">
              <w:rPr>
                <w:sz w:val="20"/>
                <w:szCs w:val="20"/>
                <w:lang w:eastAsia="en-CA"/>
              </w:rPr>
              <w:t>R-404A</w:t>
            </w:r>
          </w:p>
        </w:tc>
        <w:tc>
          <w:tcPr>
            <w:tcW w:w="401" w:type="pct"/>
            <w:shd w:val="clear" w:color="auto" w:fill="auto"/>
          </w:tcPr>
          <w:p w14:paraId="51140995" w14:textId="77777777" w:rsidR="00BD4A03" w:rsidRPr="00CA4694" w:rsidRDefault="00BD4A03" w:rsidP="001B70BE">
            <w:pPr>
              <w:spacing w:after="60"/>
              <w:jc w:val="right"/>
              <w:rPr>
                <w:sz w:val="20"/>
                <w:szCs w:val="20"/>
              </w:rPr>
            </w:pPr>
          </w:p>
        </w:tc>
        <w:tc>
          <w:tcPr>
            <w:tcW w:w="314" w:type="pct"/>
            <w:shd w:val="clear" w:color="auto" w:fill="auto"/>
          </w:tcPr>
          <w:p w14:paraId="08C08CF9" w14:textId="77777777" w:rsidR="00BD4A03" w:rsidRPr="00CA4694" w:rsidRDefault="00BD4A03" w:rsidP="001B70BE">
            <w:pPr>
              <w:spacing w:after="60"/>
              <w:jc w:val="right"/>
              <w:rPr>
                <w:sz w:val="20"/>
                <w:szCs w:val="20"/>
              </w:rPr>
            </w:pPr>
          </w:p>
        </w:tc>
        <w:tc>
          <w:tcPr>
            <w:tcW w:w="552" w:type="pct"/>
            <w:shd w:val="clear" w:color="auto" w:fill="auto"/>
          </w:tcPr>
          <w:p w14:paraId="5DECD8E3" w14:textId="77777777" w:rsidR="00BD4A03" w:rsidRPr="00CA4694" w:rsidRDefault="00BD4A03" w:rsidP="001B70BE">
            <w:pPr>
              <w:spacing w:after="60"/>
              <w:jc w:val="right"/>
              <w:rPr>
                <w:sz w:val="20"/>
                <w:szCs w:val="20"/>
              </w:rPr>
            </w:pPr>
          </w:p>
        </w:tc>
        <w:tc>
          <w:tcPr>
            <w:tcW w:w="551" w:type="pct"/>
            <w:shd w:val="clear" w:color="auto" w:fill="auto"/>
          </w:tcPr>
          <w:p w14:paraId="624971A7" w14:textId="77777777" w:rsidR="00BD4A03" w:rsidRPr="00CA4694" w:rsidRDefault="00BD4A03" w:rsidP="001B70BE">
            <w:pPr>
              <w:spacing w:after="60"/>
              <w:jc w:val="right"/>
              <w:rPr>
                <w:sz w:val="20"/>
                <w:szCs w:val="20"/>
              </w:rPr>
            </w:pPr>
          </w:p>
        </w:tc>
        <w:tc>
          <w:tcPr>
            <w:tcW w:w="552" w:type="pct"/>
            <w:shd w:val="clear" w:color="auto" w:fill="auto"/>
          </w:tcPr>
          <w:p w14:paraId="3699F0CE" w14:textId="77777777" w:rsidR="00BD4A03" w:rsidRPr="00CA4694" w:rsidRDefault="00BD4A03" w:rsidP="001B70BE">
            <w:pPr>
              <w:spacing w:after="60"/>
              <w:jc w:val="right"/>
              <w:rPr>
                <w:sz w:val="20"/>
                <w:szCs w:val="20"/>
              </w:rPr>
            </w:pPr>
          </w:p>
        </w:tc>
        <w:tc>
          <w:tcPr>
            <w:tcW w:w="579" w:type="pct"/>
            <w:shd w:val="clear" w:color="auto" w:fill="auto"/>
          </w:tcPr>
          <w:p w14:paraId="4AB7E035" w14:textId="77777777" w:rsidR="00BD4A03" w:rsidRPr="00CA4694" w:rsidRDefault="00BD4A03" w:rsidP="001B70BE">
            <w:pPr>
              <w:spacing w:after="60"/>
              <w:jc w:val="right"/>
              <w:rPr>
                <w:sz w:val="20"/>
                <w:szCs w:val="20"/>
              </w:rPr>
            </w:pPr>
            <w:r w:rsidRPr="00CA4694">
              <w:rPr>
                <w:sz w:val="20"/>
                <w:szCs w:val="20"/>
                <w:lang w:eastAsia="en-CA"/>
              </w:rPr>
              <w:t>1,742,367</w:t>
            </w:r>
          </w:p>
        </w:tc>
        <w:tc>
          <w:tcPr>
            <w:tcW w:w="395" w:type="pct"/>
            <w:shd w:val="clear" w:color="auto" w:fill="auto"/>
          </w:tcPr>
          <w:p w14:paraId="0B213523" w14:textId="77777777" w:rsidR="00BD4A03" w:rsidRPr="00CA4694" w:rsidRDefault="00BD4A03" w:rsidP="001B70BE">
            <w:pPr>
              <w:spacing w:after="60"/>
              <w:jc w:val="right"/>
              <w:rPr>
                <w:sz w:val="20"/>
                <w:szCs w:val="20"/>
              </w:rPr>
            </w:pPr>
          </w:p>
        </w:tc>
        <w:tc>
          <w:tcPr>
            <w:tcW w:w="315" w:type="pct"/>
            <w:shd w:val="clear" w:color="auto" w:fill="auto"/>
          </w:tcPr>
          <w:p w14:paraId="14003810" w14:textId="77777777" w:rsidR="00BD4A03" w:rsidRPr="00CA4694" w:rsidRDefault="00BD4A03" w:rsidP="001B70BE">
            <w:pPr>
              <w:spacing w:after="60"/>
              <w:jc w:val="right"/>
              <w:rPr>
                <w:sz w:val="20"/>
                <w:szCs w:val="20"/>
              </w:rPr>
            </w:pPr>
          </w:p>
        </w:tc>
        <w:tc>
          <w:tcPr>
            <w:tcW w:w="732" w:type="pct"/>
            <w:shd w:val="clear" w:color="auto" w:fill="auto"/>
          </w:tcPr>
          <w:p w14:paraId="67738810" w14:textId="77777777" w:rsidR="00BD4A03" w:rsidRPr="00CA4694" w:rsidRDefault="00BD4A03" w:rsidP="001B70BE">
            <w:pPr>
              <w:spacing w:after="60"/>
              <w:jc w:val="right"/>
              <w:rPr>
                <w:sz w:val="20"/>
                <w:szCs w:val="20"/>
              </w:rPr>
            </w:pPr>
            <w:r w:rsidRPr="00CA4694">
              <w:rPr>
                <w:sz w:val="20"/>
                <w:szCs w:val="20"/>
                <w:lang w:eastAsia="en-CA"/>
              </w:rPr>
              <w:t>1,742,367</w:t>
            </w:r>
          </w:p>
        </w:tc>
      </w:tr>
      <w:tr w:rsidR="00BF296A" w:rsidRPr="00CA4694" w14:paraId="0A5659E2" w14:textId="77777777" w:rsidTr="007E1044">
        <w:trPr>
          <w:trHeight w:val="250"/>
        </w:trPr>
        <w:tc>
          <w:tcPr>
            <w:tcW w:w="608" w:type="pct"/>
            <w:shd w:val="clear" w:color="auto" w:fill="auto"/>
          </w:tcPr>
          <w:p w14:paraId="35EFE0BD" w14:textId="77777777" w:rsidR="00BD4A03" w:rsidRPr="00CA4694" w:rsidRDefault="00BD4A03" w:rsidP="001B70BE">
            <w:pPr>
              <w:spacing w:after="60"/>
              <w:jc w:val="left"/>
              <w:rPr>
                <w:sz w:val="20"/>
                <w:szCs w:val="20"/>
              </w:rPr>
            </w:pPr>
            <w:r w:rsidRPr="00CA4694">
              <w:rPr>
                <w:sz w:val="20"/>
                <w:szCs w:val="20"/>
                <w:lang w:eastAsia="en-CA"/>
              </w:rPr>
              <w:t>R-407A</w:t>
            </w:r>
          </w:p>
        </w:tc>
        <w:tc>
          <w:tcPr>
            <w:tcW w:w="401" w:type="pct"/>
            <w:shd w:val="clear" w:color="auto" w:fill="auto"/>
          </w:tcPr>
          <w:p w14:paraId="4E8D7FB0" w14:textId="77777777" w:rsidR="00BD4A03" w:rsidRPr="00CA4694" w:rsidRDefault="00BD4A03" w:rsidP="001B70BE">
            <w:pPr>
              <w:spacing w:after="60"/>
              <w:jc w:val="right"/>
              <w:rPr>
                <w:sz w:val="20"/>
                <w:szCs w:val="20"/>
              </w:rPr>
            </w:pPr>
          </w:p>
        </w:tc>
        <w:tc>
          <w:tcPr>
            <w:tcW w:w="314" w:type="pct"/>
            <w:shd w:val="clear" w:color="auto" w:fill="auto"/>
          </w:tcPr>
          <w:p w14:paraId="2568524A" w14:textId="77777777" w:rsidR="00BD4A03" w:rsidRPr="00CA4694" w:rsidRDefault="00BD4A03" w:rsidP="001B70BE">
            <w:pPr>
              <w:spacing w:after="60"/>
              <w:jc w:val="right"/>
              <w:rPr>
                <w:sz w:val="20"/>
                <w:szCs w:val="20"/>
              </w:rPr>
            </w:pPr>
          </w:p>
        </w:tc>
        <w:tc>
          <w:tcPr>
            <w:tcW w:w="552" w:type="pct"/>
            <w:shd w:val="clear" w:color="auto" w:fill="auto"/>
          </w:tcPr>
          <w:p w14:paraId="2E29A212" w14:textId="77777777" w:rsidR="00BD4A03" w:rsidRPr="00CA4694" w:rsidRDefault="00BD4A03" w:rsidP="001B70BE">
            <w:pPr>
              <w:spacing w:after="60"/>
              <w:jc w:val="right"/>
              <w:rPr>
                <w:sz w:val="20"/>
                <w:szCs w:val="20"/>
              </w:rPr>
            </w:pPr>
          </w:p>
        </w:tc>
        <w:tc>
          <w:tcPr>
            <w:tcW w:w="551" w:type="pct"/>
            <w:shd w:val="clear" w:color="auto" w:fill="auto"/>
          </w:tcPr>
          <w:p w14:paraId="0E3B676E" w14:textId="77777777" w:rsidR="00BD4A03" w:rsidRPr="00CA4694" w:rsidRDefault="00BD4A03" w:rsidP="001B70BE">
            <w:pPr>
              <w:spacing w:after="60"/>
              <w:jc w:val="right"/>
              <w:rPr>
                <w:sz w:val="20"/>
                <w:szCs w:val="20"/>
              </w:rPr>
            </w:pPr>
          </w:p>
        </w:tc>
        <w:tc>
          <w:tcPr>
            <w:tcW w:w="552" w:type="pct"/>
            <w:shd w:val="clear" w:color="auto" w:fill="auto"/>
          </w:tcPr>
          <w:p w14:paraId="17FBA71A" w14:textId="77777777" w:rsidR="00BD4A03" w:rsidRPr="00CA4694" w:rsidRDefault="00BD4A03" w:rsidP="001B70BE">
            <w:pPr>
              <w:spacing w:after="60"/>
              <w:jc w:val="right"/>
              <w:rPr>
                <w:sz w:val="20"/>
                <w:szCs w:val="20"/>
              </w:rPr>
            </w:pPr>
          </w:p>
        </w:tc>
        <w:tc>
          <w:tcPr>
            <w:tcW w:w="579" w:type="pct"/>
            <w:shd w:val="clear" w:color="auto" w:fill="auto"/>
          </w:tcPr>
          <w:p w14:paraId="2C465681" w14:textId="77777777" w:rsidR="00BD4A03" w:rsidRPr="00CA4694" w:rsidRDefault="00BD4A03" w:rsidP="001B70BE">
            <w:pPr>
              <w:spacing w:after="60"/>
              <w:jc w:val="right"/>
              <w:rPr>
                <w:sz w:val="20"/>
                <w:szCs w:val="20"/>
              </w:rPr>
            </w:pPr>
            <w:r w:rsidRPr="00CA4694">
              <w:rPr>
                <w:sz w:val="20"/>
                <w:szCs w:val="20"/>
                <w:lang w:eastAsia="en-CA"/>
              </w:rPr>
              <w:t>0</w:t>
            </w:r>
          </w:p>
        </w:tc>
        <w:tc>
          <w:tcPr>
            <w:tcW w:w="395" w:type="pct"/>
            <w:shd w:val="clear" w:color="auto" w:fill="auto"/>
          </w:tcPr>
          <w:p w14:paraId="21716656" w14:textId="77777777" w:rsidR="00BD4A03" w:rsidRPr="00CA4694" w:rsidRDefault="00BD4A03" w:rsidP="001B70BE">
            <w:pPr>
              <w:spacing w:after="60"/>
              <w:jc w:val="right"/>
              <w:rPr>
                <w:sz w:val="20"/>
                <w:szCs w:val="20"/>
              </w:rPr>
            </w:pPr>
          </w:p>
        </w:tc>
        <w:tc>
          <w:tcPr>
            <w:tcW w:w="315" w:type="pct"/>
            <w:shd w:val="clear" w:color="auto" w:fill="auto"/>
          </w:tcPr>
          <w:p w14:paraId="166FB20F" w14:textId="77777777" w:rsidR="00BD4A03" w:rsidRPr="00CA4694" w:rsidRDefault="00BD4A03" w:rsidP="001B70BE">
            <w:pPr>
              <w:spacing w:after="60"/>
              <w:jc w:val="right"/>
              <w:rPr>
                <w:sz w:val="20"/>
                <w:szCs w:val="20"/>
              </w:rPr>
            </w:pPr>
          </w:p>
        </w:tc>
        <w:tc>
          <w:tcPr>
            <w:tcW w:w="732" w:type="pct"/>
            <w:shd w:val="clear" w:color="auto" w:fill="auto"/>
          </w:tcPr>
          <w:p w14:paraId="560EA17F" w14:textId="77777777" w:rsidR="00BD4A03" w:rsidRPr="00CA4694" w:rsidRDefault="00BD4A03" w:rsidP="001B70BE">
            <w:pPr>
              <w:spacing w:after="60"/>
              <w:jc w:val="right"/>
              <w:rPr>
                <w:sz w:val="20"/>
                <w:szCs w:val="20"/>
              </w:rPr>
            </w:pPr>
            <w:r w:rsidRPr="00CA4694">
              <w:rPr>
                <w:sz w:val="20"/>
                <w:szCs w:val="20"/>
                <w:lang w:eastAsia="en-CA"/>
              </w:rPr>
              <w:t>0</w:t>
            </w:r>
          </w:p>
        </w:tc>
      </w:tr>
      <w:tr w:rsidR="00BF296A" w:rsidRPr="00CA4694" w14:paraId="6A534BF3" w14:textId="77777777" w:rsidTr="007E1044">
        <w:trPr>
          <w:trHeight w:val="250"/>
        </w:trPr>
        <w:tc>
          <w:tcPr>
            <w:tcW w:w="608" w:type="pct"/>
            <w:shd w:val="clear" w:color="auto" w:fill="auto"/>
          </w:tcPr>
          <w:p w14:paraId="2DC2F74A" w14:textId="77777777" w:rsidR="00BD4A03" w:rsidRPr="00CA4694" w:rsidRDefault="00BD4A03" w:rsidP="001B70BE">
            <w:pPr>
              <w:spacing w:after="60"/>
              <w:jc w:val="left"/>
              <w:rPr>
                <w:sz w:val="20"/>
                <w:szCs w:val="20"/>
              </w:rPr>
            </w:pPr>
            <w:r w:rsidRPr="00CA4694">
              <w:rPr>
                <w:sz w:val="20"/>
                <w:szCs w:val="20"/>
                <w:lang w:eastAsia="en-CA"/>
              </w:rPr>
              <w:t>R-407C</w:t>
            </w:r>
          </w:p>
        </w:tc>
        <w:tc>
          <w:tcPr>
            <w:tcW w:w="401" w:type="pct"/>
            <w:shd w:val="clear" w:color="auto" w:fill="auto"/>
          </w:tcPr>
          <w:p w14:paraId="2B959099" w14:textId="77777777" w:rsidR="00BD4A03" w:rsidRPr="00CA4694" w:rsidRDefault="00BD4A03" w:rsidP="001B70BE">
            <w:pPr>
              <w:spacing w:after="60"/>
              <w:jc w:val="right"/>
              <w:rPr>
                <w:sz w:val="20"/>
                <w:szCs w:val="20"/>
              </w:rPr>
            </w:pPr>
          </w:p>
        </w:tc>
        <w:tc>
          <w:tcPr>
            <w:tcW w:w="314" w:type="pct"/>
            <w:shd w:val="clear" w:color="auto" w:fill="auto"/>
          </w:tcPr>
          <w:p w14:paraId="23D918B2" w14:textId="77777777" w:rsidR="00BD4A03" w:rsidRPr="00CA4694" w:rsidRDefault="00BD4A03" w:rsidP="001B70BE">
            <w:pPr>
              <w:spacing w:after="60"/>
              <w:jc w:val="right"/>
              <w:rPr>
                <w:sz w:val="20"/>
                <w:szCs w:val="20"/>
              </w:rPr>
            </w:pPr>
          </w:p>
        </w:tc>
        <w:tc>
          <w:tcPr>
            <w:tcW w:w="552" w:type="pct"/>
            <w:shd w:val="clear" w:color="auto" w:fill="auto"/>
          </w:tcPr>
          <w:p w14:paraId="5A9539B5" w14:textId="77777777" w:rsidR="00BD4A03" w:rsidRPr="00CA4694" w:rsidRDefault="00BD4A03" w:rsidP="001B70BE">
            <w:pPr>
              <w:spacing w:after="60"/>
              <w:jc w:val="right"/>
              <w:rPr>
                <w:sz w:val="20"/>
                <w:szCs w:val="20"/>
              </w:rPr>
            </w:pPr>
          </w:p>
        </w:tc>
        <w:tc>
          <w:tcPr>
            <w:tcW w:w="551" w:type="pct"/>
            <w:shd w:val="clear" w:color="auto" w:fill="auto"/>
          </w:tcPr>
          <w:p w14:paraId="29D3B4D0" w14:textId="77777777" w:rsidR="00BD4A03" w:rsidRPr="00CA4694" w:rsidRDefault="00BD4A03" w:rsidP="001B70BE">
            <w:pPr>
              <w:spacing w:after="60"/>
              <w:jc w:val="right"/>
              <w:rPr>
                <w:sz w:val="20"/>
                <w:szCs w:val="20"/>
              </w:rPr>
            </w:pPr>
          </w:p>
        </w:tc>
        <w:tc>
          <w:tcPr>
            <w:tcW w:w="552" w:type="pct"/>
            <w:shd w:val="clear" w:color="auto" w:fill="auto"/>
          </w:tcPr>
          <w:p w14:paraId="39CC6428" w14:textId="77777777" w:rsidR="00BD4A03" w:rsidRPr="00CA4694" w:rsidRDefault="00BD4A03" w:rsidP="001B70BE">
            <w:pPr>
              <w:spacing w:after="60"/>
              <w:jc w:val="right"/>
              <w:rPr>
                <w:sz w:val="20"/>
                <w:szCs w:val="20"/>
              </w:rPr>
            </w:pPr>
          </w:p>
        </w:tc>
        <w:tc>
          <w:tcPr>
            <w:tcW w:w="579" w:type="pct"/>
            <w:shd w:val="clear" w:color="auto" w:fill="auto"/>
          </w:tcPr>
          <w:p w14:paraId="712B2F24" w14:textId="77777777" w:rsidR="00BD4A03" w:rsidRPr="00CA4694" w:rsidRDefault="00BD4A03" w:rsidP="001B70BE">
            <w:pPr>
              <w:spacing w:after="60"/>
              <w:jc w:val="right"/>
              <w:rPr>
                <w:sz w:val="20"/>
                <w:szCs w:val="20"/>
              </w:rPr>
            </w:pPr>
            <w:r w:rsidRPr="00CA4694">
              <w:rPr>
                <w:sz w:val="20"/>
                <w:szCs w:val="20"/>
                <w:lang w:eastAsia="en-CA"/>
              </w:rPr>
              <w:t>139,070</w:t>
            </w:r>
          </w:p>
        </w:tc>
        <w:tc>
          <w:tcPr>
            <w:tcW w:w="395" w:type="pct"/>
            <w:shd w:val="clear" w:color="auto" w:fill="auto"/>
          </w:tcPr>
          <w:p w14:paraId="20BC6567" w14:textId="77777777" w:rsidR="00BD4A03" w:rsidRPr="00CA4694" w:rsidRDefault="00BD4A03" w:rsidP="001B70BE">
            <w:pPr>
              <w:spacing w:after="60"/>
              <w:jc w:val="right"/>
              <w:rPr>
                <w:sz w:val="20"/>
                <w:szCs w:val="20"/>
              </w:rPr>
            </w:pPr>
          </w:p>
        </w:tc>
        <w:tc>
          <w:tcPr>
            <w:tcW w:w="315" w:type="pct"/>
            <w:shd w:val="clear" w:color="auto" w:fill="auto"/>
          </w:tcPr>
          <w:p w14:paraId="768AD47D" w14:textId="77777777" w:rsidR="00BD4A03" w:rsidRPr="00CA4694" w:rsidRDefault="00BD4A03" w:rsidP="001B70BE">
            <w:pPr>
              <w:spacing w:after="60"/>
              <w:jc w:val="right"/>
              <w:rPr>
                <w:sz w:val="20"/>
                <w:szCs w:val="20"/>
              </w:rPr>
            </w:pPr>
          </w:p>
        </w:tc>
        <w:tc>
          <w:tcPr>
            <w:tcW w:w="732" w:type="pct"/>
            <w:shd w:val="clear" w:color="auto" w:fill="auto"/>
          </w:tcPr>
          <w:p w14:paraId="4706C8D4" w14:textId="77777777" w:rsidR="00BD4A03" w:rsidRPr="00CA4694" w:rsidRDefault="00BD4A03" w:rsidP="001B70BE">
            <w:pPr>
              <w:spacing w:after="60"/>
              <w:jc w:val="right"/>
              <w:rPr>
                <w:sz w:val="20"/>
                <w:szCs w:val="20"/>
              </w:rPr>
            </w:pPr>
            <w:r w:rsidRPr="00CA4694">
              <w:rPr>
                <w:sz w:val="20"/>
                <w:szCs w:val="20"/>
                <w:lang w:eastAsia="en-CA"/>
              </w:rPr>
              <w:t>139,070</w:t>
            </w:r>
          </w:p>
        </w:tc>
      </w:tr>
      <w:tr w:rsidR="00BF296A" w:rsidRPr="00CA4694" w14:paraId="0F1A1319" w14:textId="77777777" w:rsidTr="007E1044">
        <w:trPr>
          <w:trHeight w:val="250"/>
        </w:trPr>
        <w:tc>
          <w:tcPr>
            <w:tcW w:w="608" w:type="pct"/>
            <w:shd w:val="clear" w:color="auto" w:fill="auto"/>
          </w:tcPr>
          <w:p w14:paraId="18958870" w14:textId="77777777" w:rsidR="00BD4A03" w:rsidRPr="00CA4694" w:rsidRDefault="00BD4A03" w:rsidP="001B70BE">
            <w:pPr>
              <w:spacing w:after="60"/>
              <w:jc w:val="left"/>
              <w:rPr>
                <w:sz w:val="20"/>
                <w:szCs w:val="20"/>
              </w:rPr>
            </w:pPr>
            <w:r w:rsidRPr="00CA4694">
              <w:rPr>
                <w:sz w:val="20"/>
                <w:szCs w:val="20"/>
                <w:lang w:eastAsia="en-CA"/>
              </w:rPr>
              <w:t>R-407F</w:t>
            </w:r>
          </w:p>
        </w:tc>
        <w:tc>
          <w:tcPr>
            <w:tcW w:w="401" w:type="pct"/>
            <w:shd w:val="clear" w:color="auto" w:fill="auto"/>
          </w:tcPr>
          <w:p w14:paraId="3B9FFE64" w14:textId="77777777" w:rsidR="00BD4A03" w:rsidRPr="00CA4694" w:rsidRDefault="00BD4A03" w:rsidP="001B70BE">
            <w:pPr>
              <w:spacing w:after="60"/>
              <w:jc w:val="right"/>
              <w:rPr>
                <w:sz w:val="20"/>
                <w:szCs w:val="20"/>
              </w:rPr>
            </w:pPr>
          </w:p>
        </w:tc>
        <w:tc>
          <w:tcPr>
            <w:tcW w:w="314" w:type="pct"/>
            <w:shd w:val="clear" w:color="auto" w:fill="auto"/>
          </w:tcPr>
          <w:p w14:paraId="03EF03AB" w14:textId="77777777" w:rsidR="00BD4A03" w:rsidRPr="00CA4694" w:rsidRDefault="00BD4A03" w:rsidP="001B70BE">
            <w:pPr>
              <w:spacing w:after="60"/>
              <w:jc w:val="right"/>
              <w:rPr>
                <w:sz w:val="20"/>
                <w:szCs w:val="20"/>
              </w:rPr>
            </w:pPr>
          </w:p>
        </w:tc>
        <w:tc>
          <w:tcPr>
            <w:tcW w:w="552" w:type="pct"/>
            <w:shd w:val="clear" w:color="auto" w:fill="auto"/>
          </w:tcPr>
          <w:p w14:paraId="036C7996" w14:textId="77777777" w:rsidR="00BD4A03" w:rsidRPr="00CA4694" w:rsidRDefault="00BD4A03" w:rsidP="001B70BE">
            <w:pPr>
              <w:spacing w:after="60"/>
              <w:jc w:val="right"/>
              <w:rPr>
                <w:sz w:val="20"/>
                <w:szCs w:val="20"/>
              </w:rPr>
            </w:pPr>
          </w:p>
        </w:tc>
        <w:tc>
          <w:tcPr>
            <w:tcW w:w="551" w:type="pct"/>
            <w:shd w:val="clear" w:color="auto" w:fill="auto"/>
          </w:tcPr>
          <w:p w14:paraId="73812763" w14:textId="77777777" w:rsidR="00BD4A03" w:rsidRPr="00CA4694" w:rsidRDefault="00BD4A03" w:rsidP="001B70BE">
            <w:pPr>
              <w:spacing w:after="60"/>
              <w:jc w:val="right"/>
              <w:rPr>
                <w:sz w:val="20"/>
                <w:szCs w:val="20"/>
              </w:rPr>
            </w:pPr>
          </w:p>
        </w:tc>
        <w:tc>
          <w:tcPr>
            <w:tcW w:w="552" w:type="pct"/>
            <w:shd w:val="clear" w:color="auto" w:fill="auto"/>
          </w:tcPr>
          <w:p w14:paraId="3CD0EE23" w14:textId="77777777" w:rsidR="00BD4A03" w:rsidRPr="00CA4694" w:rsidRDefault="00BD4A03" w:rsidP="001B70BE">
            <w:pPr>
              <w:spacing w:after="60"/>
              <w:jc w:val="right"/>
              <w:rPr>
                <w:sz w:val="20"/>
                <w:szCs w:val="20"/>
              </w:rPr>
            </w:pPr>
          </w:p>
        </w:tc>
        <w:tc>
          <w:tcPr>
            <w:tcW w:w="579" w:type="pct"/>
            <w:shd w:val="clear" w:color="auto" w:fill="auto"/>
          </w:tcPr>
          <w:p w14:paraId="364C8138" w14:textId="77777777" w:rsidR="00BD4A03" w:rsidRPr="00CA4694" w:rsidRDefault="00BD4A03" w:rsidP="001B70BE">
            <w:pPr>
              <w:spacing w:after="60"/>
              <w:jc w:val="right"/>
              <w:rPr>
                <w:sz w:val="20"/>
                <w:szCs w:val="20"/>
              </w:rPr>
            </w:pPr>
            <w:r w:rsidRPr="00CA4694">
              <w:rPr>
                <w:sz w:val="20"/>
                <w:szCs w:val="20"/>
                <w:lang w:eastAsia="en-CA"/>
              </w:rPr>
              <w:t>2,646</w:t>
            </w:r>
          </w:p>
        </w:tc>
        <w:tc>
          <w:tcPr>
            <w:tcW w:w="395" w:type="pct"/>
            <w:shd w:val="clear" w:color="auto" w:fill="auto"/>
          </w:tcPr>
          <w:p w14:paraId="30060647" w14:textId="77777777" w:rsidR="00BD4A03" w:rsidRPr="00CA4694" w:rsidRDefault="00BD4A03" w:rsidP="001B70BE">
            <w:pPr>
              <w:spacing w:after="60"/>
              <w:jc w:val="right"/>
              <w:rPr>
                <w:sz w:val="20"/>
                <w:szCs w:val="20"/>
              </w:rPr>
            </w:pPr>
          </w:p>
        </w:tc>
        <w:tc>
          <w:tcPr>
            <w:tcW w:w="315" w:type="pct"/>
            <w:shd w:val="clear" w:color="auto" w:fill="auto"/>
          </w:tcPr>
          <w:p w14:paraId="722BAFD3" w14:textId="77777777" w:rsidR="00BD4A03" w:rsidRPr="00CA4694" w:rsidRDefault="00BD4A03" w:rsidP="001B70BE">
            <w:pPr>
              <w:spacing w:after="60"/>
              <w:jc w:val="right"/>
              <w:rPr>
                <w:sz w:val="20"/>
                <w:szCs w:val="20"/>
              </w:rPr>
            </w:pPr>
          </w:p>
        </w:tc>
        <w:tc>
          <w:tcPr>
            <w:tcW w:w="732" w:type="pct"/>
            <w:shd w:val="clear" w:color="auto" w:fill="auto"/>
          </w:tcPr>
          <w:p w14:paraId="11053049" w14:textId="77777777" w:rsidR="00BD4A03" w:rsidRPr="00CA4694" w:rsidRDefault="00BD4A03" w:rsidP="001B70BE">
            <w:pPr>
              <w:spacing w:after="60"/>
              <w:jc w:val="right"/>
              <w:rPr>
                <w:sz w:val="20"/>
                <w:szCs w:val="20"/>
              </w:rPr>
            </w:pPr>
            <w:r w:rsidRPr="00CA4694">
              <w:rPr>
                <w:sz w:val="20"/>
                <w:szCs w:val="20"/>
                <w:lang w:eastAsia="en-CA"/>
              </w:rPr>
              <w:t>2,646</w:t>
            </w:r>
          </w:p>
        </w:tc>
      </w:tr>
      <w:tr w:rsidR="00BF296A" w:rsidRPr="00CA4694" w14:paraId="3BC3CA59" w14:textId="77777777" w:rsidTr="007E1044">
        <w:trPr>
          <w:trHeight w:val="250"/>
        </w:trPr>
        <w:tc>
          <w:tcPr>
            <w:tcW w:w="608" w:type="pct"/>
            <w:shd w:val="clear" w:color="auto" w:fill="auto"/>
          </w:tcPr>
          <w:p w14:paraId="765B70DC" w14:textId="77777777" w:rsidR="00BD4A03" w:rsidRPr="00CA4694" w:rsidRDefault="00BD4A03" w:rsidP="001B70BE">
            <w:pPr>
              <w:spacing w:after="60"/>
              <w:jc w:val="left"/>
              <w:rPr>
                <w:sz w:val="20"/>
                <w:szCs w:val="20"/>
              </w:rPr>
            </w:pPr>
            <w:r w:rsidRPr="00CA4694">
              <w:rPr>
                <w:sz w:val="20"/>
                <w:szCs w:val="20"/>
                <w:lang w:eastAsia="en-CA"/>
              </w:rPr>
              <w:t>R-408A</w:t>
            </w:r>
          </w:p>
        </w:tc>
        <w:tc>
          <w:tcPr>
            <w:tcW w:w="401" w:type="pct"/>
            <w:shd w:val="clear" w:color="auto" w:fill="auto"/>
          </w:tcPr>
          <w:p w14:paraId="2D058C67" w14:textId="77777777" w:rsidR="00BD4A03" w:rsidRPr="00CA4694" w:rsidRDefault="00BD4A03" w:rsidP="001B70BE">
            <w:pPr>
              <w:spacing w:after="60"/>
              <w:jc w:val="right"/>
              <w:rPr>
                <w:sz w:val="20"/>
                <w:szCs w:val="20"/>
              </w:rPr>
            </w:pPr>
          </w:p>
        </w:tc>
        <w:tc>
          <w:tcPr>
            <w:tcW w:w="314" w:type="pct"/>
            <w:shd w:val="clear" w:color="auto" w:fill="auto"/>
          </w:tcPr>
          <w:p w14:paraId="48E81539" w14:textId="77777777" w:rsidR="00BD4A03" w:rsidRPr="00CA4694" w:rsidRDefault="00BD4A03" w:rsidP="001B70BE">
            <w:pPr>
              <w:spacing w:after="60"/>
              <w:jc w:val="right"/>
              <w:rPr>
                <w:sz w:val="20"/>
                <w:szCs w:val="20"/>
              </w:rPr>
            </w:pPr>
          </w:p>
        </w:tc>
        <w:tc>
          <w:tcPr>
            <w:tcW w:w="552" w:type="pct"/>
            <w:shd w:val="clear" w:color="auto" w:fill="auto"/>
          </w:tcPr>
          <w:p w14:paraId="0A830254" w14:textId="77777777" w:rsidR="00BD4A03" w:rsidRPr="00CA4694" w:rsidRDefault="00BD4A03" w:rsidP="001B70BE">
            <w:pPr>
              <w:spacing w:after="60"/>
              <w:jc w:val="right"/>
              <w:rPr>
                <w:sz w:val="20"/>
                <w:szCs w:val="20"/>
              </w:rPr>
            </w:pPr>
          </w:p>
        </w:tc>
        <w:tc>
          <w:tcPr>
            <w:tcW w:w="551" w:type="pct"/>
            <w:shd w:val="clear" w:color="auto" w:fill="auto"/>
          </w:tcPr>
          <w:p w14:paraId="5EFD0317" w14:textId="77777777" w:rsidR="00BD4A03" w:rsidRPr="00CA4694" w:rsidRDefault="00BD4A03" w:rsidP="001B70BE">
            <w:pPr>
              <w:spacing w:after="60"/>
              <w:jc w:val="right"/>
              <w:rPr>
                <w:sz w:val="20"/>
                <w:szCs w:val="20"/>
              </w:rPr>
            </w:pPr>
          </w:p>
        </w:tc>
        <w:tc>
          <w:tcPr>
            <w:tcW w:w="552" w:type="pct"/>
            <w:shd w:val="clear" w:color="auto" w:fill="auto"/>
          </w:tcPr>
          <w:p w14:paraId="2B6C7A80" w14:textId="77777777" w:rsidR="00BD4A03" w:rsidRPr="00CA4694" w:rsidRDefault="00BD4A03" w:rsidP="001B70BE">
            <w:pPr>
              <w:spacing w:after="60"/>
              <w:jc w:val="right"/>
              <w:rPr>
                <w:sz w:val="20"/>
                <w:szCs w:val="20"/>
              </w:rPr>
            </w:pPr>
          </w:p>
        </w:tc>
        <w:tc>
          <w:tcPr>
            <w:tcW w:w="579" w:type="pct"/>
            <w:shd w:val="clear" w:color="auto" w:fill="auto"/>
          </w:tcPr>
          <w:p w14:paraId="7BA43E9D" w14:textId="77777777" w:rsidR="00BD4A03" w:rsidRPr="00CA4694" w:rsidRDefault="00BD4A03" w:rsidP="001B70BE">
            <w:pPr>
              <w:spacing w:after="60"/>
              <w:jc w:val="right"/>
              <w:rPr>
                <w:sz w:val="20"/>
                <w:szCs w:val="20"/>
              </w:rPr>
            </w:pPr>
            <w:r w:rsidRPr="00CA4694">
              <w:rPr>
                <w:sz w:val="20"/>
                <w:szCs w:val="20"/>
                <w:lang w:eastAsia="en-CA"/>
              </w:rPr>
              <w:t>0</w:t>
            </w:r>
          </w:p>
        </w:tc>
        <w:tc>
          <w:tcPr>
            <w:tcW w:w="395" w:type="pct"/>
            <w:shd w:val="clear" w:color="auto" w:fill="auto"/>
          </w:tcPr>
          <w:p w14:paraId="6702FD20" w14:textId="77777777" w:rsidR="00BD4A03" w:rsidRPr="00CA4694" w:rsidRDefault="00BD4A03" w:rsidP="001B70BE">
            <w:pPr>
              <w:spacing w:after="60"/>
              <w:jc w:val="right"/>
              <w:rPr>
                <w:sz w:val="20"/>
                <w:szCs w:val="20"/>
              </w:rPr>
            </w:pPr>
          </w:p>
        </w:tc>
        <w:tc>
          <w:tcPr>
            <w:tcW w:w="315" w:type="pct"/>
            <w:shd w:val="clear" w:color="auto" w:fill="auto"/>
          </w:tcPr>
          <w:p w14:paraId="78B5AAA2" w14:textId="77777777" w:rsidR="00BD4A03" w:rsidRPr="00CA4694" w:rsidRDefault="00BD4A03" w:rsidP="001B70BE">
            <w:pPr>
              <w:spacing w:after="60"/>
              <w:jc w:val="right"/>
              <w:rPr>
                <w:sz w:val="20"/>
                <w:szCs w:val="20"/>
              </w:rPr>
            </w:pPr>
          </w:p>
        </w:tc>
        <w:tc>
          <w:tcPr>
            <w:tcW w:w="732" w:type="pct"/>
            <w:shd w:val="clear" w:color="auto" w:fill="auto"/>
          </w:tcPr>
          <w:p w14:paraId="6C600C46" w14:textId="77777777" w:rsidR="00BD4A03" w:rsidRPr="00CA4694" w:rsidRDefault="00BD4A03" w:rsidP="001B70BE">
            <w:pPr>
              <w:spacing w:after="60"/>
              <w:jc w:val="right"/>
              <w:rPr>
                <w:sz w:val="20"/>
                <w:szCs w:val="20"/>
              </w:rPr>
            </w:pPr>
            <w:r w:rsidRPr="00CA4694">
              <w:rPr>
                <w:sz w:val="20"/>
                <w:szCs w:val="20"/>
                <w:lang w:eastAsia="en-CA"/>
              </w:rPr>
              <w:t>0</w:t>
            </w:r>
          </w:p>
        </w:tc>
      </w:tr>
      <w:tr w:rsidR="00BF296A" w:rsidRPr="00CA4694" w14:paraId="76EA0A3F" w14:textId="77777777" w:rsidTr="007E1044">
        <w:trPr>
          <w:trHeight w:val="250"/>
        </w:trPr>
        <w:tc>
          <w:tcPr>
            <w:tcW w:w="608" w:type="pct"/>
            <w:shd w:val="clear" w:color="auto" w:fill="auto"/>
          </w:tcPr>
          <w:p w14:paraId="613687FB" w14:textId="77777777" w:rsidR="00BD4A03" w:rsidRPr="00CA4694" w:rsidRDefault="00BD4A03" w:rsidP="001B70BE">
            <w:pPr>
              <w:spacing w:after="60"/>
              <w:jc w:val="left"/>
              <w:rPr>
                <w:sz w:val="20"/>
                <w:szCs w:val="20"/>
              </w:rPr>
            </w:pPr>
            <w:r w:rsidRPr="00CA4694">
              <w:rPr>
                <w:sz w:val="20"/>
                <w:szCs w:val="20"/>
                <w:lang w:eastAsia="en-CA"/>
              </w:rPr>
              <w:t>R-410A</w:t>
            </w:r>
          </w:p>
        </w:tc>
        <w:tc>
          <w:tcPr>
            <w:tcW w:w="401" w:type="pct"/>
            <w:shd w:val="clear" w:color="auto" w:fill="auto"/>
          </w:tcPr>
          <w:p w14:paraId="040B8540" w14:textId="77777777" w:rsidR="00BD4A03" w:rsidRPr="00CA4694" w:rsidRDefault="00BD4A03" w:rsidP="001B70BE">
            <w:pPr>
              <w:spacing w:after="60"/>
              <w:jc w:val="right"/>
              <w:rPr>
                <w:sz w:val="20"/>
                <w:szCs w:val="20"/>
              </w:rPr>
            </w:pPr>
          </w:p>
        </w:tc>
        <w:tc>
          <w:tcPr>
            <w:tcW w:w="314" w:type="pct"/>
            <w:shd w:val="clear" w:color="auto" w:fill="auto"/>
          </w:tcPr>
          <w:p w14:paraId="49038C4A" w14:textId="77777777" w:rsidR="00BD4A03" w:rsidRPr="00CA4694" w:rsidRDefault="00BD4A03" w:rsidP="001B70BE">
            <w:pPr>
              <w:spacing w:after="60"/>
              <w:jc w:val="right"/>
              <w:rPr>
                <w:sz w:val="20"/>
                <w:szCs w:val="20"/>
              </w:rPr>
            </w:pPr>
          </w:p>
        </w:tc>
        <w:tc>
          <w:tcPr>
            <w:tcW w:w="552" w:type="pct"/>
            <w:shd w:val="clear" w:color="auto" w:fill="auto"/>
          </w:tcPr>
          <w:p w14:paraId="2829DAE3" w14:textId="77777777" w:rsidR="00BD4A03" w:rsidRPr="00CA4694" w:rsidRDefault="00BD4A03" w:rsidP="001B70BE">
            <w:pPr>
              <w:spacing w:after="60"/>
              <w:jc w:val="right"/>
              <w:rPr>
                <w:sz w:val="20"/>
                <w:szCs w:val="20"/>
              </w:rPr>
            </w:pPr>
          </w:p>
        </w:tc>
        <w:tc>
          <w:tcPr>
            <w:tcW w:w="551" w:type="pct"/>
            <w:shd w:val="clear" w:color="auto" w:fill="auto"/>
          </w:tcPr>
          <w:p w14:paraId="68BEEE6F" w14:textId="77777777" w:rsidR="00BD4A03" w:rsidRPr="00CA4694" w:rsidRDefault="00BD4A03" w:rsidP="001B70BE">
            <w:pPr>
              <w:spacing w:after="60"/>
              <w:jc w:val="right"/>
              <w:rPr>
                <w:sz w:val="20"/>
                <w:szCs w:val="20"/>
              </w:rPr>
            </w:pPr>
          </w:p>
        </w:tc>
        <w:tc>
          <w:tcPr>
            <w:tcW w:w="552" w:type="pct"/>
            <w:shd w:val="clear" w:color="auto" w:fill="auto"/>
          </w:tcPr>
          <w:p w14:paraId="7FCE0C76" w14:textId="77777777" w:rsidR="00BD4A03" w:rsidRPr="00CA4694" w:rsidRDefault="00BD4A03" w:rsidP="001B70BE">
            <w:pPr>
              <w:spacing w:after="60"/>
              <w:jc w:val="right"/>
              <w:rPr>
                <w:sz w:val="20"/>
                <w:szCs w:val="20"/>
              </w:rPr>
            </w:pPr>
          </w:p>
        </w:tc>
        <w:tc>
          <w:tcPr>
            <w:tcW w:w="579" w:type="pct"/>
            <w:shd w:val="clear" w:color="auto" w:fill="auto"/>
          </w:tcPr>
          <w:p w14:paraId="1EC0F98A" w14:textId="77777777" w:rsidR="00BD4A03" w:rsidRPr="00CA4694" w:rsidRDefault="00BD4A03" w:rsidP="001B70BE">
            <w:pPr>
              <w:spacing w:after="60"/>
              <w:jc w:val="right"/>
              <w:rPr>
                <w:sz w:val="20"/>
                <w:szCs w:val="20"/>
              </w:rPr>
            </w:pPr>
            <w:r w:rsidRPr="00CA4694">
              <w:rPr>
                <w:sz w:val="20"/>
                <w:szCs w:val="20"/>
                <w:lang w:eastAsia="en-CA"/>
              </w:rPr>
              <w:t>1,157,080</w:t>
            </w:r>
          </w:p>
        </w:tc>
        <w:tc>
          <w:tcPr>
            <w:tcW w:w="395" w:type="pct"/>
            <w:shd w:val="clear" w:color="auto" w:fill="auto"/>
          </w:tcPr>
          <w:p w14:paraId="6C31E18C" w14:textId="77777777" w:rsidR="00BD4A03" w:rsidRPr="00CA4694" w:rsidRDefault="00BD4A03" w:rsidP="001B70BE">
            <w:pPr>
              <w:spacing w:after="60"/>
              <w:jc w:val="right"/>
              <w:rPr>
                <w:sz w:val="20"/>
                <w:szCs w:val="20"/>
              </w:rPr>
            </w:pPr>
          </w:p>
        </w:tc>
        <w:tc>
          <w:tcPr>
            <w:tcW w:w="315" w:type="pct"/>
            <w:shd w:val="clear" w:color="auto" w:fill="auto"/>
          </w:tcPr>
          <w:p w14:paraId="50A69D76" w14:textId="77777777" w:rsidR="00BD4A03" w:rsidRPr="00CA4694" w:rsidRDefault="00BD4A03" w:rsidP="001B70BE">
            <w:pPr>
              <w:spacing w:after="60"/>
              <w:jc w:val="right"/>
              <w:rPr>
                <w:sz w:val="20"/>
                <w:szCs w:val="20"/>
              </w:rPr>
            </w:pPr>
          </w:p>
        </w:tc>
        <w:tc>
          <w:tcPr>
            <w:tcW w:w="732" w:type="pct"/>
            <w:shd w:val="clear" w:color="auto" w:fill="auto"/>
          </w:tcPr>
          <w:p w14:paraId="22F39D66" w14:textId="77777777" w:rsidR="00BD4A03" w:rsidRPr="00CA4694" w:rsidRDefault="00BD4A03" w:rsidP="001B70BE">
            <w:pPr>
              <w:spacing w:after="60"/>
              <w:jc w:val="right"/>
              <w:rPr>
                <w:sz w:val="20"/>
                <w:szCs w:val="20"/>
              </w:rPr>
            </w:pPr>
            <w:r w:rsidRPr="00CA4694">
              <w:rPr>
                <w:sz w:val="20"/>
                <w:szCs w:val="20"/>
                <w:lang w:eastAsia="en-CA"/>
              </w:rPr>
              <w:t>1,157,080</w:t>
            </w:r>
          </w:p>
        </w:tc>
      </w:tr>
      <w:tr w:rsidR="00BF296A" w:rsidRPr="00CA4694" w14:paraId="7E3DEF0A" w14:textId="77777777" w:rsidTr="007E1044">
        <w:trPr>
          <w:trHeight w:val="250"/>
        </w:trPr>
        <w:tc>
          <w:tcPr>
            <w:tcW w:w="608" w:type="pct"/>
            <w:shd w:val="clear" w:color="auto" w:fill="auto"/>
          </w:tcPr>
          <w:p w14:paraId="0B981BEF" w14:textId="77777777" w:rsidR="00BD4A03" w:rsidRPr="00CA4694" w:rsidRDefault="00BD4A03" w:rsidP="001B70BE">
            <w:pPr>
              <w:spacing w:after="60"/>
              <w:jc w:val="left"/>
              <w:rPr>
                <w:sz w:val="20"/>
                <w:szCs w:val="20"/>
              </w:rPr>
            </w:pPr>
            <w:r w:rsidRPr="00CA4694">
              <w:rPr>
                <w:sz w:val="20"/>
                <w:szCs w:val="20"/>
                <w:lang w:eastAsia="en-CA"/>
              </w:rPr>
              <w:t>R-417A</w:t>
            </w:r>
          </w:p>
        </w:tc>
        <w:tc>
          <w:tcPr>
            <w:tcW w:w="401" w:type="pct"/>
            <w:shd w:val="clear" w:color="auto" w:fill="auto"/>
          </w:tcPr>
          <w:p w14:paraId="65745BD7" w14:textId="77777777" w:rsidR="00BD4A03" w:rsidRPr="00CA4694" w:rsidRDefault="00BD4A03" w:rsidP="001B70BE">
            <w:pPr>
              <w:spacing w:after="60"/>
              <w:jc w:val="right"/>
              <w:rPr>
                <w:sz w:val="20"/>
                <w:szCs w:val="20"/>
              </w:rPr>
            </w:pPr>
          </w:p>
        </w:tc>
        <w:tc>
          <w:tcPr>
            <w:tcW w:w="314" w:type="pct"/>
            <w:shd w:val="clear" w:color="auto" w:fill="auto"/>
          </w:tcPr>
          <w:p w14:paraId="3BF433E7" w14:textId="77777777" w:rsidR="00BD4A03" w:rsidRPr="00CA4694" w:rsidRDefault="00BD4A03" w:rsidP="001B70BE">
            <w:pPr>
              <w:spacing w:after="60"/>
              <w:jc w:val="right"/>
              <w:rPr>
                <w:sz w:val="20"/>
                <w:szCs w:val="20"/>
              </w:rPr>
            </w:pPr>
          </w:p>
        </w:tc>
        <w:tc>
          <w:tcPr>
            <w:tcW w:w="552" w:type="pct"/>
            <w:shd w:val="clear" w:color="auto" w:fill="auto"/>
          </w:tcPr>
          <w:p w14:paraId="2277F4DE" w14:textId="77777777" w:rsidR="00BD4A03" w:rsidRPr="00CA4694" w:rsidRDefault="00BD4A03" w:rsidP="001B70BE">
            <w:pPr>
              <w:spacing w:after="60"/>
              <w:jc w:val="right"/>
              <w:rPr>
                <w:sz w:val="20"/>
                <w:szCs w:val="20"/>
              </w:rPr>
            </w:pPr>
          </w:p>
        </w:tc>
        <w:tc>
          <w:tcPr>
            <w:tcW w:w="551" w:type="pct"/>
            <w:shd w:val="clear" w:color="auto" w:fill="auto"/>
          </w:tcPr>
          <w:p w14:paraId="6EF9BB38" w14:textId="77777777" w:rsidR="00BD4A03" w:rsidRPr="00CA4694" w:rsidRDefault="00BD4A03" w:rsidP="001B70BE">
            <w:pPr>
              <w:spacing w:after="60"/>
              <w:jc w:val="right"/>
              <w:rPr>
                <w:sz w:val="20"/>
                <w:szCs w:val="20"/>
              </w:rPr>
            </w:pPr>
          </w:p>
        </w:tc>
        <w:tc>
          <w:tcPr>
            <w:tcW w:w="552" w:type="pct"/>
            <w:shd w:val="clear" w:color="auto" w:fill="auto"/>
          </w:tcPr>
          <w:p w14:paraId="7D9033A0" w14:textId="77777777" w:rsidR="00BD4A03" w:rsidRPr="00CA4694" w:rsidRDefault="00BD4A03" w:rsidP="001B70BE">
            <w:pPr>
              <w:spacing w:after="60"/>
              <w:jc w:val="right"/>
              <w:rPr>
                <w:sz w:val="20"/>
                <w:szCs w:val="20"/>
              </w:rPr>
            </w:pPr>
          </w:p>
        </w:tc>
        <w:tc>
          <w:tcPr>
            <w:tcW w:w="579" w:type="pct"/>
            <w:shd w:val="clear" w:color="auto" w:fill="auto"/>
          </w:tcPr>
          <w:p w14:paraId="20196AB4" w14:textId="77777777" w:rsidR="00BD4A03" w:rsidRPr="00CA4694" w:rsidRDefault="00BD4A03" w:rsidP="001B70BE">
            <w:pPr>
              <w:spacing w:after="60"/>
              <w:jc w:val="right"/>
              <w:rPr>
                <w:sz w:val="20"/>
                <w:szCs w:val="20"/>
              </w:rPr>
            </w:pPr>
            <w:r w:rsidRPr="00CA4694">
              <w:rPr>
                <w:sz w:val="20"/>
                <w:szCs w:val="20"/>
                <w:lang w:eastAsia="en-CA"/>
              </w:rPr>
              <w:t>5,302</w:t>
            </w:r>
          </w:p>
        </w:tc>
        <w:tc>
          <w:tcPr>
            <w:tcW w:w="395" w:type="pct"/>
            <w:shd w:val="clear" w:color="auto" w:fill="auto"/>
          </w:tcPr>
          <w:p w14:paraId="0A1F2C53" w14:textId="77777777" w:rsidR="00BD4A03" w:rsidRPr="00CA4694" w:rsidRDefault="00BD4A03" w:rsidP="001B70BE">
            <w:pPr>
              <w:spacing w:after="60"/>
              <w:jc w:val="right"/>
              <w:rPr>
                <w:sz w:val="20"/>
                <w:szCs w:val="20"/>
              </w:rPr>
            </w:pPr>
          </w:p>
        </w:tc>
        <w:tc>
          <w:tcPr>
            <w:tcW w:w="315" w:type="pct"/>
            <w:shd w:val="clear" w:color="auto" w:fill="auto"/>
          </w:tcPr>
          <w:p w14:paraId="68F410B7" w14:textId="77777777" w:rsidR="00BD4A03" w:rsidRPr="00CA4694" w:rsidRDefault="00BD4A03" w:rsidP="001B70BE">
            <w:pPr>
              <w:spacing w:after="60"/>
              <w:jc w:val="right"/>
              <w:rPr>
                <w:sz w:val="20"/>
                <w:szCs w:val="20"/>
              </w:rPr>
            </w:pPr>
          </w:p>
        </w:tc>
        <w:tc>
          <w:tcPr>
            <w:tcW w:w="732" w:type="pct"/>
            <w:shd w:val="clear" w:color="auto" w:fill="auto"/>
          </w:tcPr>
          <w:p w14:paraId="76322EE5" w14:textId="77777777" w:rsidR="00BD4A03" w:rsidRPr="00CA4694" w:rsidRDefault="00BD4A03" w:rsidP="001B70BE">
            <w:pPr>
              <w:spacing w:after="60"/>
              <w:jc w:val="right"/>
              <w:rPr>
                <w:sz w:val="20"/>
                <w:szCs w:val="20"/>
              </w:rPr>
            </w:pPr>
            <w:r w:rsidRPr="00CA4694">
              <w:rPr>
                <w:sz w:val="20"/>
                <w:szCs w:val="20"/>
                <w:lang w:eastAsia="en-CA"/>
              </w:rPr>
              <w:t>5,302</w:t>
            </w:r>
          </w:p>
        </w:tc>
      </w:tr>
      <w:tr w:rsidR="00BF296A" w:rsidRPr="00CA4694" w14:paraId="67BB1666" w14:textId="77777777" w:rsidTr="007E1044">
        <w:trPr>
          <w:trHeight w:val="250"/>
        </w:trPr>
        <w:tc>
          <w:tcPr>
            <w:tcW w:w="608" w:type="pct"/>
            <w:shd w:val="clear" w:color="auto" w:fill="auto"/>
          </w:tcPr>
          <w:p w14:paraId="2908498C" w14:textId="77777777" w:rsidR="00BD4A03" w:rsidRPr="00CA4694" w:rsidRDefault="00BD4A03" w:rsidP="001B70BE">
            <w:pPr>
              <w:spacing w:after="60"/>
              <w:jc w:val="left"/>
              <w:rPr>
                <w:sz w:val="20"/>
                <w:szCs w:val="20"/>
              </w:rPr>
            </w:pPr>
            <w:r w:rsidRPr="00CA4694">
              <w:rPr>
                <w:sz w:val="20"/>
                <w:szCs w:val="20"/>
                <w:lang w:eastAsia="en-CA"/>
              </w:rPr>
              <w:t>R-438A</w:t>
            </w:r>
          </w:p>
        </w:tc>
        <w:tc>
          <w:tcPr>
            <w:tcW w:w="401" w:type="pct"/>
            <w:shd w:val="clear" w:color="auto" w:fill="auto"/>
          </w:tcPr>
          <w:p w14:paraId="3DFA3D87" w14:textId="77777777" w:rsidR="00BD4A03" w:rsidRPr="00CA4694" w:rsidRDefault="00BD4A03" w:rsidP="001B70BE">
            <w:pPr>
              <w:spacing w:after="60"/>
              <w:jc w:val="right"/>
              <w:rPr>
                <w:sz w:val="20"/>
                <w:szCs w:val="20"/>
              </w:rPr>
            </w:pPr>
          </w:p>
        </w:tc>
        <w:tc>
          <w:tcPr>
            <w:tcW w:w="314" w:type="pct"/>
            <w:shd w:val="clear" w:color="auto" w:fill="auto"/>
          </w:tcPr>
          <w:p w14:paraId="44172A53" w14:textId="77777777" w:rsidR="00BD4A03" w:rsidRPr="00CA4694" w:rsidRDefault="00BD4A03" w:rsidP="001B70BE">
            <w:pPr>
              <w:spacing w:after="60"/>
              <w:jc w:val="right"/>
              <w:rPr>
                <w:sz w:val="20"/>
                <w:szCs w:val="20"/>
              </w:rPr>
            </w:pPr>
          </w:p>
        </w:tc>
        <w:tc>
          <w:tcPr>
            <w:tcW w:w="552" w:type="pct"/>
            <w:shd w:val="clear" w:color="auto" w:fill="auto"/>
          </w:tcPr>
          <w:p w14:paraId="47BF9A87" w14:textId="77777777" w:rsidR="00BD4A03" w:rsidRPr="00CA4694" w:rsidRDefault="00BD4A03" w:rsidP="001B70BE">
            <w:pPr>
              <w:spacing w:after="60"/>
              <w:jc w:val="right"/>
              <w:rPr>
                <w:sz w:val="20"/>
                <w:szCs w:val="20"/>
              </w:rPr>
            </w:pPr>
          </w:p>
        </w:tc>
        <w:tc>
          <w:tcPr>
            <w:tcW w:w="551" w:type="pct"/>
            <w:shd w:val="clear" w:color="auto" w:fill="auto"/>
          </w:tcPr>
          <w:p w14:paraId="1C9807DC" w14:textId="77777777" w:rsidR="00BD4A03" w:rsidRPr="00CA4694" w:rsidRDefault="00BD4A03" w:rsidP="001B70BE">
            <w:pPr>
              <w:spacing w:after="60"/>
              <w:jc w:val="right"/>
              <w:rPr>
                <w:sz w:val="20"/>
                <w:szCs w:val="20"/>
              </w:rPr>
            </w:pPr>
          </w:p>
        </w:tc>
        <w:tc>
          <w:tcPr>
            <w:tcW w:w="552" w:type="pct"/>
            <w:shd w:val="clear" w:color="auto" w:fill="auto"/>
          </w:tcPr>
          <w:p w14:paraId="0F723C18" w14:textId="77777777" w:rsidR="00BD4A03" w:rsidRPr="00CA4694" w:rsidRDefault="00BD4A03" w:rsidP="001B70BE">
            <w:pPr>
              <w:spacing w:after="60"/>
              <w:jc w:val="right"/>
              <w:rPr>
                <w:sz w:val="20"/>
                <w:szCs w:val="20"/>
              </w:rPr>
            </w:pPr>
          </w:p>
        </w:tc>
        <w:tc>
          <w:tcPr>
            <w:tcW w:w="579" w:type="pct"/>
            <w:shd w:val="clear" w:color="auto" w:fill="auto"/>
          </w:tcPr>
          <w:p w14:paraId="2C782EE6" w14:textId="77777777" w:rsidR="00BD4A03" w:rsidRPr="00CA4694" w:rsidRDefault="00BD4A03" w:rsidP="001B70BE">
            <w:pPr>
              <w:spacing w:after="60"/>
              <w:jc w:val="right"/>
              <w:rPr>
                <w:sz w:val="20"/>
                <w:szCs w:val="20"/>
              </w:rPr>
            </w:pPr>
            <w:r w:rsidRPr="00CA4694">
              <w:rPr>
                <w:sz w:val="20"/>
                <w:szCs w:val="20"/>
                <w:lang w:eastAsia="en-CA"/>
              </w:rPr>
              <w:t>3,623</w:t>
            </w:r>
          </w:p>
        </w:tc>
        <w:tc>
          <w:tcPr>
            <w:tcW w:w="395" w:type="pct"/>
            <w:shd w:val="clear" w:color="auto" w:fill="auto"/>
          </w:tcPr>
          <w:p w14:paraId="19AC00A7" w14:textId="77777777" w:rsidR="00BD4A03" w:rsidRPr="00CA4694" w:rsidRDefault="00BD4A03" w:rsidP="001B70BE">
            <w:pPr>
              <w:spacing w:after="60"/>
              <w:jc w:val="right"/>
              <w:rPr>
                <w:sz w:val="20"/>
                <w:szCs w:val="20"/>
              </w:rPr>
            </w:pPr>
          </w:p>
        </w:tc>
        <w:tc>
          <w:tcPr>
            <w:tcW w:w="315" w:type="pct"/>
            <w:shd w:val="clear" w:color="auto" w:fill="auto"/>
          </w:tcPr>
          <w:p w14:paraId="76A1CB00" w14:textId="77777777" w:rsidR="00BD4A03" w:rsidRPr="00CA4694" w:rsidRDefault="00BD4A03" w:rsidP="001B70BE">
            <w:pPr>
              <w:spacing w:after="60"/>
              <w:jc w:val="right"/>
              <w:rPr>
                <w:sz w:val="20"/>
                <w:szCs w:val="20"/>
              </w:rPr>
            </w:pPr>
          </w:p>
        </w:tc>
        <w:tc>
          <w:tcPr>
            <w:tcW w:w="732" w:type="pct"/>
            <w:shd w:val="clear" w:color="auto" w:fill="auto"/>
          </w:tcPr>
          <w:p w14:paraId="37F5B204" w14:textId="77777777" w:rsidR="00BD4A03" w:rsidRPr="00CA4694" w:rsidRDefault="00BD4A03" w:rsidP="001B70BE">
            <w:pPr>
              <w:spacing w:after="60"/>
              <w:jc w:val="right"/>
              <w:rPr>
                <w:sz w:val="20"/>
                <w:szCs w:val="20"/>
              </w:rPr>
            </w:pPr>
            <w:r w:rsidRPr="00CA4694">
              <w:rPr>
                <w:sz w:val="20"/>
                <w:szCs w:val="20"/>
                <w:lang w:eastAsia="en-CA"/>
              </w:rPr>
              <w:t>3,623</w:t>
            </w:r>
          </w:p>
        </w:tc>
      </w:tr>
      <w:tr w:rsidR="00BF296A" w:rsidRPr="00CA4694" w14:paraId="0F63B714" w14:textId="77777777" w:rsidTr="007E1044">
        <w:trPr>
          <w:trHeight w:val="250"/>
        </w:trPr>
        <w:tc>
          <w:tcPr>
            <w:tcW w:w="608" w:type="pct"/>
            <w:shd w:val="clear" w:color="auto" w:fill="auto"/>
          </w:tcPr>
          <w:p w14:paraId="0F5723D2" w14:textId="77777777" w:rsidR="00BD4A03" w:rsidRPr="00CA4694" w:rsidRDefault="00BD4A03" w:rsidP="001B70BE">
            <w:pPr>
              <w:spacing w:after="60"/>
              <w:jc w:val="left"/>
              <w:rPr>
                <w:sz w:val="20"/>
                <w:szCs w:val="20"/>
              </w:rPr>
            </w:pPr>
            <w:r w:rsidRPr="00CA4694">
              <w:rPr>
                <w:sz w:val="20"/>
                <w:szCs w:val="20"/>
                <w:lang w:eastAsia="en-CA"/>
              </w:rPr>
              <w:t>R-448A</w:t>
            </w:r>
          </w:p>
        </w:tc>
        <w:tc>
          <w:tcPr>
            <w:tcW w:w="401" w:type="pct"/>
            <w:shd w:val="clear" w:color="auto" w:fill="auto"/>
          </w:tcPr>
          <w:p w14:paraId="1D05DDD2" w14:textId="77777777" w:rsidR="00BD4A03" w:rsidRPr="00CA4694" w:rsidRDefault="00BD4A03" w:rsidP="001B70BE">
            <w:pPr>
              <w:spacing w:after="60"/>
              <w:jc w:val="right"/>
              <w:rPr>
                <w:sz w:val="20"/>
                <w:szCs w:val="20"/>
              </w:rPr>
            </w:pPr>
          </w:p>
        </w:tc>
        <w:tc>
          <w:tcPr>
            <w:tcW w:w="314" w:type="pct"/>
            <w:shd w:val="clear" w:color="auto" w:fill="auto"/>
          </w:tcPr>
          <w:p w14:paraId="051B936A" w14:textId="77777777" w:rsidR="00BD4A03" w:rsidRPr="00CA4694" w:rsidRDefault="00BD4A03" w:rsidP="001B70BE">
            <w:pPr>
              <w:spacing w:after="60"/>
              <w:jc w:val="right"/>
              <w:rPr>
                <w:sz w:val="20"/>
                <w:szCs w:val="20"/>
              </w:rPr>
            </w:pPr>
          </w:p>
        </w:tc>
        <w:tc>
          <w:tcPr>
            <w:tcW w:w="552" w:type="pct"/>
            <w:shd w:val="clear" w:color="auto" w:fill="auto"/>
          </w:tcPr>
          <w:p w14:paraId="0DF2FFFC" w14:textId="77777777" w:rsidR="00BD4A03" w:rsidRPr="00CA4694" w:rsidRDefault="00BD4A03" w:rsidP="001B70BE">
            <w:pPr>
              <w:spacing w:after="60"/>
              <w:jc w:val="right"/>
              <w:rPr>
                <w:sz w:val="20"/>
                <w:szCs w:val="20"/>
              </w:rPr>
            </w:pPr>
          </w:p>
        </w:tc>
        <w:tc>
          <w:tcPr>
            <w:tcW w:w="551" w:type="pct"/>
            <w:shd w:val="clear" w:color="auto" w:fill="auto"/>
          </w:tcPr>
          <w:p w14:paraId="3E531C0C" w14:textId="77777777" w:rsidR="00BD4A03" w:rsidRPr="00CA4694" w:rsidRDefault="00BD4A03" w:rsidP="001B70BE">
            <w:pPr>
              <w:spacing w:after="60"/>
              <w:jc w:val="right"/>
              <w:rPr>
                <w:sz w:val="20"/>
                <w:szCs w:val="20"/>
              </w:rPr>
            </w:pPr>
          </w:p>
        </w:tc>
        <w:tc>
          <w:tcPr>
            <w:tcW w:w="552" w:type="pct"/>
            <w:shd w:val="clear" w:color="auto" w:fill="auto"/>
          </w:tcPr>
          <w:p w14:paraId="1567C65D" w14:textId="77777777" w:rsidR="00BD4A03" w:rsidRPr="00CA4694" w:rsidRDefault="00BD4A03" w:rsidP="001B70BE">
            <w:pPr>
              <w:spacing w:after="60"/>
              <w:jc w:val="right"/>
              <w:rPr>
                <w:sz w:val="20"/>
                <w:szCs w:val="20"/>
              </w:rPr>
            </w:pPr>
          </w:p>
        </w:tc>
        <w:tc>
          <w:tcPr>
            <w:tcW w:w="579" w:type="pct"/>
            <w:shd w:val="clear" w:color="auto" w:fill="auto"/>
          </w:tcPr>
          <w:p w14:paraId="493194A2" w14:textId="77777777" w:rsidR="00BD4A03" w:rsidRPr="00CA4694" w:rsidRDefault="00BD4A03" w:rsidP="001B70BE">
            <w:pPr>
              <w:spacing w:after="60"/>
              <w:jc w:val="right"/>
              <w:rPr>
                <w:sz w:val="20"/>
                <w:szCs w:val="20"/>
              </w:rPr>
            </w:pPr>
            <w:r w:rsidRPr="00CA4694">
              <w:rPr>
                <w:sz w:val="20"/>
                <w:szCs w:val="20"/>
                <w:lang w:eastAsia="en-CA"/>
              </w:rPr>
              <w:t>14</w:t>
            </w:r>
          </w:p>
        </w:tc>
        <w:tc>
          <w:tcPr>
            <w:tcW w:w="395" w:type="pct"/>
            <w:shd w:val="clear" w:color="auto" w:fill="auto"/>
          </w:tcPr>
          <w:p w14:paraId="0E1FE332" w14:textId="77777777" w:rsidR="00BD4A03" w:rsidRPr="00CA4694" w:rsidRDefault="00BD4A03" w:rsidP="001B70BE">
            <w:pPr>
              <w:spacing w:after="60"/>
              <w:jc w:val="right"/>
              <w:rPr>
                <w:sz w:val="20"/>
                <w:szCs w:val="20"/>
              </w:rPr>
            </w:pPr>
          </w:p>
        </w:tc>
        <w:tc>
          <w:tcPr>
            <w:tcW w:w="315" w:type="pct"/>
            <w:shd w:val="clear" w:color="auto" w:fill="auto"/>
          </w:tcPr>
          <w:p w14:paraId="785BAE8E" w14:textId="77777777" w:rsidR="00BD4A03" w:rsidRPr="00CA4694" w:rsidRDefault="00BD4A03" w:rsidP="001B70BE">
            <w:pPr>
              <w:spacing w:after="60"/>
              <w:jc w:val="right"/>
              <w:rPr>
                <w:sz w:val="20"/>
                <w:szCs w:val="20"/>
              </w:rPr>
            </w:pPr>
          </w:p>
        </w:tc>
        <w:tc>
          <w:tcPr>
            <w:tcW w:w="732" w:type="pct"/>
            <w:shd w:val="clear" w:color="auto" w:fill="auto"/>
          </w:tcPr>
          <w:p w14:paraId="70448308" w14:textId="77777777" w:rsidR="00BD4A03" w:rsidRPr="00CA4694" w:rsidRDefault="00BD4A03" w:rsidP="001B70BE">
            <w:pPr>
              <w:spacing w:after="60"/>
              <w:jc w:val="right"/>
              <w:rPr>
                <w:sz w:val="20"/>
                <w:szCs w:val="20"/>
              </w:rPr>
            </w:pPr>
            <w:r w:rsidRPr="00CA4694">
              <w:rPr>
                <w:sz w:val="20"/>
                <w:szCs w:val="20"/>
                <w:lang w:eastAsia="en-CA"/>
              </w:rPr>
              <w:t>14</w:t>
            </w:r>
          </w:p>
        </w:tc>
      </w:tr>
      <w:tr w:rsidR="00BF296A" w:rsidRPr="00CA4694" w14:paraId="73A75BBF" w14:textId="77777777" w:rsidTr="007E1044">
        <w:trPr>
          <w:trHeight w:val="250"/>
        </w:trPr>
        <w:tc>
          <w:tcPr>
            <w:tcW w:w="608" w:type="pct"/>
            <w:shd w:val="clear" w:color="auto" w:fill="auto"/>
          </w:tcPr>
          <w:p w14:paraId="7F7346C4" w14:textId="77777777" w:rsidR="00BD4A03" w:rsidRPr="00CA4694" w:rsidRDefault="00BD4A03" w:rsidP="001B70BE">
            <w:pPr>
              <w:spacing w:after="60"/>
              <w:jc w:val="left"/>
              <w:rPr>
                <w:sz w:val="20"/>
                <w:szCs w:val="20"/>
              </w:rPr>
            </w:pPr>
            <w:r w:rsidRPr="00CA4694">
              <w:rPr>
                <w:sz w:val="20"/>
                <w:szCs w:val="20"/>
                <w:lang w:eastAsia="en-CA"/>
              </w:rPr>
              <w:t>R-449A</w:t>
            </w:r>
          </w:p>
        </w:tc>
        <w:tc>
          <w:tcPr>
            <w:tcW w:w="401" w:type="pct"/>
            <w:shd w:val="clear" w:color="auto" w:fill="auto"/>
          </w:tcPr>
          <w:p w14:paraId="046EB881" w14:textId="77777777" w:rsidR="00BD4A03" w:rsidRPr="00CA4694" w:rsidRDefault="00BD4A03" w:rsidP="001B70BE">
            <w:pPr>
              <w:spacing w:after="60"/>
              <w:jc w:val="right"/>
              <w:rPr>
                <w:sz w:val="20"/>
                <w:szCs w:val="20"/>
              </w:rPr>
            </w:pPr>
          </w:p>
        </w:tc>
        <w:tc>
          <w:tcPr>
            <w:tcW w:w="314" w:type="pct"/>
            <w:shd w:val="clear" w:color="auto" w:fill="auto"/>
          </w:tcPr>
          <w:p w14:paraId="26A8E489" w14:textId="77777777" w:rsidR="00BD4A03" w:rsidRPr="00CA4694" w:rsidRDefault="00BD4A03" w:rsidP="001B70BE">
            <w:pPr>
              <w:spacing w:after="60"/>
              <w:jc w:val="right"/>
              <w:rPr>
                <w:sz w:val="20"/>
                <w:szCs w:val="20"/>
              </w:rPr>
            </w:pPr>
          </w:p>
        </w:tc>
        <w:tc>
          <w:tcPr>
            <w:tcW w:w="552" w:type="pct"/>
            <w:shd w:val="clear" w:color="auto" w:fill="auto"/>
          </w:tcPr>
          <w:p w14:paraId="38543409" w14:textId="77777777" w:rsidR="00BD4A03" w:rsidRPr="00CA4694" w:rsidRDefault="00BD4A03" w:rsidP="001B70BE">
            <w:pPr>
              <w:spacing w:after="60"/>
              <w:jc w:val="right"/>
              <w:rPr>
                <w:sz w:val="20"/>
                <w:szCs w:val="20"/>
              </w:rPr>
            </w:pPr>
          </w:p>
        </w:tc>
        <w:tc>
          <w:tcPr>
            <w:tcW w:w="551" w:type="pct"/>
            <w:shd w:val="clear" w:color="auto" w:fill="auto"/>
          </w:tcPr>
          <w:p w14:paraId="115D1610" w14:textId="77777777" w:rsidR="00BD4A03" w:rsidRPr="00CA4694" w:rsidRDefault="00BD4A03" w:rsidP="001B70BE">
            <w:pPr>
              <w:spacing w:after="60"/>
              <w:jc w:val="right"/>
              <w:rPr>
                <w:sz w:val="20"/>
                <w:szCs w:val="20"/>
              </w:rPr>
            </w:pPr>
          </w:p>
        </w:tc>
        <w:tc>
          <w:tcPr>
            <w:tcW w:w="552" w:type="pct"/>
            <w:shd w:val="clear" w:color="auto" w:fill="auto"/>
          </w:tcPr>
          <w:p w14:paraId="3B2420A8" w14:textId="77777777" w:rsidR="00BD4A03" w:rsidRPr="00CA4694" w:rsidRDefault="00BD4A03" w:rsidP="001B70BE">
            <w:pPr>
              <w:spacing w:after="60"/>
              <w:jc w:val="right"/>
              <w:rPr>
                <w:sz w:val="20"/>
                <w:szCs w:val="20"/>
              </w:rPr>
            </w:pPr>
          </w:p>
        </w:tc>
        <w:tc>
          <w:tcPr>
            <w:tcW w:w="579" w:type="pct"/>
            <w:shd w:val="clear" w:color="auto" w:fill="auto"/>
          </w:tcPr>
          <w:p w14:paraId="74059363" w14:textId="77777777" w:rsidR="00BD4A03" w:rsidRPr="00CA4694" w:rsidRDefault="00BD4A03" w:rsidP="001B70BE">
            <w:pPr>
              <w:spacing w:after="60"/>
              <w:jc w:val="right"/>
              <w:rPr>
                <w:sz w:val="20"/>
                <w:szCs w:val="20"/>
              </w:rPr>
            </w:pPr>
            <w:r w:rsidRPr="00CA4694">
              <w:rPr>
                <w:sz w:val="20"/>
                <w:szCs w:val="20"/>
                <w:lang w:eastAsia="en-CA"/>
              </w:rPr>
              <w:t>6,282</w:t>
            </w:r>
          </w:p>
        </w:tc>
        <w:tc>
          <w:tcPr>
            <w:tcW w:w="395" w:type="pct"/>
            <w:shd w:val="clear" w:color="auto" w:fill="auto"/>
          </w:tcPr>
          <w:p w14:paraId="14F42C50" w14:textId="77777777" w:rsidR="00BD4A03" w:rsidRPr="00CA4694" w:rsidRDefault="00BD4A03" w:rsidP="001B70BE">
            <w:pPr>
              <w:spacing w:after="60"/>
              <w:jc w:val="right"/>
              <w:rPr>
                <w:sz w:val="20"/>
                <w:szCs w:val="20"/>
              </w:rPr>
            </w:pPr>
          </w:p>
        </w:tc>
        <w:tc>
          <w:tcPr>
            <w:tcW w:w="315" w:type="pct"/>
            <w:shd w:val="clear" w:color="auto" w:fill="auto"/>
          </w:tcPr>
          <w:p w14:paraId="7654A98A" w14:textId="77777777" w:rsidR="00BD4A03" w:rsidRPr="00CA4694" w:rsidRDefault="00BD4A03" w:rsidP="001B70BE">
            <w:pPr>
              <w:spacing w:after="60"/>
              <w:jc w:val="right"/>
              <w:rPr>
                <w:sz w:val="20"/>
                <w:szCs w:val="20"/>
              </w:rPr>
            </w:pPr>
          </w:p>
        </w:tc>
        <w:tc>
          <w:tcPr>
            <w:tcW w:w="732" w:type="pct"/>
            <w:shd w:val="clear" w:color="auto" w:fill="auto"/>
          </w:tcPr>
          <w:p w14:paraId="28F900FB" w14:textId="77777777" w:rsidR="00BD4A03" w:rsidRPr="00CA4694" w:rsidRDefault="00BD4A03" w:rsidP="001B70BE">
            <w:pPr>
              <w:spacing w:after="60"/>
              <w:jc w:val="right"/>
              <w:rPr>
                <w:sz w:val="20"/>
                <w:szCs w:val="20"/>
              </w:rPr>
            </w:pPr>
            <w:r w:rsidRPr="00CA4694">
              <w:rPr>
                <w:sz w:val="20"/>
                <w:szCs w:val="20"/>
                <w:lang w:eastAsia="en-CA"/>
              </w:rPr>
              <w:t>6,282</w:t>
            </w:r>
          </w:p>
        </w:tc>
      </w:tr>
      <w:tr w:rsidR="00BF296A" w:rsidRPr="00CA4694" w14:paraId="2849F87C" w14:textId="77777777" w:rsidTr="007E1044">
        <w:trPr>
          <w:trHeight w:val="250"/>
        </w:trPr>
        <w:tc>
          <w:tcPr>
            <w:tcW w:w="608" w:type="pct"/>
            <w:shd w:val="clear" w:color="auto" w:fill="auto"/>
          </w:tcPr>
          <w:p w14:paraId="7677A1EC" w14:textId="77777777" w:rsidR="00BD4A03" w:rsidRPr="00CA4694" w:rsidRDefault="00BD4A03" w:rsidP="001B70BE">
            <w:pPr>
              <w:spacing w:after="60"/>
              <w:jc w:val="left"/>
              <w:rPr>
                <w:sz w:val="20"/>
                <w:szCs w:val="20"/>
              </w:rPr>
            </w:pPr>
            <w:r w:rsidRPr="00CA4694">
              <w:rPr>
                <w:sz w:val="20"/>
                <w:szCs w:val="20"/>
                <w:lang w:eastAsia="en-CA"/>
              </w:rPr>
              <w:t>R-507A</w:t>
            </w:r>
          </w:p>
        </w:tc>
        <w:tc>
          <w:tcPr>
            <w:tcW w:w="401" w:type="pct"/>
            <w:shd w:val="clear" w:color="auto" w:fill="auto"/>
          </w:tcPr>
          <w:p w14:paraId="668BDE88" w14:textId="77777777" w:rsidR="00BD4A03" w:rsidRPr="00CA4694" w:rsidRDefault="00BD4A03" w:rsidP="001B70BE">
            <w:pPr>
              <w:spacing w:after="60"/>
              <w:jc w:val="right"/>
              <w:rPr>
                <w:sz w:val="20"/>
                <w:szCs w:val="20"/>
              </w:rPr>
            </w:pPr>
          </w:p>
        </w:tc>
        <w:tc>
          <w:tcPr>
            <w:tcW w:w="314" w:type="pct"/>
            <w:shd w:val="clear" w:color="auto" w:fill="auto"/>
          </w:tcPr>
          <w:p w14:paraId="1EE4F4BB" w14:textId="77777777" w:rsidR="00BD4A03" w:rsidRPr="00CA4694" w:rsidRDefault="00BD4A03" w:rsidP="001B70BE">
            <w:pPr>
              <w:spacing w:after="60"/>
              <w:jc w:val="right"/>
              <w:rPr>
                <w:sz w:val="20"/>
                <w:szCs w:val="20"/>
              </w:rPr>
            </w:pPr>
          </w:p>
        </w:tc>
        <w:tc>
          <w:tcPr>
            <w:tcW w:w="552" w:type="pct"/>
            <w:shd w:val="clear" w:color="auto" w:fill="auto"/>
          </w:tcPr>
          <w:p w14:paraId="508D5DEF" w14:textId="77777777" w:rsidR="00BD4A03" w:rsidRPr="00CA4694" w:rsidRDefault="00BD4A03" w:rsidP="001B70BE">
            <w:pPr>
              <w:spacing w:after="60"/>
              <w:jc w:val="right"/>
              <w:rPr>
                <w:sz w:val="20"/>
                <w:szCs w:val="20"/>
              </w:rPr>
            </w:pPr>
          </w:p>
        </w:tc>
        <w:tc>
          <w:tcPr>
            <w:tcW w:w="551" w:type="pct"/>
            <w:shd w:val="clear" w:color="auto" w:fill="auto"/>
          </w:tcPr>
          <w:p w14:paraId="5A5975E9" w14:textId="77777777" w:rsidR="00BD4A03" w:rsidRPr="00CA4694" w:rsidRDefault="00BD4A03" w:rsidP="001B70BE">
            <w:pPr>
              <w:spacing w:after="60"/>
              <w:jc w:val="right"/>
              <w:rPr>
                <w:sz w:val="20"/>
                <w:szCs w:val="20"/>
              </w:rPr>
            </w:pPr>
          </w:p>
        </w:tc>
        <w:tc>
          <w:tcPr>
            <w:tcW w:w="552" w:type="pct"/>
            <w:shd w:val="clear" w:color="auto" w:fill="auto"/>
          </w:tcPr>
          <w:p w14:paraId="350D4E8D" w14:textId="77777777" w:rsidR="00BD4A03" w:rsidRPr="00CA4694" w:rsidRDefault="00BD4A03" w:rsidP="001B70BE">
            <w:pPr>
              <w:spacing w:after="60"/>
              <w:jc w:val="right"/>
              <w:rPr>
                <w:sz w:val="20"/>
                <w:szCs w:val="20"/>
              </w:rPr>
            </w:pPr>
          </w:p>
        </w:tc>
        <w:tc>
          <w:tcPr>
            <w:tcW w:w="579" w:type="pct"/>
            <w:shd w:val="clear" w:color="auto" w:fill="auto"/>
          </w:tcPr>
          <w:p w14:paraId="5A8B4812" w14:textId="77777777" w:rsidR="00BD4A03" w:rsidRPr="00CA4694" w:rsidRDefault="00BD4A03" w:rsidP="001B70BE">
            <w:pPr>
              <w:spacing w:after="60"/>
              <w:jc w:val="right"/>
              <w:rPr>
                <w:sz w:val="20"/>
                <w:szCs w:val="20"/>
              </w:rPr>
            </w:pPr>
            <w:r w:rsidRPr="00CA4694">
              <w:rPr>
                <w:sz w:val="20"/>
                <w:szCs w:val="20"/>
                <w:lang w:eastAsia="en-CA"/>
              </w:rPr>
              <w:t>288,514</w:t>
            </w:r>
          </w:p>
        </w:tc>
        <w:tc>
          <w:tcPr>
            <w:tcW w:w="395" w:type="pct"/>
            <w:shd w:val="clear" w:color="auto" w:fill="auto"/>
          </w:tcPr>
          <w:p w14:paraId="2C58B401" w14:textId="77777777" w:rsidR="00BD4A03" w:rsidRPr="00CA4694" w:rsidRDefault="00BD4A03" w:rsidP="001B70BE">
            <w:pPr>
              <w:spacing w:after="60"/>
              <w:jc w:val="right"/>
              <w:rPr>
                <w:sz w:val="20"/>
                <w:szCs w:val="20"/>
              </w:rPr>
            </w:pPr>
          </w:p>
        </w:tc>
        <w:tc>
          <w:tcPr>
            <w:tcW w:w="315" w:type="pct"/>
            <w:shd w:val="clear" w:color="auto" w:fill="auto"/>
          </w:tcPr>
          <w:p w14:paraId="61FE5F8E" w14:textId="77777777" w:rsidR="00BD4A03" w:rsidRPr="00CA4694" w:rsidRDefault="00BD4A03" w:rsidP="001B70BE">
            <w:pPr>
              <w:spacing w:after="60"/>
              <w:jc w:val="right"/>
              <w:rPr>
                <w:sz w:val="20"/>
                <w:szCs w:val="20"/>
              </w:rPr>
            </w:pPr>
          </w:p>
        </w:tc>
        <w:tc>
          <w:tcPr>
            <w:tcW w:w="732" w:type="pct"/>
            <w:shd w:val="clear" w:color="auto" w:fill="auto"/>
          </w:tcPr>
          <w:p w14:paraId="76A4B894" w14:textId="77777777" w:rsidR="00BD4A03" w:rsidRPr="00CA4694" w:rsidRDefault="00BD4A03" w:rsidP="001B70BE">
            <w:pPr>
              <w:spacing w:after="60"/>
              <w:jc w:val="right"/>
              <w:rPr>
                <w:sz w:val="20"/>
                <w:szCs w:val="20"/>
              </w:rPr>
            </w:pPr>
            <w:r w:rsidRPr="00CA4694">
              <w:rPr>
                <w:sz w:val="20"/>
                <w:szCs w:val="20"/>
                <w:lang w:eastAsia="en-CA"/>
              </w:rPr>
              <w:t>288,514</w:t>
            </w:r>
          </w:p>
        </w:tc>
      </w:tr>
      <w:tr w:rsidR="00BF296A" w:rsidRPr="00CA4694" w14:paraId="021BA3F8" w14:textId="77777777" w:rsidTr="007E1044">
        <w:trPr>
          <w:trHeight w:val="250"/>
        </w:trPr>
        <w:tc>
          <w:tcPr>
            <w:tcW w:w="608" w:type="pct"/>
            <w:shd w:val="clear" w:color="auto" w:fill="auto"/>
          </w:tcPr>
          <w:p w14:paraId="38CE641F" w14:textId="77777777" w:rsidR="00BD4A03" w:rsidRPr="00CA4694" w:rsidRDefault="00BD4A03" w:rsidP="001B70BE">
            <w:pPr>
              <w:spacing w:after="60"/>
              <w:jc w:val="left"/>
              <w:rPr>
                <w:sz w:val="20"/>
                <w:szCs w:val="20"/>
              </w:rPr>
            </w:pPr>
            <w:r w:rsidRPr="00CA4694">
              <w:rPr>
                <w:sz w:val="20"/>
                <w:szCs w:val="20"/>
                <w:lang w:eastAsia="en-CA"/>
              </w:rPr>
              <w:t>R-507C</w:t>
            </w:r>
          </w:p>
        </w:tc>
        <w:tc>
          <w:tcPr>
            <w:tcW w:w="401" w:type="pct"/>
            <w:shd w:val="clear" w:color="auto" w:fill="auto"/>
          </w:tcPr>
          <w:p w14:paraId="60E3C024" w14:textId="77777777" w:rsidR="00BD4A03" w:rsidRPr="00CA4694" w:rsidRDefault="00BD4A03" w:rsidP="001B70BE">
            <w:pPr>
              <w:spacing w:after="60"/>
              <w:jc w:val="right"/>
              <w:rPr>
                <w:sz w:val="20"/>
                <w:szCs w:val="20"/>
              </w:rPr>
            </w:pPr>
          </w:p>
        </w:tc>
        <w:tc>
          <w:tcPr>
            <w:tcW w:w="314" w:type="pct"/>
            <w:shd w:val="clear" w:color="auto" w:fill="auto"/>
          </w:tcPr>
          <w:p w14:paraId="1C4F1ED7" w14:textId="77777777" w:rsidR="00BD4A03" w:rsidRPr="00CA4694" w:rsidRDefault="00BD4A03" w:rsidP="001B70BE">
            <w:pPr>
              <w:spacing w:after="60"/>
              <w:jc w:val="right"/>
              <w:rPr>
                <w:sz w:val="20"/>
                <w:szCs w:val="20"/>
              </w:rPr>
            </w:pPr>
          </w:p>
        </w:tc>
        <w:tc>
          <w:tcPr>
            <w:tcW w:w="552" w:type="pct"/>
            <w:shd w:val="clear" w:color="auto" w:fill="auto"/>
          </w:tcPr>
          <w:p w14:paraId="225ED7F4" w14:textId="77777777" w:rsidR="00BD4A03" w:rsidRPr="00CA4694" w:rsidRDefault="00BD4A03" w:rsidP="001B70BE">
            <w:pPr>
              <w:spacing w:after="60"/>
              <w:jc w:val="right"/>
              <w:rPr>
                <w:sz w:val="20"/>
                <w:szCs w:val="20"/>
              </w:rPr>
            </w:pPr>
          </w:p>
        </w:tc>
        <w:tc>
          <w:tcPr>
            <w:tcW w:w="551" w:type="pct"/>
            <w:shd w:val="clear" w:color="auto" w:fill="auto"/>
          </w:tcPr>
          <w:p w14:paraId="2B8F67CF" w14:textId="77777777" w:rsidR="00BD4A03" w:rsidRPr="00CA4694" w:rsidRDefault="00BD4A03" w:rsidP="001B70BE">
            <w:pPr>
              <w:spacing w:after="60"/>
              <w:jc w:val="right"/>
              <w:rPr>
                <w:sz w:val="20"/>
                <w:szCs w:val="20"/>
              </w:rPr>
            </w:pPr>
          </w:p>
        </w:tc>
        <w:tc>
          <w:tcPr>
            <w:tcW w:w="552" w:type="pct"/>
            <w:shd w:val="clear" w:color="auto" w:fill="auto"/>
          </w:tcPr>
          <w:p w14:paraId="378E4492" w14:textId="77777777" w:rsidR="00BD4A03" w:rsidRPr="00CA4694" w:rsidRDefault="00BD4A03" w:rsidP="001B70BE">
            <w:pPr>
              <w:spacing w:after="60"/>
              <w:jc w:val="right"/>
              <w:rPr>
                <w:sz w:val="20"/>
                <w:szCs w:val="20"/>
              </w:rPr>
            </w:pPr>
          </w:p>
        </w:tc>
        <w:tc>
          <w:tcPr>
            <w:tcW w:w="579" w:type="pct"/>
            <w:shd w:val="clear" w:color="auto" w:fill="auto"/>
          </w:tcPr>
          <w:p w14:paraId="67E95CBE" w14:textId="77777777" w:rsidR="00BD4A03" w:rsidRPr="00CA4694" w:rsidRDefault="00BD4A03" w:rsidP="001B70BE">
            <w:pPr>
              <w:spacing w:after="60"/>
              <w:jc w:val="right"/>
              <w:rPr>
                <w:sz w:val="20"/>
                <w:szCs w:val="20"/>
              </w:rPr>
            </w:pPr>
            <w:r w:rsidRPr="00CA4694">
              <w:rPr>
                <w:sz w:val="20"/>
                <w:szCs w:val="20"/>
                <w:lang w:eastAsia="en-CA"/>
              </w:rPr>
              <w:t>0</w:t>
            </w:r>
          </w:p>
        </w:tc>
        <w:tc>
          <w:tcPr>
            <w:tcW w:w="395" w:type="pct"/>
            <w:shd w:val="clear" w:color="auto" w:fill="auto"/>
          </w:tcPr>
          <w:p w14:paraId="7E97DEB4" w14:textId="77777777" w:rsidR="00BD4A03" w:rsidRPr="00CA4694" w:rsidRDefault="00BD4A03" w:rsidP="001B70BE">
            <w:pPr>
              <w:spacing w:after="60"/>
              <w:jc w:val="right"/>
              <w:rPr>
                <w:sz w:val="20"/>
                <w:szCs w:val="20"/>
              </w:rPr>
            </w:pPr>
          </w:p>
        </w:tc>
        <w:tc>
          <w:tcPr>
            <w:tcW w:w="315" w:type="pct"/>
            <w:shd w:val="clear" w:color="auto" w:fill="auto"/>
          </w:tcPr>
          <w:p w14:paraId="23479EFF" w14:textId="77777777" w:rsidR="00BD4A03" w:rsidRPr="00CA4694" w:rsidRDefault="00BD4A03" w:rsidP="001B70BE">
            <w:pPr>
              <w:spacing w:after="60"/>
              <w:jc w:val="right"/>
              <w:rPr>
                <w:sz w:val="20"/>
                <w:szCs w:val="20"/>
              </w:rPr>
            </w:pPr>
          </w:p>
        </w:tc>
        <w:tc>
          <w:tcPr>
            <w:tcW w:w="732" w:type="pct"/>
            <w:shd w:val="clear" w:color="auto" w:fill="auto"/>
          </w:tcPr>
          <w:p w14:paraId="0DAB5D01" w14:textId="77777777" w:rsidR="00BD4A03" w:rsidRPr="00CA4694" w:rsidRDefault="00BD4A03" w:rsidP="001B70BE">
            <w:pPr>
              <w:spacing w:after="60"/>
              <w:jc w:val="right"/>
              <w:rPr>
                <w:sz w:val="20"/>
                <w:szCs w:val="20"/>
              </w:rPr>
            </w:pPr>
            <w:r w:rsidRPr="00CA4694">
              <w:rPr>
                <w:sz w:val="20"/>
                <w:szCs w:val="20"/>
                <w:lang w:eastAsia="en-CA"/>
              </w:rPr>
              <w:t>0</w:t>
            </w:r>
          </w:p>
        </w:tc>
      </w:tr>
    </w:tbl>
    <w:p w14:paraId="796E01D6" w14:textId="77777777" w:rsidR="00BD4A03" w:rsidRPr="00CA4694" w:rsidRDefault="00BD4A03" w:rsidP="00BD4A03">
      <w:pPr>
        <w:jc w:val="center"/>
        <w:rPr>
          <w:sz w:val="20"/>
          <w:szCs w:val="20"/>
        </w:rPr>
      </w:pPr>
    </w:p>
    <w:p w14:paraId="0C49570C" w14:textId="77777777" w:rsidR="00BD4A03" w:rsidRPr="00CA4694" w:rsidRDefault="00BD4A03" w:rsidP="00BD4A03">
      <w:pPr>
        <w:jc w:val="center"/>
        <w:rPr>
          <w:sz w:val="20"/>
          <w:szCs w:val="20"/>
        </w:rPr>
      </w:pPr>
    </w:p>
    <w:tbl>
      <w:tblPr>
        <w:tblStyle w:val="TableGrid"/>
        <w:tblW w:w="5458" w:type="pct"/>
        <w:tblInd w:w="-431" w:type="dxa"/>
        <w:tblLook w:val="04A0" w:firstRow="1" w:lastRow="0" w:firstColumn="1" w:lastColumn="0" w:noHBand="0" w:noVBand="1"/>
      </w:tblPr>
      <w:tblGrid>
        <w:gridCol w:w="6095"/>
        <w:gridCol w:w="1441"/>
        <w:gridCol w:w="2670"/>
      </w:tblGrid>
      <w:tr w:rsidR="00BF296A" w:rsidRPr="00CA4694" w14:paraId="52CE1747" w14:textId="77777777" w:rsidTr="0065280B">
        <w:trPr>
          <w:trHeight w:val="272"/>
        </w:trPr>
        <w:tc>
          <w:tcPr>
            <w:tcW w:w="2986" w:type="pct"/>
            <w:shd w:val="clear" w:color="auto" w:fill="auto"/>
          </w:tcPr>
          <w:p w14:paraId="0924F77E" w14:textId="542DB1A8" w:rsidR="00D26A3C" w:rsidRPr="00CA4694" w:rsidRDefault="00A54850" w:rsidP="001B70BE">
            <w:pPr>
              <w:jc w:val="left"/>
              <w:rPr>
                <w:b/>
                <w:sz w:val="20"/>
                <w:szCs w:val="20"/>
                <w:lang w:eastAsia="zh-CN"/>
              </w:rPr>
            </w:pPr>
            <w:r w:rsidRPr="00CA4694">
              <w:rPr>
                <w:b/>
                <w:sz w:val="20"/>
                <w:szCs w:val="20"/>
                <w:lang w:eastAsia="zh-CN"/>
              </w:rPr>
              <w:t>(</w:t>
            </w:r>
            <w:r w:rsidRPr="00CA4694">
              <w:rPr>
                <w:b/>
                <w:sz w:val="20"/>
                <w:szCs w:val="20"/>
                <w:lang w:eastAsia="zh-CN"/>
              </w:rPr>
              <w:t>四</w:t>
            </w:r>
            <w:r w:rsidRPr="00CA4694">
              <w:rPr>
                <w:b/>
                <w:sz w:val="20"/>
                <w:szCs w:val="20"/>
                <w:lang w:eastAsia="zh-CN"/>
              </w:rPr>
              <w:t>) 2020-2022</w:t>
            </w:r>
            <w:r w:rsidRPr="00CA4694">
              <w:rPr>
                <w:b/>
                <w:sz w:val="20"/>
                <w:szCs w:val="20"/>
                <w:lang w:eastAsia="zh-CN"/>
              </w:rPr>
              <w:t>年维修行业氢氟碳化物平均消费量</w:t>
            </w:r>
          </w:p>
        </w:tc>
        <w:tc>
          <w:tcPr>
            <w:tcW w:w="706" w:type="pct"/>
            <w:shd w:val="clear" w:color="auto" w:fill="auto"/>
          </w:tcPr>
          <w:p w14:paraId="6A374D66" w14:textId="7940A3B1" w:rsidR="00D26A3C" w:rsidRPr="00CA4694" w:rsidRDefault="003C47BB" w:rsidP="001B70BE">
            <w:pPr>
              <w:jc w:val="right"/>
              <w:rPr>
                <w:bCs/>
                <w:sz w:val="20"/>
                <w:szCs w:val="20"/>
              </w:rPr>
            </w:pPr>
            <w:r w:rsidRPr="00CA4694">
              <w:rPr>
                <w:bCs/>
                <w:sz w:val="20"/>
                <w:szCs w:val="20"/>
              </w:rPr>
              <w:t>2,082.90</w:t>
            </w:r>
            <w:r w:rsidR="00A54850" w:rsidRPr="00CA4694">
              <w:rPr>
                <w:bCs/>
                <w:sz w:val="20"/>
                <w:szCs w:val="20"/>
                <w:lang w:eastAsia="zh-CN"/>
              </w:rPr>
              <w:t>公吨</w:t>
            </w:r>
          </w:p>
        </w:tc>
        <w:tc>
          <w:tcPr>
            <w:tcW w:w="1308" w:type="pct"/>
            <w:shd w:val="clear" w:color="auto" w:fill="auto"/>
          </w:tcPr>
          <w:p w14:paraId="66A13DD6" w14:textId="28EB9EBE" w:rsidR="00D26A3C" w:rsidRPr="00CA4694" w:rsidRDefault="003C47BB" w:rsidP="001B70BE">
            <w:pPr>
              <w:jc w:val="right"/>
              <w:rPr>
                <w:bCs/>
                <w:sz w:val="20"/>
                <w:szCs w:val="20"/>
              </w:rPr>
            </w:pPr>
            <w:r w:rsidRPr="00CA4694">
              <w:rPr>
                <w:bCs/>
                <w:sz w:val="20"/>
                <w:szCs w:val="20"/>
              </w:rPr>
              <w:t>4,733,814 </w:t>
            </w:r>
            <w:r w:rsidR="00A54850" w:rsidRPr="00CA4694">
              <w:rPr>
                <w:bCs/>
                <w:sz w:val="20"/>
                <w:szCs w:val="20"/>
                <w:lang w:eastAsia="zh-CN"/>
              </w:rPr>
              <w:t>二氧化碳当量吨</w:t>
            </w:r>
          </w:p>
        </w:tc>
      </w:tr>
    </w:tbl>
    <w:p w14:paraId="50348025" w14:textId="77777777" w:rsidR="00D26A3C" w:rsidRPr="00CA4694" w:rsidRDefault="00D26A3C" w:rsidP="00BD4A03">
      <w:pPr>
        <w:jc w:val="center"/>
        <w:rPr>
          <w:sz w:val="20"/>
          <w:szCs w:val="20"/>
        </w:rPr>
      </w:pPr>
    </w:p>
    <w:p w14:paraId="217728BE" w14:textId="77777777" w:rsidR="00D26A3C" w:rsidRPr="00CA4694" w:rsidRDefault="00D26A3C" w:rsidP="00BD4A03">
      <w:pPr>
        <w:jc w:val="center"/>
        <w:rPr>
          <w:sz w:val="20"/>
          <w:szCs w:val="20"/>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BF296A" w:rsidRPr="00CA4694" w14:paraId="4CAAB7ED" w14:textId="77777777" w:rsidTr="001B70BE">
        <w:trPr>
          <w:trHeight w:val="272"/>
        </w:trPr>
        <w:tc>
          <w:tcPr>
            <w:tcW w:w="5000" w:type="pct"/>
            <w:gridSpan w:val="4"/>
            <w:shd w:val="clear" w:color="auto" w:fill="auto"/>
          </w:tcPr>
          <w:p w14:paraId="749D2BEA" w14:textId="73B44C59" w:rsidR="00BD4A03" w:rsidRPr="00CA4694" w:rsidRDefault="00BD4A03" w:rsidP="001B70BE">
            <w:pPr>
              <w:jc w:val="left"/>
              <w:rPr>
                <w:b/>
                <w:sz w:val="20"/>
                <w:szCs w:val="20"/>
                <w:lang w:eastAsia="zh-CN"/>
              </w:rPr>
            </w:pPr>
            <w:r w:rsidRPr="00CA4694">
              <w:rPr>
                <w:b/>
                <w:sz w:val="20"/>
                <w:szCs w:val="20"/>
                <w:lang w:eastAsia="zh-CN"/>
              </w:rPr>
              <w:t>(</w:t>
            </w:r>
            <w:r w:rsidR="00A54850" w:rsidRPr="00CA4694">
              <w:rPr>
                <w:b/>
                <w:sz w:val="20"/>
                <w:szCs w:val="20"/>
                <w:lang w:eastAsia="zh-CN"/>
              </w:rPr>
              <w:t>五</w:t>
            </w:r>
            <w:r w:rsidRPr="00CA4694">
              <w:rPr>
                <w:b/>
                <w:sz w:val="20"/>
                <w:szCs w:val="20"/>
                <w:lang w:eastAsia="zh-CN"/>
              </w:rPr>
              <w:t xml:space="preserve">) </w:t>
            </w:r>
            <w:r w:rsidR="00A54850" w:rsidRPr="00CA4694">
              <w:rPr>
                <w:b/>
                <w:sz w:val="20"/>
                <w:szCs w:val="20"/>
                <w:lang w:eastAsia="zh-CN"/>
              </w:rPr>
              <w:t>消费数据</w:t>
            </w:r>
            <w:r w:rsidRPr="00CA4694">
              <w:rPr>
                <w:b/>
                <w:sz w:val="20"/>
                <w:szCs w:val="20"/>
                <w:lang w:eastAsia="zh-CN"/>
              </w:rPr>
              <w:t>(</w:t>
            </w:r>
            <w:r w:rsidR="00A54850" w:rsidRPr="00CA4694">
              <w:rPr>
                <w:b/>
                <w:sz w:val="20"/>
                <w:szCs w:val="20"/>
                <w:lang w:eastAsia="zh-CN"/>
              </w:rPr>
              <w:t>二氧化碳当量吨</w:t>
            </w:r>
            <w:r w:rsidRPr="00CA4694">
              <w:rPr>
                <w:b/>
                <w:sz w:val="20"/>
                <w:szCs w:val="20"/>
                <w:lang w:eastAsia="zh-CN"/>
              </w:rPr>
              <w:t>)</w:t>
            </w:r>
          </w:p>
        </w:tc>
      </w:tr>
      <w:tr w:rsidR="00BF296A" w:rsidRPr="00CA4694" w14:paraId="59E638F8" w14:textId="77777777" w:rsidTr="001B70BE">
        <w:trPr>
          <w:trHeight w:val="478"/>
        </w:trPr>
        <w:tc>
          <w:tcPr>
            <w:tcW w:w="1789" w:type="pct"/>
            <w:shd w:val="clear" w:color="auto" w:fill="auto"/>
          </w:tcPr>
          <w:p w14:paraId="4C5EEC1E" w14:textId="641C1B19" w:rsidR="00BD4A03" w:rsidRPr="00CA4694" w:rsidRDefault="00A54850" w:rsidP="001B70BE">
            <w:pPr>
              <w:ind w:right="-107"/>
              <w:jc w:val="left"/>
              <w:rPr>
                <w:sz w:val="20"/>
                <w:szCs w:val="20"/>
                <w:lang w:eastAsia="zh-CN"/>
              </w:rPr>
            </w:pPr>
            <w:r w:rsidRPr="00CA4694">
              <w:rPr>
                <w:sz w:val="20"/>
                <w:szCs w:val="20"/>
                <w:lang w:eastAsia="zh-CN"/>
              </w:rPr>
              <w:t>基准</w:t>
            </w:r>
            <w:r w:rsidR="00BD4A03" w:rsidRPr="00CA4694">
              <w:rPr>
                <w:sz w:val="20"/>
                <w:szCs w:val="20"/>
                <w:lang w:eastAsia="zh-CN"/>
              </w:rPr>
              <w:t xml:space="preserve">: </w:t>
            </w:r>
            <w:r w:rsidRPr="00CA4694">
              <w:rPr>
                <w:sz w:val="20"/>
                <w:szCs w:val="20"/>
                <w:lang w:eastAsia="zh-CN"/>
              </w:rPr>
              <w:t>2020-2022</w:t>
            </w:r>
            <w:r w:rsidRPr="00CA4694">
              <w:rPr>
                <w:sz w:val="20"/>
                <w:szCs w:val="20"/>
                <w:lang w:eastAsia="zh-CN"/>
              </w:rPr>
              <w:t>年氢氟碳化物平均消费量加上氟氯烃基准的</w:t>
            </w:r>
            <w:r w:rsidRPr="00CA4694">
              <w:rPr>
                <w:sz w:val="20"/>
                <w:szCs w:val="20"/>
                <w:lang w:eastAsia="zh-CN"/>
              </w:rPr>
              <w:t>65%</w:t>
            </w:r>
          </w:p>
        </w:tc>
        <w:tc>
          <w:tcPr>
            <w:tcW w:w="973" w:type="pct"/>
            <w:shd w:val="clear" w:color="auto" w:fill="auto"/>
          </w:tcPr>
          <w:p w14:paraId="70951FC0" w14:textId="77777777" w:rsidR="00BD4A03" w:rsidRPr="00CA4694" w:rsidRDefault="00BD4A03" w:rsidP="001B70BE">
            <w:pPr>
              <w:jc w:val="right"/>
              <w:rPr>
                <w:sz w:val="20"/>
                <w:szCs w:val="20"/>
              </w:rPr>
            </w:pPr>
            <w:r w:rsidRPr="00CA4694">
              <w:rPr>
                <w:sz w:val="20"/>
                <w:szCs w:val="20"/>
              </w:rPr>
              <w:t>5,681,787</w:t>
            </w:r>
          </w:p>
        </w:tc>
        <w:tc>
          <w:tcPr>
            <w:tcW w:w="1180" w:type="pct"/>
            <w:shd w:val="clear" w:color="auto" w:fill="auto"/>
          </w:tcPr>
          <w:p w14:paraId="23EFF553" w14:textId="54632343" w:rsidR="00BD4A03" w:rsidRPr="00CA4694" w:rsidRDefault="00A54850" w:rsidP="001B70BE">
            <w:pPr>
              <w:jc w:val="left"/>
              <w:rPr>
                <w:sz w:val="20"/>
                <w:szCs w:val="20"/>
              </w:rPr>
            </w:pPr>
            <w:r w:rsidRPr="00CA4694">
              <w:rPr>
                <w:sz w:val="20"/>
                <w:szCs w:val="20"/>
                <w:lang w:val="en-US" w:eastAsia="zh-CN"/>
              </w:rPr>
              <w:t>持续总体削减量起点</w:t>
            </w:r>
          </w:p>
        </w:tc>
        <w:tc>
          <w:tcPr>
            <w:tcW w:w="1058" w:type="pct"/>
            <w:shd w:val="clear" w:color="auto" w:fill="auto"/>
          </w:tcPr>
          <w:p w14:paraId="47A32C45" w14:textId="658F63E1" w:rsidR="00BD4A03" w:rsidRPr="00CA4694" w:rsidRDefault="00A54850" w:rsidP="001B70BE">
            <w:pPr>
              <w:jc w:val="right"/>
              <w:rPr>
                <w:sz w:val="20"/>
                <w:szCs w:val="20"/>
              </w:rPr>
            </w:pPr>
            <w:r w:rsidRPr="00CA4694">
              <w:rPr>
                <w:sz w:val="20"/>
                <w:szCs w:val="20"/>
                <w:lang w:eastAsia="zh-CN"/>
              </w:rPr>
              <w:t>待定</w:t>
            </w:r>
          </w:p>
        </w:tc>
      </w:tr>
      <w:tr w:rsidR="00BF296A" w:rsidRPr="00CA4694" w14:paraId="3E15AF6D" w14:textId="77777777" w:rsidTr="001B70BE">
        <w:trPr>
          <w:trHeight w:val="163"/>
        </w:trPr>
        <w:tc>
          <w:tcPr>
            <w:tcW w:w="5000" w:type="pct"/>
            <w:gridSpan w:val="4"/>
            <w:shd w:val="clear" w:color="auto" w:fill="auto"/>
          </w:tcPr>
          <w:p w14:paraId="70245D21" w14:textId="1CB1B0E4" w:rsidR="00BD4A03" w:rsidRPr="00CA4694" w:rsidRDefault="00A54850" w:rsidP="001B70BE">
            <w:pPr>
              <w:tabs>
                <w:tab w:val="left" w:pos="709"/>
              </w:tabs>
              <w:ind w:left="567" w:hanging="141"/>
              <w:rPr>
                <w:b/>
                <w:sz w:val="20"/>
                <w:szCs w:val="20"/>
                <w:lang w:eastAsia="zh-CN"/>
              </w:rPr>
            </w:pPr>
            <w:r w:rsidRPr="00CA4694">
              <w:rPr>
                <w:b/>
                <w:sz w:val="20"/>
                <w:szCs w:val="20"/>
                <w:lang w:val="en-US" w:eastAsia="zh-CN"/>
              </w:rPr>
              <w:t>有资格获得供资的消费量</w:t>
            </w:r>
          </w:p>
        </w:tc>
      </w:tr>
      <w:tr w:rsidR="00BF296A" w:rsidRPr="00CA4694" w14:paraId="1FCAE3CC" w14:textId="77777777" w:rsidTr="001B70BE">
        <w:trPr>
          <w:trHeight w:val="272"/>
        </w:trPr>
        <w:tc>
          <w:tcPr>
            <w:tcW w:w="1789" w:type="pct"/>
            <w:shd w:val="clear" w:color="auto" w:fill="auto"/>
          </w:tcPr>
          <w:p w14:paraId="60F7CCED" w14:textId="59F7D81E" w:rsidR="00BD4A03" w:rsidRPr="00CA4694" w:rsidRDefault="00A54850" w:rsidP="001B70BE">
            <w:pPr>
              <w:jc w:val="left"/>
              <w:rPr>
                <w:sz w:val="20"/>
                <w:szCs w:val="20"/>
              </w:rPr>
            </w:pPr>
            <w:r w:rsidRPr="00CA4694">
              <w:rPr>
                <w:sz w:val="20"/>
                <w:szCs w:val="20"/>
                <w:lang w:eastAsia="zh-CN"/>
              </w:rPr>
              <w:t>已核准</w:t>
            </w:r>
          </w:p>
        </w:tc>
        <w:tc>
          <w:tcPr>
            <w:tcW w:w="973" w:type="pct"/>
            <w:shd w:val="clear" w:color="auto" w:fill="auto"/>
          </w:tcPr>
          <w:p w14:paraId="1D7D8242" w14:textId="77777777" w:rsidR="00BD4A03" w:rsidRPr="00CA4694" w:rsidRDefault="00BD4A03" w:rsidP="001B70BE">
            <w:pPr>
              <w:jc w:val="right"/>
              <w:rPr>
                <w:sz w:val="20"/>
                <w:szCs w:val="20"/>
              </w:rPr>
            </w:pPr>
            <w:r w:rsidRPr="00CA4694">
              <w:rPr>
                <w:sz w:val="20"/>
                <w:szCs w:val="20"/>
              </w:rPr>
              <w:t>0</w:t>
            </w:r>
          </w:p>
        </w:tc>
        <w:tc>
          <w:tcPr>
            <w:tcW w:w="1180" w:type="pct"/>
            <w:shd w:val="clear" w:color="auto" w:fill="auto"/>
          </w:tcPr>
          <w:p w14:paraId="72FACF80" w14:textId="6E1F53CF" w:rsidR="00BD4A03" w:rsidRPr="00CA4694" w:rsidRDefault="00A54850" w:rsidP="001B70BE">
            <w:pPr>
              <w:jc w:val="left"/>
              <w:rPr>
                <w:sz w:val="20"/>
                <w:szCs w:val="20"/>
              </w:rPr>
            </w:pPr>
            <w:r w:rsidRPr="00CA4694">
              <w:rPr>
                <w:sz w:val="20"/>
                <w:szCs w:val="20"/>
                <w:lang w:eastAsia="zh-CN"/>
              </w:rPr>
              <w:t>剩余</w:t>
            </w:r>
          </w:p>
        </w:tc>
        <w:tc>
          <w:tcPr>
            <w:tcW w:w="1058" w:type="pct"/>
            <w:shd w:val="clear" w:color="auto" w:fill="auto"/>
          </w:tcPr>
          <w:p w14:paraId="1AF7642D" w14:textId="7BD04250" w:rsidR="00BD4A03" w:rsidRPr="00CA4694" w:rsidRDefault="00A54850" w:rsidP="001B70BE">
            <w:pPr>
              <w:jc w:val="right"/>
              <w:rPr>
                <w:sz w:val="20"/>
                <w:szCs w:val="20"/>
              </w:rPr>
            </w:pPr>
            <w:r w:rsidRPr="00CA4694">
              <w:rPr>
                <w:sz w:val="20"/>
                <w:szCs w:val="20"/>
                <w:lang w:eastAsia="zh-CN"/>
              </w:rPr>
              <w:t>待定</w:t>
            </w:r>
          </w:p>
        </w:tc>
      </w:tr>
    </w:tbl>
    <w:p w14:paraId="4591CD98" w14:textId="77777777" w:rsidR="00BD4A03" w:rsidRPr="00CA4694" w:rsidRDefault="00BD4A03" w:rsidP="00BD4A03">
      <w:pPr>
        <w:jc w:val="center"/>
        <w:rPr>
          <w:sz w:val="20"/>
          <w:szCs w:val="20"/>
        </w:rPr>
      </w:pPr>
    </w:p>
    <w:p w14:paraId="05891AD0" w14:textId="77777777" w:rsidR="00BD4A03" w:rsidRPr="00CA4694" w:rsidRDefault="00BD4A03" w:rsidP="00BD4A03">
      <w:pPr>
        <w:jc w:val="center"/>
        <w:rPr>
          <w:sz w:val="20"/>
          <w:szCs w:val="20"/>
        </w:rPr>
      </w:pPr>
    </w:p>
    <w:tbl>
      <w:tblPr>
        <w:tblStyle w:val="TableGrid"/>
        <w:tblW w:w="5458" w:type="pct"/>
        <w:tblInd w:w="-431" w:type="dxa"/>
        <w:tblLook w:val="04A0" w:firstRow="1" w:lastRow="0" w:firstColumn="1" w:lastColumn="0" w:noHBand="0" w:noVBand="1"/>
      </w:tblPr>
      <w:tblGrid>
        <w:gridCol w:w="1293"/>
        <w:gridCol w:w="3071"/>
        <w:gridCol w:w="1461"/>
        <w:gridCol w:w="1461"/>
        <w:gridCol w:w="1461"/>
        <w:gridCol w:w="1459"/>
      </w:tblGrid>
      <w:tr w:rsidR="00BF296A" w:rsidRPr="00CA4694" w14:paraId="598FFF59" w14:textId="77777777" w:rsidTr="001B70BE">
        <w:trPr>
          <w:trHeight w:val="258"/>
        </w:trPr>
        <w:tc>
          <w:tcPr>
            <w:tcW w:w="2137" w:type="pct"/>
            <w:gridSpan w:val="2"/>
            <w:shd w:val="clear" w:color="auto" w:fill="auto"/>
            <w:vAlign w:val="center"/>
          </w:tcPr>
          <w:p w14:paraId="77D641D3" w14:textId="65D8D421" w:rsidR="00BD4A03" w:rsidRPr="00CA4694" w:rsidRDefault="00BD4A03" w:rsidP="001B70BE">
            <w:pPr>
              <w:spacing w:after="60"/>
              <w:jc w:val="left"/>
              <w:rPr>
                <w:b/>
                <w:sz w:val="20"/>
                <w:szCs w:val="20"/>
              </w:rPr>
            </w:pPr>
            <w:r w:rsidRPr="00CA4694">
              <w:rPr>
                <w:b/>
                <w:sz w:val="20"/>
                <w:szCs w:val="20"/>
              </w:rPr>
              <w:t>(</w:t>
            </w:r>
            <w:r w:rsidR="00A54850" w:rsidRPr="00CA4694">
              <w:rPr>
                <w:b/>
                <w:sz w:val="20"/>
                <w:szCs w:val="20"/>
                <w:lang w:eastAsia="zh-CN"/>
              </w:rPr>
              <w:t>六</w:t>
            </w:r>
            <w:r w:rsidRPr="00CA4694">
              <w:rPr>
                <w:b/>
                <w:sz w:val="20"/>
                <w:szCs w:val="20"/>
              </w:rPr>
              <w:t xml:space="preserve">) </w:t>
            </w:r>
            <w:r w:rsidR="00A54850" w:rsidRPr="00CA4694">
              <w:rPr>
                <w:b/>
                <w:sz w:val="20"/>
                <w:szCs w:val="20"/>
                <w:lang w:eastAsia="zh-CN"/>
              </w:rPr>
              <w:t>核可的业务计划</w:t>
            </w:r>
          </w:p>
        </w:tc>
        <w:tc>
          <w:tcPr>
            <w:tcW w:w="716" w:type="pct"/>
            <w:vAlign w:val="center"/>
          </w:tcPr>
          <w:p w14:paraId="71A8388E" w14:textId="0DB7FF5C" w:rsidR="00BD4A03" w:rsidRPr="00CA4694" w:rsidRDefault="00BD4A03" w:rsidP="001B70BE">
            <w:pPr>
              <w:spacing w:after="60"/>
              <w:jc w:val="center"/>
              <w:rPr>
                <w:b/>
                <w:sz w:val="20"/>
                <w:szCs w:val="20"/>
              </w:rPr>
            </w:pPr>
            <w:r w:rsidRPr="00CA4694">
              <w:rPr>
                <w:b/>
                <w:sz w:val="20"/>
                <w:szCs w:val="20"/>
              </w:rPr>
              <w:t>2023</w:t>
            </w:r>
            <w:r w:rsidR="00A54850" w:rsidRPr="00CA4694">
              <w:rPr>
                <w:b/>
                <w:sz w:val="20"/>
                <w:szCs w:val="20"/>
                <w:lang w:eastAsia="zh-CN"/>
              </w:rPr>
              <w:t>年</w:t>
            </w:r>
          </w:p>
        </w:tc>
        <w:tc>
          <w:tcPr>
            <w:tcW w:w="716" w:type="pct"/>
            <w:vAlign w:val="center"/>
          </w:tcPr>
          <w:p w14:paraId="5D8E97FF" w14:textId="0BAAD619" w:rsidR="00BD4A03" w:rsidRPr="00CA4694" w:rsidRDefault="00BD4A03" w:rsidP="001B70BE">
            <w:pPr>
              <w:spacing w:after="60"/>
              <w:jc w:val="center"/>
              <w:rPr>
                <w:b/>
                <w:sz w:val="20"/>
                <w:szCs w:val="20"/>
              </w:rPr>
            </w:pPr>
            <w:r w:rsidRPr="00CA4694">
              <w:rPr>
                <w:b/>
                <w:sz w:val="20"/>
                <w:szCs w:val="20"/>
              </w:rPr>
              <w:t>2024</w:t>
            </w:r>
            <w:r w:rsidR="00A54850" w:rsidRPr="00CA4694">
              <w:rPr>
                <w:b/>
                <w:sz w:val="20"/>
                <w:szCs w:val="20"/>
                <w:lang w:eastAsia="zh-CN"/>
              </w:rPr>
              <w:t>年</w:t>
            </w:r>
          </w:p>
        </w:tc>
        <w:tc>
          <w:tcPr>
            <w:tcW w:w="716" w:type="pct"/>
            <w:vAlign w:val="center"/>
          </w:tcPr>
          <w:p w14:paraId="4269E794" w14:textId="33E4471D" w:rsidR="00BD4A03" w:rsidRPr="00CA4694" w:rsidRDefault="00BD4A03" w:rsidP="001B70BE">
            <w:pPr>
              <w:spacing w:after="60"/>
              <w:jc w:val="center"/>
              <w:rPr>
                <w:b/>
                <w:sz w:val="20"/>
                <w:szCs w:val="20"/>
              </w:rPr>
            </w:pPr>
            <w:r w:rsidRPr="00CA4694">
              <w:rPr>
                <w:b/>
                <w:sz w:val="20"/>
                <w:szCs w:val="20"/>
              </w:rPr>
              <w:t>2025</w:t>
            </w:r>
            <w:r w:rsidR="00A54850" w:rsidRPr="00CA4694">
              <w:rPr>
                <w:b/>
                <w:sz w:val="20"/>
                <w:szCs w:val="20"/>
                <w:lang w:eastAsia="zh-CN"/>
              </w:rPr>
              <w:t>年</w:t>
            </w:r>
          </w:p>
        </w:tc>
        <w:tc>
          <w:tcPr>
            <w:tcW w:w="716" w:type="pct"/>
            <w:shd w:val="clear" w:color="auto" w:fill="auto"/>
            <w:vAlign w:val="center"/>
          </w:tcPr>
          <w:p w14:paraId="73E5FFB7" w14:textId="7B1EF319" w:rsidR="00BD4A03" w:rsidRPr="00CA4694" w:rsidRDefault="00A54850" w:rsidP="001B70BE">
            <w:pPr>
              <w:spacing w:after="60"/>
              <w:jc w:val="center"/>
              <w:rPr>
                <w:b/>
                <w:sz w:val="20"/>
                <w:szCs w:val="20"/>
              </w:rPr>
            </w:pPr>
            <w:r w:rsidRPr="00CA4694">
              <w:rPr>
                <w:b/>
                <w:sz w:val="20"/>
                <w:szCs w:val="20"/>
                <w:lang w:eastAsia="zh-CN"/>
              </w:rPr>
              <w:t>共计</w:t>
            </w:r>
          </w:p>
        </w:tc>
      </w:tr>
      <w:tr w:rsidR="00BF296A" w:rsidRPr="00CA4694" w14:paraId="15D3F6AF" w14:textId="77777777" w:rsidTr="001B70BE">
        <w:trPr>
          <w:trHeight w:val="258"/>
        </w:trPr>
        <w:tc>
          <w:tcPr>
            <w:tcW w:w="633" w:type="pct"/>
            <w:vMerge w:val="restart"/>
            <w:shd w:val="clear" w:color="auto" w:fill="auto"/>
            <w:vAlign w:val="center"/>
          </w:tcPr>
          <w:p w14:paraId="0443DA85" w14:textId="225E3688" w:rsidR="00BD4A03" w:rsidRPr="00CA4694" w:rsidRDefault="00A54850" w:rsidP="001B70BE">
            <w:pPr>
              <w:spacing w:after="60"/>
              <w:jc w:val="center"/>
              <w:rPr>
                <w:sz w:val="20"/>
                <w:szCs w:val="20"/>
              </w:rPr>
            </w:pPr>
            <w:r w:rsidRPr="00CA4694">
              <w:rPr>
                <w:sz w:val="20"/>
                <w:szCs w:val="20"/>
                <w:lang w:eastAsia="zh-CN"/>
              </w:rPr>
              <w:lastRenderedPageBreak/>
              <w:t>开发署</w:t>
            </w:r>
          </w:p>
        </w:tc>
        <w:tc>
          <w:tcPr>
            <w:tcW w:w="1504" w:type="pct"/>
            <w:shd w:val="clear" w:color="auto" w:fill="auto"/>
          </w:tcPr>
          <w:p w14:paraId="3A22C3FC" w14:textId="7C1909EE" w:rsidR="00BD4A03" w:rsidRPr="00CA4694" w:rsidRDefault="00A54850" w:rsidP="001B70BE">
            <w:pPr>
              <w:spacing w:after="60"/>
              <w:jc w:val="left"/>
              <w:rPr>
                <w:sz w:val="20"/>
                <w:szCs w:val="20"/>
                <w:lang w:eastAsia="zh-CN"/>
              </w:rPr>
            </w:pPr>
            <w:r w:rsidRPr="00CA4694">
              <w:rPr>
                <w:sz w:val="20"/>
                <w:szCs w:val="20"/>
                <w:lang w:eastAsia="zh-CN"/>
              </w:rPr>
              <w:t>氢氟碳化物的逐步削减</w:t>
            </w:r>
            <w:r w:rsidRPr="00CA4694">
              <w:rPr>
                <w:sz w:val="20"/>
                <w:szCs w:val="20"/>
                <w:lang w:eastAsia="zh-CN"/>
              </w:rPr>
              <w:t>(</w:t>
            </w:r>
            <w:r w:rsidRPr="00CA4694">
              <w:rPr>
                <w:sz w:val="20"/>
                <w:szCs w:val="20"/>
                <w:lang w:eastAsia="zh-CN"/>
              </w:rPr>
              <w:t>二氧化碳当量吨</w:t>
            </w:r>
            <w:r w:rsidRPr="00CA4694">
              <w:rPr>
                <w:sz w:val="20"/>
                <w:szCs w:val="20"/>
                <w:lang w:eastAsia="zh-CN"/>
              </w:rPr>
              <w:t>)</w:t>
            </w:r>
          </w:p>
        </w:tc>
        <w:tc>
          <w:tcPr>
            <w:tcW w:w="716" w:type="pct"/>
            <w:shd w:val="clear" w:color="auto" w:fill="auto"/>
          </w:tcPr>
          <w:p w14:paraId="62C55FB4" w14:textId="77777777" w:rsidR="00BD4A03" w:rsidRPr="00CA4694" w:rsidRDefault="00BD4A03" w:rsidP="001B70BE">
            <w:pPr>
              <w:spacing w:after="60"/>
              <w:jc w:val="right"/>
              <w:rPr>
                <w:sz w:val="20"/>
                <w:szCs w:val="20"/>
              </w:rPr>
            </w:pPr>
            <w:r w:rsidRPr="00CA4694">
              <w:rPr>
                <w:sz w:val="20"/>
                <w:szCs w:val="20"/>
              </w:rPr>
              <w:t>0.0</w:t>
            </w:r>
          </w:p>
        </w:tc>
        <w:tc>
          <w:tcPr>
            <w:tcW w:w="716" w:type="pct"/>
          </w:tcPr>
          <w:p w14:paraId="48F56F55" w14:textId="77777777" w:rsidR="00BD4A03" w:rsidRPr="00CA4694" w:rsidRDefault="00BD4A03" w:rsidP="001B70BE">
            <w:pPr>
              <w:spacing w:after="60"/>
              <w:jc w:val="right"/>
              <w:rPr>
                <w:sz w:val="20"/>
                <w:szCs w:val="20"/>
              </w:rPr>
            </w:pPr>
            <w:r w:rsidRPr="00CA4694">
              <w:rPr>
                <w:sz w:val="20"/>
                <w:szCs w:val="20"/>
              </w:rPr>
              <w:t>0.0</w:t>
            </w:r>
          </w:p>
        </w:tc>
        <w:tc>
          <w:tcPr>
            <w:tcW w:w="716" w:type="pct"/>
          </w:tcPr>
          <w:p w14:paraId="0ABCDBC9" w14:textId="77777777" w:rsidR="00BD4A03" w:rsidRPr="00CA4694" w:rsidRDefault="00BD4A03" w:rsidP="001B70BE">
            <w:pPr>
              <w:spacing w:after="60"/>
              <w:jc w:val="right"/>
              <w:rPr>
                <w:sz w:val="20"/>
                <w:szCs w:val="20"/>
              </w:rPr>
            </w:pPr>
            <w:r w:rsidRPr="00CA4694">
              <w:rPr>
                <w:sz w:val="20"/>
                <w:szCs w:val="20"/>
              </w:rPr>
              <w:t>0.0</w:t>
            </w:r>
          </w:p>
        </w:tc>
        <w:tc>
          <w:tcPr>
            <w:tcW w:w="716" w:type="pct"/>
          </w:tcPr>
          <w:p w14:paraId="0A486193" w14:textId="77777777" w:rsidR="00BD4A03" w:rsidRPr="00CA4694" w:rsidRDefault="00BD4A03" w:rsidP="001B70BE">
            <w:pPr>
              <w:spacing w:after="60"/>
              <w:jc w:val="right"/>
              <w:rPr>
                <w:sz w:val="20"/>
                <w:szCs w:val="20"/>
              </w:rPr>
            </w:pPr>
            <w:r w:rsidRPr="00CA4694">
              <w:rPr>
                <w:sz w:val="20"/>
                <w:szCs w:val="20"/>
              </w:rPr>
              <w:t>0.0</w:t>
            </w:r>
          </w:p>
        </w:tc>
      </w:tr>
      <w:tr w:rsidR="00BF296A" w:rsidRPr="00CA4694" w14:paraId="606A72C2" w14:textId="77777777" w:rsidTr="001B70BE">
        <w:trPr>
          <w:trHeight w:val="258"/>
        </w:trPr>
        <w:tc>
          <w:tcPr>
            <w:tcW w:w="633" w:type="pct"/>
            <w:vMerge/>
            <w:shd w:val="clear" w:color="auto" w:fill="auto"/>
            <w:vAlign w:val="center"/>
          </w:tcPr>
          <w:p w14:paraId="7FAB467A" w14:textId="77777777" w:rsidR="00BD4A03" w:rsidRPr="00CA4694" w:rsidRDefault="00BD4A03" w:rsidP="001B70BE">
            <w:pPr>
              <w:spacing w:after="60"/>
              <w:jc w:val="center"/>
              <w:rPr>
                <w:sz w:val="20"/>
                <w:szCs w:val="20"/>
              </w:rPr>
            </w:pPr>
          </w:p>
        </w:tc>
        <w:tc>
          <w:tcPr>
            <w:tcW w:w="1504" w:type="pct"/>
            <w:shd w:val="clear" w:color="auto" w:fill="auto"/>
          </w:tcPr>
          <w:p w14:paraId="68BBAB48" w14:textId="487D84C3" w:rsidR="00BD4A03" w:rsidRPr="00CA4694" w:rsidRDefault="00A54850" w:rsidP="001B70BE">
            <w:pPr>
              <w:spacing w:after="60"/>
              <w:jc w:val="left"/>
              <w:rPr>
                <w:sz w:val="20"/>
                <w:szCs w:val="20"/>
              </w:rPr>
            </w:pPr>
            <w:r w:rsidRPr="00CA4694">
              <w:rPr>
                <w:sz w:val="20"/>
                <w:szCs w:val="20"/>
                <w:lang w:eastAsia="zh-CN"/>
              </w:rPr>
              <w:t>供资</w:t>
            </w:r>
            <w:r w:rsidR="00BD4A03" w:rsidRPr="00CA4694">
              <w:rPr>
                <w:sz w:val="20"/>
                <w:szCs w:val="20"/>
              </w:rPr>
              <w:t xml:space="preserve"> (</w:t>
            </w:r>
            <w:r w:rsidRPr="00CA4694">
              <w:rPr>
                <w:sz w:val="20"/>
                <w:szCs w:val="20"/>
                <w:lang w:eastAsia="zh-CN"/>
              </w:rPr>
              <w:t>美元</w:t>
            </w:r>
            <w:r w:rsidR="00BD4A03" w:rsidRPr="00CA4694">
              <w:rPr>
                <w:sz w:val="20"/>
                <w:szCs w:val="20"/>
              </w:rPr>
              <w:t>)</w:t>
            </w:r>
          </w:p>
        </w:tc>
        <w:tc>
          <w:tcPr>
            <w:tcW w:w="716" w:type="pct"/>
            <w:shd w:val="clear" w:color="auto" w:fill="auto"/>
          </w:tcPr>
          <w:p w14:paraId="02A6D7D4" w14:textId="77777777" w:rsidR="00BD4A03" w:rsidRPr="00CA4694" w:rsidRDefault="00BD4A03" w:rsidP="001B70BE">
            <w:pPr>
              <w:spacing w:after="60"/>
              <w:jc w:val="right"/>
              <w:rPr>
                <w:sz w:val="20"/>
                <w:szCs w:val="20"/>
              </w:rPr>
            </w:pPr>
            <w:r w:rsidRPr="00CA4694">
              <w:rPr>
                <w:sz w:val="20"/>
                <w:szCs w:val="20"/>
              </w:rPr>
              <w:t>707,597</w:t>
            </w:r>
          </w:p>
        </w:tc>
        <w:tc>
          <w:tcPr>
            <w:tcW w:w="716" w:type="pct"/>
          </w:tcPr>
          <w:p w14:paraId="55B29E5B" w14:textId="77777777" w:rsidR="00BD4A03" w:rsidRPr="00CA4694" w:rsidRDefault="00BD4A03" w:rsidP="001B70BE">
            <w:pPr>
              <w:spacing w:after="60"/>
              <w:jc w:val="right"/>
              <w:rPr>
                <w:sz w:val="20"/>
                <w:szCs w:val="20"/>
              </w:rPr>
            </w:pPr>
            <w:r w:rsidRPr="00CA4694">
              <w:rPr>
                <w:sz w:val="20"/>
                <w:szCs w:val="20"/>
              </w:rPr>
              <w:t>0</w:t>
            </w:r>
          </w:p>
        </w:tc>
        <w:tc>
          <w:tcPr>
            <w:tcW w:w="716" w:type="pct"/>
          </w:tcPr>
          <w:p w14:paraId="4071E7B2" w14:textId="77777777" w:rsidR="00BD4A03" w:rsidRPr="00CA4694" w:rsidRDefault="00BD4A03" w:rsidP="001B70BE">
            <w:pPr>
              <w:spacing w:after="60"/>
              <w:jc w:val="right"/>
              <w:rPr>
                <w:sz w:val="20"/>
                <w:szCs w:val="20"/>
              </w:rPr>
            </w:pPr>
            <w:r w:rsidRPr="00CA4694">
              <w:rPr>
                <w:sz w:val="20"/>
                <w:szCs w:val="20"/>
              </w:rPr>
              <w:t>0</w:t>
            </w:r>
          </w:p>
        </w:tc>
        <w:tc>
          <w:tcPr>
            <w:tcW w:w="716" w:type="pct"/>
          </w:tcPr>
          <w:p w14:paraId="6CD271F3" w14:textId="77777777" w:rsidR="00BD4A03" w:rsidRPr="00CA4694" w:rsidRDefault="00BD4A03" w:rsidP="001B70BE">
            <w:pPr>
              <w:spacing w:after="60"/>
              <w:jc w:val="right"/>
              <w:rPr>
                <w:sz w:val="20"/>
                <w:szCs w:val="20"/>
              </w:rPr>
            </w:pPr>
            <w:r w:rsidRPr="00CA4694">
              <w:rPr>
                <w:sz w:val="20"/>
                <w:szCs w:val="20"/>
              </w:rPr>
              <w:t>707,597</w:t>
            </w:r>
          </w:p>
        </w:tc>
      </w:tr>
    </w:tbl>
    <w:p w14:paraId="6EC16380" w14:textId="77777777" w:rsidR="00BD4A03" w:rsidRPr="00CA4694" w:rsidRDefault="00BD4A03" w:rsidP="00BD4A03">
      <w:pPr>
        <w:ind w:right="-420"/>
        <w:jc w:val="center"/>
        <w:rPr>
          <w:sz w:val="20"/>
          <w:szCs w:val="20"/>
        </w:rPr>
      </w:pPr>
    </w:p>
    <w:p w14:paraId="0C131C57" w14:textId="77777777" w:rsidR="00BD4A03" w:rsidRPr="00CA4694" w:rsidRDefault="00BD4A03" w:rsidP="00BD4A03">
      <w:pPr>
        <w:ind w:right="-420"/>
        <w:jc w:val="center"/>
        <w:rPr>
          <w:sz w:val="20"/>
          <w:szCs w:val="20"/>
        </w:rPr>
      </w:pPr>
    </w:p>
    <w:tbl>
      <w:tblPr>
        <w:tblStyle w:val="TableGrid"/>
        <w:tblW w:w="5821" w:type="pct"/>
        <w:jc w:val="center"/>
        <w:tblLayout w:type="fixed"/>
        <w:tblLook w:val="04A0" w:firstRow="1" w:lastRow="0" w:firstColumn="1" w:lastColumn="0" w:noHBand="0" w:noVBand="1"/>
      </w:tblPr>
      <w:tblGrid>
        <w:gridCol w:w="1448"/>
        <w:gridCol w:w="714"/>
        <w:gridCol w:w="1345"/>
        <w:gridCol w:w="899"/>
        <w:gridCol w:w="901"/>
        <w:gridCol w:w="899"/>
        <w:gridCol w:w="991"/>
        <w:gridCol w:w="901"/>
        <w:gridCol w:w="899"/>
        <w:gridCol w:w="991"/>
        <w:gridCol w:w="897"/>
      </w:tblGrid>
      <w:tr w:rsidR="00BF296A" w:rsidRPr="00CA4694" w14:paraId="2FCCC0D9" w14:textId="77777777" w:rsidTr="001B70BE">
        <w:trPr>
          <w:trHeight w:val="216"/>
          <w:jc w:val="center"/>
        </w:trPr>
        <w:tc>
          <w:tcPr>
            <w:tcW w:w="1610" w:type="pct"/>
            <w:gridSpan w:val="3"/>
            <w:shd w:val="clear" w:color="auto" w:fill="auto"/>
            <w:tcMar>
              <w:left w:w="58" w:type="dxa"/>
              <w:right w:w="58" w:type="dxa"/>
            </w:tcMar>
          </w:tcPr>
          <w:p w14:paraId="5432EC61" w14:textId="3A10F4F2" w:rsidR="00BD4A03" w:rsidRPr="00CA4694" w:rsidRDefault="00BD4A03" w:rsidP="001B70BE">
            <w:pPr>
              <w:keepNext/>
              <w:jc w:val="left"/>
              <w:rPr>
                <w:b/>
                <w:sz w:val="20"/>
                <w:szCs w:val="20"/>
              </w:rPr>
            </w:pPr>
            <w:r w:rsidRPr="00CA4694">
              <w:rPr>
                <w:b/>
                <w:sz w:val="20"/>
                <w:szCs w:val="20"/>
              </w:rPr>
              <w:t>(</w:t>
            </w:r>
            <w:r w:rsidR="00A54850" w:rsidRPr="00CA4694">
              <w:rPr>
                <w:b/>
                <w:sz w:val="20"/>
                <w:szCs w:val="20"/>
                <w:lang w:eastAsia="zh-CN"/>
              </w:rPr>
              <w:t>七</w:t>
            </w:r>
            <w:r w:rsidRPr="00CA4694">
              <w:rPr>
                <w:b/>
                <w:sz w:val="20"/>
                <w:szCs w:val="20"/>
              </w:rPr>
              <w:t xml:space="preserve">) </w:t>
            </w:r>
            <w:r w:rsidR="00A54850" w:rsidRPr="00CA4694">
              <w:rPr>
                <w:b/>
                <w:sz w:val="20"/>
                <w:szCs w:val="20"/>
                <w:lang w:eastAsia="zh-CN"/>
              </w:rPr>
              <w:t>项目数据</w:t>
            </w:r>
          </w:p>
        </w:tc>
        <w:tc>
          <w:tcPr>
            <w:tcW w:w="413" w:type="pct"/>
            <w:shd w:val="clear" w:color="auto" w:fill="auto"/>
            <w:tcMar>
              <w:left w:w="43" w:type="dxa"/>
              <w:right w:w="43" w:type="dxa"/>
            </w:tcMar>
            <w:vAlign w:val="center"/>
          </w:tcPr>
          <w:p w14:paraId="40A3169C" w14:textId="259B3F9C" w:rsidR="00BD4A03" w:rsidRPr="00CA4694" w:rsidRDefault="00BD4A03" w:rsidP="001B70BE">
            <w:pPr>
              <w:keepNext/>
              <w:jc w:val="center"/>
              <w:rPr>
                <w:b/>
                <w:sz w:val="20"/>
                <w:szCs w:val="20"/>
              </w:rPr>
            </w:pPr>
            <w:r w:rsidRPr="00CA4694">
              <w:rPr>
                <w:b/>
                <w:sz w:val="20"/>
                <w:szCs w:val="20"/>
              </w:rPr>
              <w:t>2023</w:t>
            </w:r>
            <w:r w:rsidR="00CA4694" w:rsidRPr="00CA4694">
              <w:rPr>
                <w:b/>
                <w:sz w:val="20"/>
                <w:szCs w:val="20"/>
                <w:lang w:eastAsia="zh-CN"/>
              </w:rPr>
              <w:t>年</w:t>
            </w:r>
          </w:p>
        </w:tc>
        <w:tc>
          <w:tcPr>
            <w:tcW w:w="414" w:type="pct"/>
            <w:shd w:val="clear" w:color="auto" w:fill="auto"/>
            <w:tcMar>
              <w:left w:w="43" w:type="dxa"/>
              <w:right w:w="43" w:type="dxa"/>
            </w:tcMar>
            <w:vAlign w:val="center"/>
          </w:tcPr>
          <w:p w14:paraId="4BA7428D" w14:textId="681C5F72" w:rsidR="00BD4A03" w:rsidRPr="00CA4694" w:rsidRDefault="00BD4A03" w:rsidP="001B70BE">
            <w:pPr>
              <w:keepNext/>
              <w:jc w:val="center"/>
              <w:rPr>
                <w:b/>
                <w:sz w:val="20"/>
                <w:szCs w:val="20"/>
              </w:rPr>
            </w:pPr>
            <w:r w:rsidRPr="00CA4694">
              <w:rPr>
                <w:b/>
                <w:sz w:val="20"/>
                <w:szCs w:val="20"/>
              </w:rPr>
              <w:t>2024</w:t>
            </w:r>
            <w:r w:rsidR="00CA4694" w:rsidRPr="00CA4694">
              <w:rPr>
                <w:b/>
                <w:sz w:val="20"/>
                <w:szCs w:val="20"/>
                <w:lang w:eastAsia="zh-CN"/>
              </w:rPr>
              <w:t>年</w:t>
            </w:r>
          </w:p>
        </w:tc>
        <w:tc>
          <w:tcPr>
            <w:tcW w:w="413" w:type="pct"/>
            <w:shd w:val="clear" w:color="auto" w:fill="auto"/>
            <w:tcMar>
              <w:left w:w="43" w:type="dxa"/>
              <w:right w:w="43" w:type="dxa"/>
            </w:tcMar>
            <w:vAlign w:val="center"/>
          </w:tcPr>
          <w:p w14:paraId="6AB0F9EE" w14:textId="23868057" w:rsidR="00BD4A03" w:rsidRPr="00CA4694" w:rsidRDefault="00BD4A03" w:rsidP="001B70BE">
            <w:pPr>
              <w:keepNext/>
              <w:jc w:val="center"/>
              <w:rPr>
                <w:b/>
                <w:sz w:val="20"/>
                <w:szCs w:val="20"/>
              </w:rPr>
            </w:pPr>
            <w:r w:rsidRPr="00CA4694">
              <w:rPr>
                <w:b/>
                <w:sz w:val="20"/>
                <w:szCs w:val="20"/>
              </w:rPr>
              <w:t>2025</w:t>
            </w:r>
            <w:r w:rsidR="00CA4694" w:rsidRPr="00CA4694">
              <w:rPr>
                <w:b/>
                <w:sz w:val="20"/>
                <w:szCs w:val="20"/>
                <w:lang w:eastAsia="zh-CN"/>
              </w:rPr>
              <w:t>年</w:t>
            </w:r>
          </w:p>
        </w:tc>
        <w:tc>
          <w:tcPr>
            <w:tcW w:w="455" w:type="pct"/>
            <w:tcMar>
              <w:left w:w="43" w:type="dxa"/>
              <w:right w:w="43" w:type="dxa"/>
            </w:tcMar>
            <w:vAlign w:val="center"/>
          </w:tcPr>
          <w:p w14:paraId="22711015" w14:textId="79F660F8" w:rsidR="00BD4A03" w:rsidRPr="00CA4694" w:rsidRDefault="00BD4A03" w:rsidP="001B70BE">
            <w:pPr>
              <w:keepNext/>
              <w:jc w:val="center"/>
              <w:rPr>
                <w:b/>
                <w:sz w:val="20"/>
                <w:szCs w:val="20"/>
              </w:rPr>
            </w:pPr>
            <w:r w:rsidRPr="00CA4694">
              <w:rPr>
                <w:b/>
                <w:sz w:val="20"/>
                <w:szCs w:val="20"/>
              </w:rPr>
              <w:t>2026</w:t>
            </w:r>
            <w:r w:rsidR="00CA4694" w:rsidRPr="00CA4694">
              <w:rPr>
                <w:b/>
                <w:sz w:val="20"/>
                <w:szCs w:val="20"/>
                <w:lang w:eastAsia="zh-CN"/>
              </w:rPr>
              <w:t>年</w:t>
            </w:r>
          </w:p>
        </w:tc>
        <w:tc>
          <w:tcPr>
            <w:tcW w:w="414" w:type="pct"/>
            <w:tcMar>
              <w:left w:w="43" w:type="dxa"/>
              <w:right w:w="43" w:type="dxa"/>
            </w:tcMar>
            <w:vAlign w:val="center"/>
          </w:tcPr>
          <w:p w14:paraId="6682A954" w14:textId="7BF3025A" w:rsidR="00BD4A03" w:rsidRPr="00CA4694" w:rsidRDefault="00BD4A03" w:rsidP="001B70BE">
            <w:pPr>
              <w:keepNext/>
              <w:jc w:val="center"/>
              <w:rPr>
                <w:b/>
                <w:sz w:val="20"/>
                <w:szCs w:val="20"/>
              </w:rPr>
            </w:pPr>
            <w:r w:rsidRPr="00CA4694">
              <w:rPr>
                <w:b/>
                <w:sz w:val="20"/>
                <w:szCs w:val="20"/>
              </w:rPr>
              <w:t>2027</w:t>
            </w:r>
            <w:r w:rsidR="00CA4694" w:rsidRPr="00CA4694">
              <w:rPr>
                <w:b/>
                <w:sz w:val="20"/>
                <w:szCs w:val="20"/>
                <w:lang w:eastAsia="zh-CN"/>
              </w:rPr>
              <w:t>年</w:t>
            </w:r>
          </w:p>
        </w:tc>
        <w:tc>
          <w:tcPr>
            <w:tcW w:w="413" w:type="pct"/>
            <w:tcMar>
              <w:left w:w="43" w:type="dxa"/>
              <w:right w:w="43" w:type="dxa"/>
            </w:tcMar>
          </w:tcPr>
          <w:p w14:paraId="3DA6E218" w14:textId="34AE2511" w:rsidR="00BD4A03" w:rsidRPr="00CA4694" w:rsidRDefault="00BD4A03" w:rsidP="001B70BE">
            <w:pPr>
              <w:keepNext/>
              <w:jc w:val="center"/>
              <w:rPr>
                <w:b/>
                <w:sz w:val="20"/>
                <w:szCs w:val="20"/>
              </w:rPr>
            </w:pPr>
            <w:r w:rsidRPr="00CA4694">
              <w:rPr>
                <w:b/>
                <w:sz w:val="20"/>
                <w:szCs w:val="20"/>
              </w:rPr>
              <w:t>2028</w:t>
            </w:r>
            <w:r w:rsidR="00CA4694" w:rsidRPr="00CA4694">
              <w:rPr>
                <w:b/>
                <w:sz w:val="20"/>
                <w:szCs w:val="20"/>
                <w:lang w:eastAsia="zh-CN"/>
              </w:rPr>
              <w:t>年</w:t>
            </w:r>
          </w:p>
        </w:tc>
        <w:tc>
          <w:tcPr>
            <w:tcW w:w="455" w:type="pct"/>
            <w:tcMar>
              <w:left w:w="43" w:type="dxa"/>
              <w:right w:w="43" w:type="dxa"/>
            </w:tcMar>
          </w:tcPr>
          <w:p w14:paraId="463C7FBF" w14:textId="17D0C615" w:rsidR="00BD4A03" w:rsidRPr="00CA4694" w:rsidRDefault="00BD4A03" w:rsidP="001B70BE">
            <w:pPr>
              <w:keepNext/>
              <w:jc w:val="center"/>
              <w:rPr>
                <w:b/>
                <w:sz w:val="20"/>
                <w:szCs w:val="20"/>
              </w:rPr>
            </w:pPr>
            <w:r w:rsidRPr="00CA4694">
              <w:rPr>
                <w:b/>
                <w:sz w:val="20"/>
                <w:szCs w:val="20"/>
              </w:rPr>
              <w:t>2029</w:t>
            </w:r>
            <w:r w:rsidR="00CA4694" w:rsidRPr="00CA4694">
              <w:rPr>
                <w:b/>
                <w:sz w:val="20"/>
                <w:szCs w:val="20"/>
                <w:lang w:eastAsia="zh-CN"/>
              </w:rPr>
              <w:t>年</w:t>
            </w:r>
          </w:p>
        </w:tc>
        <w:tc>
          <w:tcPr>
            <w:tcW w:w="413" w:type="pct"/>
            <w:shd w:val="clear" w:color="auto" w:fill="auto"/>
            <w:tcMar>
              <w:left w:w="43" w:type="dxa"/>
              <w:right w:w="43" w:type="dxa"/>
            </w:tcMar>
            <w:vAlign w:val="center"/>
          </w:tcPr>
          <w:p w14:paraId="19FD91BD" w14:textId="6AB08499" w:rsidR="00BD4A03" w:rsidRPr="00CA4694" w:rsidRDefault="00CA4694" w:rsidP="001B70BE">
            <w:pPr>
              <w:keepNext/>
              <w:jc w:val="center"/>
              <w:rPr>
                <w:b/>
                <w:sz w:val="20"/>
                <w:szCs w:val="20"/>
              </w:rPr>
            </w:pPr>
            <w:r w:rsidRPr="00CA4694">
              <w:rPr>
                <w:b/>
                <w:sz w:val="20"/>
                <w:szCs w:val="20"/>
                <w:lang w:eastAsia="zh-CN"/>
              </w:rPr>
              <w:t>共计</w:t>
            </w:r>
          </w:p>
        </w:tc>
      </w:tr>
      <w:tr w:rsidR="00BF296A" w:rsidRPr="00CA4694" w14:paraId="7949445F" w14:textId="77777777" w:rsidTr="00C41E4A">
        <w:trPr>
          <w:trHeight w:val="367"/>
          <w:jc w:val="center"/>
        </w:trPr>
        <w:tc>
          <w:tcPr>
            <w:tcW w:w="665" w:type="pct"/>
            <w:vMerge w:val="restart"/>
            <w:shd w:val="clear" w:color="auto" w:fill="auto"/>
            <w:tcMar>
              <w:left w:w="58" w:type="dxa"/>
              <w:right w:w="58" w:type="dxa"/>
            </w:tcMar>
            <w:vAlign w:val="center"/>
          </w:tcPr>
          <w:p w14:paraId="5D0F1FB8" w14:textId="1C345774" w:rsidR="00BD4A03" w:rsidRPr="00CA4694" w:rsidRDefault="00A54850" w:rsidP="001B70BE">
            <w:pPr>
              <w:keepNext/>
              <w:tabs>
                <w:tab w:val="left" w:pos="8280"/>
              </w:tabs>
              <w:spacing w:after="60"/>
              <w:jc w:val="left"/>
              <w:rPr>
                <w:sz w:val="20"/>
                <w:szCs w:val="20"/>
                <w:lang w:eastAsia="zh-CN"/>
              </w:rPr>
            </w:pPr>
            <w:r w:rsidRPr="00CA4694">
              <w:rPr>
                <w:sz w:val="20"/>
                <w:szCs w:val="20"/>
                <w:lang w:eastAsia="zh-CN"/>
              </w:rPr>
              <w:t>消费量</w:t>
            </w:r>
            <w:r w:rsidR="00BD4A03" w:rsidRPr="00CA4694">
              <w:rPr>
                <w:sz w:val="20"/>
                <w:szCs w:val="20"/>
                <w:lang w:eastAsia="zh-CN"/>
              </w:rPr>
              <w:t xml:space="preserve"> (</w:t>
            </w:r>
            <w:r w:rsidRPr="00CA4694">
              <w:rPr>
                <w:sz w:val="20"/>
                <w:szCs w:val="20"/>
                <w:lang w:eastAsia="zh-CN"/>
              </w:rPr>
              <w:t>二氧化碳当量吨</w:t>
            </w:r>
            <w:r w:rsidR="00BD4A03" w:rsidRPr="00CA4694">
              <w:rPr>
                <w:sz w:val="20"/>
                <w:szCs w:val="20"/>
                <w:lang w:eastAsia="zh-CN"/>
              </w:rPr>
              <w:t>)</w:t>
            </w:r>
          </w:p>
        </w:tc>
        <w:tc>
          <w:tcPr>
            <w:tcW w:w="946" w:type="pct"/>
            <w:gridSpan w:val="2"/>
            <w:shd w:val="clear" w:color="auto" w:fill="auto"/>
            <w:tcMar>
              <w:left w:w="58" w:type="dxa"/>
              <w:right w:w="58" w:type="dxa"/>
            </w:tcMar>
          </w:tcPr>
          <w:p w14:paraId="2840BC59" w14:textId="563A7F38" w:rsidR="00BD4A03" w:rsidRPr="00CA4694" w:rsidRDefault="00CA4694" w:rsidP="001B70BE">
            <w:pPr>
              <w:keepNext/>
              <w:tabs>
                <w:tab w:val="left" w:pos="8280"/>
              </w:tabs>
              <w:spacing w:after="60"/>
              <w:ind w:right="-108"/>
              <w:jc w:val="left"/>
              <w:rPr>
                <w:sz w:val="20"/>
                <w:szCs w:val="20"/>
                <w:lang w:eastAsia="zh-CN"/>
              </w:rPr>
            </w:pPr>
            <w:r w:rsidRPr="00CA4694">
              <w:rPr>
                <w:sz w:val="20"/>
                <w:szCs w:val="20"/>
                <w:lang w:eastAsia="zh-CN"/>
              </w:rPr>
              <w:t>《蒙特利尔议定书》消费限量</w:t>
            </w:r>
          </w:p>
        </w:tc>
        <w:tc>
          <w:tcPr>
            <w:tcW w:w="413" w:type="pct"/>
            <w:shd w:val="clear" w:color="auto" w:fill="auto"/>
            <w:tcMar>
              <w:left w:w="43" w:type="dxa"/>
              <w:right w:w="43" w:type="dxa"/>
            </w:tcMar>
          </w:tcPr>
          <w:p w14:paraId="56866864" w14:textId="2708F61F" w:rsidR="00BD4A03" w:rsidRPr="00CA4694" w:rsidRDefault="00CA4694" w:rsidP="001B70BE">
            <w:pPr>
              <w:keepNext/>
              <w:tabs>
                <w:tab w:val="left" w:pos="8280"/>
              </w:tabs>
              <w:spacing w:after="60"/>
              <w:jc w:val="right"/>
              <w:rPr>
                <w:sz w:val="20"/>
                <w:szCs w:val="20"/>
              </w:rPr>
            </w:pPr>
            <w:r w:rsidRPr="00CA4694">
              <w:rPr>
                <w:sz w:val="20"/>
                <w:szCs w:val="20"/>
                <w:lang w:eastAsia="zh-CN"/>
              </w:rPr>
              <w:t>暂缺</w:t>
            </w:r>
          </w:p>
        </w:tc>
        <w:tc>
          <w:tcPr>
            <w:tcW w:w="414" w:type="pct"/>
            <w:tcMar>
              <w:left w:w="43" w:type="dxa"/>
              <w:right w:w="43" w:type="dxa"/>
            </w:tcMar>
          </w:tcPr>
          <w:p w14:paraId="7D5F97CB"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5,681,787 </w:t>
            </w:r>
          </w:p>
        </w:tc>
        <w:tc>
          <w:tcPr>
            <w:tcW w:w="413" w:type="pct"/>
            <w:tcMar>
              <w:left w:w="43" w:type="dxa"/>
              <w:right w:w="43" w:type="dxa"/>
            </w:tcMar>
          </w:tcPr>
          <w:p w14:paraId="574F5449"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5,681,787 </w:t>
            </w:r>
          </w:p>
        </w:tc>
        <w:tc>
          <w:tcPr>
            <w:tcW w:w="455" w:type="pct"/>
            <w:tcMar>
              <w:left w:w="43" w:type="dxa"/>
              <w:right w:w="43" w:type="dxa"/>
            </w:tcMar>
          </w:tcPr>
          <w:p w14:paraId="19615302"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5,681,787 </w:t>
            </w:r>
          </w:p>
        </w:tc>
        <w:tc>
          <w:tcPr>
            <w:tcW w:w="414" w:type="pct"/>
            <w:tcMar>
              <w:left w:w="43" w:type="dxa"/>
              <w:right w:w="43" w:type="dxa"/>
            </w:tcMar>
          </w:tcPr>
          <w:p w14:paraId="45BA2913"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5,681,787 </w:t>
            </w:r>
          </w:p>
        </w:tc>
        <w:tc>
          <w:tcPr>
            <w:tcW w:w="413" w:type="pct"/>
            <w:tcMar>
              <w:left w:w="43" w:type="dxa"/>
              <w:right w:w="43" w:type="dxa"/>
            </w:tcMar>
          </w:tcPr>
          <w:p w14:paraId="11C6A455"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5,113,608 </w:t>
            </w:r>
          </w:p>
        </w:tc>
        <w:tc>
          <w:tcPr>
            <w:tcW w:w="455" w:type="pct"/>
            <w:tcMar>
              <w:left w:w="43" w:type="dxa"/>
              <w:right w:w="43" w:type="dxa"/>
            </w:tcMar>
          </w:tcPr>
          <w:p w14:paraId="0C9B0FF9"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5,113,608 </w:t>
            </w:r>
          </w:p>
        </w:tc>
        <w:tc>
          <w:tcPr>
            <w:tcW w:w="413" w:type="pct"/>
            <w:tcMar>
              <w:left w:w="43" w:type="dxa"/>
              <w:right w:w="43" w:type="dxa"/>
            </w:tcMar>
          </w:tcPr>
          <w:p w14:paraId="33C074B0" w14:textId="34CFC1E1" w:rsidR="00BD4A03" w:rsidRPr="00CA4694" w:rsidRDefault="00CA4694" w:rsidP="001B70BE">
            <w:pPr>
              <w:keepNext/>
              <w:tabs>
                <w:tab w:val="left" w:pos="8280"/>
              </w:tabs>
              <w:spacing w:after="60"/>
              <w:jc w:val="right"/>
              <w:rPr>
                <w:sz w:val="20"/>
                <w:szCs w:val="20"/>
              </w:rPr>
            </w:pPr>
            <w:r w:rsidRPr="00CA4694">
              <w:rPr>
                <w:sz w:val="20"/>
                <w:szCs w:val="20"/>
                <w:lang w:eastAsia="zh-CN"/>
              </w:rPr>
              <w:t>暂缺</w:t>
            </w:r>
          </w:p>
        </w:tc>
      </w:tr>
      <w:tr w:rsidR="00BF296A" w:rsidRPr="00CA4694" w14:paraId="15EE3B9C" w14:textId="77777777" w:rsidTr="00C41E4A">
        <w:trPr>
          <w:trHeight w:val="368"/>
          <w:jc w:val="center"/>
        </w:trPr>
        <w:tc>
          <w:tcPr>
            <w:tcW w:w="665" w:type="pct"/>
            <w:vMerge/>
            <w:shd w:val="clear" w:color="auto" w:fill="auto"/>
            <w:tcMar>
              <w:left w:w="58" w:type="dxa"/>
              <w:right w:w="58" w:type="dxa"/>
            </w:tcMar>
          </w:tcPr>
          <w:p w14:paraId="0AD0F8CF" w14:textId="77777777" w:rsidR="00BD4A03" w:rsidRPr="00CA4694" w:rsidRDefault="00BD4A03" w:rsidP="001B70BE">
            <w:pPr>
              <w:keepNext/>
              <w:tabs>
                <w:tab w:val="left" w:pos="8280"/>
              </w:tabs>
              <w:spacing w:after="60"/>
              <w:jc w:val="left"/>
              <w:rPr>
                <w:sz w:val="20"/>
                <w:szCs w:val="20"/>
              </w:rPr>
            </w:pPr>
          </w:p>
        </w:tc>
        <w:tc>
          <w:tcPr>
            <w:tcW w:w="946" w:type="pct"/>
            <w:gridSpan w:val="2"/>
            <w:shd w:val="clear" w:color="auto" w:fill="auto"/>
            <w:tcMar>
              <w:left w:w="58" w:type="dxa"/>
              <w:right w:w="58" w:type="dxa"/>
            </w:tcMar>
          </w:tcPr>
          <w:p w14:paraId="0DE5E043" w14:textId="46F42A62" w:rsidR="00BD4A03" w:rsidRPr="00CA4694" w:rsidRDefault="00CA4694" w:rsidP="001B70BE">
            <w:pPr>
              <w:keepNext/>
              <w:tabs>
                <w:tab w:val="left" w:pos="8280"/>
              </w:tabs>
              <w:spacing w:after="60"/>
              <w:jc w:val="left"/>
              <w:rPr>
                <w:sz w:val="20"/>
                <w:szCs w:val="20"/>
              </w:rPr>
            </w:pPr>
            <w:r w:rsidRPr="00CA4694">
              <w:rPr>
                <w:sz w:val="20"/>
                <w:szCs w:val="20"/>
                <w:lang w:eastAsia="zh-CN"/>
              </w:rPr>
              <w:t>最高允许消费量</w:t>
            </w:r>
          </w:p>
        </w:tc>
        <w:tc>
          <w:tcPr>
            <w:tcW w:w="413" w:type="pct"/>
            <w:shd w:val="clear" w:color="auto" w:fill="auto"/>
            <w:tcMar>
              <w:left w:w="43" w:type="dxa"/>
              <w:right w:w="43" w:type="dxa"/>
            </w:tcMar>
          </w:tcPr>
          <w:p w14:paraId="46D9339F" w14:textId="0FC10411" w:rsidR="00BD4A03" w:rsidRPr="00CA4694" w:rsidRDefault="00CA4694" w:rsidP="001B70BE">
            <w:pPr>
              <w:keepNext/>
              <w:tabs>
                <w:tab w:val="left" w:pos="8280"/>
              </w:tabs>
              <w:spacing w:after="60"/>
              <w:jc w:val="right"/>
              <w:rPr>
                <w:sz w:val="20"/>
                <w:szCs w:val="20"/>
              </w:rPr>
            </w:pPr>
            <w:r w:rsidRPr="00CA4694">
              <w:rPr>
                <w:sz w:val="20"/>
                <w:szCs w:val="20"/>
                <w:lang w:eastAsia="zh-CN"/>
              </w:rPr>
              <w:t>暂缺</w:t>
            </w:r>
          </w:p>
        </w:tc>
        <w:tc>
          <w:tcPr>
            <w:tcW w:w="414" w:type="pct"/>
            <w:tcMar>
              <w:left w:w="43" w:type="dxa"/>
              <w:right w:w="43" w:type="dxa"/>
            </w:tcMar>
          </w:tcPr>
          <w:p w14:paraId="159E26F7"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5,681,787 </w:t>
            </w:r>
          </w:p>
        </w:tc>
        <w:tc>
          <w:tcPr>
            <w:tcW w:w="413" w:type="pct"/>
            <w:tcMar>
              <w:left w:w="43" w:type="dxa"/>
              <w:right w:w="43" w:type="dxa"/>
            </w:tcMar>
          </w:tcPr>
          <w:p w14:paraId="6F49A127"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5,681,787 </w:t>
            </w:r>
          </w:p>
        </w:tc>
        <w:tc>
          <w:tcPr>
            <w:tcW w:w="455" w:type="pct"/>
            <w:tcMar>
              <w:left w:w="43" w:type="dxa"/>
              <w:right w:w="43" w:type="dxa"/>
            </w:tcMar>
          </w:tcPr>
          <w:p w14:paraId="76B843AF"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5,681,787 </w:t>
            </w:r>
          </w:p>
        </w:tc>
        <w:tc>
          <w:tcPr>
            <w:tcW w:w="414" w:type="pct"/>
            <w:tcMar>
              <w:left w:w="43" w:type="dxa"/>
              <w:right w:w="43" w:type="dxa"/>
            </w:tcMar>
          </w:tcPr>
          <w:p w14:paraId="16098DC8"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5,681,787 </w:t>
            </w:r>
          </w:p>
        </w:tc>
        <w:tc>
          <w:tcPr>
            <w:tcW w:w="413" w:type="pct"/>
            <w:tcMar>
              <w:left w:w="43" w:type="dxa"/>
              <w:right w:w="43" w:type="dxa"/>
            </w:tcMar>
          </w:tcPr>
          <w:p w14:paraId="0790F937"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5,113,608 </w:t>
            </w:r>
          </w:p>
        </w:tc>
        <w:tc>
          <w:tcPr>
            <w:tcW w:w="455" w:type="pct"/>
            <w:tcMar>
              <w:left w:w="43" w:type="dxa"/>
              <w:right w:w="43" w:type="dxa"/>
            </w:tcMar>
          </w:tcPr>
          <w:p w14:paraId="5FB5785D" w14:textId="77777777" w:rsidR="00BD4A03" w:rsidRPr="00CA4694" w:rsidRDefault="00BD4A03" w:rsidP="001B70BE">
            <w:pPr>
              <w:keepNext/>
              <w:tabs>
                <w:tab w:val="left" w:pos="8280"/>
              </w:tabs>
              <w:spacing w:after="60"/>
              <w:jc w:val="right"/>
              <w:rPr>
                <w:sz w:val="20"/>
                <w:szCs w:val="20"/>
              </w:rPr>
            </w:pPr>
            <w:r w:rsidRPr="00CA4694">
              <w:rPr>
                <w:sz w:val="20"/>
                <w:szCs w:val="20"/>
              </w:rPr>
              <w:t xml:space="preserve">5,113,608 </w:t>
            </w:r>
          </w:p>
        </w:tc>
        <w:tc>
          <w:tcPr>
            <w:tcW w:w="413" w:type="pct"/>
            <w:tcMar>
              <w:left w:w="43" w:type="dxa"/>
              <w:right w:w="43" w:type="dxa"/>
            </w:tcMar>
          </w:tcPr>
          <w:p w14:paraId="4FD76944" w14:textId="6052958B" w:rsidR="00BD4A03" w:rsidRPr="00CA4694" w:rsidRDefault="00CA4694" w:rsidP="001B70BE">
            <w:pPr>
              <w:keepNext/>
              <w:tabs>
                <w:tab w:val="left" w:pos="8280"/>
              </w:tabs>
              <w:spacing w:after="60"/>
              <w:jc w:val="right"/>
              <w:rPr>
                <w:sz w:val="20"/>
                <w:szCs w:val="20"/>
              </w:rPr>
            </w:pPr>
            <w:r w:rsidRPr="00CA4694">
              <w:rPr>
                <w:sz w:val="20"/>
                <w:szCs w:val="20"/>
                <w:lang w:eastAsia="zh-CN"/>
              </w:rPr>
              <w:t>暂缺</w:t>
            </w:r>
          </w:p>
        </w:tc>
      </w:tr>
      <w:tr w:rsidR="00BF296A" w:rsidRPr="00CA4694" w14:paraId="635887C2" w14:textId="77777777" w:rsidTr="00C41E4A">
        <w:trPr>
          <w:trHeight w:val="368"/>
          <w:jc w:val="center"/>
        </w:trPr>
        <w:tc>
          <w:tcPr>
            <w:tcW w:w="665" w:type="pct"/>
            <w:vMerge w:val="restart"/>
            <w:shd w:val="clear" w:color="auto" w:fill="auto"/>
            <w:tcMar>
              <w:left w:w="58" w:type="dxa"/>
              <w:right w:w="58" w:type="dxa"/>
            </w:tcMar>
            <w:vAlign w:val="center"/>
          </w:tcPr>
          <w:p w14:paraId="6F718458" w14:textId="0BA13360" w:rsidR="00BD4A03" w:rsidRPr="00CA4694" w:rsidRDefault="00A54850" w:rsidP="001B70BE">
            <w:pPr>
              <w:keepNext/>
              <w:tabs>
                <w:tab w:val="left" w:pos="8280"/>
              </w:tabs>
              <w:spacing w:after="60"/>
              <w:ind w:right="-110"/>
              <w:jc w:val="left"/>
              <w:rPr>
                <w:sz w:val="20"/>
                <w:szCs w:val="20"/>
                <w:lang w:eastAsia="zh-CN"/>
              </w:rPr>
            </w:pPr>
            <w:r w:rsidRPr="00CA4694">
              <w:rPr>
                <w:sz w:val="20"/>
                <w:szCs w:val="20"/>
                <w:lang w:eastAsia="zh-CN"/>
              </w:rPr>
              <w:t>原则上申请的数额</w:t>
            </w:r>
            <w:r w:rsidR="00BD4A03" w:rsidRPr="00CA4694">
              <w:rPr>
                <w:sz w:val="20"/>
                <w:szCs w:val="20"/>
                <w:lang w:eastAsia="zh-CN"/>
              </w:rPr>
              <w:t>(</w:t>
            </w:r>
            <w:r w:rsidRPr="00CA4694">
              <w:rPr>
                <w:sz w:val="20"/>
                <w:szCs w:val="20"/>
                <w:lang w:eastAsia="zh-CN"/>
              </w:rPr>
              <w:t>美元</w:t>
            </w:r>
            <w:r w:rsidR="00BD4A03" w:rsidRPr="00CA4694">
              <w:rPr>
                <w:sz w:val="20"/>
                <w:szCs w:val="20"/>
                <w:lang w:eastAsia="zh-CN"/>
              </w:rPr>
              <w:t>)</w:t>
            </w:r>
          </w:p>
        </w:tc>
        <w:tc>
          <w:tcPr>
            <w:tcW w:w="328" w:type="pct"/>
            <w:vMerge w:val="restart"/>
            <w:shd w:val="clear" w:color="auto" w:fill="auto"/>
            <w:tcMar>
              <w:left w:w="58" w:type="dxa"/>
              <w:right w:w="58" w:type="dxa"/>
            </w:tcMar>
            <w:vAlign w:val="center"/>
          </w:tcPr>
          <w:p w14:paraId="70EF1868" w14:textId="3449C5ED" w:rsidR="00BD4A03" w:rsidRPr="00CA4694" w:rsidRDefault="00CA4694" w:rsidP="001B70BE">
            <w:pPr>
              <w:keepNext/>
              <w:tabs>
                <w:tab w:val="left" w:pos="8280"/>
              </w:tabs>
              <w:spacing w:after="60"/>
              <w:ind w:left="-249" w:right="-246"/>
              <w:jc w:val="center"/>
              <w:rPr>
                <w:sz w:val="20"/>
                <w:szCs w:val="20"/>
              </w:rPr>
            </w:pPr>
            <w:r w:rsidRPr="00CA4694">
              <w:rPr>
                <w:sz w:val="20"/>
                <w:szCs w:val="20"/>
                <w:lang w:eastAsia="zh-CN"/>
              </w:rPr>
              <w:t>开发署</w:t>
            </w:r>
          </w:p>
        </w:tc>
        <w:tc>
          <w:tcPr>
            <w:tcW w:w="618" w:type="pct"/>
            <w:shd w:val="clear" w:color="auto" w:fill="auto"/>
            <w:tcMar>
              <w:left w:w="58" w:type="dxa"/>
              <w:right w:w="58" w:type="dxa"/>
            </w:tcMar>
          </w:tcPr>
          <w:p w14:paraId="1F88321D" w14:textId="2201D09C" w:rsidR="00BD4A03" w:rsidRPr="00CA4694" w:rsidRDefault="00CA4694" w:rsidP="001B70BE">
            <w:pPr>
              <w:keepNext/>
              <w:tabs>
                <w:tab w:val="left" w:pos="8280"/>
              </w:tabs>
              <w:spacing w:after="60"/>
              <w:jc w:val="left"/>
              <w:rPr>
                <w:sz w:val="20"/>
                <w:szCs w:val="20"/>
              </w:rPr>
            </w:pPr>
            <w:r w:rsidRPr="00CA4694">
              <w:rPr>
                <w:sz w:val="20"/>
                <w:szCs w:val="20"/>
                <w:lang w:eastAsia="zh-CN"/>
              </w:rPr>
              <w:t>项目费用</w:t>
            </w:r>
          </w:p>
        </w:tc>
        <w:tc>
          <w:tcPr>
            <w:tcW w:w="413" w:type="pct"/>
            <w:shd w:val="clear" w:color="auto" w:fill="auto"/>
            <w:tcMar>
              <w:left w:w="43" w:type="dxa"/>
              <w:right w:w="43" w:type="dxa"/>
            </w:tcMar>
          </w:tcPr>
          <w:p w14:paraId="46F73E67" w14:textId="77777777" w:rsidR="00BD4A03" w:rsidRPr="00CA4694" w:rsidRDefault="00BD4A03" w:rsidP="001B70BE">
            <w:pPr>
              <w:keepNext/>
              <w:tabs>
                <w:tab w:val="left" w:pos="8280"/>
              </w:tabs>
              <w:spacing w:after="60"/>
              <w:jc w:val="right"/>
              <w:rPr>
                <w:sz w:val="20"/>
                <w:szCs w:val="20"/>
              </w:rPr>
            </w:pPr>
            <w:r w:rsidRPr="00CA4694">
              <w:rPr>
                <w:sz w:val="20"/>
                <w:szCs w:val="20"/>
              </w:rPr>
              <w:t>543,249</w:t>
            </w:r>
          </w:p>
        </w:tc>
        <w:tc>
          <w:tcPr>
            <w:tcW w:w="414" w:type="pct"/>
            <w:tcMar>
              <w:left w:w="43" w:type="dxa"/>
              <w:right w:w="43" w:type="dxa"/>
            </w:tcMar>
          </w:tcPr>
          <w:p w14:paraId="1621D448"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13" w:type="pct"/>
            <w:tcMar>
              <w:left w:w="43" w:type="dxa"/>
              <w:right w:w="43" w:type="dxa"/>
            </w:tcMar>
          </w:tcPr>
          <w:p w14:paraId="2AD97FFC"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55" w:type="pct"/>
            <w:tcMar>
              <w:left w:w="43" w:type="dxa"/>
              <w:right w:w="43" w:type="dxa"/>
            </w:tcMar>
          </w:tcPr>
          <w:p w14:paraId="750FB85E" w14:textId="77777777" w:rsidR="00BD4A03" w:rsidRPr="00CA4694" w:rsidRDefault="00BD4A03" w:rsidP="001B70BE">
            <w:pPr>
              <w:keepNext/>
              <w:tabs>
                <w:tab w:val="left" w:pos="8280"/>
              </w:tabs>
              <w:spacing w:after="60"/>
              <w:jc w:val="right"/>
              <w:rPr>
                <w:sz w:val="20"/>
                <w:szCs w:val="20"/>
              </w:rPr>
            </w:pPr>
            <w:r w:rsidRPr="00CA4694">
              <w:rPr>
                <w:sz w:val="20"/>
                <w:szCs w:val="20"/>
              </w:rPr>
              <w:t>516,677</w:t>
            </w:r>
          </w:p>
        </w:tc>
        <w:tc>
          <w:tcPr>
            <w:tcW w:w="414" w:type="pct"/>
            <w:tcMar>
              <w:left w:w="43" w:type="dxa"/>
              <w:right w:w="43" w:type="dxa"/>
            </w:tcMar>
          </w:tcPr>
          <w:p w14:paraId="7720D579"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13" w:type="pct"/>
            <w:tcMar>
              <w:left w:w="43" w:type="dxa"/>
              <w:right w:w="43" w:type="dxa"/>
            </w:tcMar>
          </w:tcPr>
          <w:p w14:paraId="41AA6F61"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55" w:type="pct"/>
            <w:tcMar>
              <w:left w:w="43" w:type="dxa"/>
              <w:right w:w="43" w:type="dxa"/>
            </w:tcMar>
          </w:tcPr>
          <w:p w14:paraId="427FAFC9" w14:textId="77777777" w:rsidR="00BD4A03" w:rsidRPr="00CA4694" w:rsidRDefault="00BD4A03" w:rsidP="001B70BE">
            <w:pPr>
              <w:keepNext/>
              <w:tabs>
                <w:tab w:val="left" w:pos="8280"/>
              </w:tabs>
              <w:spacing w:after="60"/>
              <w:jc w:val="right"/>
              <w:rPr>
                <w:sz w:val="20"/>
                <w:szCs w:val="20"/>
              </w:rPr>
            </w:pPr>
            <w:r w:rsidRPr="00CA4694">
              <w:rPr>
                <w:sz w:val="20"/>
                <w:szCs w:val="20"/>
              </w:rPr>
              <w:t>117,769</w:t>
            </w:r>
          </w:p>
        </w:tc>
        <w:tc>
          <w:tcPr>
            <w:tcW w:w="413" w:type="pct"/>
            <w:tcMar>
              <w:left w:w="43" w:type="dxa"/>
              <w:right w:w="43" w:type="dxa"/>
            </w:tcMar>
          </w:tcPr>
          <w:p w14:paraId="378779CD" w14:textId="77777777" w:rsidR="00BD4A03" w:rsidRPr="00CA4694" w:rsidRDefault="00BD4A03" w:rsidP="001B70BE">
            <w:pPr>
              <w:keepNext/>
              <w:tabs>
                <w:tab w:val="left" w:pos="8280"/>
              </w:tabs>
              <w:spacing w:after="60"/>
              <w:jc w:val="right"/>
              <w:rPr>
                <w:sz w:val="20"/>
                <w:szCs w:val="20"/>
              </w:rPr>
            </w:pPr>
            <w:r w:rsidRPr="00CA4694">
              <w:rPr>
                <w:sz w:val="20"/>
                <w:szCs w:val="20"/>
              </w:rPr>
              <w:t>1,177,695</w:t>
            </w:r>
          </w:p>
        </w:tc>
      </w:tr>
      <w:tr w:rsidR="00BF296A" w:rsidRPr="00CA4694" w14:paraId="2EBE6483" w14:textId="77777777" w:rsidTr="00C41E4A">
        <w:trPr>
          <w:trHeight w:val="368"/>
          <w:jc w:val="center"/>
        </w:trPr>
        <w:tc>
          <w:tcPr>
            <w:tcW w:w="665" w:type="pct"/>
            <w:vMerge/>
            <w:shd w:val="clear" w:color="auto" w:fill="auto"/>
            <w:tcMar>
              <w:left w:w="58" w:type="dxa"/>
              <w:right w:w="58" w:type="dxa"/>
            </w:tcMar>
          </w:tcPr>
          <w:p w14:paraId="565D18F5" w14:textId="77777777" w:rsidR="00BD4A03" w:rsidRPr="00CA4694" w:rsidRDefault="00BD4A03" w:rsidP="001B70BE">
            <w:pPr>
              <w:keepNext/>
              <w:tabs>
                <w:tab w:val="left" w:pos="8280"/>
              </w:tabs>
              <w:spacing w:after="60"/>
              <w:jc w:val="left"/>
              <w:rPr>
                <w:sz w:val="20"/>
                <w:szCs w:val="20"/>
              </w:rPr>
            </w:pPr>
          </w:p>
        </w:tc>
        <w:tc>
          <w:tcPr>
            <w:tcW w:w="328" w:type="pct"/>
            <w:vMerge/>
            <w:shd w:val="clear" w:color="auto" w:fill="auto"/>
            <w:tcMar>
              <w:left w:w="58" w:type="dxa"/>
              <w:right w:w="58" w:type="dxa"/>
            </w:tcMar>
            <w:vAlign w:val="center"/>
          </w:tcPr>
          <w:p w14:paraId="4C935608" w14:textId="77777777" w:rsidR="00BD4A03" w:rsidRPr="00CA4694" w:rsidRDefault="00BD4A03" w:rsidP="001B70BE">
            <w:pPr>
              <w:keepNext/>
              <w:tabs>
                <w:tab w:val="left" w:pos="8280"/>
              </w:tabs>
              <w:spacing w:after="60"/>
              <w:ind w:left="-249" w:right="-246"/>
              <w:jc w:val="left"/>
              <w:rPr>
                <w:sz w:val="20"/>
                <w:szCs w:val="20"/>
              </w:rPr>
            </w:pPr>
          </w:p>
        </w:tc>
        <w:tc>
          <w:tcPr>
            <w:tcW w:w="618" w:type="pct"/>
            <w:shd w:val="clear" w:color="auto" w:fill="auto"/>
            <w:tcMar>
              <w:left w:w="58" w:type="dxa"/>
              <w:right w:w="58" w:type="dxa"/>
            </w:tcMar>
          </w:tcPr>
          <w:p w14:paraId="4B584161" w14:textId="3A852A79" w:rsidR="00BD4A03" w:rsidRPr="00CA4694" w:rsidRDefault="00CA4694" w:rsidP="001B70BE">
            <w:pPr>
              <w:keepNext/>
              <w:tabs>
                <w:tab w:val="left" w:pos="8280"/>
              </w:tabs>
              <w:spacing w:after="60"/>
              <w:jc w:val="left"/>
              <w:rPr>
                <w:sz w:val="20"/>
                <w:szCs w:val="20"/>
              </w:rPr>
            </w:pPr>
            <w:r w:rsidRPr="00CA4694">
              <w:rPr>
                <w:sz w:val="20"/>
                <w:szCs w:val="20"/>
                <w:lang w:eastAsia="zh-CN"/>
              </w:rPr>
              <w:t>支助费用</w:t>
            </w:r>
          </w:p>
        </w:tc>
        <w:tc>
          <w:tcPr>
            <w:tcW w:w="413" w:type="pct"/>
            <w:shd w:val="clear" w:color="auto" w:fill="auto"/>
            <w:tcMar>
              <w:left w:w="43" w:type="dxa"/>
              <w:right w:w="43" w:type="dxa"/>
            </w:tcMar>
          </w:tcPr>
          <w:p w14:paraId="13D1033A" w14:textId="7915B1D9" w:rsidR="00BD4A03" w:rsidRPr="00CA4694" w:rsidRDefault="00BD4A03" w:rsidP="001B70BE">
            <w:pPr>
              <w:keepNext/>
              <w:tabs>
                <w:tab w:val="left" w:pos="8280"/>
              </w:tabs>
              <w:spacing w:after="60"/>
              <w:jc w:val="right"/>
              <w:rPr>
                <w:sz w:val="20"/>
                <w:szCs w:val="20"/>
              </w:rPr>
            </w:pPr>
            <w:r w:rsidRPr="00CA4694">
              <w:rPr>
                <w:sz w:val="20"/>
                <w:szCs w:val="20"/>
              </w:rPr>
              <w:t>38,02</w:t>
            </w:r>
            <w:r w:rsidR="0035085E" w:rsidRPr="00CA4694">
              <w:rPr>
                <w:sz w:val="20"/>
                <w:szCs w:val="20"/>
              </w:rPr>
              <w:t>8</w:t>
            </w:r>
          </w:p>
        </w:tc>
        <w:tc>
          <w:tcPr>
            <w:tcW w:w="414" w:type="pct"/>
            <w:tcMar>
              <w:left w:w="43" w:type="dxa"/>
              <w:right w:w="43" w:type="dxa"/>
            </w:tcMar>
          </w:tcPr>
          <w:p w14:paraId="54758B81"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13" w:type="pct"/>
            <w:tcMar>
              <w:left w:w="43" w:type="dxa"/>
              <w:right w:w="43" w:type="dxa"/>
            </w:tcMar>
          </w:tcPr>
          <w:p w14:paraId="3C75BFFC"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55" w:type="pct"/>
            <w:tcMar>
              <w:left w:w="43" w:type="dxa"/>
              <w:right w:w="43" w:type="dxa"/>
            </w:tcMar>
          </w:tcPr>
          <w:p w14:paraId="0C530483" w14:textId="77777777" w:rsidR="00BD4A03" w:rsidRPr="00CA4694" w:rsidRDefault="00BD4A03" w:rsidP="001B70BE">
            <w:pPr>
              <w:keepNext/>
              <w:tabs>
                <w:tab w:val="left" w:pos="8280"/>
              </w:tabs>
              <w:spacing w:after="60"/>
              <w:jc w:val="right"/>
              <w:rPr>
                <w:sz w:val="20"/>
                <w:szCs w:val="20"/>
              </w:rPr>
            </w:pPr>
            <w:r w:rsidRPr="00CA4694">
              <w:rPr>
                <w:sz w:val="20"/>
                <w:szCs w:val="20"/>
              </w:rPr>
              <w:t>36,167</w:t>
            </w:r>
          </w:p>
        </w:tc>
        <w:tc>
          <w:tcPr>
            <w:tcW w:w="414" w:type="pct"/>
            <w:tcMar>
              <w:left w:w="43" w:type="dxa"/>
              <w:right w:w="43" w:type="dxa"/>
            </w:tcMar>
          </w:tcPr>
          <w:p w14:paraId="67E0C086"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13" w:type="pct"/>
            <w:tcMar>
              <w:left w:w="43" w:type="dxa"/>
              <w:right w:w="43" w:type="dxa"/>
            </w:tcMar>
          </w:tcPr>
          <w:p w14:paraId="3446B198"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55" w:type="pct"/>
            <w:tcMar>
              <w:left w:w="43" w:type="dxa"/>
              <w:right w:w="43" w:type="dxa"/>
            </w:tcMar>
          </w:tcPr>
          <w:p w14:paraId="1717D0B0" w14:textId="77777777" w:rsidR="00BD4A03" w:rsidRPr="00CA4694" w:rsidRDefault="00BD4A03" w:rsidP="001B70BE">
            <w:pPr>
              <w:keepNext/>
              <w:tabs>
                <w:tab w:val="left" w:pos="8280"/>
              </w:tabs>
              <w:spacing w:after="60"/>
              <w:jc w:val="right"/>
              <w:rPr>
                <w:sz w:val="20"/>
                <w:szCs w:val="20"/>
              </w:rPr>
            </w:pPr>
            <w:r w:rsidRPr="00CA4694">
              <w:rPr>
                <w:sz w:val="20"/>
                <w:szCs w:val="20"/>
              </w:rPr>
              <w:t>8,244</w:t>
            </w:r>
          </w:p>
        </w:tc>
        <w:tc>
          <w:tcPr>
            <w:tcW w:w="413" w:type="pct"/>
            <w:tcMar>
              <w:left w:w="43" w:type="dxa"/>
              <w:right w:w="43" w:type="dxa"/>
            </w:tcMar>
          </w:tcPr>
          <w:p w14:paraId="07ADB9D2" w14:textId="77777777" w:rsidR="00BD4A03" w:rsidRPr="00CA4694" w:rsidRDefault="00BD4A03" w:rsidP="001B70BE">
            <w:pPr>
              <w:keepNext/>
              <w:tabs>
                <w:tab w:val="left" w:pos="8280"/>
              </w:tabs>
              <w:spacing w:after="60"/>
              <w:jc w:val="right"/>
              <w:rPr>
                <w:sz w:val="20"/>
                <w:szCs w:val="20"/>
              </w:rPr>
            </w:pPr>
            <w:r w:rsidRPr="00CA4694">
              <w:rPr>
                <w:sz w:val="20"/>
                <w:szCs w:val="20"/>
              </w:rPr>
              <w:t>82,439</w:t>
            </w:r>
          </w:p>
        </w:tc>
      </w:tr>
      <w:tr w:rsidR="00BF296A" w:rsidRPr="00CA4694" w14:paraId="06481E07" w14:textId="77777777" w:rsidTr="00885CF0">
        <w:trPr>
          <w:trHeight w:val="368"/>
          <w:jc w:val="center"/>
        </w:trPr>
        <w:tc>
          <w:tcPr>
            <w:tcW w:w="665" w:type="pct"/>
            <w:vMerge w:val="restart"/>
            <w:shd w:val="clear" w:color="auto" w:fill="auto"/>
            <w:tcMar>
              <w:left w:w="58" w:type="dxa"/>
              <w:right w:w="58" w:type="dxa"/>
            </w:tcMar>
            <w:vAlign w:val="center"/>
          </w:tcPr>
          <w:p w14:paraId="5922CA68" w14:textId="3A98ABEC" w:rsidR="00BD4A03" w:rsidRPr="00CA4694" w:rsidRDefault="00CA4694" w:rsidP="001B70BE">
            <w:pPr>
              <w:keepNext/>
              <w:tabs>
                <w:tab w:val="left" w:pos="8280"/>
              </w:tabs>
              <w:spacing w:after="60"/>
              <w:jc w:val="left"/>
              <w:rPr>
                <w:sz w:val="20"/>
                <w:szCs w:val="20"/>
                <w:lang w:eastAsia="zh-CN"/>
              </w:rPr>
            </w:pPr>
            <w:r w:rsidRPr="00CA4694">
              <w:rPr>
                <w:sz w:val="20"/>
                <w:szCs w:val="20"/>
                <w:lang w:eastAsia="zh-CN"/>
              </w:rPr>
              <w:t>原则上建议的数额</w:t>
            </w:r>
            <w:r w:rsidR="00BD4A03" w:rsidRPr="00CA4694">
              <w:rPr>
                <w:sz w:val="20"/>
                <w:szCs w:val="20"/>
                <w:lang w:eastAsia="zh-CN"/>
              </w:rPr>
              <w:t>(</w:t>
            </w:r>
            <w:r w:rsidRPr="00CA4694">
              <w:rPr>
                <w:sz w:val="20"/>
                <w:szCs w:val="20"/>
                <w:lang w:eastAsia="zh-CN"/>
              </w:rPr>
              <w:t>美元</w:t>
            </w:r>
            <w:r w:rsidR="00BD4A03" w:rsidRPr="00CA4694">
              <w:rPr>
                <w:sz w:val="20"/>
                <w:szCs w:val="20"/>
                <w:lang w:eastAsia="zh-CN"/>
              </w:rPr>
              <w:t>)</w:t>
            </w:r>
          </w:p>
        </w:tc>
        <w:tc>
          <w:tcPr>
            <w:tcW w:w="946" w:type="pct"/>
            <w:gridSpan w:val="2"/>
            <w:shd w:val="clear" w:color="auto" w:fill="auto"/>
            <w:tcMar>
              <w:left w:w="58" w:type="dxa"/>
              <w:right w:w="58" w:type="dxa"/>
            </w:tcMar>
          </w:tcPr>
          <w:p w14:paraId="26BBE94D" w14:textId="2AC103C1" w:rsidR="00BD4A03" w:rsidRPr="00CA4694" w:rsidRDefault="00CA4694" w:rsidP="001B70BE">
            <w:pPr>
              <w:keepNext/>
              <w:tabs>
                <w:tab w:val="left" w:pos="8280"/>
              </w:tabs>
              <w:spacing w:after="60"/>
              <w:ind w:right="-219"/>
              <w:jc w:val="left"/>
              <w:rPr>
                <w:sz w:val="20"/>
                <w:szCs w:val="20"/>
              </w:rPr>
            </w:pPr>
            <w:r w:rsidRPr="00CA4694">
              <w:rPr>
                <w:sz w:val="20"/>
                <w:szCs w:val="20"/>
                <w:lang w:eastAsia="zh-CN"/>
              </w:rPr>
              <w:t>项目费用共计</w:t>
            </w:r>
          </w:p>
        </w:tc>
        <w:tc>
          <w:tcPr>
            <w:tcW w:w="413" w:type="pct"/>
            <w:shd w:val="clear" w:color="auto" w:fill="auto"/>
            <w:tcMar>
              <w:left w:w="43" w:type="dxa"/>
              <w:right w:w="43" w:type="dxa"/>
            </w:tcMar>
          </w:tcPr>
          <w:p w14:paraId="11F1E992" w14:textId="77777777" w:rsidR="00BD4A03" w:rsidRPr="00CA4694" w:rsidRDefault="00BD4A03" w:rsidP="001B70BE">
            <w:pPr>
              <w:keepNext/>
              <w:tabs>
                <w:tab w:val="left" w:pos="8280"/>
              </w:tabs>
              <w:spacing w:after="60"/>
              <w:jc w:val="right"/>
              <w:rPr>
                <w:sz w:val="20"/>
                <w:szCs w:val="20"/>
              </w:rPr>
            </w:pPr>
            <w:r w:rsidRPr="00CA4694">
              <w:rPr>
                <w:sz w:val="20"/>
                <w:szCs w:val="20"/>
              </w:rPr>
              <w:t>543,249</w:t>
            </w:r>
          </w:p>
        </w:tc>
        <w:tc>
          <w:tcPr>
            <w:tcW w:w="414" w:type="pct"/>
            <w:tcMar>
              <w:left w:w="43" w:type="dxa"/>
              <w:right w:w="43" w:type="dxa"/>
            </w:tcMar>
          </w:tcPr>
          <w:p w14:paraId="089A3B2B"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13" w:type="pct"/>
            <w:tcMar>
              <w:left w:w="43" w:type="dxa"/>
              <w:right w:w="43" w:type="dxa"/>
            </w:tcMar>
          </w:tcPr>
          <w:p w14:paraId="1FDC8BC8"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55" w:type="pct"/>
            <w:tcMar>
              <w:left w:w="43" w:type="dxa"/>
              <w:right w:w="43" w:type="dxa"/>
            </w:tcMar>
          </w:tcPr>
          <w:p w14:paraId="6AEB431B" w14:textId="77777777" w:rsidR="00BD4A03" w:rsidRPr="00CA4694" w:rsidRDefault="00BD4A03" w:rsidP="001B70BE">
            <w:pPr>
              <w:keepNext/>
              <w:tabs>
                <w:tab w:val="left" w:pos="8280"/>
              </w:tabs>
              <w:spacing w:after="60"/>
              <w:jc w:val="right"/>
              <w:rPr>
                <w:sz w:val="20"/>
                <w:szCs w:val="20"/>
              </w:rPr>
            </w:pPr>
            <w:r w:rsidRPr="00CA4694">
              <w:rPr>
                <w:sz w:val="20"/>
                <w:szCs w:val="20"/>
              </w:rPr>
              <w:t>516,677</w:t>
            </w:r>
          </w:p>
        </w:tc>
        <w:tc>
          <w:tcPr>
            <w:tcW w:w="414" w:type="pct"/>
            <w:tcMar>
              <w:left w:w="43" w:type="dxa"/>
              <w:right w:w="43" w:type="dxa"/>
            </w:tcMar>
          </w:tcPr>
          <w:p w14:paraId="5E7A5FA3"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13" w:type="pct"/>
            <w:tcMar>
              <w:left w:w="43" w:type="dxa"/>
              <w:right w:w="43" w:type="dxa"/>
            </w:tcMar>
          </w:tcPr>
          <w:p w14:paraId="17B3E1BC"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55" w:type="pct"/>
            <w:tcMar>
              <w:left w:w="43" w:type="dxa"/>
              <w:right w:w="43" w:type="dxa"/>
            </w:tcMar>
          </w:tcPr>
          <w:p w14:paraId="6AE7A3E3" w14:textId="77777777" w:rsidR="00BD4A03" w:rsidRPr="00CA4694" w:rsidRDefault="00BD4A03" w:rsidP="001B70BE">
            <w:pPr>
              <w:keepNext/>
              <w:tabs>
                <w:tab w:val="left" w:pos="8280"/>
              </w:tabs>
              <w:spacing w:after="60"/>
              <w:jc w:val="right"/>
              <w:rPr>
                <w:sz w:val="20"/>
                <w:szCs w:val="20"/>
              </w:rPr>
            </w:pPr>
            <w:r w:rsidRPr="00CA4694">
              <w:rPr>
                <w:sz w:val="20"/>
                <w:szCs w:val="20"/>
              </w:rPr>
              <w:t>117,769</w:t>
            </w:r>
          </w:p>
        </w:tc>
        <w:tc>
          <w:tcPr>
            <w:tcW w:w="413" w:type="pct"/>
            <w:tcMar>
              <w:left w:w="43" w:type="dxa"/>
              <w:right w:w="43" w:type="dxa"/>
            </w:tcMar>
          </w:tcPr>
          <w:p w14:paraId="53873D51" w14:textId="77777777" w:rsidR="00BD4A03" w:rsidRPr="00CA4694" w:rsidRDefault="00BD4A03" w:rsidP="001B70BE">
            <w:pPr>
              <w:keepNext/>
              <w:tabs>
                <w:tab w:val="left" w:pos="8280"/>
              </w:tabs>
              <w:spacing w:after="60"/>
              <w:jc w:val="right"/>
              <w:rPr>
                <w:sz w:val="20"/>
                <w:szCs w:val="20"/>
              </w:rPr>
            </w:pPr>
            <w:r w:rsidRPr="00CA4694">
              <w:rPr>
                <w:sz w:val="20"/>
                <w:szCs w:val="20"/>
              </w:rPr>
              <w:t>1,177,695</w:t>
            </w:r>
          </w:p>
        </w:tc>
      </w:tr>
      <w:tr w:rsidR="00BF296A" w:rsidRPr="00CA4694" w14:paraId="0C6EB648" w14:textId="77777777" w:rsidTr="00885CF0">
        <w:trPr>
          <w:trHeight w:val="368"/>
          <w:jc w:val="center"/>
        </w:trPr>
        <w:tc>
          <w:tcPr>
            <w:tcW w:w="665" w:type="pct"/>
            <w:vMerge/>
            <w:shd w:val="clear" w:color="auto" w:fill="auto"/>
            <w:tcMar>
              <w:left w:w="58" w:type="dxa"/>
              <w:right w:w="58" w:type="dxa"/>
            </w:tcMar>
          </w:tcPr>
          <w:p w14:paraId="17B49E9B" w14:textId="77777777" w:rsidR="00BD4A03" w:rsidRPr="00CA4694" w:rsidRDefault="00BD4A03" w:rsidP="001B70BE">
            <w:pPr>
              <w:keepNext/>
              <w:tabs>
                <w:tab w:val="left" w:pos="8280"/>
              </w:tabs>
              <w:spacing w:after="60"/>
              <w:jc w:val="left"/>
              <w:rPr>
                <w:sz w:val="20"/>
                <w:szCs w:val="20"/>
              </w:rPr>
            </w:pPr>
          </w:p>
        </w:tc>
        <w:tc>
          <w:tcPr>
            <w:tcW w:w="946" w:type="pct"/>
            <w:gridSpan w:val="2"/>
            <w:shd w:val="clear" w:color="auto" w:fill="auto"/>
            <w:tcMar>
              <w:left w:w="58" w:type="dxa"/>
              <w:right w:w="58" w:type="dxa"/>
            </w:tcMar>
          </w:tcPr>
          <w:p w14:paraId="07354C4C" w14:textId="70A89459" w:rsidR="00BD4A03" w:rsidRPr="00CA4694" w:rsidRDefault="00CA4694" w:rsidP="001B70BE">
            <w:pPr>
              <w:keepNext/>
              <w:tabs>
                <w:tab w:val="left" w:pos="8280"/>
              </w:tabs>
              <w:spacing w:after="60"/>
              <w:ind w:right="-219"/>
              <w:jc w:val="left"/>
              <w:rPr>
                <w:sz w:val="20"/>
                <w:szCs w:val="20"/>
              </w:rPr>
            </w:pPr>
            <w:r w:rsidRPr="00CA4694">
              <w:rPr>
                <w:sz w:val="20"/>
                <w:szCs w:val="20"/>
                <w:lang w:eastAsia="zh-CN"/>
              </w:rPr>
              <w:t>支助费用共计</w:t>
            </w:r>
          </w:p>
        </w:tc>
        <w:tc>
          <w:tcPr>
            <w:tcW w:w="413" w:type="pct"/>
            <w:shd w:val="clear" w:color="auto" w:fill="auto"/>
            <w:tcMar>
              <w:left w:w="43" w:type="dxa"/>
              <w:right w:w="43" w:type="dxa"/>
            </w:tcMar>
          </w:tcPr>
          <w:p w14:paraId="22BCA4A0" w14:textId="010AFFBA" w:rsidR="00BD4A03" w:rsidRPr="00CA4694" w:rsidRDefault="00BD4A03" w:rsidP="001B70BE">
            <w:pPr>
              <w:keepNext/>
              <w:tabs>
                <w:tab w:val="left" w:pos="8280"/>
              </w:tabs>
              <w:spacing w:after="60"/>
              <w:jc w:val="right"/>
              <w:rPr>
                <w:sz w:val="20"/>
                <w:szCs w:val="20"/>
              </w:rPr>
            </w:pPr>
            <w:r w:rsidRPr="00CA4694">
              <w:rPr>
                <w:sz w:val="20"/>
                <w:szCs w:val="20"/>
              </w:rPr>
              <w:t>38,02</w:t>
            </w:r>
            <w:r w:rsidR="0035085E" w:rsidRPr="00CA4694">
              <w:rPr>
                <w:sz w:val="20"/>
                <w:szCs w:val="20"/>
              </w:rPr>
              <w:t>8</w:t>
            </w:r>
          </w:p>
        </w:tc>
        <w:tc>
          <w:tcPr>
            <w:tcW w:w="414" w:type="pct"/>
            <w:tcMar>
              <w:left w:w="43" w:type="dxa"/>
              <w:right w:w="43" w:type="dxa"/>
            </w:tcMar>
          </w:tcPr>
          <w:p w14:paraId="3A045DA0"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13" w:type="pct"/>
            <w:tcMar>
              <w:left w:w="43" w:type="dxa"/>
              <w:right w:w="43" w:type="dxa"/>
            </w:tcMar>
          </w:tcPr>
          <w:p w14:paraId="54889240"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55" w:type="pct"/>
            <w:tcMar>
              <w:left w:w="43" w:type="dxa"/>
              <w:right w:w="43" w:type="dxa"/>
            </w:tcMar>
          </w:tcPr>
          <w:p w14:paraId="165F73E6" w14:textId="77777777" w:rsidR="00BD4A03" w:rsidRPr="00CA4694" w:rsidRDefault="00BD4A03" w:rsidP="001B70BE">
            <w:pPr>
              <w:keepNext/>
              <w:tabs>
                <w:tab w:val="left" w:pos="8280"/>
              </w:tabs>
              <w:spacing w:after="60"/>
              <w:jc w:val="right"/>
              <w:rPr>
                <w:sz w:val="20"/>
                <w:szCs w:val="20"/>
              </w:rPr>
            </w:pPr>
            <w:r w:rsidRPr="00CA4694">
              <w:rPr>
                <w:sz w:val="20"/>
                <w:szCs w:val="20"/>
              </w:rPr>
              <w:t>36,167</w:t>
            </w:r>
          </w:p>
        </w:tc>
        <w:tc>
          <w:tcPr>
            <w:tcW w:w="414" w:type="pct"/>
            <w:tcMar>
              <w:left w:w="43" w:type="dxa"/>
              <w:right w:w="43" w:type="dxa"/>
            </w:tcMar>
          </w:tcPr>
          <w:p w14:paraId="66EDFF71"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13" w:type="pct"/>
            <w:tcMar>
              <w:left w:w="43" w:type="dxa"/>
              <w:right w:w="43" w:type="dxa"/>
            </w:tcMar>
          </w:tcPr>
          <w:p w14:paraId="536D776E" w14:textId="77777777" w:rsidR="00BD4A03" w:rsidRPr="00CA4694" w:rsidRDefault="00BD4A03" w:rsidP="001B70BE">
            <w:pPr>
              <w:keepNext/>
              <w:tabs>
                <w:tab w:val="left" w:pos="8280"/>
              </w:tabs>
              <w:spacing w:after="60"/>
              <w:jc w:val="right"/>
              <w:rPr>
                <w:sz w:val="20"/>
                <w:szCs w:val="20"/>
              </w:rPr>
            </w:pPr>
            <w:r w:rsidRPr="00CA4694">
              <w:rPr>
                <w:sz w:val="20"/>
                <w:szCs w:val="20"/>
              </w:rPr>
              <w:t>0</w:t>
            </w:r>
          </w:p>
        </w:tc>
        <w:tc>
          <w:tcPr>
            <w:tcW w:w="455" w:type="pct"/>
            <w:tcMar>
              <w:left w:w="43" w:type="dxa"/>
              <w:right w:w="43" w:type="dxa"/>
            </w:tcMar>
          </w:tcPr>
          <w:p w14:paraId="298B8796" w14:textId="77777777" w:rsidR="00BD4A03" w:rsidRPr="00CA4694" w:rsidRDefault="00BD4A03" w:rsidP="001B70BE">
            <w:pPr>
              <w:keepNext/>
              <w:tabs>
                <w:tab w:val="left" w:pos="8280"/>
              </w:tabs>
              <w:spacing w:after="60"/>
              <w:jc w:val="right"/>
              <w:rPr>
                <w:sz w:val="20"/>
                <w:szCs w:val="20"/>
              </w:rPr>
            </w:pPr>
            <w:r w:rsidRPr="00CA4694">
              <w:rPr>
                <w:sz w:val="20"/>
                <w:szCs w:val="20"/>
              </w:rPr>
              <w:t>8,244</w:t>
            </w:r>
          </w:p>
        </w:tc>
        <w:tc>
          <w:tcPr>
            <w:tcW w:w="413" w:type="pct"/>
            <w:tcMar>
              <w:left w:w="43" w:type="dxa"/>
              <w:right w:w="43" w:type="dxa"/>
            </w:tcMar>
          </w:tcPr>
          <w:p w14:paraId="68DD4A0D" w14:textId="77777777" w:rsidR="00BD4A03" w:rsidRPr="00CA4694" w:rsidRDefault="00BD4A03" w:rsidP="001B70BE">
            <w:pPr>
              <w:keepNext/>
              <w:tabs>
                <w:tab w:val="left" w:pos="8280"/>
              </w:tabs>
              <w:spacing w:after="60"/>
              <w:jc w:val="right"/>
              <w:rPr>
                <w:sz w:val="20"/>
                <w:szCs w:val="20"/>
              </w:rPr>
            </w:pPr>
            <w:r w:rsidRPr="00CA4694">
              <w:rPr>
                <w:sz w:val="20"/>
                <w:szCs w:val="20"/>
              </w:rPr>
              <w:t>82,439</w:t>
            </w:r>
          </w:p>
        </w:tc>
      </w:tr>
      <w:tr w:rsidR="00BD4A03" w:rsidRPr="00CA4694" w14:paraId="216CBFAB" w14:textId="77777777" w:rsidTr="00885CF0">
        <w:trPr>
          <w:trHeight w:val="368"/>
          <w:jc w:val="center"/>
        </w:trPr>
        <w:tc>
          <w:tcPr>
            <w:tcW w:w="665" w:type="pct"/>
            <w:vMerge/>
            <w:shd w:val="clear" w:color="auto" w:fill="auto"/>
            <w:tcMar>
              <w:left w:w="58" w:type="dxa"/>
              <w:right w:w="58" w:type="dxa"/>
            </w:tcMar>
          </w:tcPr>
          <w:p w14:paraId="0E53AEAB" w14:textId="77777777" w:rsidR="00BD4A03" w:rsidRPr="00CA4694" w:rsidRDefault="00BD4A03" w:rsidP="001B70BE">
            <w:pPr>
              <w:tabs>
                <w:tab w:val="left" w:pos="8280"/>
              </w:tabs>
              <w:spacing w:after="60"/>
              <w:jc w:val="left"/>
              <w:rPr>
                <w:sz w:val="20"/>
                <w:szCs w:val="20"/>
              </w:rPr>
            </w:pPr>
          </w:p>
        </w:tc>
        <w:tc>
          <w:tcPr>
            <w:tcW w:w="946" w:type="pct"/>
            <w:gridSpan w:val="2"/>
            <w:shd w:val="clear" w:color="auto" w:fill="auto"/>
            <w:tcMar>
              <w:left w:w="58" w:type="dxa"/>
              <w:right w:w="58" w:type="dxa"/>
            </w:tcMar>
          </w:tcPr>
          <w:p w14:paraId="3B6086AD" w14:textId="42C778CA" w:rsidR="00BD4A03" w:rsidRPr="00CA4694" w:rsidRDefault="00CA4694" w:rsidP="001B70BE">
            <w:pPr>
              <w:tabs>
                <w:tab w:val="left" w:pos="8280"/>
              </w:tabs>
              <w:spacing w:after="60"/>
              <w:ind w:right="-219"/>
              <w:jc w:val="left"/>
              <w:rPr>
                <w:sz w:val="20"/>
                <w:szCs w:val="20"/>
              </w:rPr>
            </w:pPr>
            <w:r w:rsidRPr="00CA4694">
              <w:rPr>
                <w:sz w:val="20"/>
                <w:szCs w:val="20"/>
                <w:lang w:eastAsia="zh-CN"/>
              </w:rPr>
              <w:t>资金共计</w:t>
            </w:r>
          </w:p>
        </w:tc>
        <w:tc>
          <w:tcPr>
            <w:tcW w:w="413" w:type="pct"/>
            <w:shd w:val="clear" w:color="auto" w:fill="auto"/>
            <w:tcMar>
              <w:left w:w="43" w:type="dxa"/>
              <w:right w:w="43" w:type="dxa"/>
            </w:tcMar>
          </w:tcPr>
          <w:p w14:paraId="011B694D" w14:textId="3254D2F0" w:rsidR="00BD4A03" w:rsidRPr="00CA4694" w:rsidRDefault="00BD4A03" w:rsidP="001B70BE">
            <w:pPr>
              <w:tabs>
                <w:tab w:val="left" w:pos="8280"/>
              </w:tabs>
              <w:spacing w:after="60"/>
              <w:jc w:val="right"/>
              <w:rPr>
                <w:sz w:val="20"/>
                <w:szCs w:val="20"/>
              </w:rPr>
            </w:pPr>
            <w:r w:rsidRPr="00CA4694">
              <w:rPr>
                <w:sz w:val="20"/>
                <w:szCs w:val="20"/>
              </w:rPr>
              <w:t>581,27</w:t>
            </w:r>
            <w:r w:rsidR="0035085E" w:rsidRPr="00CA4694">
              <w:rPr>
                <w:sz w:val="20"/>
                <w:szCs w:val="20"/>
              </w:rPr>
              <w:t>7</w:t>
            </w:r>
          </w:p>
        </w:tc>
        <w:tc>
          <w:tcPr>
            <w:tcW w:w="414" w:type="pct"/>
            <w:shd w:val="clear" w:color="auto" w:fill="auto"/>
            <w:tcMar>
              <w:left w:w="43" w:type="dxa"/>
              <w:right w:w="43" w:type="dxa"/>
            </w:tcMar>
          </w:tcPr>
          <w:p w14:paraId="13A36945" w14:textId="77777777" w:rsidR="00BD4A03" w:rsidRPr="00CA4694" w:rsidRDefault="00BD4A03" w:rsidP="001B70BE">
            <w:pPr>
              <w:tabs>
                <w:tab w:val="left" w:pos="8280"/>
              </w:tabs>
              <w:spacing w:after="60"/>
              <w:jc w:val="right"/>
              <w:rPr>
                <w:sz w:val="20"/>
                <w:szCs w:val="20"/>
              </w:rPr>
            </w:pPr>
            <w:r w:rsidRPr="00CA4694">
              <w:rPr>
                <w:sz w:val="20"/>
                <w:szCs w:val="20"/>
              </w:rPr>
              <w:t>0</w:t>
            </w:r>
          </w:p>
        </w:tc>
        <w:tc>
          <w:tcPr>
            <w:tcW w:w="413" w:type="pct"/>
            <w:shd w:val="clear" w:color="auto" w:fill="auto"/>
            <w:tcMar>
              <w:left w:w="43" w:type="dxa"/>
              <w:right w:w="43" w:type="dxa"/>
            </w:tcMar>
          </w:tcPr>
          <w:p w14:paraId="7F0A3BAE" w14:textId="77777777" w:rsidR="00BD4A03" w:rsidRPr="00CA4694" w:rsidRDefault="00BD4A03" w:rsidP="001B70BE">
            <w:pPr>
              <w:tabs>
                <w:tab w:val="left" w:pos="8280"/>
              </w:tabs>
              <w:spacing w:after="60"/>
              <w:jc w:val="right"/>
              <w:rPr>
                <w:sz w:val="20"/>
                <w:szCs w:val="20"/>
              </w:rPr>
            </w:pPr>
            <w:r w:rsidRPr="00CA4694">
              <w:rPr>
                <w:sz w:val="20"/>
                <w:szCs w:val="20"/>
              </w:rPr>
              <w:t>0</w:t>
            </w:r>
          </w:p>
        </w:tc>
        <w:tc>
          <w:tcPr>
            <w:tcW w:w="455" w:type="pct"/>
            <w:shd w:val="clear" w:color="auto" w:fill="auto"/>
            <w:tcMar>
              <w:left w:w="43" w:type="dxa"/>
              <w:right w:w="43" w:type="dxa"/>
            </w:tcMar>
          </w:tcPr>
          <w:p w14:paraId="46A06FB8" w14:textId="1D24D91E" w:rsidR="00BD4A03" w:rsidRPr="00CA4694" w:rsidRDefault="00BD4A03" w:rsidP="001B70BE">
            <w:pPr>
              <w:tabs>
                <w:tab w:val="left" w:pos="8280"/>
              </w:tabs>
              <w:spacing w:after="60"/>
              <w:jc w:val="right"/>
              <w:rPr>
                <w:sz w:val="20"/>
                <w:szCs w:val="20"/>
              </w:rPr>
            </w:pPr>
            <w:r w:rsidRPr="00CA4694">
              <w:rPr>
                <w:sz w:val="20"/>
                <w:szCs w:val="20"/>
              </w:rPr>
              <w:t>552,84</w:t>
            </w:r>
            <w:r w:rsidR="0035085E" w:rsidRPr="00CA4694">
              <w:rPr>
                <w:sz w:val="20"/>
                <w:szCs w:val="20"/>
              </w:rPr>
              <w:t>4</w:t>
            </w:r>
          </w:p>
        </w:tc>
        <w:tc>
          <w:tcPr>
            <w:tcW w:w="414" w:type="pct"/>
            <w:shd w:val="clear" w:color="auto" w:fill="auto"/>
            <w:tcMar>
              <w:left w:w="43" w:type="dxa"/>
              <w:right w:w="43" w:type="dxa"/>
            </w:tcMar>
          </w:tcPr>
          <w:p w14:paraId="13EABE7D" w14:textId="77777777" w:rsidR="00BD4A03" w:rsidRPr="00CA4694" w:rsidRDefault="00BD4A03" w:rsidP="001B70BE">
            <w:pPr>
              <w:tabs>
                <w:tab w:val="left" w:pos="8280"/>
              </w:tabs>
              <w:spacing w:after="60"/>
              <w:jc w:val="right"/>
              <w:rPr>
                <w:sz w:val="20"/>
                <w:szCs w:val="20"/>
              </w:rPr>
            </w:pPr>
            <w:r w:rsidRPr="00CA4694">
              <w:rPr>
                <w:sz w:val="20"/>
                <w:szCs w:val="20"/>
              </w:rPr>
              <w:t>0</w:t>
            </w:r>
          </w:p>
        </w:tc>
        <w:tc>
          <w:tcPr>
            <w:tcW w:w="413" w:type="pct"/>
            <w:shd w:val="clear" w:color="auto" w:fill="auto"/>
            <w:tcMar>
              <w:left w:w="43" w:type="dxa"/>
              <w:right w:w="43" w:type="dxa"/>
            </w:tcMar>
          </w:tcPr>
          <w:p w14:paraId="2F9A7051" w14:textId="77777777" w:rsidR="00BD4A03" w:rsidRPr="00CA4694" w:rsidRDefault="00BD4A03" w:rsidP="001B70BE">
            <w:pPr>
              <w:tabs>
                <w:tab w:val="left" w:pos="8280"/>
              </w:tabs>
              <w:spacing w:after="60"/>
              <w:jc w:val="right"/>
              <w:rPr>
                <w:sz w:val="20"/>
                <w:szCs w:val="20"/>
              </w:rPr>
            </w:pPr>
            <w:r w:rsidRPr="00CA4694">
              <w:rPr>
                <w:sz w:val="20"/>
                <w:szCs w:val="20"/>
              </w:rPr>
              <w:t>0</w:t>
            </w:r>
          </w:p>
        </w:tc>
        <w:tc>
          <w:tcPr>
            <w:tcW w:w="455" w:type="pct"/>
            <w:shd w:val="clear" w:color="auto" w:fill="auto"/>
            <w:tcMar>
              <w:left w:w="43" w:type="dxa"/>
              <w:right w:w="43" w:type="dxa"/>
            </w:tcMar>
          </w:tcPr>
          <w:p w14:paraId="52D3A206" w14:textId="77777777" w:rsidR="00BD4A03" w:rsidRPr="00CA4694" w:rsidRDefault="00BD4A03" w:rsidP="001B70BE">
            <w:pPr>
              <w:tabs>
                <w:tab w:val="left" w:pos="8280"/>
              </w:tabs>
              <w:spacing w:after="60"/>
              <w:jc w:val="right"/>
              <w:rPr>
                <w:sz w:val="20"/>
                <w:szCs w:val="20"/>
              </w:rPr>
            </w:pPr>
            <w:r w:rsidRPr="00CA4694">
              <w:rPr>
                <w:sz w:val="20"/>
                <w:szCs w:val="20"/>
              </w:rPr>
              <w:t>126,013</w:t>
            </w:r>
          </w:p>
        </w:tc>
        <w:tc>
          <w:tcPr>
            <w:tcW w:w="413" w:type="pct"/>
            <w:tcMar>
              <w:left w:w="43" w:type="dxa"/>
              <w:right w:w="43" w:type="dxa"/>
            </w:tcMar>
          </w:tcPr>
          <w:p w14:paraId="1BFBAEC7" w14:textId="77777777" w:rsidR="00BD4A03" w:rsidRPr="00CA4694" w:rsidRDefault="00BD4A03" w:rsidP="001B70BE">
            <w:pPr>
              <w:tabs>
                <w:tab w:val="left" w:pos="8280"/>
              </w:tabs>
              <w:spacing w:after="60"/>
              <w:jc w:val="right"/>
              <w:rPr>
                <w:sz w:val="20"/>
                <w:szCs w:val="20"/>
              </w:rPr>
            </w:pPr>
            <w:r w:rsidRPr="00CA4694">
              <w:rPr>
                <w:sz w:val="20"/>
                <w:szCs w:val="20"/>
              </w:rPr>
              <w:t>1,260,134</w:t>
            </w:r>
          </w:p>
        </w:tc>
      </w:tr>
    </w:tbl>
    <w:p w14:paraId="6401BF83" w14:textId="77777777" w:rsidR="00BD4A03" w:rsidRPr="00CA4694" w:rsidRDefault="00BD4A03" w:rsidP="00BD4A03">
      <w:pPr>
        <w:ind w:right="-561"/>
        <w:jc w:val="center"/>
        <w:rPr>
          <w:sz w:val="20"/>
          <w:szCs w:val="20"/>
        </w:rPr>
      </w:pPr>
    </w:p>
    <w:p w14:paraId="321CEDDE" w14:textId="77777777" w:rsidR="00BD4A03" w:rsidRPr="00CA4694" w:rsidRDefault="00BD4A03" w:rsidP="00BD4A03">
      <w:pPr>
        <w:ind w:right="-561"/>
        <w:jc w:val="center"/>
        <w:rPr>
          <w:sz w:val="20"/>
          <w:szCs w:val="20"/>
        </w:rPr>
      </w:pPr>
    </w:p>
    <w:tbl>
      <w:tblPr>
        <w:tblStyle w:val="TableGrid10"/>
        <w:tblW w:w="5458" w:type="pct"/>
        <w:tblInd w:w="-431" w:type="dxa"/>
        <w:tblLook w:val="04A0" w:firstRow="1" w:lastRow="0" w:firstColumn="1" w:lastColumn="0" w:noHBand="0" w:noVBand="1"/>
      </w:tblPr>
      <w:tblGrid>
        <w:gridCol w:w="3111"/>
        <w:gridCol w:w="3331"/>
        <w:gridCol w:w="3764"/>
      </w:tblGrid>
      <w:tr w:rsidR="00BF296A" w:rsidRPr="00CA4694" w14:paraId="55719CB7" w14:textId="77777777" w:rsidTr="001B70BE">
        <w:trPr>
          <w:trHeight w:hRule="exact" w:val="260"/>
        </w:trPr>
        <w:tc>
          <w:tcPr>
            <w:tcW w:w="5000" w:type="pct"/>
            <w:gridSpan w:val="3"/>
            <w:shd w:val="clear" w:color="auto" w:fill="auto"/>
          </w:tcPr>
          <w:p w14:paraId="1ADE18FF" w14:textId="47BD2419" w:rsidR="00BD4A03" w:rsidRPr="00CA4694" w:rsidRDefault="00BD4A03" w:rsidP="001B70BE">
            <w:pPr>
              <w:spacing w:after="60"/>
              <w:rPr>
                <w:b/>
                <w:sz w:val="20"/>
                <w:szCs w:val="20"/>
                <w:lang w:eastAsia="zh-CN"/>
              </w:rPr>
            </w:pPr>
            <w:r w:rsidRPr="00CA4694">
              <w:rPr>
                <w:b/>
                <w:sz w:val="20"/>
                <w:szCs w:val="20"/>
                <w:lang w:eastAsia="zh-CN"/>
              </w:rPr>
              <w:t>(</w:t>
            </w:r>
            <w:r w:rsidR="00CA4694" w:rsidRPr="00CA4694">
              <w:rPr>
                <w:b/>
                <w:sz w:val="20"/>
                <w:szCs w:val="20"/>
                <w:lang w:eastAsia="zh-CN"/>
              </w:rPr>
              <w:t>八</w:t>
            </w:r>
            <w:r w:rsidRPr="00CA4694">
              <w:rPr>
                <w:b/>
                <w:sz w:val="20"/>
                <w:szCs w:val="20"/>
                <w:lang w:eastAsia="zh-CN"/>
              </w:rPr>
              <w:t xml:space="preserve">) </w:t>
            </w:r>
            <w:r w:rsidR="00CA4694" w:rsidRPr="00CA4694">
              <w:rPr>
                <w:b/>
                <w:sz w:val="20"/>
                <w:szCs w:val="20"/>
                <w:lang w:eastAsia="zh-CN"/>
              </w:rPr>
              <w:t>核准第一次付款供资的申请</w:t>
            </w:r>
            <w:r w:rsidRPr="00CA4694">
              <w:rPr>
                <w:b/>
                <w:sz w:val="20"/>
                <w:szCs w:val="20"/>
                <w:lang w:eastAsia="zh-CN"/>
              </w:rPr>
              <w:t xml:space="preserve"> (2023</w:t>
            </w:r>
            <w:r w:rsidR="00CA4694" w:rsidRPr="00CA4694">
              <w:rPr>
                <w:b/>
                <w:sz w:val="20"/>
                <w:szCs w:val="20"/>
                <w:lang w:eastAsia="zh-CN"/>
              </w:rPr>
              <w:t>年</w:t>
            </w:r>
            <w:r w:rsidRPr="00CA4694">
              <w:rPr>
                <w:b/>
                <w:sz w:val="20"/>
                <w:szCs w:val="20"/>
                <w:lang w:eastAsia="zh-CN"/>
              </w:rPr>
              <w:t>)</w:t>
            </w:r>
          </w:p>
        </w:tc>
      </w:tr>
      <w:tr w:rsidR="00BF296A" w:rsidRPr="00CA4694" w14:paraId="4736D7CF" w14:textId="77777777" w:rsidTr="00CA57A5">
        <w:trPr>
          <w:trHeight w:val="273"/>
        </w:trPr>
        <w:tc>
          <w:tcPr>
            <w:tcW w:w="1524" w:type="pct"/>
            <w:shd w:val="clear" w:color="auto" w:fill="auto"/>
          </w:tcPr>
          <w:p w14:paraId="02960D86" w14:textId="386EA1FA" w:rsidR="00BD4A03" w:rsidRPr="00CA4694" w:rsidRDefault="00CA4694" w:rsidP="001B70BE">
            <w:pPr>
              <w:jc w:val="center"/>
              <w:rPr>
                <w:b/>
                <w:sz w:val="20"/>
                <w:szCs w:val="20"/>
              </w:rPr>
            </w:pPr>
            <w:r w:rsidRPr="00CA4694">
              <w:rPr>
                <w:b/>
                <w:sz w:val="20"/>
                <w:szCs w:val="20"/>
                <w:lang w:eastAsia="zh-CN"/>
              </w:rPr>
              <w:t>执行机构</w:t>
            </w:r>
          </w:p>
        </w:tc>
        <w:tc>
          <w:tcPr>
            <w:tcW w:w="1632" w:type="pct"/>
            <w:shd w:val="clear" w:color="auto" w:fill="auto"/>
          </w:tcPr>
          <w:p w14:paraId="51917684" w14:textId="3C73046F" w:rsidR="00BD4A03" w:rsidRPr="00CA4694" w:rsidRDefault="00CA4694" w:rsidP="001B70BE">
            <w:pPr>
              <w:jc w:val="center"/>
              <w:rPr>
                <w:b/>
                <w:sz w:val="20"/>
                <w:szCs w:val="20"/>
              </w:rPr>
            </w:pPr>
            <w:r w:rsidRPr="00CA4694">
              <w:rPr>
                <w:b/>
                <w:sz w:val="20"/>
                <w:szCs w:val="20"/>
                <w:lang w:eastAsia="zh-CN"/>
              </w:rPr>
              <w:t>建议供资</w:t>
            </w:r>
            <w:r w:rsidR="00BD4A03" w:rsidRPr="00CA4694">
              <w:rPr>
                <w:b/>
                <w:sz w:val="20"/>
                <w:szCs w:val="20"/>
              </w:rPr>
              <w:t>(</w:t>
            </w:r>
            <w:r w:rsidRPr="00CA4694">
              <w:rPr>
                <w:b/>
                <w:sz w:val="20"/>
                <w:szCs w:val="20"/>
                <w:lang w:eastAsia="zh-CN"/>
              </w:rPr>
              <w:t>美元</w:t>
            </w:r>
            <w:r w:rsidR="00BD4A03" w:rsidRPr="00CA4694">
              <w:rPr>
                <w:b/>
                <w:sz w:val="20"/>
                <w:szCs w:val="20"/>
              </w:rPr>
              <w:t>)</w:t>
            </w:r>
          </w:p>
        </w:tc>
        <w:tc>
          <w:tcPr>
            <w:tcW w:w="1844" w:type="pct"/>
            <w:shd w:val="clear" w:color="auto" w:fill="auto"/>
          </w:tcPr>
          <w:p w14:paraId="547C7F92" w14:textId="4633A479" w:rsidR="00BD4A03" w:rsidRPr="00CA4694" w:rsidRDefault="00CA4694" w:rsidP="001B70BE">
            <w:pPr>
              <w:jc w:val="center"/>
              <w:rPr>
                <w:b/>
                <w:sz w:val="20"/>
                <w:szCs w:val="20"/>
              </w:rPr>
            </w:pPr>
            <w:r w:rsidRPr="00CA4694">
              <w:rPr>
                <w:b/>
                <w:sz w:val="20"/>
                <w:szCs w:val="20"/>
                <w:lang w:eastAsia="zh-CN"/>
              </w:rPr>
              <w:t>支助费用</w:t>
            </w:r>
            <w:r w:rsidR="00BD4A03" w:rsidRPr="00CA4694">
              <w:rPr>
                <w:b/>
                <w:sz w:val="20"/>
                <w:szCs w:val="20"/>
              </w:rPr>
              <w:t>(</w:t>
            </w:r>
            <w:r w:rsidRPr="00CA4694">
              <w:rPr>
                <w:b/>
                <w:sz w:val="20"/>
                <w:szCs w:val="20"/>
                <w:lang w:eastAsia="zh-CN"/>
              </w:rPr>
              <w:t>美元</w:t>
            </w:r>
            <w:r w:rsidR="00BD4A03" w:rsidRPr="00CA4694">
              <w:rPr>
                <w:b/>
                <w:sz w:val="20"/>
                <w:szCs w:val="20"/>
              </w:rPr>
              <w:t>)</w:t>
            </w:r>
          </w:p>
        </w:tc>
      </w:tr>
      <w:tr w:rsidR="00BF296A" w:rsidRPr="00CA4694" w14:paraId="0320D581" w14:textId="77777777" w:rsidTr="00CA57A5">
        <w:trPr>
          <w:trHeight w:val="273"/>
        </w:trPr>
        <w:tc>
          <w:tcPr>
            <w:tcW w:w="1524" w:type="pct"/>
            <w:shd w:val="clear" w:color="auto" w:fill="auto"/>
          </w:tcPr>
          <w:p w14:paraId="1E01FCE3" w14:textId="480F7CDA" w:rsidR="00BD4A03" w:rsidRPr="00CA4694" w:rsidRDefault="00CA4694" w:rsidP="001B70BE">
            <w:pPr>
              <w:rPr>
                <w:sz w:val="20"/>
                <w:szCs w:val="20"/>
              </w:rPr>
            </w:pPr>
            <w:r w:rsidRPr="00CA4694">
              <w:rPr>
                <w:sz w:val="20"/>
                <w:szCs w:val="20"/>
                <w:lang w:eastAsia="zh-CN"/>
              </w:rPr>
              <w:t>开发署</w:t>
            </w:r>
          </w:p>
        </w:tc>
        <w:tc>
          <w:tcPr>
            <w:tcW w:w="1632" w:type="pct"/>
            <w:shd w:val="clear" w:color="auto" w:fill="auto"/>
          </w:tcPr>
          <w:p w14:paraId="4D4F5E64" w14:textId="77777777" w:rsidR="00BD4A03" w:rsidRPr="00CA4694" w:rsidRDefault="00BD4A03" w:rsidP="001B70BE">
            <w:pPr>
              <w:jc w:val="right"/>
              <w:rPr>
                <w:sz w:val="20"/>
                <w:szCs w:val="20"/>
              </w:rPr>
            </w:pPr>
            <w:r w:rsidRPr="00CA4694">
              <w:rPr>
                <w:sz w:val="20"/>
                <w:szCs w:val="20"/>
              </w:rPr>
              <w:t>543,249</w:t>
            </w:r>
          </w:p>
        </w:tc>
        <w:tc>
          <w:tcPr>
            <w:tcW w:w="1844" w:type="pct"/>
            <w:shd w:val="clear" w:color="auto" w:fill="auto"/>
          </w:tcPr>
          <w:p w14:paraId="78E4F891" w14:textId="00174690" w:rsidR="00BD4A03" w:rsidRPr="00CA4694" w:rsidRDefault="00BD4A03" w:rsidP="001B70BE">
            <w:pPr>
              <w:jc w:val="right"/>
              <w:rPr>
                <w:sz w:val="20"/>
                <w:szCs w:val="20"/>
              </w:rPr>
            </w:pPr>
            <w:r w:rsidRPr="00CA4694">
              <w:rPr>
                <w:sz w:val="20"/>
                <w:szCs w:val="20"/>
              </w:rPr>
              <w:t>38,02</w:t>
            </w:r>
            <w:r w:rsidR="0035085E" w:rsidRPr="00CA4694">
              <w:rPr>
                <w:sz w:val="20"/>
                <w:szCs w:val="20"/>
              </w:rPr>
              <w:t>8</w:t>
            </w:r>
          </w:p>
        </w:tc>
      </w:tr>
      <w:tr w:rsidR="00BF296A" w:rsidRPr="00CA4694" w14:paraId="39A18A02" w14:textId="77777777" w:rsidTr="00CA57A5">
        <w:trPr>
          <w:trHeight w:val="273"/>
        </w:trPr>
        <w:tc>
          <w:tcPr>
            <w:tcW w:w="1524" w:type="pct"/>
            <w:shd w:val="clear" w:color="auto" w:fill="auto"/>
          </w:tcPr>
          <w:p w14:paraId="1DAB6F09" w14:textId="7FF01B61" w:rsidR="00BD4A03" w:rsidRPr="00CA4694" w:rsidRDefault="00CA4694" w:rsidP="001B70BE">
            <w:pPr>
              <w:rPr>
                <w:b/>
                <w:bCs/>
                <w:sz w:val="20"/>
                <w:szCs w:val="20"/>
              </w:rPr>
            </w:pPr>
            <w:r w:rsidRPr="00CA4694">
              <w:rPr>
                <w:b/>
                <w:bCs/>
                <w:sz w:val="20"/>
                <w:szCs w:val="20"/>
                <w:lang w:eastAsia="zh-CN"/>
              </w:rPr>
              <w:t>共计</w:t>
            </w:r>
          </w:p>
        </w:tc>
        <w:tc>
          <w:tcPr>
            <w:tcW w:w="1632" w:type="pct"/>
            <w:shd w:val="clear" w:color="auto" w:fill="auto"/>
          </w:tcPr>
          <w:p w14:paraId="54CF7673" w14:textId="77777777" w:rsidR="00BD4A03" w:rsidRPr="00CA4694" w:rsidRDefault="00BD4A03" w:rsidP="001B70BE">
            <w:pPr>
              <w:jc w:val="right"/>
              <w:rPr>
                <w:b/>
                <w:bCs/>
                <w:sz w:val="20"/>
                <w:szCs w:val="20"/>
              </w:rPr>
            </w:pPr>
            <w:r w:rsidRPr="00CA4694">
              <w:rPr>
                <w:sz w:val="20"/>
                <w:szCs w:val="20"/>
              </w:rPr>
              <w:t>543,249</w:t>
            </w:r>
          </w:p>
        </w:tc>
        <w:tc>
          <w:tcPr>
            <w:tcW w:w="1844" w:type="pct"/>
            <w:shd w:val="clear" w:color="auto" w:fill="auto"/>
          </w:tcPr>
          <w:p w14:paraId="360003E0" w14:textId="1B1ACDDA" w:rsidR="00BD4A03" w:rsidRPr="00CA4694" w:rsidRDefault="00BD4A03" w:rsidP="001B70BE">
            <w:pPr>
              <w:jc w:val="right"/>
              <w:rPr>
                <w:b/>
                <w:bCs/>
                <w:sz w:val="20"/>
                <w:szCs w:val="20"/>
              </w:rPr>
            </w:pPr>
            <w:r w:rsidRPr="00CA4694">
              <w:rPr>
                <w:sz w:val="20"/>
                <w:szCs w:val="20"/>
              </w:rPr>
              <w:t>38,02</w:t>
            </w:r>
            <w:r w:rsidR="0035085E" w:rsidRPr="00CA4694">
              <w:rPr>
                <w:sz w:val="20"/>
                <w:szCs w:val="20"/>
              </w:rPr>
              <w:t>8</w:t>
            </w:r>
          </w:p>
        </w:tc>
      </w:tr>
    </w:tbl>
    <w:p w14:paraId="05383C35" w14:textId="77777777" w:rsidR="00BD4A03" w:rsidRPr="00CA4694" w:rsidRDefault="00BD4A03" w:rsidP="00BD4A03">
      <w:pPr>
        <w:jc w:val="center"/>
        <w:rPr>
          <w:sz w:val="20"/>
          <w:szCs w:val="20"/>
        </w:rPr>
      </w:pPr>
    </w:p>
    <w:p w14:paraId="596A69AF" w14:textId="77777777" w:rsidR="00BD4A03" w:rsidRPr="00CA4694" w:rsidRDefault="00BD4A03" w:rsidP="00BD4A03">
      <w:pPr>
        <w:jc w:val="center"/>
        <w:rPr>
          <w:sz w:val="20"/>
          <w:szCs w:val="20"/>
        </w:rPr>
      </w:pPr>
    </w:p>
    <w:tbl>
      <w:tblPr>
        <w:tblStyle w:val="TableGrid"/>
        <w:tblW w:w="5458" w:type="pct"/>
        <w:tblInd w:w="-431" w:type="dxa"/>
        <w:tblLook w:val="04A0" w:firstRow="1" w:lastRow="0" w:firstColumn="1" w:lastColumn="0" w:noHBand="0" w:noVBand="1"/>
      </w:tblPr>
      <w:tblGrid>
        <w:gridCol w:w="3121"/>
        <w:gridCol w:w="7085"/>
      </w:tblGrid>
      <w:tr w:rsidR="00BF296A" w:rsidRPr="00CA4694" w14:paraId="356F1432" w14:textId="77777777" w:rsidTr="001B70BE">
        <w:trPr>
          <w:trHeight w:hRule="exact" w:val="281"/>
        </w:trPr>
        <w:tc>
          <w:tcPr>
            <w:tcW w:w="1529" w:type="pct"/>
            <w:shd w:val="clear" w:color="auto" w:fill="auto"/>
          </w:tcPr>
          <w:p w14:paraId="626553C3" w14:textId="2A8E84F7" w:rsidR="00BD4A03" w:rsidRPr="00CA4694" w:rsidRDefault="00CA4694" w:rsidP="001B70BE">
            <w:pPr>
              <w:jc w:val="left"/>
              <w:rPr>
                <w:b/>
                <w:sz w:val="20"/>
                <w:szCs w:val="20"/>
              </w:rPr>
            </w:pPr>
            <w:r w:rsidRPr="00CA4694">
              <w:rPr>
                <w:b/>
                <w:sz w:val="20"/>
                <w:szCs w:val="20"/>
                <w:lang w:eastAsia="zh-CN"/>
              </w:rPr>
              <w:t>秘书处建议</w:t>
            </w:r>
            <w:r w:rsidR="00BD4A03" w:rsidRPr="00CA4694">
              <w:rPr>
                <w:b/>
                <w:sz w:val="20"/>
                <w:szCs w:val="20"/>
              </w:rPr>
              <w:t>:</w:t>
            </w:r>
          </w:p>
        </w:tc>
        <w:tc>
          <w:tcPr>
            <w:tcW w:w="3471" w:type="pct"/>
            <w:shd w:val="clear" w:color="auto" w:fill="auto"/>
          </w:tcPr>
          <w:p w14:paraId="644B3CF9" w14:textId="644CDB21" w:rsidR="00BD4A03" w:rsidRPr="00CA4694" w:rsidRDefault="00CA4694" w:rsidP="001B70BE">
            <w:pPr>
              <w:jc w:val="center"/>
              <w:rPr>
                <w:sz w:val="20"/>
                <w:szCs w:val="20"/>
                <w:lang w:eastAsia="zh-CN"/>
              </w:rPr>
            </w:pPr>
            <w:r w:rsidRPr="00CA4694">
              <w:rPr>
                <w:sz w:val="20"/>
                <w:szCs w:val="20"/>
                <w:lang w:eastAsia="zh-CN"/>
              </w:rPr>
              <w:t>单独审议</w:t>
            </w:r>
            <w:r w:rsidR="00BD4A03" w:rsidRPr="00CA4694">
              <w:rPr>
                <w:sz w:val="20"/>
                <w:szCs w:val="20"/>
                <w:lang w:eastAsia="zh-CN"/>
              </w:rPr>
              <w:t xml:space="preserve">– </w:t>
            </w:r>
            <w:r w:rsidRPr="00CA4694">
              <w:rPr>
                <w:sz w:val="20"/>
                <w:szCs w:val="20"/>
                <w:lang w:eastAsia="zh-CN"/>
              </w:rPr>
              <w:t>解决了所有技术和费用问题</w:t>
            </w:r>
          </w:p>
        </w:tc>
      </w:tr>
    </w:tbl>
    <w:p w14:paraId="01667FAF" w14:textId="77777777" w:rsidR="00BD4A03" w:rsidRPr="00CA4694" w:rsidRDefault="00BD4A03" w:rsidP="00BD4A03">
      <w:pPr>
        <w:jc w:val="left"/>
        <w:rPr>
          <w:b/>
          <w:sz w:val="20"/>
          <w:szCs w:val="20"/>
          <w:lang w:eastAsia="zh-CN"/>
        </w:rPr>
      </w:pPr>
      <w:r w:rsidRPr="00CA4694">
        <w:rPr>
          <w:b/>
          <w:sz w:val="20"/>
          <w:szCs w:val="20"/>
          <w:lang w:eastAsia="zh-CN"/>
        </w:rPr>
        <w:br w:type="page"/>
      </w:r>
    </w:p>
    <w:p w14:paraId="543D14EB" w14:textId="43ADFFA4" w:rsidR="00BD4A03" w:rsidRPr="00C2612B" w:rsidRDefault="00CA4694" w:rsidP="00BD4A03">
      <w:pPr>
        <w:widowControl w:val="0"/>
        <w:tabs>
          <w:tab w:val="left" w:pos="2880"/>
          <w:tab w:val="left" w:pos="5760"/>
        </w:tabs>
        <w:spacing w:before="240" w:after="240"/>
        <w:jc w:val="center"/>
        <w:rPr>
          <w:b/>
          <w:sz w:val="24"/>
          <w:szCs w:val="24"/>
        </w:rPr>
      </w:pPr>
      <w:r w:rsidRPr="00C2612B">
        <w:rPr>
          <w:b/>
          <w:sz w:val="24"/>
          <w:szCs w:val="24"/>
          <w:lang w:eastAsia="zh-CN"/>
        </w:rPr>
        <w:lastRenderedPageBreak/>
        <w:t>项目说明</w:t>
      </w:r>
    </w:p>
    <w:p w14:paraId="46586BFD" w14:textId="0235E381" w:rsidR="00BD4A03" w:rsidRPr="00C2612B" w:rsidRDefault="00BD41DD" w:rsidP="00BD4A03">
      <w:pPr>
        <w:pStyle w:val="Heading1"/>
        <w:rPr>
          <w:sz w:val="24"/>
          <w:szCs w:val="24"/>
          <w:lang w:eastAsia="zh-CN"/>
        </w:rPr>
      </w:pPr>
      <w:r w:rsidRPr="00C2612B">
        <w:rPr>
          <w:sz w:val="24"/>
          <w:szCs w:val="24"/>
          <w:lang w:eastAsia="zh-CN"/>
        </w:rPr>
        <w:t>开发署作为指定执行机构代表特立尼达和多巴哥政府提交了基加利氢氟碳化物执行计划（基加利执行计划）第一阶段供资申请，金额为</w:t>
      </w:r>
      <w:r w:rsidRPr="00C2612B">
        <w:rPr>
          <w:sz w:val="24"/>
          <w:szCs w:val="24"/>
          <w:lang w:eastAsia="zh-CN"/>
        </w:rPr>
        <w:t xml:space="preserve"> 1,177,695 </w:t>
      </w:r>
      <w:r w:rsidRPr="00C2612B">
        <w:rPr>
          <w:sz w:val="24"/>
          <w:szCs w:val="24"/>
          <w:lang w:eastAsia="zh-CN"/>
        </w:rPr>
        <w:t>美元，外加机构支持费用</w:t>
      </w:r>
      <w:r w:rsidRPr="00C2612B">
        <w:rPr>
          <w:sz w:val="24"/>
          <w:szCs w:val="24"/>
          <w:lang w:eastAsia="zh-CN"/>
        </w:rPr>
        <w:t xml:space="preserve"> 82,439 </w:t>
      </w:r>
      <w:r w:rsidRPr="00C2612B">
        <w:rPr>
          <w:sz w:val="24"/>
          <w:szCs w:val="24"/>
          <w:lang w:eastAsia="zh-CN"/>
        </w:rPr>
        <w:t>美元，</w:t>
      </w:r>
      <w:r w:rsidRPr="00C2612B">
        <w:rPr>
          <w:sz w:val="24"/>
          <w:szCs w:val="24"/>
          <w:lang w:eastAsia="zh-CN"/>
        </w:rPr>
        <w:t xml:space="preserve"> </w:t>
      </w:r>
      <w:r w:rsidRPr="00C2612B">
        <w:rPr>
          <w:sz w:val="24"/>
          <w:szCs w:val="24"/>
          <w:lang w:eastAsia="zh-CN"/>
        </w:rPr>
        <w:t>与最初提交的一样。</w:t>
      </w:r>
      <w:r w:rsidR="00BD4A03" w:rsidRPr="00C2612B">
        <w:rPr>
          <w:sz w:val="24"/>
          <w:szCs w:val="24"/>
          <w:vertAlign w:val="superscript"/>
        </w:rPr>
        <w:footnoteReference w:id="6"/>
      </w:r>
    </w:p>
    <w:p w14:paraId="4933AE70" w14:textId="36614A24" w:rsidR="00BD4A03" w:rsidRPr="00C2612B" w:rsidRDefault="00BD41DD" w:rsidP="00BD4A03">
      <w:pPr>
        <w:pStyle w:val="Heading1"/>
        <w:rPr>
          <w:sz w:val="24"/>
          <w:szCs w:val="24"/>
          <w:lang w:eastAsia="zh-CN"/>
        </w:rPr>
      </w:pPr>
      <w:r w:rsidRPr="00C2612B">
        <w:rPr>
          <w:sz w:val="24"/>
          <w:szCs w:val="24"/>
          <w:lang w:eastAsia="zh-CN"/>
        </w:rPr>
        <w:t>基加利执行计划第一阶段的实施将有助于特立尼达和多巴哥政府实现到</w:t>
      </w:r>
      <w:r w:rsidRPr="00C2612B">
        <w:rPr>
          <w:sz w:val="24"/>
          <w:szCs w:val="24"/>
          <w:lang w:eastAsia="zh-CN"/>
        </w:rPr>
        <w:t>2029</w:t>
      </w:r>
      <w:r w:rsidRPr="00C2612B">
        <w:rPr>
          <w:sz w:val="24"/>
          <w:szCs w:val="24"/>
          <w:lang w:eastAsia="zh-CN"/>
        </w:rPr>
        <w:t>年</w:t>
      </w:r>
      <w:r w:rsidRPr="00C2612B">
        <w:rPr>
          <w:sz w:val="24"/>
          <w:szCs w:val="24"/>
          <w:lang w:eastAsia="zh-CN"/>
        </w:rPr>
        <w:t>1</w:t>
      </w:r>
      <w:r w:rsidRPr="00C2612B">
        <w:rPr>
          <w:sz w:val="24"/>
          <w:szCs w:val="24"/>
          <w:lang w:eastAsia="zh-CN"/>
        </w:rPr>
        <w:t>月</w:t>
      </w:r>
      <w:r w:rsidRPr="00C2612B">
        <w:rPr>
          <w:sz w:val="24"/>
          <w:szCs w:val="24"/>
          <w:lang w:eastAsia="zh-CN"/>
        </w:rPr>
        <w:t>1</w:t>
      </w:r>
      <w:r w:rsidRPr="00C2612B">
        <w:rPr>
          <w:sz w:val="24"/>
          <w:szCs w:val="24"/>
          <w:lang w:eastAsia="zh-CN"/>
        </w:rPr>
        <w:t>日将氢氟碳化物基准消费量减少</w:t>
      </w:r>
      <w:r w:rsidRPr="00C2612B">
        <w:rPr>
          <w:sz w:val="24"/>
          <w:szCs w:val="24"/>
          <w:lang w:eastAsia="zh-CN"/>
        </w:rPr>
        <w:t>10%</w:t>
      </w:r>
      <w:r w:rsidRPr="00C2612B">
        <w:rPr>
          <w:sz w:val="24"/>
          <w:szCs w:val="24"/>
          <w:lang w:eastAsia="zh-CN"/>
        </w:rPr>
        <w:t>的目标。</w:t>
      </w:r>
    </w:p>
    <w:p w14:paraId="5EB7DD3F" w14:textId="2FF6893B" w:rsidR="00BD4A03" w:rsidRPr="00C2612B" w:rsidRDefault="00BD41DD" w:rsidP="00BD4A03">
      <w:pPr>
        <w:pStyle w:val="Heading1"/>
        <w:rPr>
          <w:sz w:val="24"/>
          <w:szCs w:val="24"/>
          <w:lang w:eastAsia="zh-CN"/>
        </w:rPr>
      </w:pPr>
      <w:r w:rsidRPr="00C2612B">
        <w:rPr>
          <w:sz w:val="24"/>
          <w:szCs w:val="24"/>
          <w:lang w:eastAsia="zh-CN"/>
        </w:rPr>
        <w:t>本次会议上申请的</w:t>
      </w:r>
      <w:r w:rsidRPr="00C2612B">
        <w:rPr>
          <w:sz w:val="24"/>
          <w:szCs w:val="24"/>
          <w:lang w:eastAsia="zh-CN"/>
        </w:rPr>
        <w:t>2024</w:t>
      </w:r>
      <w:r w:rsidRPr="00C2612B">
        <w:rPr>
          <w:sz w:val="24"/>
          <w:szCs w:val="24"/>
          <w:lang w:eastAsia="zh-CN"/>
        </w:rPr>
        <w:t>年</w:t>
      </w:r>
      <w:r w:rsidRPr="00C2612B">
        <w:rPr>
          <w:sz w:val="24"/>
          <w:szCs w:val="24"/>
          <w:lang w:eastAsia="zh-CN"/>
        </w:rPr>
        <w:t>1</w:t>
      </w:r>
      <w:r w:rsidRPr="00C2612B">
        <w:rPr>
          <w:sz w:val="24"/>
          <w:szCs w:val="24"/>
          <w:lang w:eastAsia="zh-CN"/>
        </w:rPr>
        <w:t>月至</w:t>
      </w:r>
      <w:r w:rsidRPr="00C2612B">
        <w:rPr>
          <w:sz w:val="24"/>
          <w:szCs w:val="24"/>
          <w:lang w:eastAsia="zh-CN"/>
        </w:rPr>
        <w:t>2026</w:t>
      </w:r>
      <w:r w:rsidRPr="00C2612B">
        <w:rPr>
          <w:sz w:val="24"/>
          <w:szCs w:val="24"/>
          <w:lang w:eastAsia="zh-CN"/>
        </w:rPr>
        <w:t>年</w:t>
      </w:r>
      <w:r w:rsidRPr="00C2612B">
        <w:rPr>
          <w:sz w:val="24"/>
          <w:szCs w:val="24"/>
          <w:lang w:eastAsia="zh-CN"/>
        </w:rPr>
        <w:t>12</w:t>
      </w:r>
      <w:r w:rsidRPr="00C2612B">
        <w:rPr>
          <w:sz w:val="24"/>
          <w:szCs w:val="24"/>
          <w:lang w:eastAsia="zh-CN"/>
        </w:rPr>
        <w:t>月期间基加利执行计划第一阶段第一次付款的金额为</w:t>
      </w:r>
      <w:r w:rsidRPr="00C2612B">
        <w:rPr>
          <w:sz w:val="24"/>
          <w:szCs w:val="24"/>
          <w:lang w:eastAsia="zh-CN"/>
        </w:rPr>
        <w:t>545,107</w:t>
      </w:r>
      <w:r w:rsidRPr="00C2612B">
        <w:rPr>
          <w:sz w:val="24"/>
          <w:szCs w:val="24"/>
          <w:lang w:eastAsia="zh-CN"/>
        </w:rPr>
        <w:t>美元，外加给开发署的机构支助费用</w:t>
      </w:r>
      <w:r w:rsidRPr="00C2612B">
        <w:rPr>
          <w:sz w:val="24"/>
          <w:szCs w:val="24"/>
          <w:lang w:eastAsia="zh-CN"/>
        </w:rPr>
        <w:t>38,158</w:t>
      </w:r>
      <w:r w:rsidRPr="00C2612B">
        <w:rPr>
          <w:sz w:val="24"/>
          <w:szCs w:val="24"/>
          <w:lang w:eastAsia="zh-CN"/>
        </w:rPr>
        <w:t>美元，如最初提交的一样。</w:t>
      </w:r>
    </w:p>
    <w:p w14:paraId="4EAF9C91" w14:textId="5D71B4D5" w:rsidR="00BD4A03" w:rsidRPr="00C2612B" w:rsidRDefault="00BD41DD" w:rsidP="00BD4A03">
      <w:pPr>
        <w:spacing w:after="240"/>
        <w:rPr>
          <w:b/>
          <w:sz w:val="24"/>
          <w:szCs w:val="24"/>
        </w:rPr>
      </w:pPr>
      <w:r w:rsidRPr="00C2612B">
        <w:rPr>
          <w:b/>
          <w:sz w:val="24"/>
          <w:szCs w:val="24"/>
          <w:lang w:eastAsia="zh-CN"/>
        </w:rPr>
        <w:t>背景</w:t>
      </w:r>
    </w:p>
    <w:p w14:paraId="421648FB" w14:textId="17C094AC" w:rsidR="00BD4A03" w:rsidRPr="00C2612B" w:rsidRDefault="00BD41DD" w:rsidP="00BD4A03">
      <w:pPr>
        <w:pStyle w:val="Heading1"/>
        <w:rPr>
          <w:sz w:val="24"/>
          <w:szCs w:val="24"/>
          <w:lang w:eastAsia="zh-CN"/>
        </w:rPr>
      </w:pPr>
      <w:r w:rsidRPr="00C2612B">
        <w:rPr>
          <w:sz w:val="24"/>
          <w:szCs w:val="24"/>
          <w:lang w:eastAsia="zh-CN"/>
        </w:rPr>
        <w:t>特立尼达和多巴哥政府于</w:t>
      </w:r>
      <w:r w:rsidRPr="00C2612B">
        <w:rPr>
          <w:sz w:val="24"/>
          <w:szCs w:val="24"/>
          <w:lang w:eastAsia="zh-CN"/>
        </w:rPr>
        <w:t>2017</w:t>
      </w:r>
      <w:r w:rsidRPr="00C2612B">
        <w:rPr>
          <w:sz w:val="24"/>
          <w:szCs w:val="24"/>
          <w:lang w:eastAsia="zh-CN"/>
        </w:rPr>
        <w:t>年</w:t>
      </w:r>
      <w:r w:rsidRPr="00C2612B">
        <w:rPr>
          <w:sz w:val="24"/>
          <w:szCs w:val="24"/>
          <w:lang w:eastAsia="zh-CN"/>
        </w:rPr>
        <w:t>11</w:t>
      </w:r>
      <w:r w:rsidRPr="00C2612B">
        <w:rPr>
          <w:sz w:val="24"/>
          <w:szCs w:val="24"/>
          <w:lang w:eastAsia="zh-CN"/>
        </w:rPr>
        <w:t>月</w:t>
      </w:r>
      <w:r w:rsidRPr="00C2612B">
        <w:rPr>
          <w:sz w:val="24"/>
          <w:szCs w:val="24"/>
          <w:lang w:eastAsia="zh-CN"/>
        </w:rPr>
        <w:t>17</w:t>
      </w:r>
      <w:r w:rsidRPr="00C2612B">
        <w:rPr>
          <w:sz w:val="24"/>
          <w:szCs w:val="24"/>
          <w:lang w:eastAsia="zh-CN"/>
        </w:rPr>
        <w:t>日批准了《蒙特利尔议定书》的所有修正案，包括《基加利修正案》。特立尼达和多巴哥的氟氯烃消费基准为</w:t>
      </w:r>
      <w:r w:rsidRPr="00C2612B">
        <w:rPr>
          <w:sz w:val="24"/>
          <w:szCs w:val="24"/>
          <w:lang w:eastAsia="zh-CN"/>
        </w:rPr>
        <w:t>46.0 ODP</w:t>
      </w:r>
      <w:r w:rsidRPr="00C2612B">
        <w:rPr>
          <w:sz w:val="24"/>
          <w:szCs w:val="24"/>
          <w:lang w:eastAsia="zh-CN"/>
        </w:rPr>
        <w:t>吨，即</w:t>
      </w:r>
      <w:r w:rsidRPr="00C2612B">
        <w:rPr>
          <w:sz w:val="24"/>
          <w:szCs w:val="24"/>
          <w:lang w:eastAsia="zh-CN"/>
        </w:rPr>
        <w:t>833.75</w:t>
      </w:r>
      <w:r w:rsidRPr="00C2612B">
        <w:rPr>
          <w:sz w:val="24"/>
          <w:szCs w:val="24"/>
          <w:lang w:eastAsia="zh-CN"/>
        </w:rPr>
        <w:t>公吨，并</w:t>
      </w:r>
      <w:r w:rsidR="00285B93" w:rsidRPr="00C2612B">
        <w:rPr>
          <w:sz w:val="24"/>
          <w:szCs w:val="24"/>
          <w:lang w:eastAsia="zh-CN"/>
        </w:rPr>
        <w:t>计划在</w:t>
      </w:r>
      <w:r w:rsidRPr="00C2612B">
        <w:rPr>
          <w:sz w:val="24"/>
          <w:szCs w:val="24"/>
          <w:lang w:eastAsia="zh-CN"/>
        </w:rPr>
        <w:t>2030</w:t>
      </w:r>
      <w:r w:rsidRPr="00C2612B">
        <w:rPr>
          <w:sz w:val="24"/>
          <w:szCs w:val="24"/>
          <w:lang w:eastAsia="zh-CN"/>
        </w:rPr>
        <w:t>年</w:t>
      </w:r>
      <w:r w:rsidRPr="00C2612B">
        <w:rPr>
          <w:sz w:val="24"/>
          <w:szCs w:val="24"/>
          <w:lang w:eastAsia="zh-CN"/>
        </w:rPr>
        <w:t>1</w:t>
      </w:r>
      <w:r w:rsidRPr="00C2612B">
        <w:rPr>
          <w:sz w:val="24"/>
          <w:szCs w:val="24"/>
          <w:lang w:eastAsia="zh-CN"/>
        </w:rPr>
        <w:t>月</w:t>
      </w:r>
      <w:r w:rsidRPr="00C2612B">
        <w:rPr>
          <w:sz w:val="24"/>
          <w:szCs w:val="24"/>
          <w:lang w:eastAsia="zh-CN"/>
        </w:rPr>
        <w:t>1</w:t>
      </w:r>
      <w:r w:rsidRPr="00C2612B">
        <w:rPr>
          <w:sz w:val="24"/>
          <w:szCs w:val="24"/>
          <w:lang w:eastAsia="zh-CN"/>
        </w:rPr>
        <w:t>日前完全淘汰氟氯烃消费。</w:t>
      </w:r>
      <w:r w:rsidR="00BD4A03" w:rsidRPr="00C2612B">
        <w:rPr>
          <w:rStyle w:val="FootnoteReference"/>
          <w:sz w:val="24"/>
          <w:szCs w:val="24"/>
        </w:rPr>
        <w:footnoteReference w:id="7"/>
      </w:r>
    </w:p>
    <w:p w14:paraId="6BFAAB02" w14:textId="045AA7C3" w:rsidR="00BD4A03" w:rsidRPr="00C2612B" w:rsidRDefault="00285B93" w:rsidP="00BD4A03">
      <w:pPr>
        <w:spacing w:after="240"/>
        <w:outlineLvl w:val="0"/>
        <w:rPr>
          <w:bCs/>
          <w:sz w:val="24"/>
          <w:szCs w:val="24"/>
          <w:u w:val="single"/>
          <w:lang w:eastAsia="zh-CN"/>
        </w:rPr>
      </w:pPr>
      <w:r w:rsidRPr="00C2612B">
        <w:rPr>
          <w:bCs/>
          <w:sz w:val="24"/>
          <w:szCs w:val="24"/>
          <w:u w:val="single"/>
          <w:lang w:eastAsia="zh-CN"/>
        </w:rPr>
        <w:t>氟氯烃淘汰管理计划执行情况</w:t>
      </w:r>
    </w:p>
    <w:p w14:paraId="0A7F662A" w14:textId="32FCB9FA" w:rsidR="00BD4A03" w:rsidRPr="00C2612B" w:rsidRDefault="00285B93" w:rsidP="00BD4A03">
      <w:pPr>
        <w:pStyle w:val="Heading1"/>
        <w:keepNext/>
        <w:tabs>
          <w:tab w:val="num" w:pos="709"/>
        </w:tabs>
        <w:rPr>
          <w:sz w:val="24"/>
          <w:szCs w:val="24"/>
          <w:lang w:eastAsia="zh-CN"/>
        </w:rPr>
      </w:pPr>
      <w:r w:rsidRPr="00C2612B">
        <w:rPr>
          <w:sz w:val="24"/>
          <w:szCs w:val="24"/>
          <w:lang w:eastAsia="zh-CN"/>
        </w:rPr>
        <w:t>执行委员会第六十四次会议核准了特里尼达和多巴哥氟氯烃淘汰管理计划第一阶段，</w:t>
      </w:r>
      <w:r w:rsidRPr="00C2612B">
        <w:rPr>
          <w:sz w:val="24"/>
          <w:szCs w:val="24"/>
          <w:vertAlign w:val="superscript"/>
        </w:rPr>
        <w:footnoteReference w:id="8"/>
      </w:r>
      <w:r w:rsidRPr="00C2612B">
        <w:rPr>
          <w:sz w:val="24"/>
          <w:szCs w:val="24"/>
          <w:lang w:eastAsia="zh-CN"/>
        </w:rPr>
        <w:t xml:space="preserve"> </w:t>
      </w:r>
      <w:r w:rsidR="00C84DE7">
        <w:rPr>
          <w:rFonts w:hint="eastAsia"/>
          <w:sz w:val="24"/>
          <w:szCs w:val="24"/>
          <w:lang w:eastAsia="zh-CN"/>
        </w:rPr>
        <w:t>到</w:t>
      </w:r>
      <w:r w:rsidRPr="00C2612B">
        <w:rPr>
          <w:sz w:val="24"/>
          <w:szCs w:val="24"/>
          <w:lang w:eastAsia="zh-CN"/>
        </w:rPr>
        <w:t>2020</w:t>
      </w:r>
      <w:r w:rsidRPr="00C2612B">
        <w:rPr>
          <w:sz w:val="24"/>
          <w:szCs w:val="24"/>
          <w:lang w:eastAsia="zh-CN"/>
        </w:rPr>
        <w:t>年实现</w:t>
      </w:r>
      <w:r w:rsidR="00C84DE7" w:rsidRPr="00C2612B">
        <w:rPr>
          <w:sz w:val="24"/>
          <w:szCs w:val="24"/>
          <w:lang w:eastAsia="zh-CN"/>
        </w:rPr>
        <w:t>基准削减</w:t>
      </w:r>
      <w:r w:rsidR="00C84DE7">
        <w:rPr>
          <w:rFonts w:hint="eastAsia"/>
          <w:sz w:val="24"/>
          <w:szCs w:val="24"/>
          <w:lang w:eastAsia="zh-CN"/>
        </w:rPr>
        <w:t>量达</w:t>
      </w:r>
      <w:r w:rsidRPr="00C2612B">
        <w:rPr>
          <w:sz w:val="24"/>
          <w:szCs w:val="24"/>
          <w:lang w:eastAsia="zh-CN"/>
        </w:rPr>
        <w:t>35%</w:t>
      </w:r>
      <w:r w:rsidRPr="00C2612B">
        <w:rPr>
          <w:sz w:val="24"/>
          <w:szCs w:val="24"/>
          <w:lang w:eastAsia="zh-CN"/>
        </w:rPr>
        <w:t>，从而淘汰</w:t>
      </w:r>
      <w:r w:rsidRPr="00C2612B">
        <w:rPr>
          <w:sz w:val="24"/>
          <w:szCs w:val="24"/>
          <w:lang w:eastAsia="zh-CN"/>
        </w:rPr>
        <w:t>17.7 ODP</w:t>
      </w:r>
      <w:r w:rsidRPr="00C2612B">
        <w:rPr>
          <w:sz w:val="24"/>
          <w:szCs w:val="24"/>
          <w:lang w:eastAsia="zh-CN"/>
        </w:rPr>
        <w:t>吨氟氯烃，总费用为</w:t>
      </w:r>
      <w:r w:rsidRPr="00C2612B">
        <w:rPr>
          <w:sz w:val="24"/>
          <w:szCs w:val="24"/>
          <w:lang w:eastAsia="zh-CN"/>
        </w:rPr>
        <w:t>1,462,733</w:t>
      </w:r>
      <w:r w:rsidRPr="00C2612B">
        <w:rPr>
          <w:sz w:val="24"/>
          <w:szCs w:val="24"/>
          <w:lang w:eastAsia="zh-CN"/>
        </w:rPr>
        <w:t>美元，外加机构支助费用。</w:t>
      </w:r>
      <w:r w:rsidR="00BD4A03" w:rsidRPr="00C2612B">
        <w:rPr>
          <w:sz w:val="24"/>
          <w:szCs w:val="24"/>
          <w:lang w:eastAsia="zh-CN"/>
        </w:rPr>
        <w:t xml:space="preserve"> </w:t>
      </w:r>
    </w:p>
    <w:p w14:paraId="547F053D" w14:textId="0D2AB977" w:rsidR="00BD4A03" w:rsidRPr="00C2612B" w:rsidRDefault="00285B93" w:rsidP="00BD4A03">
      <w:pPr>
        <w:pStyle w:val="Heading1"/>
        <w:widowControl w:val="0"/>
        <w:spacing w:after="120"/>
        <w:rPr>
          <w:sz w:val="24"/>
          <w:szCs w:val="24"/>
          <w:lang w:eastAsia="zh-CN"/>
        </w:rPr>
      </w:pPr>
      <w:r w:rsidRPr="00C2612B">
        <w:rPr>
          <w:sz w:val="24"/>
          <w:szCs w:val="24"/>
          <w:lang w:eastAsia="zh-CN"/>
        </w:rPr>
        <w:t>第八十六次会议核准了特立尼达和多巴哥氟氯烃淘汰管理计划第二阶段，</w:t>
      </w:r>
      <w:r w:rsidRPr="00C2612B">
        <w:rPr>
          <w:sz w:val="24"/>
          <w:szCs w:val="24"/>
          <w:vertAlign w:val="superscript"/>
        </w:rPr>
        <w:footnoteReference w:id="9"/>
      </w:r>
      <w:r w:rsidRPr="00C2612B">
        <w:rPr>
          <w:sz w:val="24"/>
          <w:szCs w:val="24"/>
          <w:lang w:eastAsia="zh-CN"/>
        </w:rPr>
        <w:t xml:space="preserve"> </w:t>
      </w:r>
      <w:r w:rsidRPr="00C2612B">
        <w:rPr>
          <w:sz w:val="24"/>
          <w:szCs w:val="24"/>
          <w:lang w:eastAsia="zh-CN"/>
        </w:rPr>
        <w:t>到</w:t>
      </w:r>
      <w:r w:rsidRPr="00C2612B">
        <w:rPr>
          <w:sz w:val="24"/>
          <w:szCs w:val="24"/>
          <w:lang w:eastAsia="zh-CN"/>
        </w:rPr>
        <w:t>2030</w:t>
      </w:r>
      <w:r w:rsidRPr="00C2612B">
        <w:rPr>
          <w:sz w:val="24"/>
          <w:szCs w:val="24"/>
          <w:lang w:eastAsia="zh-CN"/>
        </w:rPr>
        <w:t>年实现氟氯烃消费基准</w:t>
      </w:r>
      <w:r w:rsidR="00B01885" w:rsidRPr="00C2612B">
        <w:rPr>
          <w:sz w:val="24"/>
          <w:szCs w:val="24"/>
          <w:lang w:eastAsia="zh-CN"/>
        </w:rPr>
        <w:t>削减</w:t>
      </w:r>
      <w:r w:rsidR="00C84DE7">
        <w:rPr>
          <w:rFonts w:hint="eastAsia"/>
          <w:sz w:val="24"/>
          <w:szCs w:val="24"/>
          <w:lang w:eastAsia="zh-CN"/>
        </w:rPr>
        <w:t>量</w:t>
      </w:r>
      <w:r w:rsidR="00B01885" w:rsidRPr="00C2612B">
        <w:rPr>
          <w:sz w:val="24"/>
          <w:szCs w:val="24"/>
          <w:lang w:eastAsia="zh-CN"/>
        </w:rPr>
        <w:t>达</w:t>
      </w:r>
      <w:r w:rsidRPr="00C2612B">
        <w:rPr>
          <w:sz w:val="24"/>
          <w:szCs w:val="24"/>
          <w:lang w:eastAsia="zh-CN"/>
        </w:rPr>
        <w:t>100%</w:t>
      </w:r>
      <w:r w:rsidR="00B01885" w:rsidRPr="00C2612B">
        <w:rPr>
          <w:sz w:val="24"/>
          <w:szCs w:val="24"/>
          <w:lang w:eastAsia="zh-CN"/>
        </w:rPr>
        <w:t>，</w:t>
      </w:r>
      <w:r w:rsidRPr="00C2612B">
        <w:rPr>
          <w:sz w:val="24"/>
          <w:szCs w:val="24"/>
          <w:lang w:eastAsia="zh-CN"/>
        </w:rPr>
        <w:t>总费用为</w:t>
      </w:r>
      <w:r w:rsidR="00B01885" w:rsidRPr="00C2612B">
        <w:rPr>
          <w:sz w:val="24"/>
          <w:szCs w:val="24"/>
          <w:lang w:eastAsia="zh-CN"/>
        </w:rPr>
        <w:t>1,662,520</w:t>
      </w:r>
      <w:r w:rsidRPr="00C2612B">
        <w:rPr>
          <w:sz w:val="24"/>
          <w:szCs w:val="24"/>
          <w:lang w:eastAsia="zh-CN"/>
        </w:rPr>
        <w:t>美元，外加机构支助费用。根据特立尼达和多巴哥政府与执行委员会之间的协</w:t>
      </w:r>
      <w:r w:rsidR="00B01885" w:rsidRPr="00C2612B">
        <w:rPr>
          <w:sz w:val="24"/>
          <w:szCs w:val="24"/>
          <w:lang w:eastAsia="zh-CN"/>
        </w:rPr>
        <w:t>定</w:t>
      </w:r>
      <w:r w:rsidRPr="00C2612B">
        <w:rPr>
          <w:sz w:val="24"/>
          <w:szCs w:val="24"/>
          <w:lang w:eastAsia="zh-CN"/>
        </w:rPr>
        <w:t>规定</w:t>
      </w:r>
      <w:r w:rsidR="00B01885" w:rsidRPr="00C2612B">
        <w:rPr>
          <w:sz w:val="24"/>
          <w:szCs w:val="24"/>
          <w:lang w:eastAsia="zh-CN"/>
        </w:rPr>
        <w:t>，氟氯烃淘汰管理计划</w:t>
      </w:r>
      <w:r w:rsidRPr="00C2612B">
        <w:rPr>
          <w:sz w:val="24"/>
          <w:szCs w:val="24"/>
          <w:lang w:eastAsia="zh-CN"/>
        </w:rPr>
        <w:t>第二阶段将于</w:t>
      </w:r>
      <w:r w:rsidRPr="00C2612B">
        <w:rPr>
          <w:sz w:val="24"/>
          <w:szCs w:val="24"/>
          <w:lang w:eastAsia="zh-CN"/>
        </w:rPr>
        <w:t>2031</w:t>
      </w:r>
      <w:r w:rsidRPr="00C2612B">
        <w:rPr>
          <w:sz w:val="24"/>
          <w:szCs w:val="24"/>
          <w:lang w:eastAsia="zh-CN"/>
        </w:rPr>
        <w:t>年</w:t>
      </w:r>
      <w:r w:rsidRPr="00C2612B">
        <w:rPr>
          <w:sz w:val="24"/>
          <w:szCs w:val="24"/>
          <w:lang w:eastAsia="zh-CN"/>
        </w:rPr>
        <w:t>12</w:t>
      </w:r>
      <w:r w:rsidRPr="00C2612B">
        <w:rPr>
          <w:sz w:val="24"/>
          <w:szCs w:val="24"/>
          <w:lang w:eastAsia="zh-CN"/>
        </w:rPr>
        <w:t>月</w:t>
      </w:r>
      <w:r w:rsidRPr="00C2612B">
        <w:rPr>
          <w:sz w:val="24"/>
          <w:szCs w:val="24"/>
          <w:lang w:eastAsia="zh-CN"/>
        </w:rPr>
        <w:t>31</w:t>
      </w:r>
      <w:r w:rsidRPr="00C2612B">
        <w:rPr>
          <w:sz w:val="24"/>
          <w:szCs w:val="24"/>
          <w:lang w:eastAsia="zh-CN"/>
        </w:rPr>
        <w:t>日完成</w:t>
      </w:r>
      <w:r w:rsidR="00B01885" w:rsidRPr="00C2612B">
        <w:rPr>
          <w:sz w:val="24"/>
          <w:szCs w:val="24"/>
          <w:lang w:eastAsia="zh-CN"/>
        </w:rPr>
        <w:t>。</w:t>
      </w:r>
    </w:p>
    <w:p w14:paraId="27F8E6E7" w14:textId="2FF953C6" w:rsidR="00BD4A03" w:rsidRPr="00C2612B" w:rsidRDefault="00B01885" w:rsidP="00BD4A03">
      <w:pPr>
        <w:pStyle w:val="Heading1"/>
        <w:keepNext/>
        <w:widowControl w:val="0"/>
        <w:numPr>
          <w:ilvl w:val="0"/>
          <w:numId w:val="0"/>
        </w:numPr>
        <w:suppressAutoHyphens/>
        <w:spacing w:before="240"/>
        <w:rPr>
          <w:sz w:val="24"/>
          <w:szCs w:val="24"/>
          <w:lang w:eastAsia="zh-CN"/>
        </w:rPr>
      </w:pPr>
      <w:r w:rsidRPr="00C2612B">
        <w:rPr>
          <w:sz w:val="24"/>
          <w:szCs w:val="24"/>
          <w:u w:val="single"/>
          <w:lang w:eastAsia="zh-CN"/>
        </w:rPr>
        <w:t>氢氟碳化物相关活动执行现状</w:t>
      </w:r>
    </w:p>
    <w:p w14:paraId="12BEFB6C" w14:textId="565F89EB" w:rsidR="00BD4A03" w:rsidRPr="00C2612B" w:rsidRDefault="00B01885" w:rsidP="00BD4A03">
      <w:pPr>
        <w:pStyle w:val="Heading1"/>
        <w:rPr>
          <w:sz w:val="24"/>
          <w:szCs w:val="24"/>
          <w:lang w:eastAsia="zh-CN"/>
        </w:rPr>
      </w:pPr>
      <w:r w:rsidRPr="00C2612B">
        <w:rPr>
          <w:sz w:val="24"/>
          <w:szCs w:val="24"/>
          <w:lang w:eastAsia="zh-CN"/>
        </w:rPr>
        <w:t>在第七十四次会议上，特立尼达和多巴哥收到了用于开展关于消耗臭氧层物质替代品使用情况调查的资金</w:t>
      </w:r>
      <w:r w:rsidRPr="00C2612B">
        <w:rPr>
          <w:sz w:val="24"/>
          <w:szCs w:val="24"/>
          <w:lang w:eastAsia="zh-CN"/>
        </w:rPr>
        <w:t>(110,000</w:t>
      </w:r>
      <w:r w:rsidRPr="00C2612B">
        <w:rPr>
          <w:sz w:val="24"/>
          <w:szCs w:val="24"/>
          <w:lang w:eastAsia="zh-CN"/>
        </w:rPr>
        <w:t>美元</w:t>
      </w:r>
      <w:r w:rsidRPr="00C2612B">
        <w:rPr>
          <w:sz w:val="24"/>
          <w:szCs w:val="24"/>
          <w:lang w:eastAsia="zh-CN"/>
        </w:rPr>
        <w:t>)</w:t>
      </w:r>
      <w:r w:rsidRPr="00C2612B">
        <w:rPr>
          <w:sz w:val="24"/>
          <w:szCs w:val="24"/>
          <w:lang w:eastAsia="zh-CN"/>
        </w:rPr>
        <w:t>，该调查于</w:t>
      </w:r>
      <w:r w:rsidRPr="00C2612B">
        <w:rPr>
          <w:sz w:val="24"/>
          <w:szCs w:val="24"/>
          <w:lang w:eastAsia="zh-CN"/>
        </w:rPr>
        <w:t>2017</w:t>
      </w:r>
      <w:r w:rsidRPr="00C2612B">
        <w:rPr>
          <w:sz w:val="24"/>
          <w:szCs w:val="24"/>
          <w:lang w:eastAsia="zh-CN"/>
        </w:rPr>
        <w:t>年</w:t>
      </w:r>
      <w:r w:rsidRPr="00C2612B">
        <w:rPr>
          <w:sz w:val="24"/>
          <w:szCs w:val="24"/>
          <w:lang w:eastAsia="zh-CN"/>
        </w:rPr>
        <w:t>9</w:t>
      </w:r>
      <w:r w:rsidRPr="00C2612B">
        <w:rPr>
          <w:sz w:val="24"/>
          <w:szCs w:val="24"/>
          <w:lang w:eastAsia="zh-CN"/>
        </w:rPr>
        <w:t>月完成。在第八十次会议上，该国收到了开展逐步减少氢氟碳化物的扶持活动的资金</w:t>
      </w:r>
      <w:r w:rsidRPr="00C2612B">
        <w:rPr>
          <w:sz w:val="24"/>
          <w:szCs w:val="24"/>
          <w:lang w:eastAsia="zh-CN"/>
        </w:rPr>
        <w:t>(150,000</w:t>
      </w:r>
      <w:r w:rsidRPr="00C2612B">
        <w:rPr>
          <w:sz w:val="24"/>
          <w:szCs w:val="24"/>
          <w:lang w:eastAsia="zh-CN"/>
        </w:rPr>
        <w:t>美元</w:t>
      </w:r>
      <w:r w:rsidRPr="00C2612B">
        <w:rPr>
          <w:sz w:val="24"/>
          <w:szCs w:val="24"/>
          <w:lang w:eastAsia="zh-CN"/>
        </w:rPr>
        <w:t>)</w:t>
      </w:r>
      <w:r w:rsidRPr="00C2612B">
        <w:rPr>
          <w:sz w:val="24"/>
          <w:szCs w:val="24"/>
          <w:lang w:eastAsia="zh-CN"/>
        </w:rPr>
        <w:t>，活动于</w:t>
      </w:r>
      <w:r w:rsidRPr="00C2612B">
        <w:rPr>
          <w:sz w:val="24"/>
          <w:szCs w:val="24"/>
          <w:lang w:eastAsia="zh-CN"/>
        </w:rPr>
        <w:t>2020</w:t>
      </w:r>
      <w:r w:rsidRPr="00C2612B">
        <w:rPr>
          <w:sz w:val="24"/>
          <w:szCs w:val="24"/>
          <w:lang w:eastAsia="zh-CN"/>
        </w:rPr>
        <w:t>年</w:t>
      </w:r>
      <w:r w:rsidRPr="00C2612B">
        <w:rPr>
          <w:sz w:val="24"/>
          <w:szCs w:val="24"/>
          <w:lang w:eastAsia="zh-CN"/>
        </w:rPr>
        <w:t>6</w:t>
      </w:r>
      <w:r w:rsidRPr="00C2612B">
        <w:rPr>
          <w:sz w:val="24"/>
          <w:szCs w:val="24"/>
          <w:lang w:eastAsia="zh-CN"/>
        </w:rPr>
        <w:t>月完成。这些活动除其他外，协助该国审查关于</w:t>
      </w:r>
      <w:r w:rsidR="00C4032A" w:rsidRPr="00C2612B">
        <w:rPr>
          <w:sz w:val="24"/>
          <w:szCs w:val="24"/>
          <w:lang w:eastAsia="zh-CN"/>
        </w:rPr>
        <w:t>《蒙特利尔议定书》管控物质的</w:t>
      </w:r>
      <w:r w:rsidRPr="00C2612B">
        <w:rPr>
          <w:sz w:val="24"/>
          <w:szCs w:val="24"/>
          <w:lang w:eastAsia="zh-CN"/>
        </w:rPr>
        <w:t>识别、管理和控制</w:t>
      </w:r>
      <w:r w:rsidR="00C4032A" w:rsidRPr="00C2612B">
        <w:rPr>
          <w:sz w:val="24"/>
          <w:szCs w:val="24"/>
          <w:lang w:eastAsia="zh-CN"/>
        </w:rPr>
        <w:t>的</w:t>
      </w:r>
      <w:r w:rsidRPr="00C2612B">
        <w:rPr>
          <w:sz w:val="24"/>
          <w:szCs w:val="24"/>
          <w:lang w:eastAsia="zh-CN"/>
        </w:rPr>
        <w:t>现行立法；查明</w:t>
      </w:r>
      <w:r w:rsidR="00C4032A" w:rsidRPr="00C2612B">
        <w:rPr>
          <w:sz w:val="24"/>
          <w:szCs w:val="24"/>
          <w:lang w:eastAsia="zh-CN"/>
        </w:rPr>
        <w:t>执行《基加利修正案》需要解决的</w:t>
      </w:r>
      <w:r w:rsidRPr="00C2612B">
        <w:rPr>
          <w:sz w:val="24"/>
          <w:szCs w:val="24"/>
          <w:lang w:eastAsia="zh-CN"/>
        </w:rPr>
        <w:t>立法框架和执行能力方面的差距</w:t>
      </w:r>
      <w:r w:rsidR="00C4032A" w:rsidRPr="00C2612B">
        <w:rPr>
          <w:sz w:val="24"/>
          <w:szCs w:val="24"/>
          <w:lang w:eastAsia="zh-CN"/>
        </w:rPr>
        <w:t>，</w:t>
      </w:r>
      <w:r w:rsidRPr="00C2612B">
        <w:rPr>
          <w:sz w:val="24"/>
          <w:szCs w:val="24"/>
          <w:lang w:eastAsia="zh-CN"/>
        </w:rPr>
        <w:t>并提出干预措施，</w:t>
      </w:r>
      <w:r w:rsidR="003A0706" w:rsidRPr="00C2612B">
        <w:rPr>
          <w:sz w:val="24"/>
          <w:szCs w:val="24"/>
          <w:lang w:eastAsia="zh-CN"/>
        </w:rPr>
        <w:t>将利益攸关方</w:t>
      </w:r>
      <w:r w:rsidRPr="00C2612B">
        <w:rPr>
          <w:sz w:val="24"/>
          <w:szCs w:val="24"/>
          <w:lang w:eastAsia="zh-CN"/>
        </w:rPr>
        <w:t>更好地</w:t>
      </w:r>
      <w:r w:rsidR="003A0706" w:rsidRPr="00C2612B">
        <w:rPr>
          <w:sz w:val="24"/>
          <w:szCs w:val="24"/>
          <w:lang w:eastAsia="zh-CN"/>
        </w:rPr>
        <w:t>结合在一起</w:t>
      </w:r>
      <w:r w:rsidRPr="00C2612B">
        <w:rPr>
          <w:sz w:val="24"/>
          <w:szCs w:val="24"/>
          <w:lang w:eastAsia="zh-CN"/>
        </w:rPr>
        <w:t>，开展健全的协商进程并加强</w:t>
      </w:r>
      <w:r w:rsidR="00C4032A" w:rsidRPr="00C2612B">
        <w:rPr>
          <w:sz w:val="24"/>
          <w:szCs w:val="24"/>
          <w:lang w:eastAsia="zh-CN"/>
        </w:rPr>
        <w:t>核准流程</w:t>
      </w:r>
      <w:r w:rsidRPr="00C2612B">
        <w:rPr>
          <w:sz w:val="24"/>
          <w:szCs w:val="24"/>
          <w:lang w:eastAsia="zh-CN"/>
        </w:rPr>
        <w:t>；设计氢氟碳化物的配额分配模式，同时考虑到需要以二氧化碳当量吨</w:t>
      </w:r>
      <w:r w:rsidR="00C4032A" w:rsidRPr="00C2612B">
        <w:rPr>
          <w:sz w:val="24"/>
          <w:szCs w:val="24"/>
          <w:lang w:eastAsia="zh-CN"/>
        </w:rPr>
        <w:t>为单位</w:t>
      </w:r>
      <w:r w:rsidRPr="00C2612B">
        <w:rPr>
          <w:sz w:val="24"/>
          <w:szCs w:val="24"/>
          <w:lang w:eastAsia="zh-CN"/>
        </w:rPr>
        <w:t>报告物质，并对国家臭氧官员和其他相关利益攸关方进行能效培训；提高对《基加利修正案》</w:t>
      </w:r>
      <w:r w:rsidR="00C4032A" w:rsidRPr="00C2612B">
        <w:rPr>
          <w:sz w:val="24"/>
          <w:szCs w:val="24"/>
          <w:lang w:eastAsia="zh-CN"/>
        </w:rPr>
        <w:lastRenderedPageBreak/>
        <w:t>核准</w:t>
      </w:r>
      <w:r w:rsidRPr="00C2612B">
        <w:rPr>
          <w:sz w:val="24"/>
          <w:szCs w:val="24"/>
          <w:lang w:eastAsia="zh-CN"/>
        </w:rPr>
        <w:t>和实施进程的认识；制定冷却策略提案；审查氢氟碳化物消费数据，并编写一份消费和预测研究报告，包括对主要</w:t>
      </w:r>
      <w:r w:rsidR="00C4032A" w:rsidRPr="00C2612B">
        <w:rPr>
          <w:sz w:val="24"/>
          <w:szCs w:val="24"/>
          <w:lang w:eastAsia="zh-CN"/>
        </w:rPr>
        <w:t>行业</w:t>
      </w:r>
      <w:r w:rsidRPr="00C2612B">
        <w:rPr>
          <w:sz w:val="24"/>
          <w:szCs w:val="24"/>
          <w:lang w:eastAsia="zh-CN"/>
        </w:rPr>
        <w:t>和物质的能源消费分析。</w:t>
      </w:r>
    </w:p>
    <w:p w14:paraId="43C006FF" w14:textId="4BD62CBE" w:rsidR="00BD4A03" w:rsidRPr="00536948" w:rsidRDefault="00C2612B" w:rsidP="00BD4A03">
      <w:pPr>
        <w:keepNext/>
        <w:keepLines/>
        <w:spacing w:after="240"/>
        <w:rPr>
          <w:b/>
          <w:bCs/>
          <w:sz w:val="24"/>
          <w:szCs w:val="24"/>
          <w:lang w:eastAsia="zh-CN"/>
        </w:rPr>
      </w:pPr>
      <w:r w:rsidRPr="00536948">
        <w:rPr>
          <w:b/>
          <w:bCs/>
          <w:sz w:val="24"/>
          <w:szCs w:val="24"/>
          <w:lang w:eastAsia="zh-CN"/>
        </w:rPr>
        <w:t>基加利氢氟碳化物执行计划第一阶段</w:t>
      </w:r>
    </w:p>
    <w:p w14:paraId="38D93749" w14:textId="03A80B26" w:rsidR="00BD4A03" w:rsidRPr="00536948" w:rsidRDefault="00C2612B" w:rsidP="00BD4A03">
      <w:pPr>
        <w:keepNext/>
        <w:keepLines/>
        <w:spacing w:after="240"/>
        <w:rPr>
          <w:sz w:val="24"/>
          <w:szCs w:val="24"/>
          <w:u w:val="single"/>
          <w:lang w:eastAsia="zh-CN"/>
        </w:rPr>
      </w:pPr>
      <w:r w:rsidRPr="00536948">
        <w:rPr>
          <w:sz w:val="24"/>
          <w:szCs w:val="24"/>
          <w:u w:val="single"/>
          <w:lang w:eastAsia="zh-CN"/>
        </w:rPr>
        <w:t>政策、监管和体制框架</w:t>
      </w:r>
    </w:p>
    <w:p w14:paraId="002AAC69" w14:textId="68243052" w:rsidR="00BD4A03" w:rsidRPr="00536948" w:rsidRDefault="00C2612B" w:rsidP="00BD4A03">
      <w:pPr>
        <w:pStyle w:val="Heading1"/>
        <w:rPr>
          <w:sz w:val="24"/>
          <w:szCs w:val="24"/>
          <w:lang w:eastAsia="zh-CN"/>
        </w:rPr>
      </w:pPr>
      <w:r w:rsidRPr="00536948">
        <w:rPr>
          <w:sz w:val="24"/>
          <w:szCs w:val="24"/>
          <w:lang w:eastAsia="zh-CN"/>
        </w:rPr>
        <w:t>特立尼达和多巴哥于</w:t>
      </w:r>
      <w:r w:rsidRPr="00536948">
        <w:rPr>
          <w:sz w:val="24"/>
          <w:szCs w:val="24"/>
          <w:lang w:eastAsia="zh-CN"/>
        </w:rPr>
        <w:t>1999</w:t>
      </w:r>
      <w:r w:rsidRPr="00536948">
        <w:rPr>
          <w:sz w:val="24"/>
          <w:szCs w:val="24"/>
          <w:lang w:eastAsia="zh-CN"/>
        </w:rPr>
        <w:t>年建立了消耗臭氧层物质许可证制度，由贸易和工业部、标准局、海关和税务司、农药和有毒化学品监察局和国家臭氧机构负责实施。许可证制度</w:t>
      </w:r>
      <w:r w:rsidR="00C84DE7">
        <w:rPr>
          <w:rFonts w:hint="eastAsia"/>
          <w:sz w:val="24"/>
          <w:szCs w:val="24"/>
          <w:lang w:eastAsia="zh-CN"/>
        </w:rPr>
        <w:t>实施</w:t>
      </w:r>
      <w:r w:rsidRPr="00536948">
        <w:rPr>
          <w:sz w:val="24"/>
          <w:szCs w:val="24"/>
          <w:lang w:eastAsia="zh-CN"/>
        </w:rPr>
        <w:t>的政策是按照《蒙特利尔议定书》的淘汰时间表逐步减少消耗臭氧层物质的进口。为此，将消耗臭氧层物质和依赖消耗臭氧层物质的技术列入了进出口负面清单，只有获得许可证的进口商才被允许进口数量受控的物质。进出口负面清单定期更新，以反映《蒙特利尔议定书》的修正案，包括《基加利修正案》</w:t>
      </w:r>
      <w:r w:rsidR="005F1C3B" w:rsidRPr="00536948">
        <w:rPr>
          <w:sz w:val="24"/>
          <w:szCs w:val="24"/>
          <w:lang w:eastAsia="zh-CN"/>
        </w:rPr>
        <w:t>。</w:t>
      </w:r>
    </w:p>
    <w:p w14:paraId="0024F72A" w14:textId="3E57AA79" w:rsidR="00BD4A03" w:rsidRPr="00536948" w:rsidRDefault="005F1C3B" w:rsidP="00BD4A03">
      <w:pPr>
        <w:pStyle w:val="Heading1"/>
        <w:rPr>
          <w:sz w:val="24"/>
          <w:szCs w:val="24"/>
          <w:lang w:eastAsia="zh-CN"/>
        </w:rPr>
      </w:pPr>
      <w:r w:rsidRPr="00536948">
        <w:rPr>
          <w:sz w:val="24"/>
          <w:szCs w:val="24"/>
          <w:lang w:eastAsia="zh-CN"/>
        </w:rPr>
        <w:t>根据特立尼达和多巴哥</w:t>
      </w:r>
      <w:r w:rsidRPr="00536948">
        <w:rPr>
          <w:sz w:val="24"/>
          <w:szCs w:val="24"/>
          <w:lang w:eastAsia="zh-CN"/>
        </w:rPr>
        <w:t>1979</w:t>
      </w:r>
      <w:r w:rsidRPr="00536948">
        <w:rPr>
          <w:sz w:val="24"/>
          <w:szCs w:val="24"/>
          <w:lang w:eastAsia="zh-CN"/>
        </w:rPr>
        <w:t>年《农药和有毒化学品法》和</w:t>
      </w:r>
      <w:r w:rsidRPr="00536948">
        <w:rPr>
          <w:sz w:val="24"/>
          <w:szCs w:val="24"/>
          <w:lang w:eastAsia="zh-CN"/>
        </w:rPr>
        <w:t>2007</w:t>
      </w:r>
      <w:r w:rsidRPr="00536948">
        <w:rPr>
          <w:sz w:val="24"/>
          <w:szCs w:val="24"/>
          <w:lang w:eastAsia="zh-CN"/>
        </w:rPr>
        <w:t>年《有毒化学品条例》</w:t>
      </w:r>
      <w:r w:rsidR="00680838" w:rsidRPr="00536948">
        <w:rPr>
          <w:sz w:val="24"/>
          <w:szCs w:val="24"/>
          <w:lang w:eastAsia="zh-CN"/>
        </w:rPr>
        <w:t>，</w:t>
      </w:r>
      <w:r w:rsidRPr="00536948">
        <w:rPr>
          <w:sz w:val="24"/>
          <w:szCs w:val="24"/>
          <w:lang w:eastAsia="zh-CN"/>
        </w:rPr>
        <w:t>氢氟碳化物被列为有毒化学品，进口商必须向卫生部化学、食品和药品司农药和有毒化学品登记处申请进口许可证和</w:t>
      </w:r>
      <w:r w:rsidR="0031522A">
        <w:rPr>
          <w:rFonts w:hint="eastAsia"/>
          <w:sz w:val="24"/>
          <w:szCs w:val="24"/>
          <w:lang w:eastAsia="zh-CN"/>
        </w:rPr>
        <w:t>进行</w:t>
      </w:r>
      <w:r w:rsidRPr="00536948">
        <w:rPr>
          <w:sz w:val="24"/>
          <w:szCs w:val="24"/>
          <w:lang w:eastAsia="zh-CN"/>
        </w:rPr>
        <w:t>场所登记</w:t>
      </w:r>
      <w:r w:rsidR="00680838" w:rsidRPr="00536948">
        <w:rPr>
          <w:sz w:val="24"/>
          <w:szCs w:val="24"/>
          <w:lang w:eastAsia="zh-CN"/>
        </w:rPr>
        <w:t>。</w:t>
      </w:r>
    </w:p>
    <w:p w14:paraId="252AB085" w14:textId="11170237" w:rsidR="00BD4A03" w:rsidRPr="00536948" w:rsidRDefault="00680838" w:rsidP="00BD4A03">
      <w:pPr>
        <w:pStyle w:val="Heading1"/>
        <w:rPr>
          <w:sz w:val="24"/>
          <w:szCs w:val="24"/>
          <w:lang w:eastAsia="zh-CN"/>
        </w:rPr>
      </w:pPr>
      <w:r w:rsidRPr="00536948">
        <w:rPr>
          <w:sz w:val="24"/>
          <w:szCs w:val="24"/>
          <w:lang w:eastAsia="zh-CN"/>
        </w:rPr>
        <w:t>此外，特立尼达和多巴哥政府有一项</w:t>
      </w:r>
      <w:r w:rsidRPr="00536948">
        <w:rPr>
          <w:sz w:val="24"/>
          <w:szCs w:val="24"/>
          <w:lang w:eastAsia="zh-CN"/>
        </w:rPr>
        <w:t>2011</w:t>
      </w:r>
      <w:r w:rsidRPr="00536948">
        <w:rPr>
          <w:sz w:val="24"/>
          <w:szCs w:val="24"/>
          <w:lang w:eastAsia="zh-CN"/>
        </w:rPr>
        <w:t>年批准的气候变化政策，其目标之一是减少或避免所有排放部门的温室气体。该政策也尽可能适用于设备更换技术的选择。</w:t>
      </w:r>
    </w:p>
    <w:p w14:paraId="71C2B13F" w14:textId="4EB580E5" w:rsidR="00BD4A03" w:rsidRPr="00536948" w:rsidRDefault="00680838" w:rsidP="00BD4A03">
      <w:pPr>
        <w:pStyle w:val="Heading1"/>
        <w:rPr>
          <w:sz w:val="24"/>
          <w:szCs w:val="24"/>
          <w:lang w:eastAsia="zh-CN"/>
        </w:rPr>
      </w:pPr>
      <w:r w:rsidRPr="00536948">
        <w:rPr>
          <w:sz w:val="24"/>
          <w:szCs w:val="24"/>
          <w:lang w:eastAsia="zh-CN"/>
        </w:rPr>
        <w:t>制定了一项新法规，为纯氢氟碳化物或氢氟碳化物混合物的进口建立配额机制。从</w:t>
      </w:r>
      <w:r w:rsidRPr="00536948">
        <w:rPr>
          <w:sz w:val="24"/>
          <w:szCs w:val="24"/>
          <w:lang w:eastAsia="zh-CN"/>
        </w:rPr>
        <w:t>2024</w:t>
      </w:r>
      <w:r w:rsidRPr="00536948">
        <w:rPr>
          <w:sz w:val="24"/>
          <w:szCs w:val="24"/>
          <w:lang w:eastAsia="zh-CN"/>
        </w:rPr>
        <w:t>年</w:t>
      </w:r>
      <w:r w:rsidRPr="00536948">
        <w:rPr>
          <w:sz w:val="24"/>
          <w:szCs w:val="24"/>
          <w:lang w:eastAsia="zh-CN"/>
        </w:rPr>
        <w:t>1</w:t>
      </w:r>
      <w:r w:rsidRPr="00536948">
        <w:rPr>
          <w:sz w:val="24"/>
          <w:szCs w:val="24"/>
          <w:lang w:eastAsia="zh-CN"/>
        </w:rPr>
        <w:t>月</w:t>
      </w:r>
      <w:r w:rsidRPr="00536948">
        <w:rPr>
          <w:sz w:val="24"/>
          <w:szCs w:val="24"/>
          <w:lang w:eastAsia="zh-CN"/>
        </w:rPr>
        <w:t>1</w:t>
      </w:r>
      <w:r w:rsidRPr="00536948">
        <w:rPr>
          <w:sz w:val="24"/>
          <w:szCs w:val="24"/>
          <w:lang w:eastAsia="zh-CN"/>
        </w:rPr>
        <w:t>日至</w:t>
      </w:r>
      <w:r w:rsidRPr="00536948">
        <w:rPr>
          <w:sz w:val="24"/>
          <w:szCs w:val="24"/>
          <w:lang w:eastAsia="zh-CN"/>
        </w:rPr>
        <w:t>2045</w:t>
      </w:r>
      <w:r w:rsidRPr="00536948">
        <w:rPr>
          <w:sz w:val="24"/>
          <w:szCs w:val="24"/>
          <w:lang w:eastAsia="zh-CN"/>
        </w:rPr>
        <w:t>年</w:t>
      </w:r>
      <w:r w:rsidRPr="00536948">
        <w:rPr>
          <w:sz w:val="24"/>
          <w:szCs w:val="24"/>
          <w:lang w:eastAsia="zh-CN"/>
        </w:rPr>
        <w:t>1</w:t>
      </w:r>
      <w:r w:rsidRPr="00536948">
        <w:rPr>
          <w:sz w:val="24"/>
          <w:szCs w:val="24"/>
          <w:lang w:eastAsia="zh-CN"/>
        </w:rPr>
        <w:t>月</w:t>
      </w:r>
      <w:r w:rsidRPr="00536948">
        <w:rPr>
          <w:sz w:val="24"/>
          <w:szCs w:val="24"/>
          <w:lang w:eastAsia="zh-CN"/>
        </w:rPr>
        <w:t>1</w:t>
      </w:r>
      <w:r w:rsidRPr="00536948">
        <w:rPr>
          <w:sz w:val="24"/>
          <w:szCs w:val="24"/>
          <w:lang w:eastAsia="zh-CN"/>
        </w:rPr>
        <w:t>日期间，将根据该国的消费削减计划及其在《基加利修正案》中的承诺减少氢氟碳化物的进口。国家臭氧机构将根据《蒙特利尔议定书》的控制目标，以公吨为单位发放年度氢氟碳化物进口配额。该法规还</w:t>
      </w:r>
      <w:r w:rsidR="002F77E5" w:rsidRPr="00536948">
        <w:rPr>
          <w:sz w:val="24"/>
          <w:szCs w:val="24"/>
          <w:lang w:eastAsia="zh-CN"/>
        </w:rPr>
        <w:t>对</w:t>
      </w:r>
      <w:r w:rsidRPr="00536948">
        <w:rPr>
          <w:sz w:val="24"/>
          <w:szCs w:val="24"/>
          <w:lang w:eastAsia="zh-CN"/>
        </w:rPr>
        <w:t>全球升温潜能值</w:t>
      </w:r>
      <w:r w:rsidR="00C53401" w:rsidRPr="00536948">
        <w:rPr>
          <w:sz w:val="24"/>
          <w:szCs w:val="24"/>
          <w:lang w:eastAsia="zh-CN"/>
        </w:rPr>
        <w:t>较高和较低</w:t>
      </w:r>
      <w:r w:rsidRPr="00536948">
        <w:rPr>
          <w:sz w:val="24"/>
          <w:szCs w:val="24"/>
          <w:lang w:eastAsia="zh-CN"/>
        </w:rPr>
        <w:t>的氢氟碳化物，包括氢氟碳化物混合物</w:t>
      </w:r>
      <w:r w:rsidR="002F77E5" w:rsidRPr="00536948">
        <w:rPr>
          <w:sz w:val="24"/>
          <w:szCs w:val="24"/>
          <w:lang w:eastAsia="zh-CN"/>
        </w:rPr>
        <w:t>进行区别</w:t>
      </w:r>
      <w:r w:rsidRPr="00536948">
        <w:rPr>
          <w:sz w:val="24"/>
          <w:szCs w:val="24"/>
          <w:lang w:eastAsia="zh-CN"/>
        </w:rPr>
        <w:t>。根据该国的消费削减计划，高全球升温潜能值氢氟碳化物的配额将逐年减少，从而导致低</w:t>
      </w:r>
      <w:r w:rsidR="002F77E5" w:rsidRPr="00536948">
        <w:rPr>
          <w:sz w:val="24"/>
          <w:szCs w:val="24"/>
          <w:lang w:eastAsia="zh-CN"/>
        </w:rPr>
        <w:t>全球升温潜能值</w:t>
      </w:r>
      <w:r w:rsidRPr="00536948">
        <w:rPr>
          <w:sz w:val="24"/>
          <w:szCs w:val="24"/>
          <w:lang w:eastAsia="zh-CN"/>
        </w:rPr>
        <w:t>氢氟碳化物的供应量增加。</w:t>
      </w:r>
    </w:p>
    <w:p w14:paraId="5516BB5A" w14:textId="620B769C" w:rsidR="00BD4A03" w:rsidRPr="00536948" w:rsidRDefault="002F77E5" w:rsidP="00BD4A03">
      <w:pPr>
        <w:keepNext/>
        <w:keepLines/>
        <w:spacing w:after="240"/>
        <w:outlineLvl w:val="0"/>
        <w:rPr>
          <w:sz w:val="24"/>
          <w:szCs w:val="24"/>
          <w:u w:val="single"/>
        </w:rPr>
      </w:pPr>
      <w:proofErr w:type="spellStart"/>
      <w:r w:rsidRPr="00536948">
        <w:rPr>
          <w:sz w:val="24"/>
          <w:szCs w:val="24"/>
          <w:u w:val="single"/>
        </w:rPr>
        <w:t>氢氟碳化物消费量</w:t>
      </w:r>
      <w:proofErr w:type="spellEnd"/>
    </w:p>
    <w:p w14:paraId="641E5EDC" w14:textId="0449E51B" w:rsidR="00BD4A03" w:rsidRPr="00536948" w:rsidRDefault="002F77E5" w:rsidP="00BD4A03">
      <w:pPr>
        <w:pStyle w:val="Heading1"/>
        <w:rPr>
          <w:sz w:val="24"/>
          <w:szCs w:val="24"/>
          <w:lang w:eastAsia="zh-CN"/>
        </w:rPr>
      </w:pPr>
      <w:r w:rsidRPr="00536948">
        <w:rPr>
          <w:sz w:val="24"/>
          <w:szCs w:val="24"/>
          <w:lang w:eastAsia="zh-CN"/>
        </w:rPr>
        <w:t>特立尼达和多巴哥进口的氢氟碳化物仅用于制冷和空调维修行业。</w:t>
      </w:r>
      <w:r w:rsidRPr="00536948">
        <w:rPr>
          <w:sz w:val="24"/>
          <w:szCs w:val="24"/>
          <w:lang w:eastAsia="zh-CN"/>
        </w:rPr>
        <w:t>2022</w:t>
      </w:r>
      <w:r w:rsidRPr="00536948">
        <w:rPr>
          <w:sz w:val="24"/>
          <w:szCs w:val="24"/>
          <w:lang w:eastAsia="zh-CN"/>
        </w:rPr>
        <w:t>年，特立尼达和多巴哥消费了</w:t>
      </w:r>
      <w:r w:rsidRPr="00536948">
        <w:rPr>
          <w:sz w:val="24"/>
          <w:szCs w:val="24"/>
          <w:lang w:eastAsia="zh-CN"/>
        </w:rPr>
        <w:t>R 404A(</w:t>
      </w:r>
      <w:r w:rsidRPr="00536948">
        <w:rPr>
          <w:sz w:val="24"/>
          <w:szCs w:val="24"/>
          <w:lang w:eastAsia="zh-CN"/>
        </w:rPr>
        <w:t>占以二氧化碳当量吨为单位的氢氟碳化物总消费量的</w:t>
      </w:r>
      <w:r w:rsidRPr="00536948">
        <w:rPr>
          <w:sz w:val="24"/>
          <w:szCs w:val="24"/>
          <w:lang w:eastAsia="zh-CN"/>
        </w:rPr>
        <w:t>37.9%)</w:t>
      </w:r>
      <w:r w:rsidRPr="00536948">
        <w:rPr>
          <w:sz w:val="24"/>
          <w:szCs w:val="24"/>
          <w:lang w:eastAsia="zh-CN"/>
        </w:rPr>
        <w:t>、</w:t>
      </w:r>
      <w:r w:rsidRPr="00536948">
        <w:rPr>
          <w:sz w:val="24"/>
          <w:szCs w:val="24"/>
          <w:lang w:eastAsia="zh-CN"/>
        </w:rPr>
        <w:t>HFC-134 a(26.1%)</w:t>
      </w:r>
      <w:r w:rsidRPr="00536948">
        <w:rPr>
          <w:sz w:val="24"/>
          <w:szCs w:val="24"/>
          <w:lang w:eastAsia="zh-CN"/>
        </w:rPr>
        <w:t>、</w:t>
      </w:r>
      <w:r w:rsidRPr="00536948">
        <w:rPr>
          <w:sz w:val="24"/>
          <w:szCs w:val="24"/>
          <w:lang w:eastAsia="zh-CN"/>
        </w:rPr>
        <w:t>R-410 a(25.2%)</w:t>
      </w:r>
      <w:r w:rsidRPr="00536948">
        <w:rPr>
          <w:sz w:val="24"/>
          <w:szCs w:val="24"/>
          <w:lang w:eastAsia="zh-CN"/>
        </w:rPr>
        <w:t>、</w:t>
      </w:r>
      <w:r w:rsidRPr="00536948">
        <w:rPr>
          <w:sz w:val="24"/>
          <w:szCs w:val="24"/>
          <w:lang w:eastAsia="zh-CN"/>
        </w:rPr>
        <w:t>R-507 a(6.3%)</w:t>
      </w:r>
      <w:r w:rsidRPr="00536948">
        <w:rPr>
          <w:sz w:val="24"/>
          <w:szCs w:val="24"/>
          <w:lang w:eastAsia="zh-CN"/>
        </w:rPr>
        <w:t>、</w:t>
      </w:r>
      <w:r w:rsidRPr="00536948">
        <w:rPr>
          <w:sz w:val="24"/>
          <w:szCs w:val="24"/>
          <w:lang w:eastAsia="zh-CN"/>
        </w:rPr>
        <w:t>R-407 c(3%)</w:t>
      </w:r>
      <w:r w:rsidRPr="00536948">
        <w:rPr>
          <w:sz w:val="24"/>
          <w:szCs w:val="24"/>
          <w:lang w:eastAsia="zh-CN"/>
        </w:rPr>
        <w:t>和其他氢氟碳化物。表</w:t>
      </w:r>
      <w:r w:rsidRPr="00536948">
        <w:rPr>
          <w:sz w:val="24"/>
          <w:szCs w:val="24"/>
          <w:lang w:eastAsia="zh-CN"/>
        </w:rPr>
        <w:t>2</w:t>
      </w:r>
      <w:r w:rsidRPr="00536948">
        <w:rPr>
          <w:sz w:val="24"/>
          <w:szCs w:val="24"/>
          <w:lang w:eastAsia="zh-CN"/>
        </w:rPr>
        <w:t>列出了该国根据《蒙特利尔议定书》第</w:t>
      </w:r>
      <w:r w:rsidRPr="00536948">
        <w:rPr>
          <w:sz w:val="24"/>
          <w:szCs w:val="24"/>
          <w:lang w:eastAsia="zh-CN"/>
        </w:rPr>
        <w:t>7</w:t>
      </w:r>
      <w:r w:rsidRPr="00536948">
        <w:rPr>
          <w:sz w:val="24"/>
          <w:szCs w:val="24"/>
          <w:lang w:eastAsia="zh-CN"/>
        </w:rPr>
        <w:t>条向臭氧秘书处报告的氢氟碳化物消费量</w:t>
      </w:r>
      <w:r w:rsidR="00536948" w:rsidRPr="00536948">
        <w:rPr>
          <w:sz w:val="24"/>
          <w:szCs w:val="24"/>
          <w:lang w:eastAsia="zh-CN"/>
        </w:rPr>
        <w:t>。</w:t>
      </w:r>
    </w:p>
    <w:p w14:paraId="7C29FEBA" w14:textId="6BB02613" w:rsidR="00BD4A03" w:rsidRPr="00536948" w:rsidRDefault="00536948" w:rsidP="00BD4A03">
      <w:pPr>
        <w:pStyle w:val="Heading1"/>
        <w:numPr>
          <w:ilvl w:val="0"/>
          <w:numId w:val="0"/>
        </w:numPr>
        <w:spacing w:after="0"/>
        <w:rPr>
          <w:sz w:val="24"/>
          <w:szCs w:val="24"/>
          <w:lang w:eastAsia="zh-CN"/>
        </w:rPr>
      </w:pPr>
      <w:r w:rsidRPr="00536948">
        <w:rPr>
          <w:b/>
          <w:bCs/>
          <w:sz w:val="24"/>
          <w:szCs w:val="24"/>
          <w:lang w:eastAsia="zh-CN"/>
        </w:rPr>
        <w:t>表</w:t>
      </w:r>
      <w:r w:rsidR="00BD4A03" w:rsidRPr="00536948">
        <w:rPr>
          <w:b/>
          <w:bCs/>
          <w:sz w:val="24"/>
          <w:szCs w:val="24"/>
          <w:lang w:eastAsia="zh-CN"/>
        </w:rPr>
        <w:t> </w:t>
      </w:r>
      <w:r w:rsidR="00A328E0" w:rsidRPr="00536948">
        <w:rPr>
          <w:b/>
          <w:bCs/>
          <w:sz w:val="24"/>
          <w:szCs w:val="24"/>
          <w:lang w:eastAsia="zh-CN"/>
        </w:rPr>
        <w:t>2</w:t>
      </w:r>
      <w:r w:rsidR="00BD4A03" w:rsidRPr="00536948">
        <w:rPr>
          <w:b/>
          <w:bCs/>
          <w:sz w:val="24"/>
          <w:szCs w:val="24"/>
          <w:lang w:eastAsia="zh-CN"/>
        </w:rPr>
        <w:t xml:space="preserve">. </w:t>
      </w:r>
      <w:r w:rsidRPr="00536948">
        <w:rPr>
          <w:b/>
          <w:bCs/>
          <w:sz w:val="24"/>
          <w:szCs w:val="24"/>
          <w:lang w:eastAsia="zh-CN"/>
        </w:rPr>
        <w:t>特立尼达和多巴哥的氢氟碳化物消费量</w:t>
      </w:r>
      <w:r w:rsidRPr="00536948">
        <w:rPr>
          <w:b/>
          <w:bCs/>
          <w:sz w:val="24"/>
          <w:szCs w:val="24"/>
          <w:lang w:eastAsia="zh-CN"/>
        </w:rPr>
        <w:t>(2019-2022</w:t>
      </w:r>
      <w:r w:rsidRPr="00536948">
        <w:rPr>
          <w:b/>
          <w:bCs/>
          <w:sz w:val="24"/>
          <w:szCs w:val="24"/>
          <w:lang w:eastAsia="zh-CN"/>
        </w:rPr>
        <w:t>年第</w:t>
      </w:r>
      <w:r w:rsidRPr="00536948">
        <w:rPr>
          <w:b/>
          <w:bCs/>
          <w:sz w:val="24"/>
          <w:szCs w:val="24"/>
          <w:lang w:eastAsia="zh-CN"/>
        </w:rPr>
        <w:t>7</w:t>
      </w:r>
      <w:r w:rsidRPr="00536948">
        <w:rPr>
          <w:b/>
          <w:bCs/>
          <w:sz w:val="24"/>
          <w:szCs w:val="24"/>
          <w:lang w:eastAsia="zh-CN"/>
        </w:rPr>
        <w:t>条数据</w:t>
      </w:r>
      <w:r w:rsidRPr="00536948">
        <w:rPr>
          <w:b/>
          <w:bCs/>
          <w:sz w:val="24"/>
          <w:szCs w:val="24"/>
          <w:lang w:eastAsia="zh-CN"/>
        </w:rPr>
        <w:t>)</w:t>
      </w:r>
    </w:p>
    <w:tbl>
      <w:tblPr>
        <w:tblW w:w="9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620"/>
        <w:gridCol w:w="1002"/>
        <w:gridCol w:w="1170"/>
        <w:gridCol w:w="1080"/>
        <w:gridCol w:w="1092"/>
        <w:gridCol w:w="1800"/>
      </w:tblGrid>
      <w:tr w:rsidR="00BF296A" w:rsidRPr="00BF296A" w14:paraId="6956CC2E" w14:textId="77777777" w:rsidTr="00536948">
        <w:trPr>
          <w:trHeight w:val="290"/>
          <w:tblHeader/>
        </w:trPr>
        <w:tc>
          <w:tcPr>
            <w:tcW w:w="1615" w:type="dxa"/>
            <w:shd w:val="clear" w:color="auto" w:fill="auto"/>
            <w:noWrap/>
            <w:tcMar>
              <w:left w:w="101" w:type="dxa"/>
              <w:right w:w="101" w:type="dxa"/>
            </w:tcMar>
            <w:hideMark/>
          </w:tcPr>
          <w:p w14:paraId="721E197B" w14:textId="10B7ACAC" w:rsidR="00BD4A03" w:rsidRPr="00BF296A" w:rsidRDefault="00536948" w:rsidP="001B70BE">
            <w:pPr>
              <w:jc w:val="center"/>
              <w:rPr>
                <w:b/>
                <w:bCs/>
                <w:sz w:val="20"/>
                <w:szCs w:val="20"/>
                <w:lang w:eastAsia="en-CA"/>
              </w:rPr>
            </w:pPr>
            <w:r w:rsidRPr="00536948">
              <w:rPr>
                <w:rFonts w:hint="eastAsia"/>
                <w:b/>
                <w:bCs/>
                <w:lang w:eastAsia="zh-CN"/>
              </w:rPr>
              <w:t>氢氟碳化物</w:t>
            </w:r>
          </w:p>
        </w:tc>
        <w:tc>
          <w:tcPr>
            <w:tcW w:w="1620" w:type="dxa"/>
            <w:shd w:val="clear" w:color="auto" w:fill="auto"/>
            <w:noWrap/>
            <w:tcMar>
              <w:left w:w="101" w:type="dxa"/>
              <w:right w:w="101" w:type="dxa"/>
            </w:tcMar>
            <w:hideMark/>
          </w:tcPr>
          <w:p w14:paraId="07C483E4" w14:textId="453EBD15" w:rsidR="00BD4A03" w:rsidRPr="00BF296A" w:rsidRDefault="00536948" w:rsidP="001B70BE">
            <w:pPr>
              <w:jc w:val="center"/>
              <w:rPr>
                <w:b/>
                <w:bCs/>
                <w:sz w:val="20"/>
                <w:szCs w:val="20"/>
                <w:lang w:eastAsia="en-CA"/>
              </w:rPr>
            </w:pPr>
            <w:r>
              <w:rPr>
                <w:rFonts w:hint="eastAsia"/>
                <w:b/>
                <w:bCs/>
                <w:sz w:val="20"/>
                <w:szCs w:val="20"/>
                <w:lang w:eastAsia="zh-CN"/>
              </w:rPr>
              <w:t>全球升温潜能值</w:t>
            </w:r>
          </w:p>
        </w:tc>
        <w:tc>
          <w:tcPr>
            <w:tcW w:w="990" w:type="dxa"/>
            <w:shd w:val="clear" w:color="auto" w:fill="auto"/>
            <w:noWrap/>
            <w:tcMar>
              <w:left w:w="101" w:type="dxa"/>
              <w:right w:w="101" w:type="dxa"/>
            </w:tcMar>
            <w:hideMark/>
          </w:tcPr>
          <w:p w14:paraId="19046D37" w14:textId="7938E532" w:rsidR="00BD4A03" w:rsidRPr="00BF296A" w:rsidRDefault="00BD4A03" w:rsidP="001B70BE">
            <w:pPr>
              <w:jc w:val="center"/>
              <w:rPr>
                <w:b/>
                <w:bCs/>
                <w:sz w:val="20"/>
                <w:szCs w:val="20"/>
                <w:lang w:eastAsia="en-CA"/>
              </w:rPr>
            </w:pPr>
            <w:r w:rsidRPr="00BF296A">
              <w:rPr>
                <w:b/>
                <w:bCs/>
                <w:sz w:val="20"/>
                <w:szCs w:val="20"/>
                <w:lang w:eastAsia="en-CA"/>
              </w:rPr>
              <w:t>2019</w:t>
            </w:r>
            <w:r w:rsidR="00536948">
              <w:rPr>
                <w:rFonts w:hint="eastAsia"/>
                <w:b/>
                <w:bCs/>
                <w:sz w:val="20"/>
                <w:szCs w:val="20"/>
                <w:lang w:eastAsia="zh-CN"/>
              </w:rPr>
              <w:t>年</w:t>
            </w:r>
          </w:p>
        </w:tc>
        <w:tc>
          <w:tcPr>
            <w:tcW w:w="1170" w:type="dxa"/>
            <w:shd w:val="clear" w:color="auto" w:fill="auto"/>
            <w:noWrap/>
            <w:tcMar>
              <w:left w:w="101" w:type="dxa"/>
              <w:right w:w="101" w:type="dxa"/>
            </w:tcMar>
            <w:hideMark/>
          </w:tcPr>
          <w:p w14:paraId="59DE90F9" w14:textId="3AD23159" w:rsidR="00BD4A03" w:rsidRPr="00BF296A" w:rsidRDefault="00BD4A03" w:rsidP="001B70BE">
            <w:pPr>
              <w:jc w:val="center"/>
              <w:rPr>
                <w:b/>
                <w:bCs/>
                <w:sz w:val="20"/>
                <w:szCs w:val="20"/>
                <w:lang w:eastAsia="en-CA"/>
              </w:rPr>
            </w:pPr>
            <w:r w:rsidRPr="00BF296A">
              <w:rPr>
                <w:b/>
                <w:bCs/>
                <w:sz w:val="20"/>
                <w:szCs w:val="20"/>
                <w:lang w:eastAsia="en-CA"/>
              </w:rPr>
              <w:t>2020</w:t>
            </w:r>
            <w:r w:rsidR="00536948">
              <w:rPr>
                <w:rFonts w:hint="eastAsia"/>
                <w:b/>
                <w:bCs/>
                <w:sz w:val="20"/>
                <w:szCs w:val="20"/>
                <w:lang w:eastAsia="zh-CN"/>
              </w:rPr>
              <w:t>年</w:t>
            </w:r>
          </w:p>
        </w:tc>
        <w:tc>
          <w:tcPr>
            <w:tcW w:w="1080" w:type="dxa"/>
            <w:shd w:val="clear" w:color="auto" w:fill="auto"/>
            <w:noWrap/>
            <w:tcMar>
              <w:left w:w="101" w:type="dxa"/>
              <w:right w:w="101" w:type="dxa"/>
            </w:tcMar>
            <w:hideMark/>
          </w:tcPr>
          <w:p w14:paraId="4A6C90ED" w14:textId="2CBBFA07" w:rsidR="00BD4A03" w:rsidRPr="00BF296A" w:rsidRDefault="00BD4A03" w:rsidP="001B70BE">
            <w:pPr>
              <w:jc w:val="center"/>
              <w:rPr>
                <w:b/>
                <w:bCs/>
                <w:sz w:val="20"/>
                <w:szCs w:val="20"/>
                <w:lang w:eastAsia="en-CA"/>
              </w:rPr>
            </w:pPr>
            <w:r w:rsidRPr="00BF296A">
              <w:rPr>
                <w:b/>
                <w:bCs/>
                <w:sz w:val="20"/>
                <w:szCs w:val="20"/>
                <w:lang w:eastAsia="en-CA"/>
              </w:rPr>
              <w:t>2021</w:t>
            </w:r>
            <w:r w:rsidR="00536948">
              <w:rPr>
                <w:rFonts w:hint="eastAsia"/>
                <w:b/>
                <w:bCs/>
                <w:sz w:val="20"/>
                <w:szCs w:val="20"/>
                <w:lang w:eastAsia="zh-CN"/>
              </w:rPr>
              <w:t>年</w:t>
            </w:r>
          </w:p>
        </w:tc>
        <w:tc>
          <w:tcPr>
            <w:tcW w:w="1092" w:type="dxa"/>
            <w:shd w:val="clear" w:color="auto" w:fill="auto"/>
            <w:noWrap/>
            <w:tcMar>
              <w:left w:w="101" w:type="dxa"/>
              <w:right w:w="101" w:type="dxa"/>
            </w:tcMar>
            <w:hideMark/>
          </w:tcPr>
          <w:p w14:paraId="4200A03A" w14:textId="42739817" w:rsidR="00BD4A03" w:rsidRPr="00BF296A" w:rsidRDefault="00BD4A03" w:rsidP="001B70BE">
            <w:pPr>
              <w:jc w:val="center"/>
              <w:rPr>
                <w:b/>
                <w:bCs/>
                <w:sz w:val="20"/>
                <w:szCs w:val="20"/>
                <w:lang w:eastAsia="en-CA"/>
              </w:rPr>
            </w:pPr>
            <w:r w:rsidRPr="00BF296A">
              <w:rPr>
                <w:b/>
                <w:bCs/>
                <w:sz w:val="20"/>
                <w:szCs w:val="20"/>
                <w:lang w:eastAsia="en-CA"/>
              </w:rPr>
              <w:t>2022</w:t>
            </w:r>
            <w:r w:rsidR="00536948">
              <w:rPr>
                <w:rFonts w:hint="eastAsia"/>
                <w:b/>
                <w:bCs/>
                <w:sz w:val="20"/>
                <w:szCs w:val="20"/>
                <w:lang w:eastAsia="zh-CN"/>
              </w:rPr>
              <w:t>年</w:t>
            </w:r>
          </w:p>
        </w:tc>
        <w:tc>
          <w:tcPr>
            <w:tcW w:w="1800" w:type="dxa"/>
            <w:shd w:val="clear" w:color="auto" w:fill="auto"/>
            <w:noWrap/>
            <w:tcMar>
              <w:left w:w="101" w:type="dxa"/>
              <w:right w:w="101" w:type="dxa"/>
            </w:tcMar>
            <w:hideMark/>
          </w:tcPr>
          <w:p w14:paraId="4A819C52" w14:textId="7EC24B9F" w:rsidR="00BD4A03" w:rsidRPr="00BF296A" w:rsidRDefault="00536948" w:rsidP="001B70BE">
            <w:pPr>
              <w:jc w:val="center"/>
              <w:rPr>
                <w:b/>
                <w:bCs/>
                <w:sz w:val="20"/>
                <w:szCs w:val="20"/>
                <w:lang w:eastAsia="zh-CN"/>
              </w:rPr>
            </w:pPr>
            <w:r w:rsidRPr="00536948">
              <w:rPr>
                <w:rFonts w:hint="eastAsia"/>
                <w:b/>
                <w:bCs/>
                <w:sz w:val="20"/>
                <w:szCs w:val="20"/>
                <w:lang w:eastAsia="zh-CN"/>
              </w:rPr>
              <w:t>2022</w:t>
            </w:r>
            <w:r w:rsidRPr="00536948">
              <w:rPr>
                <w:rFonts w:hint="eastAsia"/>
                <w:b/>
                <w:bCs/>
                <w:sz w:val="20"/>
                <w:szCs w:val="20"/>
                <w:lang w:eastAsia="zh-CN"/>
              </w:rPr>
              <w:t>年氢氟碳化物消费量份额</w:t>
            </w:r>
            <w:r w:rsidRPr="00536948">
              <w:rPr>
                <w:rFonts w:hint="eastAsia"/>
                <w:b/>
                <w:bCs/>
                <w:sz w:val="20"/>
                <w:szCs w:val="20"/>
                <w:lang w:eastAsia="zh-CN"/>
              </w:rPr>
              <w:t>(%)</w:t>
            </w:r>
          </w:p>
        </w:tc>
      </w:tr>
      <w:tr w:rsidR="00BF296A" w:rsidRPr="00BF296A" w14:paraId="5FBF6850" w14:textId="77777777" w:rsidTr="00536948">
        <w:trPr>
          <w:trHeight w:val="230"/>
        </w:trPr>
        <w:tc>
          <w:tcPr>
            <w:tcW w:w="9367" w:type="dxa"/>
            <w:gridSpan w:val="7"/>
            <w:shd w:val="clear" w:color="auto" w:fill="auto"/>
            <w:noWrap/>
            <w:tcMar>
              <w:left w:w="101" w:type="dxa"/>
              <w:right w:w="101" w:type="dxa"/>
            </w:tcMar>
            <w:hideMark/>
          </w:tcPr>
          <w:p w14:paraId="41E3EB1C" w14:textId="48085218" w:rsidR="00BD4A03" w:rsidRPr="00BF296A" w:rsidRDefault="00536948" w:rsidP="001B70BE">
            <w:pPr>
              <w:rPr>
                <w:b/>
                <w:bCs/>
                <w:sz w:val="20"/>
                <w:szCs w:val="20"/>
                <w:lang w:eastAsia="en-CA"/>
              </w:rPr>
            </w:pPr>
            <w:r>
              <w:rPr>
                <w:rFonts w:hint="eastAsia"/>
                <w:b/>
                <w:bCs/>
                <w:sz w:val="20"/>
                <w:szCs w:val="20"/>
                <w:lang w:eastAsia="zh-CN"/>
              </w:rPr>
              <w:t>公吨</w:t>
            </w:r>
          </w:p>
        </w:tc>
      </w:tr>
      <w:tr w:rsidR="00BF296A" w:rsidRPr="00BF296A" w14:paraId="4BB24897" w14:textId="77777777" w:rsidTr="00536948">
        <w:trPr>
          <w:trHeight w:val="230"/>
        </w:trPr>
        <w:tc>
          <w:tcPr>
            <w:tcW w:w="1615" w:type="dxa"/>
            <w:shd w:val="clear" w:color="auto" w:fill="auto"/>
            <w:noWrap/>
            <w:tcMar>
              <w:left w:w="101" w:type="dxa"/>
              <w:right w:w="101" w:type="dxa"/>
            </w:tcMar>
            <w:hideMark/>
          </w:tcPr>
          <w:p w14:paraId="4D11A86B" w14:textId="77777777" w:rsidR="00BD4A03" w:rsidRPr="00BF296A" w:rsidRDefault="00BD4A03" w:rsidP="001B70BE">
            <w:pPr>
              <w:jc w:val="left"/>
              <w:rPr>
                <w:sz w:val="20"/>
                <w:szCs w:val="20"/>
                <w:lang w:eastAsia="en-CA"/>
              </w:rPr>
            </w:pPr>
            <w:r w:rsidRPr="00BF296A">
              <w:rPr>
                <w:sz w:val="20"/>
                <w:szCs w:val="20"/>
                <w:lang w:eastAsia="en-CA"/>
              </w:rPr>
              <w:t>HFC-32</w:t>
            </w:r>
          </w:p>
        </w:tc>
        <w:tc>
          <w:tcPr>
            <w:tcW w:w="1620" w:type="dxa"/>
            <w:shd w:val="clear" w:color="auto" w:fill="auto"/>
            <w:noWrap/>
            <w:tcMar>
              <w:left w:w="101" w:type="dxa"/>
              <w:right w:w="101" w:type="dxa"/>
            </w:tcMar>
            <w:hideMark/>
          </w:tcPr>
          <w:p w14:paraId="3976E52B" w14:textId="77777777" w:rsidR="00BD4A03" w:rsidRPr="00BF296A" w:rsidRDefault="00BD4A03" w:rsidP="001B70BE">
            <w:pPr>
              <w:jc w:val="center"/>
              <w:rPr>
                <w:sz w:val="20"/>
                <w:szCs w:val="20"/>
                <w:lang w:eastAsia="en-CA"/>
              </w:rPr>
            </w:pPr>
            <w:r w:rsidRPr="00BF296A">
              <w:rPr>
                <w:sz w:val="20"/>
                <w:szCs w:val="20"/>
                <w:lang w:eastAsia="en-CA"/>
              </w:rPr>
              <w:t>675</w:t>
            </w:r>
          </w:p>
        </w:tc>
        <w:tc>
          <w:tcPr>
            <w:tcW w:w="990" w:type="dxa"/>
            <w:shd w:val="clear" w:color="auto" w:fill="auto"/>
            <w:noWrap/>
            <w:tcMar>
              <w:left w:w="101" w:type="dxa"/>
              <w:right w:w="101" w:type="dxa"/>
            </w:tcMar>
            <w:hideMark/>
          </w:tcPr>
          <w:p w14:paraId="2142635D" w14:textId="77777777" w:rsidR="00BD4A03" w:rsidRPr="00BF296A" w:rsidRDefault="00BD4A03" w:rsidP="001B70BE">
            <w:pPr>
              <w:jc w:val="right"/>
              <w:rPr>
                <w:sz w:val="20"/>
                <w:szCs w:val="20"/>
                <w:lang w:eastAsia="en-CA"/>
              </w:rPr>
            </w:pPr>
            <w:r w:rsidRPr="00BF296A">
              <w:rPr>
                <w:sz w:val="20"/>
                <w:szCs w:val="20"/>
                <w:lang w:eastAsia="en-CA"/>
              </w:rPr>
              <w:t>2.59</w:t>
            </w:r>
          </w:p>
        </w:tc>
        <w:tc>
          <w:tcPr>
            <w:tcW w:w="1170" w:type="dxa"/>
            <w:shd w:val="clear" w:color="auto" w:fill="auto"/>
            <w:noWrap/>
            <w:tcMar>
              <w:left w:w="101" w:type="dxa"/>
              <w:right w:w="101" w:type="dxa"/>
            </w:tcMar>
            <w:hideMark/>
          </w:tcPr>
          <w:p w14:paraId="0AEA97DE" w14:textId="77777777" w:rsidR="00BD4A03" w:rsidRPr="00BF296A" w:rsidRDefault="00BD4A03" w:rsidP="001B70BE">
            <w:pPr>
              <w:jc w:val="right"/>
              <w:rPr>
                <w:sz w:val="20"/>
                <w:szCs w:val="20"/>
                <w:lang w:eastAsia="en-CA"/>
              </w:rPr>
            </w:pPr>
            <w:r w:rsidRPr="00BF296A">
              <w:rPr>
                <w:sz w:val="20"/>
                <w:szCs w:val="20"/>
                <w:lang w:eastAsia="en-CA"/>
              </w:rPr>
              <w:t>1.50</w:t>
            </w:r>
          </w:p>
        </w:tc>
        <w:tc>
          <w:tcPr>
            <w:tcW w:w="1080" w:type="dxa"/>
            <w:shd w:val="clear" w:color="auto" w:fill="auto"/>
            <w:noWrap/>
            <w:tcMar>
              <w:left w:w="101" w:type="dxa"/>
              <w:right w:w="101" w:type="dxa"/>
            </w:tcMar>
            <w:hideMark/>
          </w:tcPr>
          <w:p w14:paraId="64D0D226" w14:textId="77777777" w:rsidR="00BD4A03" w:rsidRPr="00BF296A" w:rsidRDefault="00BD4A03" w:rsidP="001B70BE">
            <w:pPr>
              <w:jc w:val="right"/>
              <w:rPr>
                <w:sz w:val="20"/>
                <w:szCs w:val="20"/>
                <w:lang w:eastAsia="en-CA"/>
              </w:rPr>
            </w:pPr>
            <w:r w:rsidRPr="00BF296A">
              <w:rPr>
                <w:sz w:val="20"/>
                <w:szCs w:val="20"/>
                <w:lang w:eastAsia="en-CA"/>
              </w:rPr>
              <w:t>4.19</w:t>
            </w:r>
          </w:p>
        </w:tc>
        <w:tc>
          <w:tcPr>
            <w:tcW w:w="1092" w:type="dxa"/>
            <w:shd w:val="clear" w:color="auto" w:fill="auto"/>
            <w:noWrap/>
            <w:tcMar>
              <w:left w:w="101" w:type="dxa"/>
              <w:right w:w="101" w:type="dxa"/>
            </w:tcMar>
            <w:hideMark/>
          </w:tcPr>
          <w:p w14:paraId="3A1AE5FB" w14:textId="77777777" w:rsidR="00BD4A03" w:rsidRPr="00BF296A" w:rsidRDefault="00BD4A03" w:rsidP="001B70BE">
            <w:pPr>
              <w:jc w:val="right"/>
              <w:rPr>
                <w:sz w:val="20"/>
                <w:szCs w:val="20"/>
                <w:lang w:eastAsia="en-CA"/>
              </w:rPr>
            </w:pPr>
            <w:r w:rsidRPr="00BF296A">
              <w:rPr>
                <w:sz w:val="20"/>
                <w:szCs w:val="20"/>
                <w:lang w:eastAsia="en-CA"/>
              </w:rPr>
              <w:t>2.37</w:t>
            </w:r>
          </w:p>
        </w:tc>
        <w:tc>
          <w:tcPr>
            <w:tcW w:w="1800" w:type="dxa"/>
            <w:shd w:val="clear" w:color="auto" w:fill="auto"/>
            <w:noWrap/>
            <w:tcMar>
              <w:left w:w="101" w:type="dxa"/>
              <w:right w:w="101" w:type="dxa"/>
            </w:tcMar>
            <w:hideMark/>
          </w:tcPr>
          <w:p w14:paraId="34F5906C"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2EEB5091" w14:textId="77777777" w:rsidTr="00536948">
        <w:trPr>
          <w:trHeight w:val="230"/>
        </w:trPr>
        <w:tc>
          <w:tcPr>
            <w:tcW w:w="1615" w:type="dxa"/>
            <w:shd w:val="clear" w:color="auto" w:fill="auto"/>
            <w:noWrap/>
            <w:tcMar>
              <w:left w:w="101" w:type="dxa"/>
              <w:right w:w="101" w:type="dxa"/>
            </w:tcMar>
            <w:hideMark/>
          </w:tcPr>
          <w:p w14:paraId="11979C07" w14:textId="77777777" w:rsidR="00BD4A03" w:rsidRPr="00BF296A" w:rsidRDefault="00BD4A03" w:rsidP="001B70BE">
            <w:pPr>
              <w:jc w:val="left"/>
              <w:rPr>
                <w:sz w:val="20"/>
                <w:szCs w:val="20"/>
                <w:lang w:eastAsia="en-CA"/>
              </w:rPr>
            </w:pPr>
            <w:r w:rsidRPr="00BF296A">
              <w:rPr>
                <w:sz w:val="20"/>
                <w:szCs w:val="20"/>
                <w:lang w:eastAsia="en-CA"/>
              </w:rPr>
              <w:t>HFC-125</w:t>
            </w:r>
          </w:p>
        </w:tc>
        <w:tc>
          <w:tcPr>
            <w:tcW w:w="1620" w:type="dxa"/>
            <w:shd w:val="clear" w:color="auto" w:fill="auto"/>
            <w:noWrap/>
            <w:tcMar>
              <w:left w:w="101" w:type="dxa"/>
              <w:right w:w="101" w:type="dxa"/>
            </w:tcMar>
            <w:hideMark/>
          </w:tcPr>
          <w:p w14:paraId="004983DA" w14:textId="77777777" w:rsidR="00BD4A03" w:rsidRPr="00BF296A" w:rsidRDefault="00BD4A03" w:rsidP="001B70BE">
            <w:pPr>
              <w:jc w:val="center"/>
              <w:rPr>
                <w:sz w:val="20"/>
                <w:szCs w:val="20"/>
                <w:lang w:eastAsia="en-CA"/>
              </w:rPr>
            </w:pPr>
            <w:r w:rsidRPr="00BF296A">
              <w:rPr>
                <w:sz w:val="20"/>
                <w:szCs w:val="20"/>
                <w:lang w:eastAsia="en-CA"/>
              </w:rPr>
              <w:t>3,500</w:t>
            </w:r>
          </w:p>
        </w:tc>
        <w:tc>
          <w:tcPr>
            <w:tcW w:w="990" w:type="dxa"/>
            <w:shd w:val="clear" w:color="auto" w:fill="auto"/>
            <w:noWrap/>
            <w:tcMar>
              <w:left w:w="101" w:type="dxa"/>
              <w:right w:w="101" w:type="dxa"/>
            </w:tcMar>
            <w:hideMark/>
          </w:tcPr>
          <w:p w14:paraId="1F53E45D" w14:textId="77777777" w:rsidR="00BD4A03" w:rsidRPr="00BF296A" w:rsidRDefault="00BD4A03" w:rsidP="001B70BE">
            <w:pPr>
              <w:jc w:val="right"/>
              <w:rPr>
                <w:sz w:val="20"/>
                <w:szCs w:val="20"/>
                <w:lang w:eastAsia="en-CA"/>
              </w:rPr>
            </w:pPr>
            <w:r w:rsidRPr="00BF296A">
              <w:rPr>
                <w:sz w:val="20"/>
                <w:szCs w:val="20"/>
                <w:lang w:eastAsia="en-CA"/>
              </w:rPr>
              <w:t>0.0</w:t>
            </w:r>
          </w:p>
        </w:tc>
        <w:tc>
          <w:tcPr>
            <w:tcW w:w="1170" w:type="dxa"/>
            <w:shd w:val="clear" w:color="auto" w:fill="auto"/>
            <w:noWrap/>
            <w:tcMar>
              <w:left w:w="101" w:type="dxa"/>
              <w:right w:w="101" w:type="dxa"/>
            </w:tcMar>
            <w:hideMark/>
          </w:tcPr>
          <w:p w14:paraId="706C9708" w14:textId="77777777" w:rsidR="00BD4A03" w:rsidRPr="00BF296A" w:rsidRDefault="00BD4A03" w:rsidP="001B70BE">
            <w:pPr>
              <w:jc w:val="right"/>
              <w:rPr>
                <w:sz w:val="20"/>
                <w:szCs w:val="20"/>
                <w:lang w:eastAsia="en-CA"/>
              </w:rPr>
            </w:pPr>
            <w:r w:rsidRPr="00BF296A">
              <w:rPr>
                <w:sz w:val="20"/>
                <w:szCs w:val="20"/>
                <w:lang w:eastAsia="en-CA"/>
              </w:rPr>
              <w:t>0.14</w:t>
            </w:r>
          </w:p>
        </w:tc>
        <w:tc>
          <w:tcPr>
            <w:tcW w:w="1080" w:type="dxa"/>
            <w:shd w:val="clear" w:color="auto" w:fill="auto"/>
            <w:noWrap/>
            <w:tcMar>
              <w:left w:w="101" w:type="dxa"/>
              <w:right w:w="101" w:type="dxa"/>
            </w:tcMar>
            <w:hideMark/>
          </w:tcPr>
          <w:p w14:paraId="10EAEE91" w14:textId="77777777" w:rsidR="00BD4A03" w:rsidRPr="00BF296A" w:rsidRDefault="00BD4A03" w:rsidP="001B70BE">
            <w:pPr>
              <w:jc w:val="right"/>
              <w:rPr>
                <w:sz w:val="20"/>
                <w:szCs w:val="20"/>
                <w:lang w:eastAsia="en-CA"/>
              </w:rPr>
            </w:pPr>
            <w:r w:rsidRPr="00BF296A">
              <w:rPr>
                <w:sz w:val="20"/>
                <w:szCs w:val="20"/>
                <w:lang w:eastAsia="en-CA"/>
              </w:rPr>
              <w:t>0.0</w:t>
            </w:r>
          </w:p>
        </w:tc>
        <w:tc>
          <w:tcPr>
            <w:tcW w:w="1092" w:type="dxa"/>
            <w:shd w:val="clear" w:color="auto" w:fill="auto"/>
            <w:noWrap/>
            <w:tcMar>
              <w:left w:w="101" w:type="dxa"/>
              <w:right w:w="101" w:type="dxa"/>
            </w:tcMar>
            <w:hideMark/>
          </w:tcPr>
          <w:p w14:paraId="1FCEF071"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60EAE8A1"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401CE8D7" w14:textId="77777777" w:rsidTr="00536948">
        <w:trPr>
          <w:trHeight w:val="230"/>
        </w:trPr>
        <w:tc>
          <w:tcPr>
            <w:tcW w:w="1615" w:type="dxa"/>
            <w:shd w:val="clear" w:color="auto" w:fill="auto"/>
            <w:noWrap/>
            <w:tcMar>
              <w:left w:w="101" w:type="dxa"/>
              <w:right w:w="101" w:type="dxa"/>
            </w:tcMar>
            <w:hideMark/>
          </w:tcPr>
          <w:p w14:paraId="147E899E" w14:textId="77777777" w:rsidR="00BD4A03" w:rsidRPr="00BF296A" w:rsidRDefault="00BD4A03" w:rsidP="001B70BE">
            <w:pPr>
              <w:jc w:val="left"/>
              <w:rPr>
                <w:sz w:val="20"/>
                <w:szCs w:val="20"/>
                <w:lang w:eastAsia="en-CA"/>
              </w:rPr>
            </w:pPr>
            <w:r w:rsidRPr="00BF296A">
              <w:rPr>
                <w:sz w:val="20"/>
                <w:szCs w:val="20"/>
                <w:lang w:eastAsia="en-CA"/>
              </w:rPr>
              <w:t>HFC-134a</w:t>
            </w:r>
          </w:p>
        </w:tc>
        <w:tc>
          <w:tcPr>
            <w:tcW w:w="1620" w:type="dxa"/>
            <w:shd w:val="clear" w:color="auto" w:fill="auto"/>
            <w:noWrap/>
            <w:tcMar>
              <w:left w:w="101" w:type="dxa"/>
              <w:right w:w="101" w:type="dxa"/>
            </w:tcMar>
            <w:hideMark/>
          </w:tcPr>
          <w:p w14:paraId="55723C0D" w14:textId="77777777" w:rsidR="00BD4A03" w:rsidRPr="00BF296A" w:rsidRDefault="00BD4A03" w:rsidP="001B70BE">
            <w:pPr>
              <w:jc w:val="center"/>
              <w:rPr>
                <w:sz w:val="20"/>
                <w:szCs w:val="20"/>
                <w:lang w:eastAsia="en-CA"/>
              </w:rPr>
            </w:pPr>
            <w:r w:rsidRPr="00BF296A">
              <w:rPr>
                <w:sz w:val="20"/>
                <w:szCs w:val="20"/>
                <w:lang w:eastAsia="en-CA"/>
              </w:rPr>
              <w:t>1,430</w:t>
            </w:r>
          </w:p>
        </w:tc>
        <w:tc>
          <w:tcPr>
            <w:tcW w:w="990" w:type="dxa"/>
            <w:shd w:val="clear" w:color="auto" w:fill="auto"/>
            <w:noWrap/>
            <w:tcMar>
              <w:left w:w="101" w:type="dxa"/>
              <w:right w:w="101" w:type="dxa"/>
            </w:tcMar>
            <w:hideMark/>
          </w:tcPr>
          <w:p w14:paraId="1A76ADC5" w14:textId="77777777" w:rsidR="00BD4A03" w:rsidRPr="00BF296A" w:rsidRDefault="00BD4A03" w:rsidP="001B70BE">
            <w:pPr>
              <w:jc w:val="right"/>
              <w:rPr>
                <w:sz w:val="20"/>
                <w:szCs w:val="20"/>
                <w:lang w:eastAsia="en-CA"/>
              </w:rPr>
            </w:pPr>
            <w:r w:rsidRPr="00BF296A">
              <w:rPr>
                <w:sz w:val="20"/>
                <w:szCs w:val="20"/>
                <w:lang w:eastAsia="en-CA"/>
              </w:rPr>
              <w:t>344.49</w:t>
            </w:r>
          </w:p>
        </w:tc>
        <w:tc>
          <w:tcPr>
            <w:tcW w:w="1170" w:type="dxa"/>
            <w:shd w:val="clear" w:color="auto" w:fill="auto"/>
            <w:noWrap/>
            <w:tcMar>
              <w:left w:w="101" w:type="dxa"/>
              <w:right w:w="101" w:type="dxa"/>
            </w:tcMar>
            <w:hideMark/>
          </w:tcPr>
          <w:p w14:paraId="55F51962" w14:textId="77777777" w:rsidR="00BD4A03" w:rsidRPr="00BF296A" w:rsidRDefault="00BD4A03" w:rsidP="001B70BE">
            <w:pPr>
              <w:jc w:val="right"/>
              <w:rPr>
                <w:sz w:val="20"/>
                <w:szCs w:val="20"/>
                <w:lang w:eastAsia="en-CA"/>
              </w:rPr>
            </w:pPr>
            <w:r w:rsidRPr="00BF296A">
              <w:rPr>
                <w:sz w:val="20"/>
                <w:szCs w:val="20"/>
                <w:lang w:eastAsia="en-CA"/>
              </w:rPr>
              <w:t>543.07</w:t>
            </w:r>
          </w:p>
        </w:tc>
        <w:tc>
          <w:tcPr>
            <w:tcW w:w="1080" w:type="dxa"/>
            <w:shd w:val="clear" w:color="auto" w:fill="auto"/>
            <w:noWrap/>
            <w:tcMar>
              <w:left w:w="101" w:type="dxa"/>
              <w:right w:w="101" w:type="dxa"/>
            </w:tcMar>
            <w:hideMark/>
          </w:tcPr>
          <w:p w14:paraId="36DBB4FF" w14:textId="77777777" w:rsidR="00BD4A03" w:rsidRPr="00BF296A" w:rsidRDefault="00BD4A03" w:rsidP="001B70BE">
            <w:pPr>
              <w:jc w:val="right"/>
              <w:rPr>
                <w:sz w:val="20"/>
                <w:szCs w:val="20"/>
                <w:lang w:eastAsia="en-CA"/>
              </w:rPr>
            </w:pPr>
            <w:r w:rsidRPr="00BF296A">
              <w:rPr>
                <w:sz w:val="20"/>
                <w:szCs w:val="20"/>
                <w:lang w:eastAsia="en-CA"/>
              </w:rPr>
              <w:t>893.88</w:t>
            </w:r>
          </w:p>
        </w:tc>
        <w:tc>
          <w:tcPr>
            <w:tcW w:w="1092" w:type="dxa"/>
            <w:shd w:val="clear" w:color="auto" w:fill="auto"/>
            <w:noWrap/>
            <w:tcMar>
              <w:left w:w="101" w:type="dxa"/>
              <w:right w:w="101" w:type="dxa"/>
            </w:tcMar>
            <w:hideMark/>
          </w:tcPr>
          <w:p w14:paraId="25BB5FCC" w14:textId="77777777" w:rsidR="00BD4A03" w:rsidRPr="00BF296A" w:rsidRDefault="00BD4A03" w:rsidP="001B70BE">
            <w:pPr>
              <w:jc w:val="right"/>
              <w:rPr>
                <w:sz w:val="20"/>
                <w:szCs w:val="20"/>
                <w:lang w:eastAsia="en-CA"/>
              </w:rPr>
            </w:pPr>
            <w:r w:rsidRPr="00BF296A">
              <w:rPr>
                <w:sz w:val="20"/>
                <w:szCs w:val="20"/>
                <w:lang w:eastAsia="en-CA"/>
              </w:rPr>
              <w:t>840.16</w:t>
            </w:r>
          </w:p>
        </w:tc>
        <w:tc>
          <w:tcPr>
            <w:tcW w:w="1800" w:type="dxa"/>
            <w:shd w:val="clear" w:color="auto" w:fill="auto"/>
            <w:noWrap/>
            <w:tcMar>
              <w:left w:w="101" w:type="dxa"/>
              <w:right w:w="101" w:type="dxa"/>
            </w:tcMar>
            <w:hideMark/>
          </w:tcPr>
          <w:p w14:paraId="2056E1B0" w14:textId="77777777" w:rsidR="00BD4A03" w:rsidRPr="00BF296A" w:rsidRDefault="00BD4A03" w:rsidP="001B70BE">
            <w:pPr>
              <w:jc w:val="center"/>
              <w:rPr>
                <w:sz w:val="20"/>
                <w:szCs w:val="20"/>
                <w:lang w:eastAsia="en-CA"/>
              </w:rPr>
            </w:pPr>
            <w:r w:rsidRPr="00BF296A">
              <w:rPr>
                <w:sz w:val="20"/>
                <w:szCs w:val="20"/>
                <w:lang w:eastAsia="en-CA"/>
              </w:rPr>
              <w:t>41.2</w:t>
            </w:r>
          </w:p>
        </w:tc>
      </w:tr>
      <w:tr w:rsidR="00BF296A" w:rsidRPr="00BF296A" w14:paraId="6E6B97EA" w14:textId="77777777" w:rsidTr="00536948">
        <w:trPr>
          <w:trHeight w:val="230"/>
        </w:trPr>
        <w:tc>
          <w:tcPr>
            <w:tcW w:w="1615" w:type="dxa"/>
            <w:shd w:val="clear" w:color="auto" w:fill="auto"/>
            <w:noWrap/>
            <w:tcMar>
              <w:left w:w="101" w:type="dxa"/>
              <w:right w:w="101" w:type="dxa"/>
            </w:tcMar>
            <w:hideMark/>
          </w:tcPr>
          <w:p w14:paraId="301D5A05" w14:textId="77777777" w:rsidR="00BD4A03" w:rsidRPr="00BF296A" w:rsidRDefault="00BD4A03" w:rsidP="001B70BE">
            <w:pPr>
              <w:jc w:val="left"/>
              <w:rPr>
                <w:sz w:val="20"/>
                <w:szCs w:val="20"/>
                <w:lang w:eastAsia="en-CA"/>
              </w:rPr>
            </w:pPr>
            <w:r w:rsidRPr="00BF296A">
              <w:rPr>
                <w:sz w:val="20"/>
                <w:szCs w:val="20"/>
                <w:lang w:eastAsia="en-CA"/>
              </w:rPr>
              <w:t>HFC-143a</w:t>
            </w:r>
          </w:p>
        </w:tc>
        <w:tc>
          <w:tcPr>
            <w:tcW w:w="1620" w:type="dxa"/>
            <w:shd w:val="clear" w:color="auto" w:fill="auto"/>
            <w:noWrap/>
            <w:tcMar>
              <w:left w:w="101" w:type="dxa"/>
              <w:right w:w="101" w:type="dxa"/>
            </w:tcMar>
            <w:hideMark/>
          </w:tcPr>
          <w:p w14:paraId="71134A74" w14:textId="77777777" w:rsidR="00BD4A03" w:rsidRPr="00BF296A" w:rsidRDefault="00BD4A03" w:rsidP="001B70BE">
            <w:pPr>
              <w:jc w:val="center"/>
              <w:rPr>
                <w:sz w:val="20"/>
                <w:szCs w:val="20"/>
                <w:lang w:eastAsia="en-CA"/>
              </w:rPr>
            </w:pPr>
            <w:r w:rsidRPr="00BF296A">
              <w:rPr>
                <w:sz w:val="20"/>
                <w:szCs w:val="20"/>
                <w:lang w:eastAsia="en-CA"/>
              </w:rPr>
              <w:t>4,470</w:t>
            </w:r>
          </w:p>
        </w:tc>
        <w:tc>
          <w:tcPr>
            <w:tcW w:w="990" w:type="dxa"/>
            <w:shd w:val="clear" w:color="auto" w:fill="auto"/>
            <w:noWrap/>
            <w:tcMar>
              <w:left w:w="101" w:type="dxa"/>
              <w:right w:w="101" w:type="dxa"/>
            </w:tcMar>
            <w:hideMark/>
          </w:tcPr>
          <w:p w14:paraId="0C1C3FC7" w14:textId="77777777" w:rsidR="00BD4A03" w:rsidRPr="00BF296A" w:rsidRDefault="00BD4A03" w:rsidP="001B70BE">
            <w:pPr>
              <w:jc w:val="right"/>
              <w:rPr>
                <w:sz w:val="20"/>
                <w:szCs w:val="20"/>
                <w:lang w:eastAsia="en-CA"/>
              </w:rPr>
            </w:pPr>
            <w:r w:rsidRPr="00BF296A">
              <w:rPr>
                <w:sz w:val="20"/>
                <w:szCs w:val="20"/>
                <w:lang w:eastAsia="en-CA"/>
              </w:rPr>
              <w:t>0.0</w:t>
            </w:r>
          </w:p>
        </w:tc>
        <w:tc>
          <w:tcPr>
            <w:tcW w:w="1170" w:type="dxa"/>
            <w:shd w:val="clear" w:color="auto" w:fill="auto"/>
            <w:noWrap/>
            <w:tcMar>
              <w:left w:w="101" w:type="dxa"/>
              <w:right w:w="101" w:type="dxa"/>
            </w:tcMar>
            <w:hideMark/>
          </w:tcPr>
          <w:p w14:paraId="32C75DAE" w14:textId="77777777" w:rsidR="00BD4A03" w:rsidRPr="00BF296A" w:rsidRDefault="00BD4A03" w:rsidP="001B70BE">
            <w:pPr>
              <w:jc w:val="right"/>
              <w:rPr>
                <w:sz w:val="20"/>
                <w:szCs w:val="20"/>
                <w:lang w:eastAsia="en-CA"/>
              </w:rPr>
            </w:pPr>
            <w:r w:rsidRPr="00BF296A">
              <w:rPr>
                <w:sz w:val="20"/>
                <w:szCs w:val="20"/>
                <w:lang w:eastAsia="en-CA"/>
              </w:rPr>
              <w:t>0.92</w:t>
            </w:r>
          </w:p>
        </w:tc>
        <w:tc>
          <w:tcPr>
            <w:tcW w:w="1080" w:type="dxa"/>
            <w:shd w:val="clear" w:color="auto" w:fill="auto"/>
            <w:noWrap/>
            <w:tcMar>
              <w:left w:w="101" w:type="dxa"/>
              <w:right w:w="101" w:type="dxa"/>
            </w:tcMar>
            <w:hideMark/>
          </w:tcPr>
          <w:p w14:paraId="2561B261" w14:textId="77777777" w:rsidR="00BD4A03" w:rsidRPr="00BF296A" w:rsidRDefault="00BD4A03" w:rsidP="001B70BE">
            <w:pPr>
              <w:jc w:val="right"/>
              <w:rPr>
                <w:sz w:val="20"/>
                <w:szCs w:val="20"/>
                <w:lang w:eastAsia="en-CA"/>
              </w:rPr>
            </w:pPr>
            <w:r w:rsidRPr="00BF296A">
              <w:rPr>
                <w:sz w:val="20"/>
                <w:szCs w:val="20"/>
                <w:lang w:eastAsia="en-CA"/>
              </w:rPr>
              <w:t>0.0</w:t>
            </w:r>
          </w:p>
        </w:tc>
        <w:tc>
          <w:tcPr>
            <w:tcW w:w="1092" w:type="dxa"/>
            <w:shd w:val="clear" w:color="auto" w:fill="auto"/>
            <w:noWrap/>
            <w:tcMar>
              <w:left w:w="101" w:type="dxa"/>
              <w:right w:w="101" w:type="dxa"/>
            </w:tcMar>
            <w:hideMark/>
          </w:tcPr>
          <w:p w14:paraId="300508BC"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4C2CD170"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2D201D2C" w14:textId="77777777" w:rsidTr="00536948">
        <w:trPr>
          <w:trHeight w:val="230"/>
        </w:trPr>
        <w:tc>
          <w:tcPr>
            <w:tcW w:w="1615" w:type="dxa"/>
            <w:shd w:val="clear" w:color="auto" w:fill="auto"/>
            <w:noWrap/>
            <w:tcMar>
              <w:left w:w="101" w:type="dxa"/>
              <w:right w:w="101" w:type="dxa"/>
            </w:tcMar>
            <w:hideMark/>
          </w:tcPr>
          <w:p w14:paraId="1B3160B0" w14:textId="77777777" w:rsidR="00BD4A03" w:rsidRPr="00BF296A" w:rsidRDefault="00BD4A03" w:rsidP="001B70BE">
            <w:pPr>
              <w:jc w:val="left"/>
              <w:rPr>
                <w:sz w:val="20"/>
                <w:szCs w:val="20"/>
                <w:lang w:eastAsia="en-CA"/>
              </w:rPr>
            </w:pPr>
            <w:r w:rsidRPr="00BF296A">
              <w:rPr>
                <w:sz w:val="20"/>
                <w:szCs w:val="20"/>
                <w:lang w:eastAsia="en-CA"/>
              </w:rPr>
              <w:t>HFC-152a</w:t>
            </w:r>
          </w:p>
        </w:tc>
        <w:tc>
          <w:tcPr>
            <w:tcW w:w="1620" w:type="dxa"/>
            <w:shd w:val="clear" w:color="auto" w:fill="auto"/>
            <w:noWrap/>
            <w:tcMar>
              <w:left w:w="101" w:type="dxa"/>
              <w:right w:w="101" w:type="dxa"/>
            </w:tcMar>
            <w:hideMark/>
          </w:tcPr>
          <w:p w14:paraId="50570A7E" w14:textId="77777777" w:rsidR="00BD4A03" w:rsidRPr="00BF296A" w:rsidRDefault="00BD4A03" w:rsidP="001B70BE">
            <w:pPr>
              <w:jc w:val="center"/>
              <w:rPr>
                <w:sz w:val="20"/>
                <w:szCs w:val="20"/>
                <w:lang w:eastAsia="en-CA"/>
              </w:rPr>
            </w:pPr>
            <w:r w:rsidRPr="00BF296A">
              <w:rPr>
                <w:sz w:val="20"/>
                <w:szCs w:val="20"/>
                <w:lang w:eastAsia="en-CA"/>
              </w:rPr>
              <w:t>124</w:t>
            </w:r>
          </w:p>
        </w:tc>
        <w:tc>
          <w:tcPr>
            <w:tcW w:w="990" w:type="dxa"/>
            <w:shd w:val="clear" w:color="auto" w:fill="auto"/>
            <w:noWrap/>
            <w:tcMar>
              <w:left w:w="101" w:type="dxa"/>
              <w:right w:w="101" w:type="dxa"/>
            </w:tcMar>
            <w:hideMark/>
          </w:tcPr>
          <w:p w14:paraId="363A5359" w14:textId="77777777" w:rsidR="00BD4A03" w:rsidRPr="00BF296A" w:rsidRDefault="00BD4A03" w:rsidP="001B70BE">
            <w:pPr>
              <w:jc w:val="right"/>
              <w:rPr>
                <w:sz w:val="20"/>
                <w:szCs w:val="20"/>
                <w:lang w:eastAsia="en-CA"/>
              </w:rPr>
            </w:pPr>
            <w:r w:rsidRPr="00BF296A">
              <w:rPr>
                <w:sz w:val="20"/>
                <w:szCs w:val="20"/>
                <w:lang w:eastAsia="en-CA"/>
              </w:rPr>
              <w:t>1.53</w:t>
            </w:r>
          </w:p>
        </w:tc>
        <w:tc>
          <w:tcPr>
            <w:tcW w:w="1170" w:type="dxa"/>
            <w:shd w:val="clear" w:color="auto" w:fill="auto"/>
            <w:noWrap/>
            <w:tcMar>
              <w:left w:w="101" w:type="dxa"/>
              <w:right w:w="101" w:type="dxa"/>
            </w:tcMar>
            <w:hideMark/>
          </w:tcPr>
          <w:p w14:paraId="769C536C" w14:textId="77777777" w:rsidR="00BD4A03" w:rsidRPr="00BF296A" w:rsidRDefault="00BD4A03" w:rsidP="001B70BE">
            <w:pPr>
              <w:jc w:val="right"/>
              <w:rPr>
                <w:sz w:val="20"/>
                <w:szCs w:val="20"/>
                <w:lang w:eastAsia="en-CA"/>
              </w:rPr>
            </w:pPr>
            <w:r w:rsidRPr="00BF296A">
              <w:rPr>
                <w:sz w:val="20"/>
                <w:szCs w:val="20"/>
                <w:lang w:eastAsia="en-CA"/>
              </w:rPr>
              <w:t>2.07</w:t>
            </w:r>
          </w:p>
        </w:tc>
        <w:tc>
          <w:tcPr>
            <w:tcW w:w="1080" w:type="dxa"/>
            <w:shd w:val="clear" w:color="auto" w:fill="auto"/>
            <w:noWrap/>
            <w:tcMar>
              <w:left w:w="101" w:type="dxa"/>
              <w:right w:w="101" w:type="dxa"/>
            </w:tcMar>
            <w:hideMark/>
          </w:tcPr>
          <w:p w14:paraId="66394B1F" w14:textId="77777777" w:rsidR="00BD4A03" w:rsidRPr="00BF296A" w:rsidRDefault="00BD4A03" w:rsidP="001B70BE">
            <w:pPr>
              <w:jc w:val="right"/>
              <w:rPr>
                <w:sz w:val="20"/>
                <w:szCs w:val="20"/>
                <w:lang w:eastAsia="en-CA"/>
              </w:rPr>
            </w:pPr>
            <w:r w:rsidRPr="00BF296A">
              <w:rPr>
                <w:sz w:val="20"/>
                <w:szCs w:val="20"/>
                <w:lang w:eastAsia="en-CA"/>
              </w:rPr>
              <w:t>3.54</w:t>
            </w:r>
          </w:p>
        </w:tc>
        <w:tc>
          <w:tcPr>
            <w:tcW w:w="1092" w:type="dxa"/>
            <w:shd w:val="clear" w:color="auto" w:fill="auto"/>
            <w:noWrap/>
            <w:tcMar>
              <w:left w:w="101" w:type="dxa"/>
              <w:right w:w="101" w:type="dxa"/>
            </w:tcMar>
            <w:hideMark/>
          </w:tcPr>
          <w:p w14:paraId="3F03CBE3" w14:textId="77777777" w:rsidR="00BD4A03" w:rsidRPr="00BF296A" w:rsidRDefault="00BD4A03" w:rsidP="001B70BE">
            <w:pPr>
              <w:jc w:val="right"/>
              <w:rPr>
                <w:sz w:val="20"/>
                <w:szCs w:val="20"/>
                <w:lang w:eastAsia="en-CA"/>
              </w:rPr>
            </w:pPr>
            <w:r w:rsidRPr="00BF296A">
              <w:rPr>
                <w:sz w:val="20"/>
                <w:szCs w:val="20"/>
                <w:lang w:eastAsia="en-CA"/>
              </w:rPr>
              <w:t>1.06</w:t>
            </w:r>
          </w:p>
        </w:tc>
        <w:tc>
          <w:tcPr>
            <w:tcW w:w="1800" w:type="dxa"/>
            <w:shd w:val="clear" w:color="auto" w:fill="auto"/>
            <w:noWrap/>
            <w:tcMar>
              <w:left w:w="101" w:type="dxa"/>
              <w:right w:w="101" w:type="dxa"/>
            </w:tcMar>
            <w:hideMark/>
          </w:tcPr>
          <w:p w14:paraId="0FB1A553"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64F6EAC7" w14:textId="77777777" w:rsidTr="00536948">
        <w:trPr>
          <w:trHeight w:val="230"/>
        </w:trPr>
        <w:tc>
          <w:tcPr>
            <w:tcW w:w="1615" w:type="dxa"/>
            <w:shd w:val="clear" w:color="auto" w:fill="auto"/>
            <w:noWrap/>
            <w:tcMar>
              <w:left w:w="101" w:type="dxa"/>
              <w:right w:w="101" w:type="dxa"/>
            </w:tcMar>
            <w:hideMark/>
          </w:tcPr>
          <w:p w14:paraId="440BE76B" w14:textId="77777777" w:rsidR="00BD4A03" w:rsidRPr="00BF296A" w:rsidRDefault="00BD4A03" w:rsidP="001B70BE">
            <w:pPr>
              <w:jc w:val="left"/>
              <w:rPr>
                <w:sz w:val="20"/>
                <w:szCs w:val="20"/>
                <w:lang w:eastAsia="en-CA"/>
              </w:rPr>
            </w:pPr>
            <w:r w:rsidRPr="00BF296A">
              <w:rPr>
                <w:sz w:val="20"/>
                <w:szCs w:val="20"/>
                <w:lang w:eastAsia="en-CA"/>
              </w:rPr>
              <w:t>HFC-227ea</w:t>
            </w:r>
          </w:p>
        </w:tc>
        <w:tc>
          <w:tcPr>
            <w:tcW w:w="1620" w:type="dxa"/>
            <w:shd w:val="clear" w:color="auto" w:fill="auto"/>
            <w:noWrap/>
            <w:tcMar>
              <w:left w:w="101" w:type="dxa"/>
              <w:right w:w="101" w:type="dxa"/>
            </w:tcMar>
            <w:hideMark/>
          </w:tcPr>
          <w:p w14:paraId="17B9C3D3" w14:textId="77777777" w:rsidR="00BD4A03" w:rsidRPr="00BF296A" w:rsidRDefault="00BD4A03" w:rsidP="001B70BE">
            <w:pPr>
              <w:jc w:val="center"/>
              <w:rPr>
                <w:sz w:val="20"/>
                <w:szCs w:val="20"/>
                <w:lang w:eastAsia="en-CA"/>
              </w:rPr>
            </w:pPr>
            <w:r w:rsidRPr="00BF296A">
              <w:rPr>
                <w:sz w:val="20"/>
                <w:szCs w:val="20"/>
                <w:lang w:eastAsia="en-CA"/>
              </w:rPr>
              <w:t>3,220</w:t>
            </w:r>
          </w:p>
        </w:tc>
        <w:tc>
          <w:tcPr>
            <w:tcW w:w="990" w:type="dxa"/>
            <w:shd w:val="clear" w:color="auto" w:fill="auto"/>
            <w:noWrap/>
            <w:tcMar>
              <w:left w:w="101" w:type="dxa"/>
              <w:right w:w="101" w:type="dxa"/>
            </w:tcMar>
            <w:hideMark/>
          </w:tcPr>
          <w:p w14:paraId="4C9A21DC" w14:textId="77777777" w:rsidR="00BD4A03" w:rsidRPr="00BF296A" w:rsidRDefault="00BD4A03" w:rsidP="001B70BE">
            <w:pPr>
              <w:jc w:val="right"/>
              <w:rPr>
                <w:sz w:val="20"/>
                <w:szCs w:val="20"/>
                <w:lang w:eastAsia="en-CA"/>
              </w:rPr>
            </w:pPr>
            <w:r w:rsidRPr="00BF296A">
              <w:rPr>
                <w:sz w:val="20"/>
                <w:szCs w:val="20"/>
                <w:lang w:eastAsia="en-CA"/>
              </w:rPr>
              <w:t>64.31</w:t>
            </w:r>
          </w:p>
        </w:tc>
        <w:tc>
          <w:tcPr>
            <w:tcW w:w="1170" w:type="dxa"/>
            <w:shd w:val="clear" w:color="auto" w:fill="auto"/>
            <w:noWrap/>
            <w:tcMar>
              <w:left w:w="101" w:type="dxa"/>
              <w:right w:w="101" w:type="dxa"/>
            </w:tcMar>
            <w:hideMark/>
          </w:tcPr>
          <w:p w14:paraId="5011D534" w14:textId="77777777" w:rsidR="00BD4A03" w:rsidRPr="00BF296A" w:rsidRDefault="00BD4A03" w:rsidP="001B70BE">
            <w:pPr>
              <w:jc w:val="right"/>
              <w:rPr>
                <w:sz w:val="20"/>
                <w:szCs w:val="20"/>
                <w:lang w:eastAsia="en-CA"/>
              </w:rPr>
            </w:pPr>
            <w:r w:rsidRPr="00BF296A">
              <w:rPr>
                <w:sz w:val="20"/>
                <w:szCs w:val="20"/>
                <w:lang w:eastAsia="en-CA"/>
              </w:rPr>
              <w:t>59.94</w:t>
            </w:r>
          </w:p>
        </w:tc>
        <w:tc>
          <w:tcPr>
            <w:tcW w:w="1080" w:type="dxa"/>
            <w:shd w:val="clear" w:color="auto" w:fill="auto"/>
            <w:noWrap/>
            <w:tcMar>
              <w:left w:w="101" w:type="dxa"/>
              <w:right w:w="101" w:type="dxa"/>
            </w:tcMar>
            <w:hideMark/>
          </w:tcPr>
          <w:p w14:paraId="572D1563" w14:textId="77777777" w:rsidR="00BD4A03" w:rsidRPr="00BF296A" w:rsidRDefault="00BD4A03" w:rsidP="001B70BE">
            <w:pPr>
              <w:jc w:val="right"/>
              <w:rPr>
                <w:sz w:val="20"/>
                <w:szCs w:val="20"/>
                <w:lang w:eastAsia="en-CA"/>
              </w:rPr>
            </w:pPr>
            <w:r w:rsidRPr="00BF296A">
              <w:rPr>
                <w:sz w:val="20"/>
                <w:szCs w:val="20"/>
                <w:lang w:eastAsia="en-CA"/>
              </w:rPr>
              <w:t>0.0</w:t>
            </w:r>
          </w:p>
        </w:tc>
        <w:tc>
          <w:tcPr>
            <w:tcW w:w="1092" w:type="dxa"/>
            <w:shd w:val="clear" w:color="auto" w:fill="auto"/>
            <w:noWrap/>
            <w:tcMar>
              <w:left w:w="101" w:type="dxa"/>
              <w:right w:w="101" w:type="dxa"/>
            </w:tcMar>
            <w:hideMark/>
          </w:tcPr>
          <w:p w14:paraId="779A6D93" w14:textId="77777777" w:rsidR="00BD4A03" w:rsidRPr="00BF296A" w:rsidRDefault="00BD4A03" w:rsidP="001B70BE">
            <w:pPr>
              <w:jc w:val="right"/>
              <w:rPr>
                <w:sz w:val="20"/>
                <w:szCs w:val="20"/>
                <w:lang w:eastAsia="en-CA"/>
              </w:rPr>
            </w:pPr>
            <w:r w:rsidRPr="00BF296A">
              <w:rPr>
                <w:sz w:val="20"/>
                <w:szCs w:val="20"/>
                <w:lang w:eastAsia="en-CA"/>
              </w:rPr>
              <w:t>8.52</w:t>
            </w:r>
          </w:p>
        </w:tc>
        <w:tc>
          <w:tcPr>
            <w:tcW w:w="1800" w:type="dxa"/>
            <w:shd w:val="clear" w:color="auto" w:fill="auto"/>
            <w:noWrap/>
            <w:tcMar>
              <w:left w:w="101" w:type="dxa"/>
              <w:right w:w="101" w:type="dxa"/>
            </w:tcMar>
            <w:hideMark/>
          </w:tcPr>
          <w:p w14:paraId="7A6A8ED8" w14:textId="77777777" w:rsidR="00BD4A03" w:rsidRPr="00BF296A" w:rsidRDefault="00BD4A03" w:rsidP="001B70BE">
            <w:pPr>
              <w:jc w:val="center"/>
              <w:rPr>
                <w:sz w:val="20"/>
                <w:szCs w:val="20"/>
                <w:lang w:eastAsia="en-CA"/>
              </w:rPr>
            </w:pPr>
            <w:r w:rsidRPr="00BF296A">
              <w:rPr>
                <w:sz w:val="20"/>
                <w:szCs w:val="20"/>
                <w:lang w:eastAsia="en-CA"/>
              </w:rPr>
              <w:t>0.4</w:t>
            </w:r>
          </w:p>
        </w:tc>
      </w:tr>
      <w:tr w:rsidR="00BF296A" w:rsidRPr="00BF296A" w14:paraId="022E5164" w14:textId="77777777" w:rsidTr="00536948">
        <w:trPr>
          <w:trHeight w:val="230"/>
        </w:trPr>
        <w:tc>
          <w:tcPr>
            <w:tcW w:w="1615" w:type="dxa"/>
            <w:shd w:val="clear" w:color="auto" w:fill="auto"/>
            <w:noWrap/>
            <w:tcMar>
              <w:left w:w="101" w:type="dxa"/>
              <w:right w:w="101" w:type="dxa"/>
            </w:tcMar>
            <w:hideMark/>
          </w:tcPr>
          <w:p w14:paraId="6F99CD4D" w14:textId="77777777" w:rsidR="00BD4A03" w:rsidRPr="00BF296A" w:rsidRDefault="00BD4A03" w:rsidP="001B70BE">
            <w:pPr>
              <w:jc w:val="left"/>
              <w:rPr>
                <w:sz w:val="20"/>
                <w:szCs w:val="20"/>
                <w:lang w:eastAsia="en-CA"/>
              </w:rPr>
            </w:pPr>
            <w:r w:rsidRPr="00BF296A">
              <w:rPr>
                <w:sz w:val="20"/>
                <w:szCs w:val="20"/>
                <w:lang w:eastAsia="en-CA"/>
              </w:rPr>
              <w:t>HFC-365mfc</w:t>
            </w:r>
          </w:p>
        </w:tc>
        <w:tc>
          <w:tcPr>
            <w:tcW w:w="1620" w:type="dxa"/>
            <w:shd w:val="clear" w:color="auto" w:fill="auto"/>
            <w:noWrap/>
            <w:tcMar>
              <w:left w:w="101" w:type="dxa"/>
              <w:right w:w="101" w:type="dxa"/>
            </w:tcMar>
            <w:hideMark/>
          </w:tcPr>
          <w:p w14:paraId="7A65EA38" w14:textId="77777777" w:rsidR="00BD4A03" w:rsidRPr="00BF296A" w:rsidRDefault="00BD4A03" w:rsidP="001B70BE">
            <w:pPr>
              <w:jc w:val="center"/>
              <w:rPr>
                <w:sz w:val="20"/>
                <w:szCs w:val="20"/>
                <w:lang w:eastAsia="en-CA"/>
              </w:rPr>
            </w:pPr>
            <w:r w:rsidRPr="00BF296A">
              <w:rPr>
                <w:sz w:val="20"/>
                <w:szCs w:val="20"/>
                <w:lang w:eastAsia="en-CA"/>
              </w:rPr>
              <w:t>794</w:t>
            </w:r>
          </w:p>
        </w:tc>
        <w:tc>
          <w:tcPr>
            <w:tcW w:w="990" w:type="dxa"/>
            <w:shd w:val="clear" w:color="auto" w:fill="auto"/>
            <w:noWrap/>
            <w:tcMar>
              <w:left w:w="101" w:type="dxa"/>
              <w:right w:w="101" w:type="dxa"/>
            </w:tcMar>
            <w:hideMark/>
          </w:tcPr>
          <w:p w14:paraId="32D7723C" w14:textId="77777777" w:rsidR="00BD4A03" w:rsidRPr="00BF296A" w:rsidRDefault="00BD4A03" w:rsidP="001B70BE">
            <w:pPr>
              <w:jc w:val="right"/>
              <w:rPr>
                <w:sz w:val="20"/>
                <w:szCs w:val="20"/>
                <w:lang w:eastAsia="en-CA"/>
              </w:rPr>
            </w:pPr>
            <w:r w:rsidRPr="00BF296A">
              <w:rPr>
                <w:sz w:val="20"/>
                <w:szCs w:val="20"/>
                <w:lang w:eastAsia="en-CA"/>
              </w:rPr>
              <w:t>0.0</w:t>
            </w:r>
          </w:p>
        </w:tc>
        <w:tc>
          <w:tcPr>
            <w:tcW w:w="1170" w:type="dxa"/>
            <w:shd w:val="clear" w:color="auto" w:fill="auto"/>
            <w:noWrap/>
            <w:tcMar>
              <w:left w:w="101" w:type="dxa"/>
              <w:right w:w="101" w:type="dxa"/>
            </w:tcMar>
            <w:hideMark/>
          </w:tcPr>
          <w:p w14:paraId="0E46466F" w14:textId="77777777" w:rsidR="00BD4A03" w:rsidRPr="00BF296A" w:rsidRDefault="00BD4A03" w:rsidP="001B70BE">
            <w:pPr>
              <w:jc w:val="right"/>
              <w:rPr>
                <w:sz w:val="20"/>
                <w:szCs w:val="20"/>
                <w:lang w:eastAsia="en-CA"/>
              </w:rPr>
            </w:pPr>
            <w:r w:rsidRPr="00BF296A">
              <w:rPr>
                <w:sz w:val="20"/>
                <w:szCs w:val="20"/>
                <w:lang w:eastAsia="en-CA"/>
              </w:rPr>
              <w:t>0.0</w:t>
            </w:r>
          </w:p>
        </w:tc>
        <w:tc>
          <w:tcPr>
            <w:tcW w:w="1080" w:type="dxa"/>
            <w:shd w:val="clear" w:color="auto" w:fill="auto"/>
            <w:noWrap/>
            <w:tcMar>
              <w:left w:w="101" w:type="dxa"/>
              <w:right w:w="101" w:type="dxa"/>
            </w:tcMar>
            <w:hideMark/>
          </w:tcPr>
          <w:p w14:paraId="3908D39C" w14:textId="77777777" w:rsidR="00BD4A03" w:rsidRPr="00BF296A" w:rsidRDefault="00BD4A03" w:rsidP="001B70BE">
            <w:pPr>
              <w:jc w:val="right"/>
              <w:rPr>
                <w:sz w:val="20"/>
                <w:szCs w:val="20"/>
                <w:lang w:eastAsia="en-CA"/>
              </w:rPr>
            </w:pPr>
            <w:r w:rsidRPr="00BF296A">
              <w:rPr>
                <w:sz w:val="20"/>
                <w:szCs w:val="20"/>
                <w:lang w:eastAsia="en-CA"/>
              </w:rPr>
              <w:t>0.0</w:t>
            </w:r>
          </w:p>
        </w:tc>
        <w:tc>
          <w:tcPr>
            <w:tcW w:w="1092" w:type="dxa"/>
            <w:shd w:val="clear" w:color="auto" w:fill="auto"/>
            <w:noWrap/>
            <w:tcMar>
              <w:left w:w="101" w:type="dxa"/>
              <w:right w:w="101" w:type="dxa"/>
            </w:tcMar>
            <w:hideMark/>
          </w:tcPr>
          <w:p w14:paraId="22AAE5DC" w14:textId="77777777" w:rsidR="00BD4A03" w:rsidRPr="00BF296A" w:rsidRDefault="00BD4A03" w:rsidP="001B70BE">
            <w:pPr>
              <w:jc w:val="right"/>
              <w:rPr>
                <w:sz w:val="20"/>
                <w:szCs w:val="20"/>
                <w:lang w:eastAsia="en-CA"/>
              </w:rPr>
            </w:pPr>
            <w:r w:rsidRPr="00BF296A">
              <w:rPr>
                <w:sz w:val="20"/>
                <w:szCs w:val="20"/>
                <w:lang w:eastAsia="en-CA"/>
              </w:rPr>
              <w:t>27.61</w:t>
            </w:r>
          </w:p>
        </w:tc>
        <w:tc>
          <w:tcPr>
            <w:tcW w:w="1800" w:type="dxa"/>
            <w:shd w:val="clear" w:color="auto" w:fill="auto"/>
            <w:noWrap/>
            <w:tcMar>
              <w:left w:w="101" w:type="dxa"/>
              <w:right w:w="101" w:type="dxa"/>
            </w:tcMar>
            <w:hideMark/>
          </w:tcPr>
          <w:p w14:paraId="1140E8C4" w14:textId="77777777" w:rsidR="00BD4A03" w:rsidRPr="00BF296A" w:rsidRDefault="00BD4A03" w:rsidP="001B70BE">
            <w:pPr>
              <w:jc w:val="center"/>
              <w:rPr>
                <w:sz w:val="20"/>
                <w:szCs w:val="20"/>
                <w:lang w:eastAsia="en-CA"/>
              </w:rPr>
            </w:pPr>
            <w:r w:rsidRPr="00BF296A">
              <w:rPr>
                <w:sz w:val="20"/>
                <w:szCs w:val="20"/>
                <w:lang w:eastAsia="en-CA"/>
              </w:rPr>
              <w:t>1.4</w:t>
            </w:r>
          </w:p>
        </w:tc>
      </w:tr>
      <w:tr w:rsidR="00BF296A" w:rsidRPr="00BF296A" w14:paraId="07D58934" w14:textId="77777777" w:rsidTr="00536948">
        <w:trPr>
          <w:trHeight w:val="230"/>
        </w:trPr>
        <w:tc>
          <w:tcPr>
            <w:tcW w:w="1615" w:type="dxa"/>
            <w:shd w:val="clear" w:color="auto" w:fill="auto"/>
            <w:noWrap/>
            <w:tcMar>
              <w:left w:w="101" w:type="dxa"/>
              <w:right w:w="101" w:type="dxa"/>
            </w:tcMar>
            <w:hideMark/>
          </w:tcPr>
          <w:p w14:paraId="45F526EB" w14:textId="77777777" w:rsidR="00BD4A03" w:rsidRPr="00BF296A" w:rsidRDefault="00BD4A03" w:rsidP="001B70BE">
            <w:pPr>
              <w:jc w:val="left"/>
              <w:rPr>
                <w:sz w:val="20"/>
                <w:szCs w:val="20"/>
                <w:lang w:eastAsia="en-CA"/>
              </w:rPr>
            </w:pPr>
            <w:r w:rsidRPr="00BF296A">
              <w:rPr>
                <w:sz w:val="20"/>
                <w:szCs w:val="20"/>
                <w:lang w:eastAsia="en-CA"/>
              </w:rPr>
              <w:lastRenderedPageBreak/>
              <w:t>R-404A</w:t>
            </w:r>
          </w:p>
        </w:tc>
        <w:tc>
          <w:tcPr>
            <w:tcW w:w="1620" w:type="dxa"/>
            <w:shd w:val="clear" w:color="auto" w:fill="auto"/>
            <w:noWrap/>
            <w:tcMar>
              <w:left w:w="101" w:type="dxa"/>
              <w:right w:w="101" w:type="dxa"/>
            </w:tcMar>
            <w:hideMark/>
          </w:tcPr>
          <w:p w14:paraId="68E2EB0D" w14:textId="77777777" w:rsidR="00BD4A03" w:rsidRPr="00BF296A" w:rsidRDefault="00BD4A03" w:rsidP="001B70BE">
            <w:pPr>
              <w:jc w:val="center"/>
              <w:rPr>
                <w:sz w:val="20"/>
                <w:szCs w:val="20"/>
                <w:lang w:eastAsia="en-CA"/>
              </w:rPr>
            </w:pPr>
            <w:r w:rsidRPr="00BF296A">
              <w:rPr>
                <w:sz w:val="20"/>
                <w:szCs w:val="20"/>
                <w:lang w:eastAsia="en-CA"/>
              </w:rPr>
              <w:t>3,922</w:t>
            </w:r>
          </w:p>
        </w:tc>
        <w:tc>
          <w:tcPr>
            <w:tcW w:w="990" w:type="dxa"/>
            <w:shd w:val="clear" w:color="auto" w:fill="auto"/>
            <w:noWrap/>
            <w:tcMar>
              <w:left w:w="101" w:type="dxa"/>
              <w:right w:w="101" w:type="dxa"/>
            </w:tcMar>
            <w:hideMark/>
          </w:tcPr>
          <w:p w14:paraId="64602EDB" w14:textId="77777777" w:rsidR="00BD4A03" w:rsidRPr="00BF296A" w:rsidRDefault="00BD4A03" w:rsidP="001B70BE">
            <w:pPr>
              <w:jc w:val="right"/>
              <w:rPr>
                <w:sz w:val="20"/>
                <w:szCs w:val="20"/>
                <w:lang w:eastAsia="en-CA"/>
              </w:rPr>
            </w:pPr>
            <w:r w:rsidRPr="00BF296A">
              <w:rPr>
                <w:sz w:val="20"/>
                <w:szCs w:val="20"/>
                <w:lang w:eastAsia="en-CA"/>
              </w:rPr>
              <w:t>123.54</w:t>
            </w:r>
          </w:p>
        </w:tc>
        <w:tc>
          <w:tcPr>
            <w:tcW w:w="1170" w:type="dxa"/>
            <w:shd w:val="clear" w:color="auto" w:fill="auto"/>
            <w:noWrap/>
            <w:tcMar>
              <w:left w:w="101" w:type="dxa"/>
              <w:right w:w="101" w:type="dxa"/>
            </w:tcMar>
            <w:hideMark/>
          </w:tcPr>
          <w:p w14:paraId="58F27F4B" w14:textId="77777777" w:rsidR="00BD4A03" w:rsidRPr="00BF296A" w:rsidRDefault="00BD4A03" w:rsidP="001B70BE">
            <w:pPr>
              <w:jc w:val="right"/>
              <w:rPr>
                <w:sz w:val="20"/>
                <w:szCs w:val="20"/>
                <w:lang w:eastAsia="en-CA"/>
              </w:rPr>
            </w:pPr>
            <w:r w:rsidRPr="00BF296A">
              <w:rPr>
                <w:sz w:val="20"/>
                <w:szCs w:val="20"/>
                <w:lang w:eastAsia="en-CA"/>
              </w:rPr>
              <w:t>306.68</w:t>
            </w:r>
          </w:p>
        </w:tc>
        <w:tc>
          <w:tcPr>
            <w:tcW w:w="1080" w:type="dxa"/>
            <w:shd w:val="clear" w:color="auto" w:fill="auto"/>
            <w:noWrap/>
            <w:tcMar>
              <w:left w:w="101" w:type="dxa"/>
              <w:right w:w="101" w:type="dxa"/>
            </w:tcMar>
            <w:hideMark/>
          </w:tcPr>
          <w:p w14:paraId="6A0A4420" w14:textId="77777777" w:rsidR="00BD4A03" w:rsidRPr="00BF296A" w:rsidRDefault="00BD4A03" w:rsidP="001B70BE">
            <w:pPr>
              <w:jc w:val="right"/>
              <w:rPr>
                <w:sz w:val="20"/>
                <w:szCs w:val="20"/>
                <w:lang w:eastAsia="en-CA"/>
              </w:rPr>
            </w:pPr>
            <w:r w:rsidRPr="00BF296A">
              <w:rPr>
                <w:sz w:val="20"/>
                <w:szCs w:val="20"/>
                <w:lang w:eastAsia="en-CA"/>
              </w:rPr>
              <w:t>516.08</w:t>
            </w:r>
          </w:p>
        </w:tc>
        <w:tc>
          <w:tcPr>
            <w:tcW w:w="1092" w:type="dxa"/>
            <w:shd w:val="clear" w:color="auto" w:fill="auto"/>
            <w:noWrap/>
            <w:tcMar>
              <w:left w:w="101" w:type="dxa"/>
              <w:right w:w="101" w:type="dxa"/>
            </w:tcMar>
            <w:hideMark/>
          </w:tcPr>
          <w:p w14:paraId="26E45E56" w14:textId="77777777" w:rsidR="00BD4A03" w:rsidRPr="00BF296A" w:rsidRDefault="00BD4A03" w:rsidP="001B70BE">
            <w:pPr>
              <w:jc w:val="right"/>
              <w:rPr>
                <w:sz w:val="20"/>
                <w:szCs w:val="20"/>
                <w:lang w:eastAsia="en-CA"/>
              </w:rPr>
            </w:pPr>
            <w:r w:rsidRPr="00BF296A">
              <w:rPr>
                <w:sz w:val="20"/>
                <w:szCs w:val="20"/>
                <w:lang w:eastAsia="en-CA"/>
              </w:rPr>
              <w:t>444.30</w:t>
            </w:r>
          </w:p>
        </w:tc>
        <w:tc>
          <w:tcPr>
            <w:tcW w:w="1800" w:type="dxa"/>
            <w:shd w:val="clear" w:color="auto" w:fill="auto"/>
            <w:noWrap/>
            <w:tcMar>
              <w:left w:w="101" w:type="dxa"/>
              <w:right w:w="101" w:type="dxa"/>
            </w:tcMar>
            <w:hideMark/>
          </w:tcPr>
          <w:p w14:paraId="2203D380" w14:textId="77777777" w:rsidR="00BD4A03" w:rsidRPr="00BF296A" w:rsidRDefault="00BD4A03" w:rsidP="001B70BE">
            <w:pPr>
              <w:jc w:val="center"/>
              <w:rPr>
                <w:sz w:val="20"/>
                <w:szCs w:val="20"/>
                <w:lang w:eastAsia="en-CA"/>
              </w:rPr>
            </w:pPr>
            <w:r w:rsidRPr="00BF296A">
              <w:rPr>
                <w:sz w:val="20"/>
                <w:szCs w:val="20"/>
                <w:lang w:eastAsia="en-CA"/>
              </w:rPr>
              <w:t>21.8</w:t>
            </w:r>
          </w:p>
        </w:tc>
      </w:tr>
      <w:tr w:rsidR="00BF296A" w:rsidRPr="00BF296A" w14:paraId="2CBA097F" w14:textId="77777777" w:rsidTr="00536948">
        <w:trPr>
          <w:trHeight w:val="230"/>
        </w:trPr>
        <w:tc>
          <w:tcPr>
            <w:tcW w:w="1615" w:type="dxa"/>
            <w:shd w:val="clear" w:color="auto" w:fill="auto"/>
            <w:noWrap/>
            <w:tcMar>
              <w:left w:w="101" w:type="dxa"/>
              <w:right w:w="101" w:type="dxa"/>
            </w:tcMar>
            <w:hideMark/>
          </w:tcPr>
          <w:p w14:paraId="25FD501B" w14:textId="77777777" w:rsidR="00BD4A03" w:rsidRPr="00BF296A" w:rsidRDefault="00BD4A03" w:rsidP="001B70BE">
            <w:pPr>
              <w:jc w:val="left"/>
              <w:rPr>
                <w:sz w:val="20"/>
                <w:szCs w:val="20"/>
                <w:lang w:eastAsia="en-CA"/>
              </w:rPr>
            </w:pPr>
            <w:r w:rsidRPr="00BF296A">
              <w:rPr>
                <w:sz w:val="20"/>
                <w:szCs w:val="20"/>
                <w:lang w:eastAsia="en-CA"/>
              </w:rPr>
              <w:t>R-407A</w:t>
            </w:r>
          </w:p>
        </w:tc>
        <w:tc>
          <w:tcPr>
            <w:tcW w:w="1620" w:type="dxa"/>
            <w:shd w:val="clear" w:color="auto" w:fill="auto"/>
            <w:noWrap/>
            <w:tcMar>
              <w:left w:w="101" w:type="dxa"/>
              <w:right w:w="101" w:type="dxa"/>
            </w:tcMar>
            <w:hideMark/>
          </w:tcPr>
          <w:p w14:paraId="01F6E8D7" w14:textId="77777777" w:rsidR="00BD4A03" w:rsidRPr="00BF296A" w:rsidRDefault="00BD4A03" w:rsidP="001B70BE">
            <w:pPr>
              <w:jc w:val="center"/>
              <w:rPr>
                <w:sz w:val="20"/>
                <w:szCs w:val="20"/>
                <w:lang w:eastAsia="en-CA"/>
              </w:rPr>
            </w:pPr>
            <w:r w:rsidRPr="00BF296A">
              <w:rPr>
                <w:sz w:val="20"/>
                <w:szCs w:val="20"/>
                <w:lang w:eastAsia="en-CA"/>
              </w:rPr>
              <w:t>2,107</w:t>
            </w:r>
          </w:p>
        </w:tc>
        <w:tc>
          <w:tcPr>
            <w:tcW w:w="990" w:type="dxa"/>
            <w:shd w:val="clear" w:color="auto" w:fill="auto"/>
            <w:noWrap/>
            <w:tcMar>
              <w:left w:w="101" w:type="dxa"/>
              <w:right w:w="101" w:type="dxa"/>
            </w:tcMar>
            <w:hideMark/>
          </w:tcPr>
          <w:p w14:paraId="784F2917" w14:textId="77777777" w:rsidR="00BD4A03" w:rsidRPr="00BF296A" w:rsidRDefault="00BD4A03" w:rsidP="001B70BE">
            <w:pPr>
              <w:jc w:val="right"/>
              <w:rPr>
                <w:sz w:val="20"/>
                <w:szCs w:val="20"/>
                <w:lang w:eastAsia="en-CA"/>
              </w:rPr>
            </w:pPr>
            <w:r w:rsidRPr="00BF296A">
              <w:rPr>
                <w:sz w:val="20"/>
                <w:szCs w:val="20"/>
                <w:lang w:eastAsia="en-CA"/>
              </w:rPr>
              <w:t>1.13</w:t>
            </w:r>
          </w:p>
        </w:tc>
        <w:tc>
          <w:tcPr>
            <w:tcW w:w="1170" w:type="dxa"/>
            <w:shd w:val="clear" w:color="auto" w:fill="auto"/>
            <w:noWrap/>
            <w:tcMar>
              <w:left w:w="101" w:type="dxa"/>
              <w:right w:w="101" w:type="dxa"/>
            </w:tcMar>
            <w:hideMark/>
          </w:tcPr>
          <w:p w14:paraId="0FE83EE9" w14:textId="77777777" w:rsidR="00BD4A03" w:rsidRPr="00BF296A" w:rsidRDefault="00BD4A03" w:rsidP="001B70BE">
            <w:pPr>
              <w:jc w:val="right"/>
              <w:rPr>
                <w:sz w:val="20"/>
                <w:szCs w:val="20"/>
                <w:lang w:eastAsia="en-CA"/>
              </w:rPr>
            </w:pPr>
            <w:r w:rsidRPr="00BF296A">
              <w:rPr>
                <w:sz w:val="20"/>
                <w:szCs w:val="20"/>
                <w:lang w:eastAsia="en-CA"/>
              </w:rPr>
              <w:t>22.94</w:t>
            </w:r>
          </w:p>
        </w:tc>
        <w:tc>
          <w:tcPr>
            <w:tcW w:w="1080" w:type="dxa"/>
            <w:shd w:val="clear" w:color="auto" w:fill="auto"/>
            <w:noWrap/>
            <w:tcMar>
              <w:left w:w="101" w:type="dxa"/>
              <w:right w:w="101" w:type="dxa"/>
            </w:tcMar>
            <w:hideMark/>
          </w:tcPr>
          <w:p w14:paraId="5BC23C3F" w14:textId="77777777" w:rsidR="00BD4A03" w:rsidRPr="00BF296A" w:rsidRDefault="00BD4A03" w:rsidP="001B70BE">
            <w:pPr>
              <w:jc w:val="right"/>
              <w:rPr>
                <w:sz w:val="20"/>
                <w:szCs w:val="20"/>
                <w:lang w:eastAsia="en-CA"/>
              </w:rPr>
            </w:pPr>
            <w:r w:rsidRPr="00BF296A">
              <w:rPr>
                <w:sz w:val="20"/>
                <w:szCs w:val="20"/>
                <w:lang w:eastAsia="en-CA"/>
              </w:rPr>
              <w:t>22.60</w:t>
            </w:r>
          </w:p>
        </w:tc>
        <w:tc>
          <w:tcPr>
            <w:tcW w:w="1092" w:type="dxa"/>
            <w:shd w:val="clear" w:color="auto" w:fill="auto"/>
            <w:noWrap/>
            <w:tcMar>
              <w:left w:w="101" w:type="dxa"/>
              <w:right w:w="101" w:type="dxa"/>
            </w:tcMar>
            <w:hideMark/>
          </w:tcPr>
          <w:p w14:paraId="458E214A"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789FFD01"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762110B9" w14:textId="77777777" w:rsidTr="00536948">
        <w:trPr>
          <w:trHeight w:val="230"/>
        </w:trPr>
        <w:tc>
          <w:tcPr>
            <w:tcW w:w="1615" w:type="dxa"/>
            <w:shd w:val="clear" w:color="auto" w:fill="auto"/>
            <w:noWrap/>
            <w:tcMar>
              <w:left w:w="101" w:type="dxa"/>
              <w:right w:w="101" w:type="dxa"/>
            </w:tcMar>
            <w:hideMark/>
          </w:tcPr>
          <w:p w14:paraId="780B29F8" w14:textId="77777777" w:rsidR="00BD4A03" w:rsidRPr="00BF296A" w:rsidRDefault="00BD4A03" w:rsidP="001B70BE">
            <w:pPr>
              <w:jc w:val="left"/>
              <w:rPr>
                <w:sz w:val="20"/>
                <w:szCs w:val="20"/>
                <w:lang w:eastAsia="en-CA"/>
              </w:rPr>
            </w:pPr>
            <w:r w:rsidRPr="00BF296A">
              <w:rPr>
                <w:sz w:val="20"/>
                <w:szCs w:val="20"/>
                <w:lang w:eastAsia="en-CA"/>
              </w:rPr>
              <w:t>R-407C</w:t>
            </w:r>
          </w:p>
        </w:tc>
        <w:tc>
          <w:tcPr>
            <w:tcW w:w="1620" w:type="dxa"/>
            <w:shd w:val="clear" w:color="auto" w:fill="auto"/>
            <w:noWrap/>
            <w:tcMar>
              <w:left w:w="101" w:type="dxa"/>
              <w:right w:w="101" w:type="dxa"/>
            </w:tcMar>
            <w:hideMark/>
          </w:tcPr>
          <w:p w14:paraId="5F561151" w14:textId="77777777" w:rsidR="00BD4A03" w:rsidRPr="00BF296A" w:rsidRDefault="00BD4A03" w:rsidP="001B70BE">
            <w:pPr>
              <w:jc w:val="center"/>
              <w:rPr>
                <w:sz w:val="20"/>
                <w:szCs w:val="20"/>
                <w:lang w:eastAsia="en-CA"/>
              </w:rPr>
            </w:pPr>
            <w:r w:rsidRPr="00BF296A">
              <w:rPr>
                <w:sz w:val="20"/>
                <w:szCs w:val="20"/>
                <w:lang w:eastAsia="en-CA"/>
              </w:rPr>
              <w:t>1,774</w:t>
            </w:r>
          </w:p>
        </w:tc>
        <w:tc>
          <w:tcPr>
            <w:tcW w:w="990" w:type="dxa"/>
            <w:shd w:val="clear" w:color="auto" w:fill="auto"/>
            <w:noWrap/>
            <w:tcMar>
              <w:left w:w="101" w:type="dxa"/>
              <w:right w:w="101" w:type="dxa"/>
            </w:tcMar>
            <w:hideMark/>
          </w:tcPr>
          <w:p w14:paraId="03E344F1" w14:textId="77777777" w:rsidR="00BD4A03" w:rsidRPr="00BF296A" w:rsidRDefault="00BD4A03" w:rsidP="001B70BE">
            <w:pPr>
              <w:jc w:val="right"/>
              <w:rPr>
                <w:sz w:val="20"/>
                <w:szCs w:val="20"/>
                <w:lang w:eastAsia="en-CA"/>
              </w:rPr>
            </w:pPr>
            <w:r w:rsidRPr="00BF296A">
              <w:rPr>
                <w:sz w:val="20"/>
                <w:szCs w:val="20"/>
                <w:lang w:eastAsia="en-CA"/>
              </w:rPr>
              <w:t>93.54</w:t>
            </w:r>
          </w:p>
        </w:tc>
        <w:tc>
          <w:tcPr>
            <w:tcW w:w="1170" w:type="dxa"/>
            <w:shd w:val="clear" w:color="auto" w:fill="auto"/>
            <w:noWrap/>
            <w:tcMar>
              <w:left w:w="101" w:type="dxa"/>
              <w:right w:w="101" w:type="dxa"/>
            </w:tcMar>
            <w:hideMark/>
          </w:tcPr>
          <w:p w14:paraId="40D89656" w14:textId="77777777" w:rsidR="00BD4A03" w:rsidRPr="00BF296A" w:rsidRDefault="00BD4A03" w:rsidP="001B70BE">
            <w:pPr>
              <w:jc w:val="right"/>
              <w:rPr>
                <w:sz w:val="20"/>
                <w:szCs w:val="20"/>
                <w:lang w:eastAsia="en-CA"/>
              </w:rPr>
            </w:pPr>
            <w:r w:rsidRPr="00BF296A">
              <w:rPr>
                <w:sz w:val="20"/>
                <w:szCs w:val="20"/>
                <w:lang w:eastAsia="en-CA"/>
              </w:rPr>
              <w:t>134.03</w:t>
            </w:r>
          </w:p>
        </w:tc>
        <w:tc>
          <w:tcPr>
            <w:tcW w:w="1080" w:type="dxa"/>
            <w:shd w:val="clear" w:color="auto" w:fill="auto"/>
            <w:noWrap/>
            <w:tcMar>
              <w:left w:w="101" w:type="dxa"/>
              <w:right w:w="101" w:type="dxa"/>
            </w:tcMar>
            <w:hideMark/>
          </w:tcPr>
          <w:p w14:paraId="500C3157" w14:textId="77777777" w:rsidR="00BD4A03" w:rsidRPr="00BF296A" w:rsidRDefault="00BD4A03" w:rsidP="001B70BE">
            <w:pPr>
              <w:jc w:val="right"/>
              <w:rPr>
                <w:sz w:val="20"/>
                <w:szCs w:val="20"/>
                <w:lang w:eastAsia="en-CA"/>
              </w:rPr>
            </w:pPr>
            <w:r w:rsidRPr="00BF296A">
              <w:rPr>
                <w:sz w:val="20"/>
                <w:szCs w:val="20"/>
                <w:lang w:eastAsia="en-CA"/>
              </w:rPr>
              <w:t>244.38</w:t>
            </w:r>
          </w:p>
        </w:tc>
        <w:tc>
          <w:tcPr>
            <w:tcW w:w="1092" w:type="dxa"/>
            <w:shd w:val="clear" w:color="auto" w:fill="auto"/>
            <w:noWrap/>
            <w:tcMar>
              <w:left w:w="101" w:type="dxa"/>
              <w:right w:w="101" w:type="dxa"/>
            </w:tcMar>
            <w:hideMark/>
          </w:tcPr>
          <w:p w14:paraId="7ECDB71C" w14:textId="77777777" w:rsidR="00BD4A03" w:rsidRPr="00BF296A" w:rsidRDefault="00BD4A03" w:rsidP="001B70BE">
            <w:pPr>
              <w:jc w:val="right"/>
              <w:rPr>
                <w:sz w:val="20"/>
                <w:szCs w:val="20"/>
                <w:lang w:eastAsia="en-CA"/>
              </w:rPr>
            </w:pPr>
            <w:r w:rsidRPr="00BF296A">
              <w:rPr>
                <w:sz w:val="20"/>
                <w:szCs w:val="20"/>
                <w:lang w:eastAsia="en-CA"/>
              </w:rPr>
              <w:t>78.40</w:t>
            </w:r>
          </w:p>
        </w:tc>
        <w:tc>
          <w:tcPr>
            <w:tcW w:w="1800" w:type="dxa"/>
            <w:shd w:val="clear" w:color="auto" w:fill="auto"/>
            <w:noWrap/>
            <w:tcMar>
              <w:left w:w="101" w:type="dxa"/>
              <w:right w:w="101" w:type="dxa"/>
            </w:tcMar>
            <w:hideMark/>
          </w:tcPr>
          <w:p w14:paraId="34F6AB94" w14:textId="77777777" w:rsidR="00BD4A03" w:rsidRPr="00BF296A" w:rsidRDefault="00BD4A03" w:rsidP="001B70BE">
            <w:pPr>
              <w:jc w:val="center"/>
              <w:rPr>
                <w:sz w:val="20"/>
                <w:szCs w:val="20"/>
                <w:lang w:eastAsia="en-CA"/>
              </w:rPr>
            </w:pPr>
            <w:r w:rsidRPr="00BF296A">
              <w:rPr>
                <w:sz w:val="20"/>
                <w:szCs w:val="20"/>
                <w:lang w:eastAsia="en-CA"/>
              </w:rPr>
              <w:t>3.8</w:t>
            </w:r>
          </w:p>
        </w:tc>
      </w:tr>
      <w:tr w:rsidR="00BF296A" w:rsidRPr="00BF296A" w14:paraId="56F37A27" w14:textId="77777777" w:rsidTr="00536948">
        <w:trPr>
          <w:trHeight w:val="230"/>
        </w:trPr>
        <w:tc>
          <w:tcPr>
            <w:tcW w:w="1615" w:type="dxa"/>
            <w:shd w:val="clear" w:color="auto" w:fill="auto"/>
            <w:noWrap/>
            <w:tcMar>
              <w:left w:w="101" w:type="dxa"/>
              <w:right w:w="101" w:type="dxa"/>
            </w:tcMar>
            <w:hideMark/>
          </w:tcPr>
          <w:p w14:paraId="6D8B7FBE" w14:textId="77777777" w:rsidR="00BD4A03" w:rsidRPr="00BF296A" w:rsidRDefault="00BD4A03" w:rsidP="001B70BE">
            <w:pPr>
              <w:jc w:val="left"/>
              <w:rPr>
                <w:sz w:val="20"/>
                <w:szCs w:val="20"/>
                <w:lang w:eastAsia="en-CA"/>
              </w:rPr>
            </w:pPr>
            <w:r w:rsidRPr="00BF296A">
              <w:rPr>
                <w:sz w:val="20"/>
                <w:szCs w:val="20"/>
                <w:lang w:eastAsia="en-CA"/>
              </w:rPr>
              <w:t>R-407F</w:t>
            </w:r>
          </w:p>
        </w:tc>
        <w:tc>
          <w:tcPr>
            <w:tcW w:w="1620" w:type="dxa"/>
            <w:shd w:val="clear" w:color="auto" w:fill="auto"/>
            <w:noWrap/>
            <w:tcMar>
              <w:left w:w="101" w:type="dxa"/>
              <w:right w:w="101" w:type="dxa"/>
            </w:tcMar>
            <w:hideMark/>
          </w:tcPr>
          <w:p w14:paraId="1BB083A7" w14:textId="77777777" w:rsidR="00BD4A03" w:rsidRPr="00BF296A" w:rsidRDefault="00BD4A03" w:rsidP="001B70BE">
            <w:pPr>
              <w:jc w:val="center"/>
              <w:rPr>
                <w:sz w:val="20"/>
                <w:szCs w:val="20"/>
                <w:lang w:eastAsia="en-CA"/>
              </w:rPr>
            </w:pPr>
            <w:r w:rsidRPr="00BF296A">
              <w:rPr>
                <w:sz w:val="20"/>
                <w:szCs w:val="20"/>
                <w:lang w:eastAsia="en-CA"/>
              </w:rPr>
              <w:t>1,825</w:t>
            </w:r>
          </w:p>
        </w:tc>
        <w:tc>
          <w:tcPr>
            <w:tcW w:w="990" w:type="dxa"/>
            <w:shd w:val="clear" w:color="auto" w:fill="auto"/>
            <w:noWrap/>
            <w:tcMar>
              <w:left w:w="101" w:type="dxa"/>
              <w:right w:w="101" w:type="dxa"/>
            </w:tcMar>
            <w:hideMark/>
          </w:tcPr>
          <w:p w14:paraId="5DB7593C" w14:textId="77777777" w:rsidR="00BD4A03" w:rsidRPr="00BF296A" w:rsidRDefault="00BD4A03" w:rsidP="001B70BE">
            <w:pPr>
              <w:jc w:val="right"/>
              <w:rPr>
                <w:sz w:val="20"/>
                <w:szCs w:val="20"/>
                <w:lang w:eastAsia="en-CA"/>
              </w:rPr>
            </w:pPr>
            <w:r w:rsidRPr="00BF296A">
              <w:rPr>
                <w:sz w:val="20"/>
                <w:szCs w:val="20"/>
                <w:lang w:eastAsia="en-CA"/>
              </w:rPr>
              <w:t>2.57</w:t>
            </w:r>
          </w:p>
        </w:tc>
        <w:tc>
          <w:tcPr>
            <w:tcW w:w="1170" w:type="dxa"/>
            <w:shd w:val="clear" w:color="auto" w:fill="auto"/>
            <w:noWrap/>
            <w:tcMar>
              <w:left w:w="101" w:type="dxa"/>
              <w:right w:w="101" w:type="dxa"/>
            </w:tcMar>
            <w:hideMark/>
          </w:tcPr>
          <w:p w14:paraId="5DE73C25" w14:textId="77777777" w:rsidR="00BD4A03" w:rsidRPr="00BF296A" w:rsidRDefault="00BD4A03" w:rsidP="001B70BE">
            <w:pPr>
              <w:jc w:val="right"/>
              <w:rPr>
                <w:sz w:val="20"/>
                <w:szCs w:val="20"/>
                <w:lang w:eastAsia="en-CA"/>
              </w:rPr>
            </w:pPr>
            <w:r w:rsidRPr="00BF296A">
              <w:rPr>
                <w:sz w:val="20"/>
                <w:szCs w:val="20"/>
                <w:lang w:eastAsia="en-CA"/>
              </w:rPr>
              <w:t>0.51</w:t>
            </w:r>
          </w:p>
        </w:tc>
        <w:tc>
          <w:tcPr>
            <w:tcW w:w="1080" w:type="dxa"/>
            <w:shd w:val="clear" w:color="auto" w:fill="auto"/>
            <w:noWrap/>
            <w:tcMar>
              <w:left w:w="101" w:type="dxa"/>
              <w:right w:w="101" w:type="dxa"/>
            </w:tcMar>
            <w:hideMark/>
          </w:tcPr>
          <w:p w14:paraId="0AFB401F" w14:textId="77777777" w:rsidR="00BD4A03" w:rsidRPr="00BF296A" w:rsidRDefault="00BD4A03" w:rsidP="001B70BE">
            <w:pPr>
              <w:jc w:val="right"/>
              <w:rPr>
                <w:sz w:val="20"/>
                <w:szCs w:val="20"/>
                <w:lang w:eastAsia="en-CA"/>
              </w:rPr>
            </w:pPr>
            <w:r w:rsidRPr="00BF296A">
              <w:rPr>
                <w:sz w:val="20"/>
                <w:szCs w:val="20"/>
                <w:lang w:eastAsia="en-CA"/>
              </w:rPr>
              <w:t>0.24</w:t>
            </w:r>
          </w:p>
        </w:tc>
        <w:tc>
          <w:tcPr>
            <w:tcW w:w="1092" w:type="dxa"/>
            <w:shd w:val="clear" w:color="auto" w:fill="auto"/>
            <w:noWrap/>
            <w:tcMar>
              <w:left w:w="101" w:type="dxa"/>
              <w:right w:w="101" w:type="dxa"/>
            </w:tcMar>
            <w:hideMark/>
          </w:tcPr>
          <w:p w14:paraId="63D78F38" w14:textId="77777777" w:rsidR="00BD4A03" w:rsidRPr="00BF296A" w:rsidRDefault="00BD4A03" w:rsidP="001B70BE">
            <w:pPr>
              <w:jc w:val="right"/>
              <w:rPr>
                <w:sz w:val="20"/>
                <w:szCs w:val="20"/>
                <w:lang w:eastAsia="en-CA"/>
              </w:rPr>
            </w:pPr>
            <w:r w:rsidRPr="00BF296A">
              <w:rPr>
                <w:sz w:val="20"/>
                <w:szCs w:val="20"/>
                <w:lang w:eastAsia="en-CA"/>
              </w:rPr>
              <w:t>1.45</w:t>
            </w:r>
          </w:p>
        </w:tc>
        <w:tc>
          <w:tcPr>
            <w:tcW w:w="1800" w:type="dxa"/>
            <w:shd w:val="clear" w:color="auto" w:fill="auto"/>
            <w:noWrap/>
            <w:tcMar>
              <w:left w:w="101" w:type="dxa"/>
              <w:right w:w="101" w:type="dxa"/>
            </w:tcMar>
            <w:hideMark/>
          </w:tcPr>
          <w:p w14:paraId="5F9E4CC1"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0D3F0BE2" w14:textId="77777777" w:rsidTr="00536948">
        <w:trPr>
          <w:trHeight w:val="230"/>
        </w:trPr>
        <w:tc>
          <w:tcPr>
            <w:tcW w:w="1615" w:type="dxa"/>
            <w:shd w:val="clear" w:color="auto" w:fill="auto"/>
            <w:noWrap/>
            <w:tcMar>
              <w:left w:w="101" w:type="dxa"/>
              <w:right w:w="101" w:type="dxa"/>
            </w:tcMar>
            <w:hideMark/>
          </w:tcPr>
          <w:p w14:paraId="55A2158A" w14:textId="77777777" w:rsidR="00BD4A03" w:rsidRPr="00BF296A" w:rsidRDefault="00BD4A03" w:rsidP="001B70BE">
            <w:pPr>
              <w:jc w:val="left"/>
              <w:rPr>
                <w:sz w:val="20"/>
                <w:szCs w:val="20"/>
                <w:lang w:eastAsia="en-CA"/>
              </w:rPr>
            </w:pPr>
            <w:r w:rsidRPr="00BF296A">
              <w:rPr>
                <w:sz w:val="20"/>
                <w:szCs w:val="20"/>
                <w:lang w:eastAsia="en-CA"/>
              </w:rPr>
              <w:t>R-408A</w:t>
            </w:r>
          </w:p>
        </w:tc>
        <w:tc>
          <w:tcPr>
            <w:tcW w:w="1620" w:type="dxa"/>
            <w:shd w:val="clear" w:color="auto" w:fill="auto"/>
            <w:noWrap/>
            <w:tcMar>
              <w:left w:w="101" w:type="dxa"/>
              <w:right w:w="101" w:type="dxa"/>
            </w:tcMar>
            <w:hideMark/>
          </w:tcPr>
          <w:p w14:paraId="46213423" w14:textId="77777777" w:rsidR="00BD4A03" w:rsidRPr="00BF296A" w:rsidRDefault="00BD4A03" w:rsidP="001B70BE">
            <w:pPr>
              <w:jc w:val="center"/>
              <w:rPr>
                <w:sz w:val="20"/>
                <w:szCs w:val="20"/>
                <w:lang w:eastAsia="en-CA"/>
              </w:rPr>
            </w:pPr>
            <w:r w:rsidRPr="00BF296A">
              <w:rPr>
                <w:sz w:val="20"/>
                <w:szCs w:val="20"/>
                <w:lang w:eastAsia="en-CA"/>
              </w:rPr>
              <w:t>2,301</w:t>
            </w:r>
          </w:p>
        </w:tc>
        <w:tc>
          <w:tcPr>
            <w:tcW w:w="990" w:type="dxa"/>
            <w:shd w:val="clear" w:color="auto" w:fill="auto"/>
            <w:noWrap/>
            <w:tcMar>
              <w:left w:w="101" w:type="dxa"/>
              <w:right w:w="101" w:type="dxa"/>
            </w:tcMar>
            <w:hideMark/>
          </w:tcPr>
          <w:p w14:paraId="02D9F6DD" w14:textId="77777777" w:rsidR="00BD4A03" w:rsidRPr="00BF296A" w:rsidRDefault="00BD4A03" w:rsidP="001B70BE">
            <w:pPr>
              <w:jc w:val="right"/>
              <w:rPr>
                <w:sz w:val="20"/>
                <w:szCs w:val="20"/>
                <w:lang w:eastAsia="en-CA"/>
              </w:rPr>
            </w:pPr>
            <w:r w:rsidRPr="00BF296A">
              <w:rPr>
                <w:sz w:val="20"/>
                <w:szCs w:val="20"/>
                <w:lang w:eastAsia="en-CA"/>
              </w:rPr>
              <w:t>0.0</w:t>
            </w:r>
          </w:p>
        </w:tc>
        <w:tc>
          <w:tcPr>
            <w:tcW w:w="1170" w:type="dxa"/>
            <w:shd w:val="clear" w:color="auto" w:fill="auto"/>
            <w:noWrap/>
            <w:tcMar>
              <w:left w:w="101" w:type="dxa"/>
              <w:right w:w="101" w:type="dxa"/>
            </w:tcMar>
            <w:hideMark/>
          </w:tcPr>
          <w:p w14:paraId="7EE02F15" w14:textId="77777777" w:rsidR="00BD4A03" w:rsidRPr="00BF296A" w:rsidRDefault="00BD4A03" w:rsidP="001B70BE">
            <w:pPr>
              <w:jc w:val="right"/>
              <w:rPr>
                <w:sz w:val="20"/>
                <w:szCs w:val="20"/>
                <w:lang w:eastAsia="en-CA"/>
              </w:rPr>
            </w:pPr>
            <w:r w:rsidRPr="00BF296A">
              <w:rPr>
                <w:sz w:val="20"/>
                <w:szCs w:val="20"/>
                <w:lang w:eastAsia="en-CA"/>
              </w:rPr>
              <w:t>2.0</w:t>
            </w:r>
          </w:p>
        </w:tc>
        <w:tc>
          <w:tcPr>
            <w:tcW w:w="1080" w:type="dxa"/>
            <w:shd w:val="clear" w:color="auto" w:fill="auto"/>
            <w:noWrap/>
            <w:tcMar>
              <w:left w:w="101" w:type="dxa"/>
              <w:right w:w="101" w:type="dxa"/>
            </w:tcMar>
            <w:hideMark/>
          </w:tcPr>
          <w:p w14:paraId="797B3EAD" w14:textId="77777777" w:rsidR="00BD4A03" w:rsidRPr="00BF296A" w:rsidRDefault="00BD4A03" w:rsidP="001B70BE">
            <w:pPr>
              <w:jc w:val="right"/>
              <w:rPr>
                <w:sz w:val="20"/>
                <w:szCs w:val="20"/>
                <w:lang w:eastAsia="en-CA"/>
              </w:rPr>
            </w:pPr>
            <w:r w:rsidRPr="00BF296A">
              <w:rPr>
                <w:sz w:val="20"/>
                <w:szCs w:val="20"/>
                <w:lang w:eastAsia="en-CA"/>
              </w:rPr>
              <w:t>0.0</w:t>
            </w:r>
          </w:p>
        </w:tc>
        <w:tc>
          <w:tcPr>
            <w:tcW w:w="1092" w:type="dxa"/>
            <w:shd w:val="clear" w:color="auto" w:fill="auto"/>
            <w:noWrap/>
            <w:tcMar>
              <w:left w:w="101" w:type="dxa"/>
              <w:right w:w="101" w:type="dxa"/>
            </w:tcMar>
            <w:hideMark/>
          </w:tcPr>
          <w:p w14:paraId="082061F8"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5D5B28F4"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5400593E" w14:textId="77777777" w:rsidTr="00536948">
        <w:trPr>
          <w:trHeight w:val="230"/>
        </w:trPr>
        <w:tc>
          <w:tcPr>
            <w:tcW w:w="1615" w:type="dxa"/>
            <w:shd w:val="clear" w:color="auto" w:fill="auto"/>
            <w:noWrap/>
            <w:tcMar>
              <w:left w:w="101" w:type="dxa"/>
              <w:right w:w="101" w:type="dxa"/>
            </w:tcMar>
            <w:hideMark/>
          </w:tcPr>
          <w:p w14:paraId="46B79E84" w14:textId="77777777" w:rsidR="00BD4A03" w:rsidRPr="00BF296A" w:rsidRDefault="00BD4A03" w:rsidP="001B70BE">
            <w:pPr>
              <w:jc w:val="left"/>
              <w:rPr>
                <w:sz w:val="20"/>
                <w:szCs w:val="20"/>
                <w:lang w:eastAsia="en-CA"/>
              </w:rPr>
            </w:pPr>
            <w:r w:rsidRPr="00BF296A">
              <w:rPr>
                <w:sz w:val="20"/>
                <w:szCs w:val="20"/>
                <w:lang w:eastAsia="en-CA"/>
              </w:rPr>
              <w:t>R-410A</w:t>
            </w:r>
          </w:p>
        </w:tc>
        <w:tc>
          <w:tcPr>
            <w:tcW w:w="1620" w:type="dxa"/>
            <w:shd w:val="clear" w:color="auto" w:fill="auto"/>
            <w:noWrap/>
            <w:tcMar>
              <w:left w:w="101" w:type="dxa"/>
              <w:right w:w="101" w:type="dxa"/>
            </w:tcMar>
            <w:hideMark/>
          </w:tcPr>
          <w:p w14:paraId="0D48F763" w14:textId="77777777" w:rsidR="00BD4A03" w:rsidRPr="00BF296A" w:rsidRDefault="00BD4A03" w:rsidP="001B70BE">
            <w:pPr>
              <w:jc w:val="center"/>
              <w:rPr>
                <w:sz w:val="20"/>
                <w:szCs w:val="20"/>
                <w:lang w:eastAsia="en-CA"/>
              </w:rPr>
            </w:pPr>
            <w:r w:rsidRPr="00BF296A">
              <w:rPr>
                <w:sz w:val="20"/>
                <w:szCs w:val="20"/>
                <w:lang w:eastAsia="en-CA"/>
              </w:rPr>
              <w:t>2,088</w:t>
            </w:r>
          </w:p>
        </w:tc>
        <w:tc>
          <w:tcPr>
            <w:tcW w:w="990" w:type="dxa"/>
            <w:shd w:val="clear" w:color="auto" w:fill="auto"/>
            <w:noWrap/>
            <w:tcMar>
              <w:left w:w="101" w:type="dxa"/>
              <w:right w:w="101" w:type="dxa"/>
            </w:tcMar>
            <w:hideMark/>
          </w:tcPr>
          <w:p w14:paraId="434744BE" w14:textId="77777777" w:rsidR="00BD4A03" w:rsidRPr="00BF296A" w:rsidRDefault="00BD4A03" w:rsidP="001B70BE">
            <w:pPr>
              <w:jc w:val="right"/>
              <w:rPr>
                <w:sz w:val="20"/>
                <w:szCs w:val="20"/>
                <w:lang w:eastAsia="en-CA"/>
              </w:rPr>
            </w:pPr>
            <w:r w:rsidRPr="00BF296A">
              <w:rPr>
                <w:sz w:val="20"/>
                <w:szCs w:val="20"/>
                <w:lang w:eastAsia="en-CA"/>
              </w:rPr>
              <w:t>564.71</w:t>
            </w:r>
          </w:p>
        </w:tc>
        <w:tc>
          <w:tcPr>
            <w:tcW w:w="1170" w:type="dxa"/>
            <w:shd w:val="clear" w:color="auto" w:fill="auto"/>
            <w:noWrap/>
            <w:tcMar>
              <w:left w:w="101" w:type="dxa"/>
              <w:right w:w="101" w:type="dxa"/>
            </w:tcMar>
            <w:hideMark/>
          </w:tcPr>
          <w:p w14:paraId="2024F435" w14:textId="77777777" w:rsidR="00BD4A03" w:rsidRPr="00BF296A" w:rsidRDefault="00BD4A03" w:rsidP="001B70BE">
            <w:pPr>
              <w:jc w:val="right"/>
              <w:rPr>
                <w:sz w:val="20"/>
                <w:szCs w:val="20"/>
                <w:lang w:eastAsia="en-CA"/>
              </w:rPr>
            </w:pPr>
            <w:r w:rsidRPr="00BF296A">
              <w:rPr>
                <w:sz w:val="20"/>
                <w:szCs w:val="20"/>
                <w:lang w:eastAsia="en-CA"/>
              </w:rPr>
              <w:t>833.60</w:t>
            </w:r>
          </w:p>
        </w:tc>
        <w:tc>
          <w:tcPr>
            <w:tcW w:w="1080" w:type="dxa"/>
            <w:shd w:val="clear" w:color="auto" w:fill="auto"/>
            <w:noWrap/>
            <w:tcMar>
              <w:left w:w="101" w:type="dxa"/>
              <w:right w:w="101" w:type="dxa"/>
            </w:tcMar>
            <w:hideMark/>
          </w:tcPr>
          <w:p w14:paraId="44B95E29" w14:textId="77777777" w:rsidR="00BD4A03" w:rsidRPr="00BF296A" w:rsidRDefault="00BD4A03" w:rsidP="001B70BE">
            <w:pPr>
              <w:jc w:val="right"/>
              <w:rPr>
                <w:sz w:val="20"/>
                <w:szCs w:val="20"/>
                <w:lang w:eastAsia="en-CA"/>
              </w:rPr>
            </w:pPr>
            <w:r w:rsidRPr="00BF296A">
              <w:rPr>
                <w:sz w:val="20"/>
                <w:szCs w:val="20"/>
                <w:lang w:eastAsia="en-CA"/>
              </w:rPr>
              <w:t>482.49</w:t>
            </w:r>
          </w:p>
        </w:tc>
        <w:tc>
          <w:tcPr>
            <w:tcW w:w="1092" w:type="dxa"/>
            <w:shd w:val="clear" w:color="auto" w:fill="auto"/>
            <w:noWrap/>
            <w:tcMar>
              <w:left w:w="101" w:type="dxa"/>
              <w:right w:w="101" w:type="dxa"/>
            </w:tcMar>
            <w:hideMark/>
          </w:tcPr>
          <w:p w14:paraId="165E1A9F" w14:textId="77777777" w:rsidR="00BD4A03" w:rsidRPr="00BF296A" w:rsidRDefault="00BD4A03" w:rsidP="001B70BE">
            <w:pPr>
              <w:jc w:val="right"/>
              <w:rPr>
                <w:sz w:val="20"/>
                <w:szCs w:val="20"/>
                <w:lang w:eastAsia="en-CA"/>
              </w:rPr>
            </w:pPr>
            <w:r w:rsidRPr="00BF296A">
              <w:rPr>
                <w:sz w:val="20"/>
                <w:szCs w:val="20"/>
                <w:lang w:eastAsia="en-CA"/>
              </w:rPr>
              <w:t>554.29</w:t>
            </w:r>
          </w:p>
        </w:tc>
        <w:tc>
          <w:tcPr>
            <w:tcW w:w="1800" w:type="dxa"/>
            <w:shd w:val="clear" w:color="auto" w:fill="auto"/>
            <w:noWrap/>
            <w:tcMar>
              <w:left w:w="101" w:type="dxa"/>
              <w:right w:w="101" w:type="dxa"/>
            </w:tcMar>
            <w:hideMark/>
          </w:tcPr>
          <w:p w14:paraId="3330036E" w14:textId="77777777" w:rsidR="00BD4A03" w:rsidRPr="00BF296A" w:rsidRDefault="00BD4A03" w:rsidP="001B70BE">
            <w:pPr>
              <w:jc w:val="center"/>
              <w:rPr>
                <w:sz w:val="20"/>
                <w:szCs w:val="20"/>
                <w:lang w:eastAsia="en-CA"/>
              </w:rPr>
            </w:pPr>
            <w:r w:rsidRPr="00BF296A">
              <w:rPr>
                <w:sz w:val="20"/>
                <w:szCs w:val="20"/>
                <w:lang w:eastAsia="en-CA"/>
              </w:rPr>
              <w:t>27.2</w:t>
            </w:r>
          </w:p>
        </w:tc>
      </w:tr>
      <w:tr w:rsidR="00BF296A" w:rsidRPr="00BF296A" w14:paraId="6DAAE01D" w14:textId="77777777" w:rsidTr="00536948">
        <w:trPr>
          <w:trHeight w:val="230"/>
        </w:trPr>
        <w:tc>
          <w:tcPr>
            <w:tcW w:w="1615" w:type="dxa"/>
            <w:shd w:val="clear" w:color="auto" w:fill="auto"/>
            <w:noWrap/>
            <w:tcMar>
              <w:left w:w="101" w:type="dxa"/>
              <w:right w:w="101" w:type="dxa"/>
            </w:tcMar>
            <w:hideMark/>
          </w:tcPr>
          <w:p w14:paraId="2C6C87E6" w14:textId="77777777" w:rsidR="00BD4A03" w:rsidRPr="00BF296A" w:rsidRDefault="00BD4A03" w:rsidP="001B70BE">
            <w:pPr>
              <w:jc w:val="left"/>
              <w:rPr>
                <w:sz w:val="20"/>
                <w:szCs w:val="20"/>
                <w:lang w:eastAsia="en-CA"/>
              </w:rPr>
            </w:pPr>
            <w:r w:rsidRPr="00BF296A">
              <w:rPr>
                <w:sz w:val="20"/>
                <w:szCs w:val="20"/>
                <w:lang w:eastAsia="en-CA"/>
              </w:rPr>
              <w:t>R-417A</w:t>
            </w:r>
          </w:p>
        </w:tc>
        <w:tc>
          <w:tcPr>
            <w:tcW w:w="1620" w:type="dxa"/>
            <w:shd w:val="clear" w:color="auto" w:fill="auto"/>
            <w:noWrap/>
            <w:tcMar>
              <w:left w:w="101" w:type="dxa"/>
              <w:right w:w="101" w:type="dxa"/>
            </w:tcMar>
            <w:hideMark/>
          </w:tcPr>
          <w:p w14:paraId="5AA65D5E" w14:textId="77777777" w:rsidR="00BD4A03" w:rsidRPr="00BF296A" w:rsidRDefault="00BD4A03" w:rsidP="001B70BE">
            <w:pPr>
              <w:jc w:val="center"/>
              <w:rPr>
                <w:sz w:val="20"/>
                <w:szCs w:val="20"/>
                <w:lang w:eastAsia="en-CA"/>
              </w:rPr>
            </w:pPr>
            <w:r w:rsidRPr="00BF296A">
              <w:rPr>
                <w:sz w:val="20"/>
                <w:szCs w:val="20"/>
                <w:lang w:eastAsia="en-CA"/>
              </w:rPr>
              <w:t>2,346</w:t>
            </w:r>
          </w:p>
        </w:tc>
        <w:tc>
          <w:tcPr>
            <w:tcW w:w="990" w:type="dxa"/>
            <w:shd w:val="clear" w:color="auto" w:fill="auto"/>
            <w:noWrap/>
            <w:tcMar>
              <w:left w:w="101" w:type="dxa"/>
              <w:right w:w="101" w:type="dxa"/>
            </w:tcMar>
            <w:hideMark/>
          </w:tcPr>
          <w:p w14:paraId="3B58BEAF" w14:textId="77777777" w:rsidR="00BD4A03" w:rsidRPr="00BF296A" w:rsidRDefault="00BD4A03" w:rsidP="001B70BE">
            <w:pPr>
              <w:jc w:val="right"/>
              <w:rPr>
                <w:sz w:val="20"/>
                <w:szCs w:val="20"/>
                <w:lang w:eastAsia="en-CA"/>
              </w:rPr>
            </w:pPr>
            <w:r w:rsidRPr="00BF296A">
              <w:rPr>
                <w:sz w:val="20"/>
                <w:szCs w:val="20"/>
                <w:lang w:eastAsia="en-CA"/>
              </w:rPr>
              <w:t>3.54</w:t>
            </w:r>
          </w:p>
        </w:tc>
        <w:tc>
          <w:tcPr>
            <w:tcW w:w="1170" w:type="dxa"/>
            <w:shd w:val="clear" w:color="auto" w:fill="auto"/>
            <w:noWrap/>
            <w:tcMar>
              <w:left w:w="101" w:type="dxa"/>
              <w:right w:w="101" w:type="dxa"/>
            </w:tcMar>
            <w:hideMark/>
          </w:tcPr>
          <w:p w14:paraId="569809C1" w14:textId="77777777" w:rsidR="00BD4A03" w:rsidRPr="00BF296A" w:rsidRDefault="00BD4A03" w:rsidP="001B70BE">
            <w:pPr>
              <w:jc w:val="right"/>
              <w:rPr>
                <w:sz w:val="20"/>
                <w:szCs w:val="20"/>
                <w:lang w:eastAsia="en-CA"/>
              </w:rPr>
            </w:pPr>
            <w:r w:rsidRPr="00BF296A">
              <w:rPr>
                <w:sz w:val="20"/>
                <w:szCs w:val="20"/>
                <w:lang w:eastAsia="en-CA"/>
              </w:rPr>
              <w:t>2.27</w:t>
            </w:r>
          </w:p>
        </w:tc>
        <w:tc>
          <w:tcPr>
            <w:tcW w:w="1080" w:type="dxa"/>
            <w:shd w:val="clear" w:color="auto" w:fill="auto"/>
            <w:noWrap/>
            <w:tcMar>
              <w:left w:w="101" w:type="dxa"/>
              <w:right w:w="101" w:type="dxa"/>
            </w:tcMar>
            <w:hideMark/>
          </w:tcPr>
          <w:p w14:paraId="21BB0436" w14:textId="77777777" w:rsidR="00BD4A03" w:rsidRPr="00BF296A" w:rsidRDefault="00BD4A03" w:rsidP="001B70BE">
            <w:pPr>
              <w:jc w:val="right"/>
              <w:rPr>
                <w:sz w:val="20"/>
                <w:szCs w:val="20"/>
                <w:lang w:eastAsia="en-CA"/>
              </w:rPr>
            </w:pPr>
            <w:r w:rsidRPr="00BF296A">
              <w:rPr>
                <w:sz w:val="20"/>
                <w:szCs w:val="20"/>
                <w:lang w:eastAsia="en-CA"/>
              </w:rPr>
              <w:t>4.52</w:t>
            </w:r>
          </w:p>
        </w:tc>
        <w:tc>
          <w:tcPr>
            <w:tcW w:w="1092" w:type="dxa"/>
            <w:shd w:val="clear" w:color="auto" w:fill="auto"/>
            <w:noWrap/>
            <w:tcMar>
              <w:left w:w="101" w:type="dxa"/>
              <w:right w:w="101" w:type="dxa"/>
            </w:tcMar>
            <w:hideMark/>
          </w:tcPr>
          <w:p w14:paraId="1E9D4FF4" w14:textId="77777777" w:rsidR="00BD4A03" w:rsidRPr="00BF296A" w:rsidRDefault="00BD4A03" w:rsidP="001B70BE">
            <w:pPr>
              <w:jc w:val="right"/>
              <w:rPr>
                <w:sz w:val="20"/>
                <w:szCs w:val="20"/>
                <w:lang w:eastAsia="en-CA"/>
              </w:rPr>
            </w:pPr>
            <w:r w:rsidRPr="00BF296A">
              <w:rPr>
                <w:sz w:val="20"/>
                <w:szCs w:val="20"/>
                <w:lang w:eastAsia="en-CA"/>
              </w:rPr>
              <w:t>2.26</w:t>
            </w:r>
          </w:p>
        </w:tc>
        <w:tc>
          <w:tcPr>
            <w:tcW w:w="1800" w:type="dxa"/>
            <w:shd w:val="clear" w:color="auto" w:fill="auto"/>
            <w:noWrap/>
            <w:tcMar>
              <w:left w:w="101" w:type="dxa"/>
              <w:right w:w="101" w:type="dxa"/>
            </w:tcMar>
            <w:hideMark/>
          </w:tcPr>
          <w:p w14:paraId="1411104C"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1808C200" w14:textId="77777777" w:rsidTr="00536948">
        <w:trPr>
          <w:trHeight w:val="230"/>
        </w:trPr>
        <w:tc>
          <w:tcPr>
            <w:tcW w:w="1615" w:type="dxa"/>
            <w:shd w:val="clear" w:color="auto" w:fill="auto"/>
            <w:noWrap/>
            <w:tcMar>
              <w:left w:w="101" w:type="dxa"/>
              <w:right w:w="101" w:type="dxa"/>
            </w:tcMar>
            <w:hideMark/>
          </w:tcPr>
          <w:p w14:paraId="4F64B4B1" w14:textId="77777777" w:rsidR="00BD4A03" w:rsidRPr="00BF296A" w:rsidRDefault="00BD4A03" w:rsidP="001B70BE">
            <w:pPr>
              <w:jc w:val="left"/>
              <w:rPr>
                <w:sz w:val="20"/>
                <w:szCs w:val="20"/>
                <w:lang w:eastAsia="en-CA"/>
              </w:rPr>
            </w:pPr>
            <w:r w:rsidRPr="00BF296A">
              <w:rPr>
                <w:sz w:val="20"/>
                <w:szCs w:val="20"/>
                <w:lang w:eastAsia="en-CA"/>
              </w:rPr>
              <w:t>R-438A</w:t>
            </w:r>
          </w:p>
        </w:tc>
        <w:tc>
          <w:tcPr>
            <w:tcW w:w="1620" w:type="dxa"/>
            <w:shd w:val="clear" w:color="auto" w:fill="auto"/>
            <w:noWrap/>
            <w:tcMar>
              <w:left w:w="101" w:type="dxa"/>
              <w:right w:w="101" w:type="dxa"/>
            </w:tcMar>
            <w:hideMark/>
          </w:tcPr>
          <w:p w14:paraId="6574C363" w14:textId="77777777" w:rsidR="00BD4A03" w:rsidRPr="00BF296A" w:rsidRDefault="00BD4A03" w:rsidP="001B70BE">
            <w:pPr>
              <w:jc w:val="center"/>
              <w:rPr>
                <w:sz w:val="20"/>
                <w:szCs w:val="20"/>
                <w:lang w:eastAsia="en-CA"/>
              </w:rPr>
            </w:pPr>
            <w:r w:rsidRPr="00BF296A">
              <w:rPr>
                <w:sz w:val="20"/>
                <w:szCs w:val="20"/>
                <w:lang w:eastAsia="en-CA"/>
              </w:rPr>
              <w:t>2,264</w:t>
            </w:r>
          </w:p>
        </w:tc>
        <w:tc>
          <w:tcPr>
            <w:tcW w:w="990" w:type="dxa"/>
            <w:shd w:val="clear" w:color="auto" w:fill="auto"/>
            <w:noWrap/>
            <w:tcMar>
              <w:left w:w="101" w:type="dxa"/>
              <w:right w:w="101" w:type="dxa"/>
            </w:tcMar>
            <w:hideMark/>
          </w:tcPr>
          <w:p w14:paraId="4B78AC0B" w14:textId="77777777" w:rsidR="00BD4A03" w:rsidRPr="00BF296A" w:rsidRDefault="00BD4A03" w:rsidP="001B70BE">
            <w:pPr>
              <w:jc w:val="right"/>
              <w:rPr>
                <w:sz w:val="20"/>
                <w:szCs w:val="20"/>
                <w:lang w:eastAsia="en-CA"/>
              </w:rPr>
            </w:pPr>
            <w:r w:rsidRPr="00BF296A">
              <w:rPr>
                <w:sz w:val="20"/>
                <w:szCs w:val="20"/>
                <w:lang w:eastAsia="en-CA"/>
              </w:rPr>
              <w:t>0.23</w:t>
            </w:r>
          </w:p>
        </w:tc>
        <w:tc>
          <w:tcPr>
            <w:tcW w:w="1170" w:type="dxa"/>
            <w:shd w:val="clear" w:color="auto" w:fill="auto"/>
            <w:noWrap/>
            <w:tcMar>
              <w:left w:w="101" w:type="dxa"/>
              <w:right w:w="101" w:type="dxa"/>
            </w:tcMar>
            <w:hideMark/>
          </w:tcPr>
          <w:p w14:paraId="6F6CFE3B" w14:textId="77777777" w:rsidR="00BD4A03" w:rsidRPr="00BF296A" w:rsidRDefault="00BD4A03" w:rsidP="001B70BE">
            <w:pPr>
              <w:jc w:val="right"/>
              <w:rPr>
                <w:sz w:val="20"/>
                <w:szCs w:val="20"/>
                <w:lang w:eastAsia="en-CA"/>
              </w:rPr>
            </w:pPr>
            <w:r w:rsidRPr="00BF296A">
              <w:rPr>
                <w:sz w:val="20"/>
                <w:szCs w:val="20"/>
                <w:lang w:eastAsia="en-CA"/>
              </w:rPr>
              <w:t>2.16</w:t>
            </w:r>
          </w:p>
        </w:tc>
        <w:tc>
          <w:tcPr>
            <w:tcW w:w="1080" w:type="dxa"/>
            <w:shd w:val="clear" w:color="auto" w:fill="auto"/>
            <w:noWrap/>
            <w:tcMar>
              <w:left w:w="101" w:type="dxa"/>
              <w:right w:w="101" w:type="dxa"/>
            </w:tcMar>
            <w:hideMark/>
          </w:tcPr>
          <w:p w14:paraId="43620E47" w14:textId="77777777" w:rsidR="00BD4A03" w:rsidRPr="00BF296A" w:rsidRDefault="00BD4A03" w:rsidP="001B70BE">
            <w:pPr>
              <w:jc w:val="right"/>
              <w:rPr>
                <w:sz w:val="20"/>
                <w:szCs w:val="20"/>
                <w:lang w:eastAsia="en-CA"/>
              </w:rPr>
            </w:pPr>
            <w:r w:rsidRPr="00BF296A">
              <w:rPr>
                <w:sz w:val="20"/>
                <w:szCs w:val="20"/>
                <w:lang w:eastAsia="en-CA"/>
              </w:rPr>
              <w:t>0.0</w:t>
            </w:r>
          </w:p>
        </w:tc>
        <w:tc>
          <w:tcPr>
            <w:tcW w:w="1092" w:type="dxa"/>
            <w:shd w:val="clear" w:color="auto" w:fill="auto"/>
            <w:noWrap/>
            <w:tcMar>
              <w:left w:w="101" w:type="dxa"/>
              <w:right w:w="101" w:type="dxa"/>
            </w:tcMar>
            <w:hideMark/>
          </w:tcPr>
          <w:p w14:paraId="23CA828D" w14:textId="77777777" w:rsidR="00BD4A03" w:rsidRPr="00BF296A" w:rsidRDefault="00BD4A03" w:rsidP="001B70BE">
            <w:pPr>
              <w:jc w:val="right"/>
              <w:rPr>
                <w:sz w:val="20"/>
                <w:szCs w:val="20"/>
                <w:lang w:eastAsia="en-CA"/>
              </w:rPr>
            </w:pPr>
            <w:r w:rsidRPr="00BF296A">
              <w:rPr>
                <w:sz w:val="20"/>
                <w:szCs w:val="20"/>
                <w:lang w:eastAsia="en-CA"/>
              </w:rPr>
              <w:t>1.60</w:t>
            </w:r>
          </w:p>
        </w:tc>
        <w:tc>
          <w:tcPr>
            <w:tcW w:w="1800" w:type="dxa"/>
            <w:shd w:val="clear" w:color="auto" w:fill="auto"/>
            <w:noWrap/>
            <w:tcMar>
              <w:left w:w="101" w:type="dxa"/>
              <w:right w:w="101" w:type="dxa"/>
            </w:tcMar>
            <w:hideMark/>
          </w:tcPr>
          <w:p w14:paraId="2AFF1D03"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615158E1" w14:textId="77777777" w:rsidTr="00536948">
        <w:trPr>
          <w:trHeight w:val="230"/>
        </w:trPr>
        <w:tc>
          <w:tcPr>
            <w:tcW w:w="1615" w:type="dxa"/>
            <w:shd w:val="clear" w:color="auto" w:fill="auto"/>
            <w:noWrap/>
            <w:tcMar>
              <w:left w:w="101" w:type="dxa"/>
              <w:right w:w="101" w:type="dxa"/>
            </w:tcMar>
            <w:hideMark/>
          </w:tcPr>
          <w:p w14:paraId="23073F89" w14:textId="77777777" w:rsidR="00BD4A03" w:rsidRPr="00BF296A" w:rsidRDefault="00BD4A03" w:rsidP="001B70BE">
            <w:pPr>
              <w:jc w:val="left"/>
              <w:rPr>
                <w:sz w:val="20"/>
                <w:szCs w:val="20"/>
                <w:lang w:eastAsia="en-CA"/>
              </w:rPr>
            </w:pPr>
            <w:r w:rsidRPr="00BF296A">
              <w:rPr>
                <w:sz w:val="20"/>
                <w:szCs w:val="20"/>
                <w:lang w:eastAsia="en-CA"/>
              </w:rPr>
              <w:t>R-448A</w:t>
            </w:r>
          </w:p>
        </w:tc>
        <w:tc>
          <w:tcPr>
            <w:tcW w:w="1620" w:type="dxa"/>
            <w:shd w:val="clear" w:color="auto" w:fill="auto"/>
            <w:noWrap/>
            <w:tcMar>
              <w:left w:w="101" w:type="dxa"/>
              <w:right w:w="101" w:type="dxa"/>
            </w:tcMar>
            <w:hideMark/>
          </w:tcPr>
          <w:p w14:paraId="681D33D3" w14:textId="77777777" w:rsidR="00BD4A03" w:rsidRPr="00BF296A" w:rsidRDefault="00BD4A03" w:rsidP="001B70BE">
            <w:pPr>
              <w:jc w:val="center"/>
              <w:rPr>
                <w:sz w:val="20"/>
                <w:szCs w:val="20"/>
                <w:lang w:eastAsia="en-CA"/>
              </w:rPr>
            </w:pPr>
            <w:r w:rsidRPr="00BF296A">
              <w:rPr>
                <w:sz w:val="20"/>
                <w:szCs w:val="20"/>
                <w:lang w:eastAsia="en-CA"/>
              </w:rPr>
              <w:t>1,386</w:t>
            </w:r>
          </w:p>
        </w:tc>
        <w:tc>
          <w:tcPr>
            <w:tcW w:w="990" w:type="dxa"/>
            <w:shd w:val="clear" w:color="auto" w:fill="auto"/>
            <w:noWrap/>
            <w:tcMar>
              <w:left w:w="101" w:type="dxa"/>
              <w:right w:w="101" w:type="dxa"/>
            </w:tcMar>
            <w:hideMark/>
          </w:tcPr>
          <w:p w14:paraId="435A0350" w14:textId="77777777" w:rsidR="00BD4A03" w:rsidRPr="00BF296A" w:rsidRDefault="00BD4A03" w:rsidP="001B70BE">
            <w:pPr>
              <w:jc w:val="right"/>
              <w:rPr>
                <w:sz w:val="20"/>
                <w:szCs w:val="20"/>
                <w:lang w:eastAsia="en-CA"/>
              </w:rPr>
            </w:pPr>
            <w:r w:rsidRPr="00BF296A">
              <w:rPr>
                <w:sz w:val="20"/>
                <w:szCs w:val="20"/>
                <w:lang w:eastAsia="en-CA"/>
              </w:rPr>
              <w:t>0.03</w:t>
            </w:r>
          </w:p>
        </w:tc>
        <w:tc>
          <w:tcPr>
            <w:tcW w:w="1170" w:type="dxa"/>
            <w:shd w:val="clear" w:color="auto" w:fill="auto"/>
            <w:noWrap/>
            <w:tcMar>
              <w:left w:w="101" w:type="dxa"/>
              <w:right w:w="101" w:type="dxa"/>
            </w:tcMar>
            <w:hideMark/>
          </w:tcPr>
          <w:p w14:paraId="6F3DEFD9" w14:textId="77777777" w:rsidR="00BD4A03" w:rsidRPr="00BF296A" w:rsidRDefault="00BD4A03" w:rsidP="001B70BE">
            <w:pPr>
              <w:jc w:val="right"/>
              <w:rPr>
                <w:sz w:val="20"/>
                <w:szCs w:val="20"/>
                <w:lang w:eastAsia="en-CA"/>
              </w:rPr>
            </w:pPr>
            <w:r w:rsidRPr="00BF296A">
              <w:rPr>
                <w:sz w:val="20"/>
                <w:szCs w:val="20"/>
                <w:lang w:eastAsia="en-CA"/>
              </w:rPr>
              <w:t>0.0</w:t>
            </w:r>
          </w:p>
        </w:tc>
        <w:tc>
          <w:tcPr>
            <w:tcW w:w="1080" w:type="dxa"/>
            <w:shd w:val="clear" w:color="auto" w:fill="auto"/>
            <w:noWrap/>
            <w:tcMar>
              <w:left w:w="101" w:type="dxa"/>
              <w:right w:w="101" w:type="dxa"/>
            </w:tcMar>
            <w:hideMark/>
          </w:tcPr>
          <w:p w14:paraId="3627453A" w14:textId="77777777" w:rsidR="00BD4A03" w:rsidRPr="00BF296A" w:rsidRDefault="00BD4A03" w:rsidP="001B70BE">
            <w:pPr>
              <w:jc w:val="right"/>
              <w:rPr>
                <w:sz w:val="20"/>
                <w:szCs w:val="20"/>
                <w:lang w:eastAsia="en-CA"/>
              </w:rPr>
            </w:pPr>
            <w:r w:rsidRPr="00BF296A">
              <w:rPr>
                <w:sz w:val="20"/>
                <w:szCs w:val="20"/>
                <w:lang w:eastAsia="en-CA"/>
              </w:rPr>
              <w:t>0.0</w:t>
            </w:r>
          </w:p>
        </w:tc>
        <w:tc>
          <w:tcPr>
            <w:tcW w:w="1092" w:type="dxa"/>
            <w:shd w:val="clear" w:color="auto" w:fill="auto"/>
            <w:noWrap/>
            <w:tcMar>
              <w:left w:w="101" w:type="dxa"/>
              <w:right w:w="101" w:type="dxa"/>
            </w:tcMar>
            <w:hideMark/>
          </w:tcPr>
          <w:p w14:paraId="1B97A368" w14:textId="77777777" w:rsidR="00BD4A03" w:rsidRPr="00BF296A" w:rsidRDefault="00BD4A03" w:rsidP="001B70BE">
            <w:pPr>
              <w:jc w:val="right"/>
              <w:rPr>
                <w:sz w:val="20"/>
                <w:szCs w:val="20"/>
                <w:lang w:eastAsia="en-CA"/>
              </w:rPr>
            </w:pPr>
            <w:r w:rsidRPr="00BF296A">
              <w:rPr>
                <w:sz w:val="20"/>
                <w:szCs w:val="20"/>
                <w:lang w:eastAsia="en-CA"/>
              </w:rPr>
              <w:t>0.01</w:t>
            </w:r>
          </w:p>
        </w:tc>
        <w:tc>
          <w:tcPr>
            <w:tcW w:w="1800" w:type="dxa"/>
            <w:shd w:val="clear" w:color="auto" w:fill="auto"/>
            <w:noWrap/>
            <w:tcMar>
              <w:left w:w="101" w:type="dxa"/>
              <w:right w:w="101" w:type="dxa"/>
            </w:tcMar>
            <w:hideMark/>
          </w:tcPr>
          <w:p w14:paraId="23647E63"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083A0CE4" w14:textId="77777777" w:rsidTr="00536948">
        <w:trPr>
          <w:trHeight w:val="230"/>
        </w:trPr>
        <w:tc>
          <w:tcPr>
            <w:tcW w:w="1615" w:type="dxa"/>
            <w:shd w:val="clear" w:color="auto" w:fill="auto"/>
            <w:noWrap/>
            <w:tcMar>
              <w:left w:w="101" w:type="dxa"/>
              <w:right w:w="101" w:type="dxa"/>
            </w:tcMar>
            <w:hideMark/>
          </w:tcPr>
          <w:p w14:paraId="08CBA36E" w14:textId="77777777" w:rsidR="00BD4A03" w:rsidRPr="00BF296A" w:rsidRDefault="00BD4A03" w:rsidP="001B70BE">
            <w:pPr>
              <w:jc w:val="left"/>
              <w:rPr>
                <w:sz w:val="20"/>
                <w:szCs w:val="20"/>
                <w:lang w:eastAsia="en-CA"/>
              </w:rPr>
            </w:pPr>
            <w:r w:rsidRPr="00BF296A">
              <w:rPr>
                <w:sz w:val="20"/>
                <w:szCs w:val="20"/>
                <w:lang w:eastAsia="en-CA"/>
              </w:rPr>
              <w:t>R-449A</w:t>
            </w:r>
          </w:p>
        </w:tc>
        <w:tc>
          <w:tcPr>
            <w:tcW w:w="1620" w:type="dxa"/>
            <w:shd w:val="clear" w:color="auto" w:fill="auto"/>
            <w:noWrap/>
            <w:tcMar>
              <w:left w:w="101" w:type="dxa"/>
              <w:right w:w="101" w:type="dxa"/>
            </w:tcMar>
            <w:hideMark/>
          </w:tcPr>
          <w:p w14:paraId="074977D3" w14:textId="77777777" w:rsidR="00BD4A03" w:rsidRPr="00BF296A" w:rsidRDefault="00BD4A03" w:rsidP="001B70BE">
            <w:pPr>
              <w:jc w:val="center"/>
              <w:rPr>
                <w:sz w:val="20"/>
                <w:szCs w:val="20"/>
                <w:lang w:eastAsia="en-CA"/>
              </w:rPr>
            </w:pPr>
            <w:r w:rsidRPr="00BF296A">
              <w:rPr>
                <w:sz w:val="20"/>
                <w:szCs w:val="20"/>
                <w:lang w:eastAsia="en-CA"/>
              </w:rPr>
              <w:t>1,396</w:t>
            </w:r>
          </w:p>
        </w:tc>
        <w:tc>
          <w:tcPr>
            <w:tcW w:w="990" w:type="dxa"/>
            <w:shd w:val="clear" w:color="auto" w:fill="auto"/>
            <w:noWrap/>
            <w:tcMar>
              <w:left w:w="101" w:type="dxa"/>
              <w:right w:w="101" w:type="dxa"/>
            </w:tcMar>
            <w:hideMark/>
          </w:tcPr>
          <w:p w14:paraId="28868A5C" w14:textId="77777777" w:rsidR="00BD4A03" w:rsidRPr="00BF296A" w:rsidRDefault="00BD4A03" w:rsidP="001B70BE">
            <w:pPr>
              <w:jc w:val="right"/>
              <w:rPr>
                <w:sz w:val="20"/>
                <w:szCs w:val="20"/>
                <w:lang w:eastAsia="en-CA"/>
              </w:rPr>
            </w:pPr>
            <w:r w:rsidRPr="00BF296A">
              <w:rPr>
                <w:sz w:val="20"/>
                <w:szCs w:val="20"/>
                <w:lang w:eastAsia="en-CA"/>
              </w:rPr>
              <w:t>0.0</w:t>
            </w:r>
          </w:p>
        </w:tc>
        <w:tc>
          <w:tcPr>
            <w:tcW w:w="1170" w:type="dxa"/>
            <w:shd w:val="clear" w:color="auto" w:fill="auto"/>
            <w:noWrap/>
            <w:tcMar>
              <w:left w:w="101" w:type="dxa"/>
              <w:right w:w="101" w:type="dxa"/>
            </w:tcMar>
            <w:hideMark/>
          </w:tcPr>
          <w:p w14:paraId="4C76A172" w14:textId="77777777" w:rsidR="00BD4A03" w:rsidRPr="00BF296A" w:rsidRDefault="00BD4A03" w:rsidP="001B70BE">
            <w:pPr>
              <w:jc w:val="right"/>
              <w:rPr>
                <w:sz w:val="20"/>
                <w:szCs w:val="20"/>
                <w:lang w:eastAsia="en-CA"/>
              </w:rPr>
            </w:pPr>
            <w:r w:rsidRPr="00BF296A">
              <w:rPr>
                <w:sz w:val="20"/>
                <w:szCs w:val="20"/>
                <w:lang w:eastAsia="en-CA"/>
              </w:rPr>
              <w:t>0.0</w:t>
            </w:r>
          </w:p>
        </w:tc>
        <w:tc>
          <w:tcPr>
            <w:tcW w:w="1080" w:type="dxa"/>
            <w:shd w:val="clear" w:color="auto" w:fill="auto"/>
            <w:noWrap/>
            <w:tcMar>
              <w:left w:w="101" w:type="dxa"/>
              <w:right w:w="101" w:type="dxa"/>
            </w:tcMar>
            <w:hideMark/>
          </w:tcPr>
          <w:p w14:paraId="7E1C6AD3" w14:textId="77777777" w:rsidR="00BD4A03" w:rsidRPr="00BF296A" w:rsidRDefault="00BD4A03" w:rsidP="001B70BE">
            <w:pPr>
              <w:jc w:val="right"/>
              <w:rPr>
                <w:sz w:val="20"/>
                <w:szCs w:val="20"/>
                <w:lang w:eastAsia="en-CA"/>
              </w:rPr>
            </w:pPr>
            <w:r w:rsidRPr="00BF296A">
              <w:rPr>
                <w:sz w:val="20"/>
                <w:szCs w:val="20"/>
                <w:lang w:eastAsia="en-CA"/>
              </w:rPr>
              <w:t>0.0</w:t>
            </w:r>
          </w:p>
        </w:tc>
        <w:tc>
          <w:tcPr>
            <w:tcW w:w="1092" w:type="dxa"/>
            <w:shd w:val="clear" w:color="auto" w:fill="auto"/>
            <w:noWrap/>
            <w:tcMar>
              <w:left w:w="101" w:type="dxa"/>
              <w:right w:w="101" w:type="dxa"/>
            </w:tcMar>
            <w:hideMark/>
          </w:tcPr>
          <w:p w14:paraId="233B2DBF" w14:textId="77777777" w:rsidR="00BD4A03" w:rsidRPr="00BF296A" w:rsidRDefault="00BD4A03" w:rsidP="001B70BE">
            <w:pPr>
              <w:jc w:val="right"/>
              <w:rPr>
                <w:sz w:val="20"/>
                <w:szCs w:val="20"/>
                <w:lang w:eastAsia="en-CA"/>
              </w:rPr>
            </w:pPr>
            <w:r w:rsidRPr="00BF296A">
              <w:rPr>
                <w:sz w:val="20"/>
                <w:szCs w:val="20"/>
                <w:lang w:eastAsia="en-CA"/>
              </w:rPr>
              <w:t>4.50</w:t>
            </w:r>
          </w:p>
        </w:tc>
        <w:tc>
          <w:tcPr>
            <w:tcW w:w="1800" w:type="dxa"/>
            <w:shd w:val="clear" w:color="auto" w:fill="auto"/>
            <w:noWrap/>
            <w:tcMar>
              <w:left w:w="101" w:type="dxa"/>
              <w:right w:w="101" w:type="dxa"/>
            </w:tcMar>
            <w:hideMark/>
          </w:tcPr>
          <w:p w14:paraId="3056AD10" w14:textId="77777777" w:rsidR="00BD4A03" w:rsidRPr="00BF296A" w:rsidRDefault="00BD4A03" w:rsidP="001B70BE">
            <w:pPr>
              <w:jc w:val="center"/>
              <w:rPr>
                <w:sz w:val="20"/>
                <w:szCs w:val="20"/>
                <w:lang w:eastAsia="en-CA"/>
              </w:rPr>
            </w:pPr>
            <w:r w:rsidRPr="00BF296A">
              <w:rPr>
                <w:sz w:val="20"/>
                <w:szCs w:val="20"/>
                <w:lang w:eastAsia="en-CA"/>
              </w:rPr>
              <w:t>0.2</w:t>
            </w:r>
          </w:p>
        </w:tc>
      </w:tr>
      <w:tr w:rsidR="00BF296A" w:rsidRPr="00BF296A" w14:paraId="37E83BA0" w14:textId="77777777" w:rsidTr="00536948">
        <w:trPr>
          <w:trHeight w:val="230"/>
        </w:trPr>
        <w:tc>
          <w:tcPr>
            <w:tcW w:w="1615" w:type="dxa"/>
            <w:shd w:val="clear" w:color="auto" w:fill="auto"/>
            <w:noWrap/>
            <w:tcMar>
              <w:left w:w="101" w:type="dxa"/>
              <w:right w:w="101" w:type="dxa"/>
            </w:tcMar>
            <w:hideMark/>
          </w:tcPr>
          <w:p w14:paraId="360D44A5" w14:textId="77777777" w:rsidR="00BD4A03" w:rsidRPr="00BF296A" w:rsidRDefault="00BD4A03" w:rsidP="001B70BE">
            <w:pPr>
              <w:jc w:val="left"/>
              <w:rPr>
                <w:sz w:val="20"/>
                <w:szCs w:val="20"/>
                <w:lang w:eastAsia="en-CA"/>
              </w:rPr>
            </w:pPr>
            <w:r w:rsidRPr="00BF296A">
              <w:rPr>
                <w:sz w:val="20"/>
                <w:szCs w:val="20"/>
                <w:lang w:eastAsia="en-CA"/>
              </w:rPr>
              <w:t>R-507A</w:t>
            </w:r>
          </w:p>
        </w:tc>
        <w:tc>
          <w:tcPr>
            <w:tcW w:w="1620" w:type="dxa"/>
            <w:shd w:val="clear" w:color="auto" w:fill="auto"/>
            <w:noWrap/>
            <w:tcMar>
              <w:left w:w="101" w:type="dxa"/>
              <w:right w:w="101" w:type="dxa"/>
            </w:tcMar>
            <w:hideMark/>
          </w:tcPr>
          <w:p w14:paraId="360F4229" w14:textId="77777777" w:rsidR="00BD4A03" w:rsidRPr="00BF296A" w:rsidRDefault="00BD4A03" w:rsidP="001B70BE">
            <w:pPr>
              <w:jc w:val="center"/>
              <w:rPr>
                <w:sz w:val="20"/>
                <w:szCs w:val="20"/>
                <w:lang w:eastAsia="en-CA"/>
              </w:rPr>
            </w:pPr>
            <w:r w:rsidRPr="00BF296A">
              <w:rPr>
                <w:sz w:val="20"/>
                <w:szCs w:val="20"/>
                <w:lang w:eastAsia="en-CA"/>
              </w:rPr>
              <w:t>3,985</w:t>
            </w:r>
          </w:p>
        </w:tc>
        <w:tc>
          <w:tcPr>
            <w:tcW w:w="990" w:type="dxa"/>
            <w:shd w:val="clear" w:color="auto" w:fill="auto"/>
            <w:noWrap/>
            <w:tcMar>
              <w:left w:w="101" w:type="dxa"/>
              <w:right w:w="101" w:type="dxa"/>
            </w:tcMar>
            <w:hideMark/>
          </w:tcPr>
          <w:p w14:paraId="0269FF08" w14:textId="77777777" w:rsidR="00BD4A03" w:rsidRPr="00BF296A" w:rsidRDefault="00BD4A03" w:rsidP="001B70BE">
            <w:pPr>
              <w:jc w:val="right"/>
              <w:rPr>
                <w:sz w:val="20"/>
                <w:szCs w:val="20"/>
                <w:lang w:eastAsia="en-CA"/>
              </w:rPr>
            </w:pPr>
            <w:r w:rsidRPr="00BF296A">
              <w:rPr>
                <w:sz w:val="20"/>
                <w:szCs w:val="20"/>
                <w:lang w:eastAsia="en-CA"/>
              </w:rPr>
              <w:t>52.50</w:t>
            </w:r>
          </w:p>
        </w:tc>
        <w:tc>
          <w:tcPr>
            <w:tcW w:w="1170" w:type="dxa"/>
            <w:shd w:val="clear" w:color="auto" w:fill="auto"/>
            <w:noWrap/>
            <w:tcMar>
              <w:left w:w="101" w:type="dxa"/>
              <w:right w:w="101" w:type="dxa"/>
            </w:tcMar>
            <w:hideMark/>
          </w:tcPr>
          <w:p w14:paraId="37698B1B" w14:textId="77777777" w:rsidR="00BD4A03" w:rsidRPr="00BF296A" w:rsidRDefault="00BD4A03" w:rsidP="001B70BE">
            <w:pPr>
              <w:jc w:val="right"/>
              <w:rPr>
                <w:sz w:val="20"/>
                <w:szCs w:val="20"/>
                <w:lang w:eastAsia="en-CA"/>
              </w:rPr>
            </w:pPr>
            <w:r w:rsidRPr="00BF296A">
              <w:rPr>
                <w:sz w:val="20"/>
                <w:szCs w:val="20"/>
                <w:lang w:eastAsia="en-CA"/>
              </w:rPr>
              <w:t>5.67</w:t>
            </w:r>
          </w:p>
        </w:tc>
        <w:tc>
          <w:tcPr>
            <w:tcW w:w="1080" w:type="dxa"/>
            <w:shd w:val="clear" w:color="auto" w:fill="auto"/>
            <w:noWrap/>
            <w:tcMar>
              <w:left w:w="101" w:type="dxa"/>
              <w:right w:w="101" w:type="dxa"/>
            </w:tcMar>
            <w:hideMark/>
          </w:tcPr>
          <w:p w14:paraId="670A634D" w14:textId="77777777" w:rsidR="00BD4A03" w:rsidRPr="00BF296A" w:rsidRDefault="00BD4A03" w:rsidP="001B70BE">
            <w:pPr>
              <w:jc w:val="right"/>
              <w:rPr>
                <w:sz w:val="20"/>
                <w:szCs w:val="20"/>
                <w:lang w:eastAsia="en-CA"/>
              </w:rPr>
            </w:pPr>
            <w:r w:rsidRPr="00BF296A">
              <w:rPr>
                <w:sz w:val="20"/>
                <w:szCs w:val="20"/>
                <w:lang w:eastAsia="en-CA"/>
              </w:rPr>
              <w:t>99.55</w:t>
            </w:r>
          </w:p>
        </w:tc>
        <w:tc>
          <w:tcPr>
            <w:tcW w:w="1092" w:type="dxa"/>
            <w:shd w:val="clear" w:color="auto" w:fill="auto"/>
            <w:noWrap/>
            <w:tcMar>
              <w:left w:w="101" w:type="dxa"/>
              <w:right w:w="101" w:type="dxa"/>
            </w:tcMar>
            <w:hideMark/>
          </w:tcPr>
          <w:p w14:paraId="14905F4F" w14:textId="77777777" w:rsidR="00BD4A03" w:rsidRPr="00BF296A" w:rsidRDefault="00BD4A03" w:rsidP="001B70BE">
            <w:pPr>
              <w:jc w:val="right"/>
              <w:rPr>
                <w:sz w:val="20"/>
                <w:szCs w:val="20"/>
                <w:lang w:eastAsia="en-CA"/>
              </w:rPr>
            </w:pPr>
            <w:r w:rsidRPr="00BF296A">
              <w:rPr>
                <w:sz w:val="20"/>
                <w:szCs w:val="20"/>
                <w:lang w:eastAsia="en-CA"/>
              </w:rPr>
              <w:t>72.40</w:t>
            </w:r>
          </w:p>
        </w:tc>
        <w:tc>
          <w:tcPr>
            <w:tcW w:w="1800" w:type="dxa"/>
            <w:shd w:val="clear" w:color="auto" w:fill="auto"/>
            <w:noWrap/>
            <w:tcMar>
              <w:left w:w="101" w:type="dxa"/>
              <w:right w:w="101" w:type="dxa"/>
            </w:tcMar>
            <w:hideMark/>
          </w:tcPr>
          <w:p w14:paraId="01A5277B" w14:textId="77777777" w:rsidR="00BD4A03" w:rsidRPr="00BF296A" w:rsidRDefault="00BD4A03" w:rsidP="001B70BE">
            <w:pPr>
              <w:jc w:val="center"/>
              <w:rPr>
                <w:sz w:val="20"/>
                <w:szCs w:val="20"/>
                <w:lang w:eastAsia="en-CA"/>
              </w:rPr>
            </w:pPr>
            <w:r w:rsidRPr="00BF296A">
              <w:rPr>
                <w:sz w:val="20"/>
                <w:szCs w:val="20"/>
                <w:lang w:eastAsia="en-CA"/>
              </w:rPr>
              <w:t>3.6</w:t>
            </w:r>
          </w:p>
        </w:tc>
      </w:tr>
      <w:tr w:rsidR="00BF296A" w:rsidRPr="00BF296A" w14:paraId="33944E8E" w14:textId="77777777" w:rsidTr="00536948">
        <w:trPr>
          <w:trHeight w:val="230"/>
        </w:trPr>
        <w:tc>
          <w:tcPr>
            <w:tcW w:w="1615" w:type="dxa"/>
            <w:shd w:val="clear" w:color="auto" w:fill="auto"/>
            <w:noWrap/>
            <w:tcMar>
              <w:left w:w="101" w:type="dxa"/>
              <w:right w:w="101" w:type="dxa"/>
            </w:tcMar>
            <w:hideMark/>
          </w:tcPr>
          <w:p w14:paraId="63444DD4" w14:textId="77777777" w:rsidR="00BD4A03" w:rsidRPr="00BF296A" w:rsidRDefault="00BD4A03" w:rsidP="001B70BE">
            <w:pPr>
              <w:jc w:val="left"/>
              <w:rPr>
                <w:sz w:val="20"/>
                <w:szCs w:val="20"/>
                <w:lang w:eastAsia="en-CA"/>
              </w:rPr>
            </w:pPr>
            <w:r w:rsidRPr="00BF296A">
              <w:rPr>
                <w:sz w:val="20"/>
                <w:szCs w:val="20"/>
                <w:lang w:eastAsia="en-CA"/>
              </w:rPr>
              <w:t>R-507C</w:t>
            </w:r>
          </w:p>
        </w:tc>
        <w:tc>
          <w:tcPr>
            <w:tcW w:w="1620" w:type="dxa"/>
            <w:shd w:val="clear" w:color="auto" w:fill="auto"/>
            <w:noWrap/>
            <w:tcMar>
              <w:left w:w="101" w:type="dxa"/>
              <w:right w:w="101" w:type="dxa"/>
            </w:tcMar>
            <w:hideMark/>
          </w:tcPr>
          <w:p w14:paraId="4E6AA81D" w14:textId="77777777" w:rsidR="00BD4A03" w:rsidRPr="00BF296A" w:rsidRDefault="00BD4A03" w:rsidP="001B70BE">
            <w:pPr>
              <w:jc w:val="center"/>
              <w:rPr>
                <w:sz w:val="20"/>
                <w:szCs w:val="20"/>
                <w:lang w:eastAsia="en-CA"/>
              </w:rPr>
            </w:pPr>
            <w:r w:rsidRPr="00BF296A">
              <w:rPr>
                <w:sz w:val="20"/>
                <w:szCs w:val="20"/>
                <w:lang w:eastAsia="en-CA"/>
              </w:rPr>
              <w:t>3,985</w:t>
            </w:r>
          </w:p>
        </w:tc>
        <w:tc>
          <w:tcPr>
            <w:tcW w:w="990" w:type="dxa"/>
            <w:shd w:val="clear" w:color="auto" w:fill="auto"/>
            <w:noWrap/>
            <w:tcMar>
              <w:left w:w="101" w:type="dxa"/>
              <w:right w:w="101" w:type="dxa"/>
            </w:tcMar>
            <w:hideMark/>
          </w:tcPr>
          <w:p w14:paraId="6CC0422A" w14:textId="77777777" w:rsidR="00BD4A03" w:rsidRPr="00BF296A" w:rsidRDefault="00BD4A03" w:rsidP="001B70BE">
            <w:pPr>
              <w:jc w:val="right"/>
              <w:rPr>
                <w:sz w:val="20"/>
                <w:szCs w:val="20"/>
                <w:lang w:eastAsia="en-CA"/>
              </w:rPr>
            </w:pPr>
            <w:r w:rsidRPr="00BF296A">
              <w:rPr>
                <w:sz w:val="20"/>
                <w:szCs w:val="20"/>
                <w:lang w:eastAsia="en-CA"/>
              </w:rPr>
              <w:t>0.0</w:t>
            </w:r>
          </w:p>
        </w:tc>
        <w:tc>
          <w:tcPr>
            <w:tcW w:w="1170" w:type="dxa"/>
            <w:shd w:val="clear" w:color="auto" w:fill="auto"/>
            <w:noWrap/>
            <w:tcMar>
              <w:left w:w="101" w:type="dxa"/>
              <w:right w:w="101" w:type="dxa"/>
            </w:tcMar>
            <w:hideMark/>
          </w:tcPr>
          <w:p w14:paraId="26B73919" w14:textId="77777777" w:rsidR="00BD4A03" w:rsidRPr="00BF296A" w:rsidRDefault="00BD4A03" w:rsidP="001B70BE">
            <w:pPr>
              <w:jc w:val="right"/>
              <w:rPr>
                <w:sz w:val="20"/>
                <w:szCs w:val="20"/>
                <w:lang w:eastAsia="en-CA"/>
              </w:rPr>
            </w:pPr>
            <w:r w:rsidRPr="00BF296A">
              <w:rPr>
                <w:sz w:val="20"/>
                <w:szCs w:val="20"/>
                <w:lang w:eastAsia="en-CA"/>
              </w:rPr>
              <w:t>45.83</w:t>
            </w:r>
          </w:p>
        </w:tc>
        <w:tc>
          <w:tcPr>
            <w:tcW w:w="1080" w:type="dxa"/>
            <w:shd w:val="clear" w:color="auto" w:fill="auto"/>
            <w:noWrap/>
            <w:tcMar>
              <w:left w:w="101" w:type="dxa"/>
              <w:right w:w="101" w:type="dxa"/>
            </w:tcMar>
            <w:hideMark/>
          </w:tcPr>
          <w:p w14:paraId="5E164707" w14:textId="77777777" w:rsidR="00BD4A03" w:rsidRPr="00BF296A" w:rsidRDefault="00BD4A03" w:rsidP="001B70BE">
            <w:pPr>
              <w:jc w:val="right"/>
              <w:rPr>
                <w:sz w:val="20"/>
                <w:szCs w:val="20"/>
                <w:lang w:eastAsia="en-CA"/>
              </w:rPr>
            </w:pPr>
            <w:r w:rsidRPr="00BF296A">
              <w:rPr>
                <w:sz w:val="20"/>
                <w:szCs w:val="20"/>
                <w:lang w:eastAsia="en-CA"/>
              </w:rPr>
              <w:t>0.0</w:t>
            </w:r>
          </w:p>
        </w:tc>
        <w:tc>
          <w:tcPr>
            <w:tcW w:w="1092" w:type="dxa"/>
            <w:shd w:val="clear" w:color="auto" w:fill="auto"/>
            <w:noWrap/>
            <w:tcMar>
              <w:left w:w="101" w:type="dxa"/>
              <w:right w:w="101" w:type="dxa"/>
            </w:tcMar>
            <w:hideMark/>
          </w:tcPr>
          <w:p w14:paraId="17AFB44F"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4AA4E93B"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3215A146" w14:textId="77777777" w:rsidTr="00536948">
        <w:trPr>
          <w:trHeight w:val="230"/>
        </w:trPr>
        <w:tc>
          <w:tcPr>
            <w:tcW w:w="1615" w:type="dxa"/>
            <w:shd w:val="clear" w:color="auto" w:fill="auto"/>
            <w:noWrap/>
            <w:tcMar>
              <w:left w:w="101" w:type="dxa"/>
              <w:right w:w="101" w:type="dxa"/>
            </w:tcMar>
            <w:hideMark/>
          </w:tcPr>
          <w:p w14:paraId="5B967A6C" w14:textId="1B046EB1" w:rsidR="00BD4A03" w:rsidRPr="00BF296A" w:rsidRDefault="00536948" w:rsidP="001B70BE">
            <w:pPr>
              <w:jc w:val="left"/>
              <w:rPr>
                <w:sz w:val="20"/>
                <w:szCs w:val="20"/>
                <w:lang w:eastAsia="en-CA"/>
              </w:rPr>
            </w:pPr>
            <w:r>
              <w:rPr>
                <w:rFonts w:hint="eastAsia"/>
                <w:sz w:val="20"/>
                <w:szCs w:val="20"/>
                <w:lang w:eastAsia="zh-CN"/>
              </w:rPr>
              <w:t>其他</w:t>
            </w:r>
          </w:p>
        </w:tc>
        <w:tc>
          <w:tcPr>
            <w:tcW w:w="1620" w:type="dxa"/>
            <w:shd w:val="clear" w:color="auto" w:fill="auto"/>
            <w:noWrap/>
            <w:tcMar>
              <w:left w:w="101" w:type="dxa"/>
              <w:right w:w="101" w:type="dxa"/>
            </w:tcMar>
            <w:hideMark/>
          </w:tcPr>
          <w:p w14:paraId="36E35D19" w14:textId="77777777" w:rsidR="00BD4A03" w:rsidRPr="00BF296A" w:rsidRDefault="00BD4A03" w:rsidP="001B70BE">
            <w:pPr>
              <w:jc w:val="center"/>
              <w:rPr>
                <w:sz w:val="20"/>
                <w:szCs w:val="20"/>
                <w:lang w:eastAsia="en-CA"/>
              </w:rPr>
            </w:pPr>
            <w:r w:rsidRPr="00BF296A">
              <w:rPr>
                <w:sz w:val="20"/>
                <w:szCs w:val="20"/>
                <w:lang w:eastAsia="en-CA"/>
              </w:rPr>
              <w:t>-</w:t>
            </w:r>
          </w:p>
        </w:tc>
        <w:tc>
          <w:tcPr>
            <w:tcW w:w="990" w:type="dxa"/>
            <w:shd w:val="clear" w:color="auto" w:fill="auto"/>
            <w:noWrap/>
            <w:tcMar>
              <w:left w:w="101" w:type="dxa"/>
              <w:right w:w="101" w:type="dxa"/>
            </w:tcMar>
            <w:hideMark/>
          </w:tcPr>
          <w:p w14:paraId="4B775615" w14:textId="77777777" w:rsidR="00BD4A03" w:rsidRPr="00BF296A" w:rsidRDefault="00BD4A03" w:rsidP="001B70BE">
            <w:pPr>
              <w:jc w:val="right"/>
              <w:rPr>
                <w:sz w:val="20"/>
                <w:szCs w:val="20"/>
                <w:lang w:eastAsia="en-CA"/>
              </w:rPr>
            </w:pPr>
            <w:r w:rsidRPr="00BF296A">
              <w:rPr>
                <w:sz w:val="20"/>
                <w:szCs w:val="20"/>
                <w:lang w:eastAsia="en-CA"/>
              </w:rPr>
              <w:t>0.0</w:t>
            </w:r>
          </w:p>
        </w:tc>
        <w:tc>
          <w:tcPr>
            <w:tcW w:w="1170" w:type="dxa"/>
            <w:shd w:val="clear" w:color="auto" w:fill="auto"/>
            <w:noWrap/>
            <w:tcMar>
              <w:left w:w="101" w:type="dxa"/>
              <w:right w:w="101" w:type="dxa"/>
            </w:tcMar>
            <w:hideMark/>
          </w:tcPr>
          <w:p w14:paraId="3C2E40D7" w14:textId="77777777" w:rsidR="00BD4A03" w:rsidRPr="00BF296A" w:rsidRDefault="00BD4A03" w:rsidP="001B70BE">
            <w:pPr>
              <w:jc w:val="right"/>
              <w:rPr>
                <w:sz w:val="20"/>
                <w:szCs w:val="20"/>
                <w:lang w:eastAsia="en-CA"/>
              </w:rPr>
            </w:pPr>
            <w:r w:rsidRPr="00BF296A">
              <w:rPr>
                <w:sz w:val="20"/>
                <w:szCs w:val="20"/>
                <w:lang w:eastAsia="en-CA"/>
              </w:rPr>
              <w:t>2.59</w:t>
            </w:r>
          </w:p>
        </w:tc>
        <w:tc>
          <w:tcPr>
            <w:tcW w:w="1080" w:type="dxa"/>
            <w:shd w:val="clear" w:color="auto" w:fill="auto"/>
            <w:noWrap/>
            <w:tcMar>
              <w:left w:w="101" w:type="dxa"/>
              <w:right w:w="101" w:type="dxa"/>
            </w:tcMar>
            <w:hideMark/>
          </w:tcPr>
          <w:p w14:paraId="557A5072" w14:textId="77777777" w:rsidR="00BD4A03" w:rsidRPr="00BF296A" w:rsidRDefault="00BD4A03" w:rsidP="001B70BE">
            <w:pPr>
              <w:jc w:val="right"/>
              <w:rPr>
                <w:sz w:val="20"/>
                <w:szCs w:val="20"/>
                <w:lang w:eastAsia="en-CA"/>
              </w:rPr>
            </w:pPr>
            <w:r w:rsidRPr="00BF296A">
              <w:rPr>
                <w:sz w:val="20"/>
                <w:szCs w:val="20"/>
                <w:lang w:eastAsia="en-CA"/>
              </w:rPr>
              <w:t>0.0</w:t>
            </w:r>
          </w:p>
        </w:tc>
        <w:tc>
          <w:tcPr>
            <w:tcW w:w="1092" w:type="dxa"/>
            <w:shd w:val="clear" w:color="auto" w:fill="auto"/>
            <w:noWrap/>
            <w:tcMar>
              <w:left w:w="101" w:type="dxa"/>
              <w:right w:w="101" w:type="dxa"/>
            </w:tcMar>
            <w:hideMark/>
          </w:tcPr>
          <w:p w14:paraId="506D052C"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016C4813"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3973CD42" w14:textId="77777777" w:rsidTr="00536948">
        <w:trPr>
          <w:trHeight w:val="230"/>
        </w:trPr>
        <w:tc>
          <w:tcPr>
            <w:tcW w:w="3235" w:type="dxa"/>
            <w:gridSpan w:val="2"/>
            <w:shd w:val="clear" w:color="auto" w:fill="auto"/>
            <w:noWrap/>
            <w:tcMar>
              <w:left w:w="101" w:type="dxa"/>
              <w:right w:w="101" w:type="dxa"/>
            </w:tcMar>
            <w:hideMark/>
          </w:tcPr>
          <w:p w14:paraId="02D8BFE5" w14:textId="73A31372" w:rsidR="00BD4A03" w:rsidRPr="00BF296A" w:rsidRDefault="00536948" w:rsidP="001B70BE">
            <w:pPr>
              <w:ind w:right="400"/>
              <w:rPr>
                <w:b/>
                <w:bCs/>
                <w:sz w:val="20"/>
                <w:szCs w:val="20"/>
                <w:lang w:eastAsia="en-CA"/>
              </w:rPr>
            </w:pPr>
            <w:r>
              <w:rPr>
                <w:rFonts w:hint="eastAsia"/>
                <w:b/>
                <w:bCs/>
                <w:sz w:val="20"/>
                <w:szCs w:val="20"/>
                <w:lang w:eastAsia="zh-CN"/>
              </w:rPr>
              <w:t>共计</w:t>
            </w:r>
            <w:r w:rsidR="00BD4A03" w:rsidRPr="00BF296A">
              <w:rPr>
                <w:b/>
                <w:bCs/>
                <w:sz w:val="20"/>
                <w:szCs w:val="20"/>
                <w:lang w:eastAsia="en-CA"/>
              </w:rPr>
              <w:t xml:space="preserve"> (</w:t>
            </w:r>
            <w:r>
              <w:rPr>
                <w:rFonts w:hint="eastAsia"/>
                <w:b/>
                <w:bCs/>
                <w:sz w:val="20"/>
                <w:szCs w:val="20"/>
                <w:lang w:eastAsia="zh-CN"/>
              </w:rPr>
              <w:t>公吨</w:t>
            </w:r>
            <w:r w:rsidR="00BD4A03" w:rsidRPr="00BF296A">
              <w:rPr>
                <w:b/>
                <w:bCs/>
                <w:sz w:val="20"/>
                <w:szCs w:val="20"/>
                <w:lang w:eastAsia="en-CA"/>
              </w:rPr>
              <w:t>)</w:t>
            </w:r>
          </w:p>
        </w:tc>
        <w:tc>
          <w:tcPr>
            <w:tcW w:w="990" w:type="dxa"/>
            <w:shd w:val="clear" w:color="auto" w:fill="auto"/>
            <w:noWrap/>
            <w:tcMar>
              <w:left w:w="101" w:type="dxa"/>
              <w:right w:w="101" w:type="dxa"/>
            </w:tcMar>
            <w:hideMark/>
          </w:tcPr>
          <w:p w14:paraId="50465B6A" w14:textId="77777777" w:rsidR="00BD4A03" w:rsidRPr="00BF296A" w:rsidRDefault="00BD4A03" w:rsidP="001B70BE">
            <w:pPr>
              <w:jc w:val="right"/>
              <w:rPr>
                <w:b/>
                <w:bCs/>
                <w:sz w:val="20"/>
                <w:szCs w:val="20"/>
                <w:lang w:eastAsia="en-CA"/>
              </w:rPr>
            </w:pPr>
            <w:r w:rsidRPr="00BF296A">
              <w:rPr>
                <w:b/>
                <w:bCs/>
                <w:sz w:val="20"/>
                <w:szCs w:val="20"/>
                <w:lang w:eastAsia="en-CA"/>
              </w:rPr>
              <w:t>1,254.71</w:t>
            </w:r>
          </w:p>
        </w:tc>
        <w:tc>
          <w:tcPr>
            <w:tcW w:w="1170" w:type="dxa"/>
            <w:shd w:val="clear" w:color="auto" w:fill="auto"/>
            <w:noWrap/>
            <w:tcMar>
              <w:left w:w="101" w:type="dxa"/>
              <w:right w:w="101" w:type="dxa"/>
            </w:tcMar>
            <w:hideMark/>
          </w:tcPr>
          <w:p w14:paraId="362DE1F1" w14:textId="77777777" w:rsidR="00BD4A03" w:rsidRPr="00BF296A" w:rsidRDefault="00BD4A03" w:rsidP="001B70BE">
            <w:pPr>
              <w:jc w:val="right"/>
              <w:rPr>
                <w:b/>
                <w:bCs/>
                <w:sz w:val="20"/>
                <w:szCs w:val="20"/>
                <w:lang w:eastAsia="en-CA"/>
              </w:rPr>
            </w:pPr>
            <w:r w:rsidRPr="00BF296A">
              <w:rPr>
                <w:b/>
                <w:bCs/>
                <w:sz w:val="20"/>
                <w:szCs w:val="20"/>
                <w:lang w:eastAsia="en-CA"/>
              </w:rPr>
              <w:t>1,965.92</w:t>
            </w:r>
          </w:p>
        </w:tc>
        <w:tc>
          <w:tcPr>
            <w:tcW w:w="1080" w:type="dxa"/>
            <w:shd w:val="clear" w:color="auto" w:fill="auto"/>
            <w:noWrap/>
            <w:tcMar>
              <w:left w:w="101" w:type="dxa"/>
              <w:right w:w="101" w:type="dxa"/>
            </w:tcMar>
            <w:hideMark/>
          </w:tcPr>
          <w:p w14:paraId="1941A6FB" w14:textId="77777777" w:rsidR="00BD4A03" w:rsidRPr="00BF296A" w:rsidRDefault="00BD4A03" w:rsidP="001B70BE">
            <w:pPr>
              <w:jc w:val="right"/>
              <w:rPr>
                <w:b/>
                <w:bCs/>
                <w:sz w:val="20"/>
                <w:szCs w:val="20"/>
                <w:lang w:eastAsia="en-CA"/>
              </w:rPr>
            </w:pPr>
            <w:r w:rsidRPr="00BF296A">
              <w:rPr>
                <w:b/>
                <w:bCs/>
                <w:sz w:val="20"/>
                <w:szCs w:val="20"/>
                <w:lang w:eastAsia="en-CA"/>
              </w:rPr>
              <w:t>2,271.47</w:t>
            </w:r>
          </w:p>
        </w:tc>
        <w:tc>
          <w:tcPr>
            <w:tcW w:w="1092" w:type="dxa"/>
            <w:shd w:val="clear" w:color="auto" w:fill="auto"/>
            <w:noWrap/>
            <w:tcMar>
              <w:left w:w="101" w:type="dxa"/>
              <w:right w:w="101" w:type="dxa"/>
            </w:tcMar>
            <w:hideMark/>
          </w:tcPr>
          <w:p w14:paraId="06AFA927" w14:textId="77777777" w:rsidR="00BD4A03" w:rsidRPr="00BF296A" w:rsidRDefault="00BD4A03" w:rsidP="001B70BE">
            <w:pPr>
              <w:jc w:val="right"/>
              <w:rPr>
                <w:b/>
                <w:bCs/>
                <w:sz w:val="20"/>
                <w:szCs w:val="20"/>
                <w:lang w:eastAsia="en-CA"/>
              </w:rPr>
            </w:pPr>
            <w:r w:rsidRPr="00BF296A">
              <w:rPr>
                <w:b/>
                <w:bCs/>
                <w:sz w:val="20"/>
                <w:szCs w:val="20"/>
                <w:lang w:eastAsia="en-CA"/>
              </w:rPr>
              <w:t>2,038.93</w:t>
            </w:r>
          </w:p>
        </w:tc>
        <w:tc>
          <w:tcPr>
            <w:tcW w:w="1800" w:type="dxa"/>
            <w:shd w:val="clear" w:color="auto" w:fill="auto"/>
            <w:noWrap/>
            <w:tcMar>
              <w:left w:w="101" w:type="dxa"/>
              <w:right w:w="101" w:type="dxa"/>
            </w:tcMar>
            <w:hideMark/>
          </w:tcPr>
          <w:p w14:paraId="1BF8F8F7" w14:textId="77777777" w:rsidR="00BD4A03" w:rsidRPr="00BF296A" w:rsidRDefault="00BD4A03" w:rsidP="001B70BE">
            <w:pPr>
              <w:jc w:val="center"/>
              <w:rPr>
                <w:b/>
                <w:bCs/>
                <w:sz w:val="20"/>
                <w:szCs w:val="20"/>
                <w:lang w:eastAsia="en-CA"/>
              </w:rPr>
            </w:pPr>
            <w:r w:rsidRPr="00BF296A">
              <w:rPr>
                <w:b/>
                <w:bCs/>
                <w:sz w:val="20"/>
                <w:szCs w:val="20"/>
                <w:lang w:eastAsia="en-CA"/>
              </w:rPr>
              <w:t>100</w:t>
            </w:r>
          </w:p>
        </w:tc>
      </w:tr>
      <w:tr w:rsidR="00BF296A" w:rsidRPr="00BF296A" w14:paraId="60209D54" w14:textId="77777777" w:rsidTr="00536948">
        <w:trPr>
          <w:trHeight w:val="230"/>
        </w:trPr>
        <w:tc>
          <w:tcPr>
            <w:tcW w:w="9367" w:type="dxa"/>
            <w:gridSpan w:val="7"/>
            <w:shd w:val="clear" w:color="auto" w:fill="auto"/>
            <w:noWrap/>
            <w:tcMar>
              <w:left w:w="101" w:type="dxa"/>
              <w:right w:w="101" w:type="dxa"/>
            </w:tcMar>
            <w:hideMark/>
          </w:tcPr>
          <w:p w14:paraId="2A96394A" w14:textId="224808E2" w:rsidR="00BD4A03" w:rsidRPr="00BF296A" w:rsidRDefault="00536948" w:rsidP="001B70BE">
            <w:pPr>
              <w:rPr>
                <w:sz w:val="20"/>
                <w:szCs w:val="20"/>
                <w:lang w:eastAsia="en-CA"/>
              </w:rPr>
            </w:pPr>
            <w:r>
              <w:rPr>
                <w:rFonts w:hint="eastAsia"/>
                <w:b/>
                <w:bCs/>
                <w:sz w:val="20"/>
                <w:szCs w:val="20"/>
                <w:lang w:eastAsia="zh-CN"/>
              </w:rPr>
              <w:t>二氧化碳当量吨</w:t>
            </w:r>
          </w:p>
        </w:tc>
      </w:tr>
      <w:tr w:rsidR="00BF296A" w:rsidRPr="00BF296A" w14:paraId="4A138C6A" w14:textId="77777777" w:rsidTr="00536948">
        <w:trPr>
          <w:trHeight w:val="230"/>
        </w:trPr>
        <w:tc>
          <w:tcPr>
            <w:tcW w:w="1615" w:type="dxa"/>
            <w:shd w:val="clear" w:color="auto" w:fill="auto"/>
            <w:noWrap/>
            <w:tcMar>
              <w:left w:w="101" w:type="dxa"/>
              <w:right w:w="101" w:type="dxa"/>
            </w:tcMar>
            <w:hideMark/>
          </w:tcPr>
          <w:p w14:paraId="5E408A5D" w14:textId="77777777" w:rsidR="00BD4A03" w:rsidRPr="00BF296A" w:rsidRDefault="00BD4A03" w:rsidP="001B70BE">
            <w:pPr>
              <w:jc w:val="left"/>
              <w:rPr>
                <w:sz w:val="20"/>
                <w:szCs w:val="20"/>
                <w:lang w:eastAsia="en-CA"/>
              </w:rPr>
            </w:pPr>
            <w:r w:rsidRPr="00BF296A">
              <w:rPr>
                <w:sz w:val="20"/>
                <w:szCs w:val="20"/>
                <w:lang w:eastAsia="en-CA"/>
              </w:rPr>
              <w:t>HFC-32</w:t>
            </w:r>
          </w:p>
        </w:tc>
        <w:tc>
          <w:tcPr>
            <w:tcW w:w="1620" w:type="dxa"/>
            <w:shd w:val="clear" w:color="auto" w:fill="auto"/>
            <w:noWrap/>
            <w:tcMar>
              <w:left w:w="101" w:type="dxa"/>
              <w:right w:w="101" w:type="dxa"/>
            </w:tcMar>
            <w:hideMark/>
          </w:tcPr>
          <w:p w14:paraId="6D08EC5F" w14:textId="77777777" w:rsidR="00BD4A03" w:rsidRPr="00BF296A" w:rsidRDefault="00BD4A03" w:rsidP="001B70BE">
            <w:pPr>
              <w:jc w:val="center"/>
              <w:rPr>
                <w:sz w:val="20"/>
                <w:szCs w:val="20"/>
                <w:lang w:eastAsia="en-CA"/>
              </w:rPr>
            </w:pPr>
            <w:r w:rsidRPr="00BF296A">
              <w:rPr>
                <w:sz w:val="20"/>
                <w:szCs w:val="20"/>
                <w:lang w:eastAsia="en-CA"/>
              </w:rPr>
              <w:t>675</w:t>
            </w:r>
          </w:p>
        </w:tc>
        <w:tc>
          <w:tcPr>
            <w:tcW w:w="990" w:type="dxa"/>
            <w:shd w:val="clear" w:color="auto" w:fill="auto"/>
            <w:noWrap/>
            <w:tcMar>
              <w:left w:w="101" w:type="dxa"/>
              <w:right w:w="101" w:type="dxa"/>
            </w:tcMar>
            <w:hideMark/>
          </w:tcPr>
          <w:p w14:paraId="0A60E982" w14:textId="77777777" w:rsidR="00BD4A03" w:rsidRPr="00BF296A" w:rsidRDefault="00BD4A03" w:rsidP="001B70BE">
            <w:pPr>
              <w:jc w:val="right"/>
              <w:rPr>
                <w:sz w:val="20"/>
                <w:szCs w:val="20"/>
                <w:lang w:eastAsia="en-CA"/>
              </w:rPr>
            </w:pPr>
            <w:r w:rsidRPr="00BF296A">
              <w:rPr>
                <w:sz w:val="20"/>
                <w:szCs w:val="20"/>
                <w:lang w:eastAsia="en-CA"/>
              </w:rPr>
              <w:t>1,748</w:t>
            </w:r>
          </w:p>
        </w:tc>
        <w:tc>
          <w:tcPr>
            <w:tcW w:w="1170" w:type="dxa"/>
            <w:shd w:val="clear" w:color="auto" w:fill="auto"/>
            <w:noWrap/>
            <w:tcMar>
              <w:left w:w="101" w:type="dxa"/>
              <w:right w:w="101" w:type="dxa"/>
            </w:tcMar>
            <w:hideMark/>
          </w:tcPr>
          <w:p w14:paraId="42EAD068" w14:textId="77777777" w:rsidR="00BD4A03" w:rsidRPr="00BF296A" w:rsidRDefault="00BD4A03" w:rsidP="001B70BE">
            <w:pPr>
              <w:jc w:val="right"/>
              <w:rPr>
                <w:sz w:val="20"/>
                <w:szCs w:val="20"/>
                <w:lang w:eastAsia="en-CA"/>
              </w:rPr>
            </w:pPr>
            <w:r w:rsidRPr="00BF296A">
              <w:rPr>
                <w:sz w:val="20"/>
                <w:szCs w:val="20"/>
                <w:lang w:eastAsia="en-CA"/>
              </w:rPr>
              <w:t>1,013</w:t>
            </w:r>
          </w:p>
        </w:tc>
        <w:tc>
          <w:tcPr>
            <w:tcW w:w="1080" w:type="dxa"/>
            <w:shd w:val="clear" w:color="auto" w:fill="auto"/>
            <w:noWrap/>
            <w:tcMar>
              <w:left w:w="101" w:type="dxa"/>
              <w:right w:w="101" w:type="dxa"/>
            </w:tcMar>
            <w:hideMark/>
          </w:tcPr>
          <w:p w14:paraId="4549F7C1" w14:textId="77777777" w:rsidR="00BD4A03" w:rsidRPr="00BF296A" w:rsidRDefault="00BD4A03" w:rsidP="001B70BE">
            <w:pPr>
              <w:jc w:val="right"/>
              <w:rPr>
                <w:sz w:val="20"/>
                <w:szCs w:val="20"/>
                <w:lang w:eastAsia="en-CA"/>
              </w:rPr>
            </w:pPr>
            <w:r w:rsidRPr="00BF296A">
              <w:rPr>
                <w:sz w:val="20"/>
                <w:szCs w:val="20"/>
                <w:lang w:eastAsia="en-CA"/>
              </w:rPr>
              <w:t>2,828</w:t>
            </w:r>
          </w:p>
        </w:tc>
        <w:tc>
          <w:tcPr>
            <w:tcW w:w="1092" w:type="dxa"/>
            <w:shd w:val="clear" w:color="auto" w:fill="auto"/>
            <w:noWrap/>
            <w:tcMar>
              <w:left w:w="101" w:type="dxa"/>
              <w:right w:w="101" w:type="dxa"/>
            </w:tcMar>
            <w:hideMark/>
          </w:tcPr>
          <w:p w14:paraId="41B27603" w14:textId="77777777" w:rsidR="00BD4A03" w:rsidRPr="00BF296A" w:rsidRDefault="00BD4A03" w:rsidP="001B70BE">
            <w:pPr>
              <w:jc w:val="right"/>
              <w:rPr>
                <w:sz w:val="20"/>
                <w:szCs w:val="20"/>
                <w:lang w:eastAsia="en-CA"/>
              </w:rPr>
            </w:pPr>
            <w:r w:rsidRPr="00BF296A">
              <w:rPr>
                <w:sz w:val="20"/>
                <w:szCs w:val="20"/>
                <w:lang w:eastAsia="en-CA"/>
              </w:rPr>
              <w:t>1,600</w:t>
            </w:r>
          </w:p>
        </w:tc>
        <w:tc>
          <w:tcPr>
            <w:tcW w:w="1800" w:type="dxa"/>
            <w:shd w:val="clear" w:color="auto" w:fill="auto"/>
            <w:noWrap/>
            <w:tcMar>
              <w:left w:w="101" w:type="dxa"/>
              <w:right w:w="101" w:type="dxa"/>
            </w:tcMar>
            <w:hideMark/>
          </w:tcPr>
          <w:p w14:paraId="76663531"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3CB53AC1" w14:textId="77777777" w:rsidTr="00536948">
        <w:trPr>
          <w:trHeight w:val="230"/>
        </w:trPr>
        <w:tc>
          <w:tcPr>
            <w:tcW w:w="1615" w:type="dxa"/>
            <w:shd w:val="clear" w:color="auto" w:fill="auto"/>
            <w:noWrap/>
            <w:tcMar>
              <w:left w:w="101" w:type="dxa"/>
              <w:right w:w="101" w:type="dxa"/>
            </w:tcMar>
            <w:hideMark/>
          </w:tcPr>
          <w:p w14:paraId="6AFEA2D6" w14:textId="77777777" w:rsidR="00BD4A03" w:rsidRPr="00BF296A" w:rsidRDefault="00BD4A03" w:rsidP="001B70BE">
            <w:pPr>
              <w:jc w:val="left"/>
              <w:rPr>
                <w:sz w:val="20"/>
                <w:szCs w:val="20"/>
                <w:lang w:eastAsia="en-CA"/>
              </w:rPr>
            </w:pPr>
            <w:r w:rsidRPr="00BF296A">
              <w:rPr>
                <w:sz w:val="20"/>
                <w:szCs w:val="20"/>
                <w:lang w:eastAsia="en-CA"/>
              </w:rPr>
              <w:t>HFC-125</w:t>
            </w:r>
          </w:p>
        </w:tc>
        <w:tc>
          <w:tcPr>
            <w:tcW w:w="1620" w:type="dxa"/>
            <w:shd w:val="clear" w:color="auto" w:fill="auto"/>
            <w:noWrap/>
            <w:tcMar>
              <w:left w:w="101" w:type="dxa"/>
              <w:right w:w="101" w:type="dxa"/>
            </w:tcMar>
            <w:hideMark/>
          </w:tcPr>
          <w:p w14:paraId="45B9CDE6" w14:textId="77777777" w:rsidR="00BD4A03" w:rsidRPr="00BF296A" w:rsidRDefault="00BD4A03" w:rsidP="001B70BE">
            <w:pPr>
              <w:jc w:val="center"/>
              <w:rPr>
                <w:sz w:val="20"/>
                <w:szCs w:val="20"/>
                <w:lang w:eastAsia="en-CA"/>
              </w:rPr>
            </w:pPr>
            <w:r w:rsidRPr="00BF296A">
              <w:rPr>
                <w:sz w:val="20"/>
                <w:szCs w:val="20"/>
                <w:lang w:eastAsia="en-CA"/>
              </w:rPr>
              <w:t>3,500</w:t>
            </w:r>
          </w:p>
        </w:tc>
        <w:tc>
          <w:tcPr>
            <w:tcW w:w="990" w:type="dxa"/>
            <w:shd w:val="clear" w:color="auto" w:fill="auto"/>
            <w:noWrap/>
            <w:tcMar>
              <w:left w:w="101" w:type="dxa"/>
              <w:right w:w="101" w:type="dxa"/>
            </w:tcMar>
            <w:hideMark/>
          </w:tcPr>
          <w:p w14:paraId="041CC899" w14:textId="77777777" w:rsidR="00BD4A03" w:rsidRPr="00BF296A" w:rsidRDefault="00BD4A03" w:rsidP="001B70BE">
            <w:pPr>
              <w:jc w:val="right"/>
              <w:rPr>
                <w:sz w:val="20"/>
                <w:szCs w:val="20"/>
                <w:lang w:eastAsia="en-CA"/>
              </w:rPr>
            </w:pPr>
            <w:r w:rsidRPr="00BF296A">
              <w:rPr>
                <w:sz w:val="20"/>
                <w:szCs w:val="20"/>
                <w:lang w:eastAsia="en-CA"/>
              </w:rPr>
              <w:t>0</w:t>
            </w:r>
          </w:p>
        </w:tc>
        <w:tc>
          <w:tcPr>
            <w:tcW w:w="1170" w:type="dxa"/>
            <w:shd w:val="clear" w:color="auto" w:fill="auto"/>
            <w:noWrap/>
            <w:tcMar>
              <w:left w:w="101" w:type="dxa"/>
              <w:right w:w="101" w:type="dxa"/>
            </w:tcMar>
            <w:hideMark/>
          </w:tcPr>
          <w:p w14:paraId="5F485977" w14:textId="77777777" w:rsidR="00BD4A03" w:rsidRPr="00BF296A" w:rsidRDefault="00BD4A03" w:rsidP="001B70BE">
            <w:pPr>
              <w:jc w:val="right"/>
              <w:rPr>
                <w:sz w:val="20"/>
                <w:szCs w:val="20"/>
                <w:lang w:eastAsia="en-CA"/>
              </w:rPr>
            </w:pPr>
            <w:r w:rsidRPr="00BF296A">
              <w:rPr>
                <w:sz w:val="20"/>
                <w:szCs w:val="20"/>
                <w:lang w:eastAsia="en-CA"/>
              </w:rPr>
              <w:t>490</w:t>
            </w:r>
          </w:p>
        </w:tc>
        <w:tc>
          <w:tcPr>
            <w:tcW w:w="1080" w:type="dxa"/>
            <w:shd w:val="clear" w:color="auto" w:fill="auto"/>
            <w:noWrap/>
            <w:tcMar>
              <w:left w:w="101" w:type="dxa"/>
              <w:right w:w="101" w:type="dxa"/>
            </w:tcMar>
            <w:hideMark/>
          </w:tcPr>
          <w:p w14:paraId="759D19CC" w14:textId="77777777" w:rsidR="00BD4A03" w:rsidRPr="00BF296A" w:rsidRDefault="00BD4A03" w:rsidP="001B70BE">
            <w:pPr>
              <w:jc w:val="right"/>
              <w:rPr>
                <w:sz w:val="20"/>
                <w:szCs w:val="20"/>
                <w:lang w:eastAsia="en-CA"/>
              </w:rPr>
            </w:pPr>
            <w:r w:rsidRPr="00BF296A">
              <w:rPr>
                <w:sz w:val="20"/>
                <w:szCs w:val="20"/>
                <w:lang w:eastAsia="en-CA"/>
              </w:rPr>
              <w:t>0</w:t>
            </w:r>
          </w:p>
        </w:tc>
        <w:tc>
          <w:tcPr>
            <w:tcW w:w="1092" w:type="dxa"/>
            <w:shd w:val="clear" w:color="auto" w:fill="auto"/>
            <w:noWrap/>
            <w:tcMar>
              <w:left w:w="101" w:type="dxa"/>
              <w:right w:w="101" w:type="dxa"/>
            </w:tcMar>
            <w:hideMark/>
          </w:tcPr>
          <w:p w14:paraId="26F392B5"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694FFD4C"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09BB3DF7" w14:textId="77777777" w:rsidTr="00536948">
        <w:trPr>
          <w:trHeight w:val="230"/>
        </w:trPr>
        <w:tc>
          <w:tcPr>
            <w:tcW w:w="1615" w:type="dxa"/>
            <w:shd w:val="clear" w:color="auto" w:fill="auto"/>
            <w:noWrap/>
            <w:tcMar>
              <w:left w:w="101" w:type="dxa"/>
              <w:right w:w="101" w:type="dxa"/>
            </w:tcMar>
            <w:hideMark/>
          </w:tcPr>
          <w:p w14:paraId="0F9BD868" w14:textId="77777777" w:rsidR="00BD4A03" w:rsidRPr="00BF296A" w:rsidRDefault="00BD4A03" w:rsidP="001B70BE">
            <w:pPr>
              <w:jc w:val="left"/>
              <w:rPr>
                <w:sz w:val="20"/>
                <w:szCs w:val="20"/>
                <w:lang w:eastAsia="en-CA"/>
              </w:rPr>
            </w:pPr>
            <w:r w:rsidRPr="00BF296A">
              <w:rPr>
                <w:sz w:val="20"/>
                <w:szCs w:val="20"/>
                <w:lang w:eastAsia="en-CA"/>
              </w:rPr>
              <w:t>HFC-134a</w:t>
            </w:r>
          </w:p>
        </w:tc>
        <w:tc>
          <w:tcPr>
            <w:tcW w:w="1620" w:type="dxa"/>
            <w:shd w:val="clear" w:color="auto" w:fill="auto"/>
            <w:noWrap/>
            <w:tcMar>
              <w:left w:w="101" w:type="dxa"/>
              <w:right w:w="101" w:type="dxa"/>
            </w:tcMar>
            <w:hideMark/>
          </w:tcPr>
          <w:p w14:paraId="68C9BC89" w14:textId="77777777" w:rsidR="00BD4A03" w:rsidRPr="00BF296A" w:rsidRDefault="00BD4A03" w:rsidP="001B70BE">
            <w:pPr>
              <w:jc w:val="center"/>
              <w:rPr>
                <w:sz w:val="20"/>
                <w:szCs w:val="20"/>
                <w:lang w:eastAsia="en-CA"/>
              </w:rPr>
            </w:pPr>
            <w:r w:rsidRPr="00BF296A">
              <w:rPr>
                <w:sz w:val="20"/>
                <w:szCs w:val="20"/>
                <w:lang w:eastAsia="en-CA"/>
              </w:rPr>
              <w:t>1,430</w:t>
            </w:r>
          </w:p>
        </w:tc>
        <w:tc>
          <w:tcPr>
            <w:tcW w:w="990" w:type="dxa"/>
            <w:shd w:val="clear" w:color="auto" w:fill="auto"/>
            <w:noWrap/>
            <w:tcMar>
              <w:left w:w="101" w:type="dxa"/>
              <w:right w:w="101" w:type="dxa"/>
            </w:tcMar>
            <w:hideMark/>
          </w:tcPr>
          <w:p w14:paraId="1E52BACC" w14:textId="77777777" w:rsidR="00BD4A03" w:rsidRPr="00BF296A" w:rsidRDefault="00BD4A03" w:rsidP="001B70BE">
            <w:pPr>
              <w:jc w:val="right"/>
              <w:rPr>
                <w:sz w:val="20"/>
                <w:szCs w:val="20"/>
                <w:lang w:eastAsia="en-CA"/>
              </w:rPr>
            </w:pPr>
            <w:r w:rsidRPr="00BF296A">
              <w:rPr>
                <w:sz w:val="20"/>
                <w:szCs w:val="20"/>
                <w:lang w:eastAsia="en-CA"/>
              </w:rPr>
              <w:t>492,621</w:t>
            </w:r>
          </w:p>
        </w:tc>
        <w:tc>
          <w:tcPr>
            <w:tcW w:w="1170" w:type="dxa"/>
            <w:shd w:val="clear" w:color="auto" w:fill="auto"/>
            <w:noWrap/>
            <w:tcMar>
              <w:left w:w="101" w:type="dxa"/>
              <w:right w:w="101" w:type="dxa"/>
            </w:tcMar>
            <w:hideMark/>
          </w:tcPr>
          <w:p w14:paraId="66D4F495" w14:textId="77777777" w:rsidR="00BD4A03" w:rsidRPr="00BF296A" w:rsidRDefault="00BD4A03" w:rsidP="001B70BE">
            <w:pPr>
              <w:jc w:val="right"/>
              <w:rPr>
                <w:sz w:val="20"/>
                <w:szCs w:val="20"/>
                <w:lang w:eastAsia="en-CA"/>
              </w:rPr>
            </w:pPr>
            <w:r w:rsidRPr="00BF296A">
              <w:rPr>
                <w:sz w:val="20"/>
                <w:szCs w:val="20"/>
                <w:lang w:eastAsia="en-CA"/>
              </w:rPr>
              <w:t>776,590</w:t>
            </w:r>
          </w:p>
        </w:tc>
        <w:tc>
          <w:tcPr>
            <w:tcW w:w="1080" w:type="dxa"/>
            <w:shd w:val="clear" w:color="auto" w:fill="auto"/>
            <w:noWrap/>
            <w:tcMar>
              <w:left w:w="101" w:type="dxa"/>
              <w:right w:w="101" w:type="dxa"/>
            </w:tcMar>
            <w:hideMark/>
          </w:tcPr>
          <w:p w14:paraId="12B7D51E" w14:textId="77777777" w:rsidR="00BD4A03" w:rsidRPr="00BF296A" w:rsidRDefault="00BD4A03" w:rsidP="001B70BE">
            <w:pPr>
              <w:jc w:val="right"/>
              <w:rPr>
                <w:sz w:val="20"/>
                <w:szCs w:val="20"/>
                <w:lang w:eastAsia="en-CA"/>
              </w:rPr>
            </w:pPr>
            <w:r w:rsidRPr="00BF296A">
              <w:rPr>
                <w:sz w:val="20"/>
                <w:szCs w:val="20"/>
                <w:lang w:eastAsia="en-CA"/>
              </w:rPr>
              <w:t>1,278,248</w:t>
            </w:r>
          </w:p>
        </w:tc>
        <w:tc>
          <w:tcPr>
            <w:tcW w:w="1092" w:type="dxa"/>
            <w:shd w:val="clear" w:color="auto" w:fill="auto"/>
            <w:noWrap/>
            <w:tcMar>
              <w:left w:w="101" w:type="dxa"/>
              <w:right w:w="101" w:type="dxa"/>
            </w:tcMar>
            <w:hideMark/>
          </w:tcPr>
          <w:p w14:paraId="3177A356" w14:textId="77777777" w:rsidR="00BD4A03" w:rsidRPr="00BF296A" w:rsidRDefault="00BD4A03" w:rsidP="001B70BE">
            <w:pPr>
              <w:jc w:val="right"/>
              <w:rPr>
                <w:sz w:val="20"/>
                <w:szCs w:val="20"/>
                <w:lang w:eastAsia="en-CA"/>
              </w:rPr>
            </w:pPr>
            <w:r w:rsidRPr="00BF296A">
              <w:rPr>
                <w:sz w:val="20"/>
                <w:szCs w:val="20"/>
                <w:lang w:eastAsia="en-CA"/>
              </w:rPr>
              <w:t>1,201,429</w:t>
            </w:r>
          </w:p>
        </w:tc>
        <w:tc>
          <w:tcPr>
            <w:tcW w:w="1800" w:type="dxa"/>
            <w:shd w:val="clear" w:color="auto" w:fill="auto"/>
            <w:noWrap/>
            <w:tcMar>
              <w:left w:w="101" w:type="dxa"/>
              <w:right w:w="101" w:type="dxa"/>
            </w:tcMar>
            <w:hideMark/>
          </w:tcPr>
          <w:p w14:paraId="55C1E000" w14:textId="77777777" w:rsidR="00BD4A03" w:rsidRPr="00BF296A" w:rsidRDefault="00BD4A03" w:rsidP="001B70BE">
            <w:pPr>
              <w:jc w:val="center"/>
              <w:rPr>
                <w:sz w:val="20"/>
                <w:szCs w:val="20"/>
                <w:lang w:eastAsia="en-CA"/>
              </w:rPr>
            </w:pPr>
            <w:r w:rsidRPr="00BF296A">
              <w:rPr>
                <w:sz w:val="20"/>
                <w:szCs w:val="20"/>
                <w:lang w:eastAsia="en-CA"/>
              </w:rPr>
              <w:t>26.1</w:t>
            </w:r>
          </w:p>
        </w:tc>
      </w:tr>
      <w:tr w:rsidR="00BF296A" w:rsidRPr="00BF296A" w14:paraId="664BEB85" w14:textId="77777777" w:rsidTr="00536948">
        <w:trPr>
          <w:trHeight w:val="230"/>
        </w:trPr>
        <w:tc>
          <w:tcPr>
            <w:tcW w:w="1615" w:type="dxa"/>
            <w:shd w:val="clear" w:color="auto" w:fill="auto"/>
            <w:noWrap/>
            <w:tcMar>
              <w:left w:w="101" w:type="dxa"/>
              <w:right w:w="101" w:type="dxa"/>
            </w:tcMar>
            <w:hideMark/>
          </w:tcPr>
          <w:p w14:paraId="6F44D7A9" w14:textId="77777777" w:rsidR="00BD4A03" w:rsidRPr="00BF296A" w:rsidRDefault="00BD4A03" w:rsidP="001B70BE">
            <w:pPr>
              <w:jc w:val="left"/>
              <w:rPr>
                <w:sz w:val="20"/>
                <w:szCs w:val="20"/>
                <w:lang w:eastAsia="en-CA"/>
              </w:rPr>
            </w:pPr>
            <w:r w:rsidRPr="00BF296A">
              <w:rPr>
                <w:sz w:val="20"/>
                <w:szCs w:val="20"/>
                <w:lang w:eastAsia="en-CA"/>
              </w:rPr>
              <w:t>HFC-143a</w:t>
            </w:r>
          </w:p>
        </w:tc>
        <w:tc>
          <w:tcPr>
            <w:tcW w:w="1620" w:type="dxa"/>
            <w:shd w:val="clear" w:color="auto" w:fill="auto"/>
            <w:noWrap/>
            <w:tcMar>
              <w:left w:w="101" w:type="dxa"/>
              <w:right w:w="101" w:type="dxa"/>
            </w:tcMar>
            <w:hideMark/>
          </w:tcPr>
          <w:p w14:paraId="3F1271AB" w14:textId="77777777" w:rsidR="00BD4A03" w:rsidRPr="00BF296A" w:rsidRDefault="00BD4A03" w:rsidP="001B70BE">
            <w:pPr>
              <w:jc w:val="center"/>
              <w:rPr>
                <w:sz w:val="20"/>
                <w:szCs w:val="20"/>
                <w:lang w:eastAsia="en-CA"/>
              </w:rPr>
            </w:pPr>
            <w:r w:rsidRPr="00BF296A">
              <w:rPr>
                <w:sz w:val="20"/>
                <w:szCs w:val="20"/>
                <w:lang w:eastAsia="en-CA"/>
              </w:rPr>
              <w:t>4,470</w:t>
            </w:r>
          </w:p>
        </w:tc>
        <w:tc>
          <w:tcPr>
            <w:tcW w:w="990" w:type="dxa"/>
            <w:shd w:val="clear" w:color="auto" w:fill="auto"/>
            <w:noWrap/>
            <w:tcMar>
              <w:left w:w="101" w:type="dxa"/>
              <w:right w:w="101" w:type="dxa"/>
            </w:tcMar>
            <w:hideMark/>
          </w:tcPr>
          <w:p w14:paraId="419F8FF4" w14:textId="77777777" w:rsidR="00BD4A03" w:rsidRPr="00BF296A" w:rsidRDefault="00BD4A03" w:rsidP="001B70BE">
            <w:pPr>
              <w:jc w:val="right"/>
              <w:rPr>
                <w:sz w:val="20"/>
                <w:szCs w:val="20"/>
                <w:lang w:eastAsia="en-CA"/>
              </w:rPr>
            </w:pPr>
            <w:r w:rsidRPr="00BF296A">
              <w:rPr>
                <w:sz w:val="20"/>
                <w:szCs w:val="20"/>
                <w:lang w:eastAsia="en-CA"/>
              </w:rPr>
              <w:t>0</w:t>
            </w:r>
          </w:p>
        </w:tc>
        <w:tc>
          <w:tcPr>
            <w:tcW w:w="1170" w:type="dxa"/>
            <w:shd w:val="clear" w:color="auto" w:fill="auto"/>
            <w:noWrap/>
            <w:tcMar>
              <w:left w:w="101" w:type="dxa"/>
              <w:right w:w="101" w:type="dxa"/>
            </w:tcMar>
            <w:hideMark/>
          </w:tcPr>
          <w:p w14:paraId="21624D86" w14:textId="77777777" w:rsidR="00BD4A03" w:rsidRPr="00BF296A" w:rsidRDefault="00BD4A03" w:rsidP="001B70BE">
            <w:pPr>
              <w:jc w:val="right"/>
              <w:rPr>
                <w:sz w:val="20"/>
                <w:szCs w:val="20"/>
                <w:lang w:eastAsia="en-CA"/>
              </w:rPr>
            </w:pPr>
            <w:r w:rsidRPr="00BF296A">
              <w:rPr>
                <w:sz w:val="20"/>
                <w:szCs w:val="20"/>
                <w:lang w:eastAsia="en-CA"/>
              </w:rPr>
              <w:t>4,112</w:t>
            </w:r>
          </w:p>
        </w:tc>
        <w:tc>
          <w:tcPr>
            <w:tcW w:w="1080" w:type="dxa"/>
            <w:shd w:val="clear" w:color="auto" w:fill="auto"/>
            <w:noWrap/>
            <w:tcMar>
              <w:left w:w="101" w:type="dxa"/>
              <w:right w:w="101" w:type="dxa"/>
            </w:tcMar>
            <w:hideMark/>
          </w:tcPr>
          <w:p w14:paraId="5344C4E7" w14:textId="77777777" w:rsidR="00BD4A03" w:rsidRPr="00BF296A" w:rsidRDefault="00BD4A03" w:rsidP="001B70BE">
            <w:pPr>
              <w:jc w:val="right"/>
              <w:rPr>
                <w:sz w:val="20"/>
                <w:szCs w:val="20"/>
                <w:lang w:eastAsia="en-CA"/>
              </w:rPr>
            </w:pPr>
            <w:r w:rsidRPr="00BF296A">
              <w:rPr>
                <w:sz w:val="20"/>
                <w:szCs w:val="20"/>
                <w:lang w:eastAsia="en-CA"/>
              </w:rPr>
              <w:t>0</w:t>
            </w:r>
          </w:p>
        </w:tc>
        <w:tc>
          <w:tcPr>
            <w:tcW w:w="1092" w:type="dxa"/>
            <w:shd w:val="clear" w:color="auto" w:fill="auto"/>
            <w:noWrap/>
            <w:tcMar>
              <w:left w:w="101" w:type="dxa"/>
              <w:right w:w="101" w:type="dxa"/>
            </w:tcMar>
            <w:hideMark/>
          </w:tcPr>
          <w:p w14:paraId="1042A6BD"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68036BD0"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0CFC1496" w14:textId="77777777" w:rsidTr="00536948">
        <w:trPr>
          <w:trHeight w:val="230"/>
        </w:trPr>
        <w:tc>
          <w:tcPr>
            <w:tcW w:w="1615" w:type="dxa"/>
            <w:shd w:val="clear" w:color="auto" w:fill="auto"/>
            <w:noWrap/>
            <w:tcMar>
              <w:left w:w="101" w:type="dxa"/>
              <w:right w:w="101" w:type="dxa"/>
            </w:tcMar>
            <w:hideMark/>
          </w:tcPr>
          <w:p w14:paraId="194992E0" w14:textId="77777777" w:rsidR="00BD4A03" w:rsidRPr="00BF296A" w:rsidRDefault="00BD4A03" w:rsidP="001B70BE">
            <w:pPr>
              <w:jc w:val="left"/>
              <w:rPr>
                <w:sz w:val="20"/>
                <w:szCs w:val="20"/>
                <w:lang w:eastAsia="en-CA"/>
              </w:rPr>
            </w:pPr>
            <w:r w:rsidRPr="00BF296A">
              <w:rPr>
                <w:sz w:val="20"/>
                <w:szCs w:val="20"/>
                <w:lang w:eastAsia="en-CA"/>
              </w:rPr>
              <w:t>HFC-152a</w:t>
            </w:r>
          </w:p>
        </w:tc>
        <w:tc>
          <w:tcPr>
            <w:tcW w:w="1620" w:type="dxa"/>
            <w:shd w:val="clear" w:color="auto" w:fill="auto"/>
            <w:noWrap/>
            <w:tcMar>
              <w:left w:w="101" w:type="dxa"/>
              <w:right w:w="101" w:type="dxa"/>
            </w:tcMar>
            <w:hideMark/>
          </w:tcPr>
          <w:p w14:paraId="36944B7B" w14:textId="77777777" w:rsidR="00BD4A03" w:rsidRPr="00BF296A" w:rsidRDefault="00BD4A03" w:rsidP="001B70BE">
            <w:pPr>
              <w:jc w:val="center"/>
              <w:rPr>
                <w:sz w:val="20"/>
                <w:szCs w:val="20"/>
                <w:lang w:eastAsia="en-CA"/>
              </w:rPr>
            </w:pPr>
            <w:r w:rsidRPr="00BF296A">
              <w:rPr>
                <w:sz w:val="20"/>
                <w:szCs w:val="20"/>
                <w:lang w:eastAsia="en-CA"/>
              </w:rPr>
              <w:t>124</w:t>
            </w:r>
          </w:p>
        </w:tc>
        <w:tc>
          <w:tcPr>
            <w:tcW w:w="990" w:type="dxa"/>
            <w:shd w:val="clear" w:color="auto" w:fill="auto"/>
            <w:noWrap/>
            <w:tcMar>
              <w:left w:w="101" w:type="dxa"/>
              <w:right w:w="101" w:type="dxa"/>
            </w:tcMar>
            <w:hideMark/>
          </w:tcPr>
          <w:p w14:paraId="722078AF" w14:textId="77777777" w:rsidR="00BD4A03" w:rsidRPr="00BF296A" w:rsidRDefault="00BD4A03" w:rsidP="001B70BE">
            <w:pPr>
              <w:jc w:val="right"/>
              <w:rPr>
                <w:sz w:val="20"/>
                <w:szCs w:val="20"/>
                <w:lang w:eastAsia="en-CA"/>
              </w:rPr>
            </w:pPr>
            <w:r w:rsidRPr="00BF296A">
              <w:rPr>
                <w:sz w:val="20"/>
                <w:szCs w:val="20"/>
                <w:lang w:eastAsia="en-CA"/>
              </w:rPr>
              <w:t>190</w:t>
            </w:r>
          </w:p>
        </w:tc>
        <w:tc>
          <w:tcPr>
            <w:tcW w:w="1170" w:type="dxa"/>
            <w:shd w:val="clear" w:color="auto" w:fill="auto"/>
            <w:noWrap/>
            <w:tcMar>
              <w:left w:w="101" w:type="dxa"/>
              <w:right w:w="101" w:type="dxa"/>
            </w:tcMar>
            <w:hideMark/>
          </w:tcPr>
          <w:p w14:paraId="62C2CAF5" w14:textId="77777777" w:rsidR="00BD4A03" w:rsidRPr="00BF296A" w:rsidRDefault="00BD4A03" w:rsidP="001B70BE">
            <w:pPr>
              <w:jc w:val="right"/>
              <w:rPr>
                <w:sz w:val="20"/>
                <w:szCs w:val="20"/>
                <w:lang w:eastAsia="en-CA"/>
              </w:rPr>
            </w:pPr>
            <w:r w:rsidRPr="00BF296A">
              <w:rPr>
                <w:sz w:val="20"/>
                <w:szCs w:val="20"/>
                <w:lang w:eastAsia="en-CA"/>
              </w:rPr>
              <w:t>257</w:t>
            </w:r>
          </w:p>
        </w:tc>
        <w:tc>
          <w:tcPr>
            <w:tcW w:w="1080" w:type="dxa"/>
            <w:shd w:val="clear" w:color="auto" w:fill="auto"/>
            <w:noWrap/>
            <w:tcMar>
              <w:left w:w="101" w:type="dxa"/>
              <w:right w:w="101" w:type="dxa"/>
            </w:tcMar>
            <w:hideMark/>
          </w:tcPr>
          <w:p w14:paraId="65F0FCBB" w14:textId="77777777" w:rsidR="00BD4A03" w:rsidRPr="00BF296A" w:rsidRDefault="00BD4A03" w:rsidP="001B70BE">
            <w:pPr>
              <w:jc w:val="right"/>
              <w:rPr>
                <w:sz w:val="20"/>
                <w:szCs w:val="20"/>
                <w:lang w:eastAsia="en-CA"/>
              </w:rPr>
            </w:pPr>
            <w:r w:rsidRPr="00BF296A">
              <w:rPr>
                <w:sz w:val="20"/>
                <w:szCs w:val="20"/>
                <w:lang w:eastAsia="en-CA"/>
              </w:rPr>
              <w:t>439</w:t>
            </w:r>
          </w:p>
        </w:tc>
        <w:tc>
          <w:tcPr>
            <w:tcW w:w="1092" w:type="dxa"/>
            <w:shd w:val="clear" w:color="auto" w:fill="auto"/>
            <w:noWrap/>
            <w:tcMar>
              <w:left w:w="101" w:type="dxa"/>
              <w:right w:w="101" w:type="dxa"/>
            </w:tcMar>
            <w:hideMark/>
          </w:tcPr>
          <w:p w14:paraId="691C8911" w14:textId="77777777" w:rsidR="00BD4A03" w:rsidRPr="00BF296A" w:rsidRDefault="00BD4A03" w:rsidP="001B70BE">
            <w:pPr>
              <w:jc w:val="right"/>
              <w:rPr>
                <w:sz w:val="20"/>
                <w:szCs w:val="20"/>
                <w:lang w:eastAsia="en-CA"/>
              </w:rPr>
            </w:pPr>
            <w:r w:rsidRPr="00BF296A">
              <w:rPr>
                <w:sz w:val="20"/>
                <w:szCs w:val="20"/>
                <w:lang w:eastAsia="en-CA"/>
              </w:rPr>
              <w:t>131</w:t>
            </w:r>
          </w:p>
        </w:tc>
        <w:tc>
          <w:tcPr>
            <w:tcW w:w="1800" w:type="dxa"/>
            <w:shd w:val="clear" w:color="auto" w:fill="auto"/>
            <w:noWrap/>
            <w:tcMar>
              <w:left w:w="101" w:type="dxa"/>
              <w:right w:w="101" w:type="dxa"/>
            </w:tcMar>
            <w:hideMark/>
          </w:tcPr>
          <w:p w14:paraId="06C34A0A"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613919B0" w14:textId="77777777" w:rsidTr="00536948">
        <w:trPr>
          <w:trHeight w:val="230"/>
        </w:trPr>
        <w:tc>
          <w:tcPr>
            <w:tcW w:w="1615" w:type="dxa"/>
            <w:shd w:val="clear" w:color="auto" w:fill="auto"/>
            <w:noWrap/>
            <w:tcMar>
              <w:left w:w="101" w:type="dxa"/>
              <w:right w:w="101" w:type="dxa"/>
            </w:tcMar>
            <w:hideMark/>
          </w:tcPr>
          <w:p w14:paraId="3DAE85C0" w14:textId="77777777" w:rsidR="00BD4A03" w:rsidRPr="00BF296A" w:rsidRDefault="00BD4A03" w:rsidP="001B70BE">
            <w:pPr>
              <w:jc w:val="left"/>
              <w:rPr>
                <w:sz w:val="20"/>
                <w:szCs w:val="20"/>
                <w:lang w:eastAsia="en-CA"/>
              </w:rPr>
            </w:pPr>
            <w:r w:rsidRPr="00BF296A">
              <w:rPr>
                <w:sz w:val="20"/>
                <w:szCs w:val="20"/>
                <w:lang w:eastAsia="en-CA"/>
              </w:rPr>
              <w:t>HFC-227ea</w:t>
            </w:r>
          </w:p>
        </w:tc>
        <w:tc>
          <w:tcPr>
            <w:tcW w:w="1620" w:type="dxa"/>
            <w:shd w:val="clear" w:color="auto" w:fill="auto"/>
            <w:noWrap/>
            <w:tcMar>
              <w:left w:w="101" w:type="dxa"/>
              <w:right w:w="101" w:type="dxa"/>
            </w:tcMar>
            <w:hideMark/>
          </w:tcPr>
          <w:p w14:paraId="6B4DE69F" w14:textId="77777777" w:rsidR="00BD4A03" w:rsidRPr="00BF296A" w:rsidRDefault="00BD4A03" w:rsidP="001B70BE">
            <w:pPr>
              <w:jc w:val="center"/>
              <w:rPr>
                <w:sz w:val="20"/>
                <w:szCs w:val="20"/>
                <w:lang w:eastAsia="en-CA"/>
              </w:rPr>
            </w:pPr>
            <w:r w:rsidRPr="00BF296A">
              <w:rPr>
                <w:sz w:val="20"/>
                <w:szCs w:val="20"/>
                <w:lang w:eastAsia="en-CA"/>
              </w:rPr>
              <w:t>3,220</w:t>
            </w:r>
          </w:p>
        </w:tc>
        <w:tc>
          <w:tcPr>
            <w:tcW w:w="990" w:type="dxa"/>
            <w:shd w:val="clear" w:color="auto" w:fill="auto"/>
            <w:noWrap/>
            <w:tcMar>
              <w:left w:w="101" w:type="dxa"/>
              <w:right w:w="101" w:type="dxa"/>
            </w:tcMar>
            <w:hideMark/>
          </w:tcPr>
          <w:p w14:paraId="269553BB" w14:textId="77777777" w:rsidR="00BD4A03" w:rsidRPr="00BF296A" w:rsidRDefault="00BD4A03" w:rsidP="001B70BE">
            <w:pPr>
              <w:jc w:val="right"/>
              <w:rPr>
                <w:sz w:val="20"/>
                <w:szCs w:val="20"/>
                <w:lang w:eastAsia="en-CA"/>
              </w:rPr>
            </w:pPr>
            <w:r w:rsidRPr="00BF296A">
              <w:rPr>
                <w:sz w:val="20"/>
                <w:szCs w:val="20"/>
                <w:lang w:eastAsia="en-CA"/>
              </w:rPr>
              <w:t>207,078</w:t>
            </w:r>
          </w:p>
        </w:tc>
        <w:tc>
          <w:tcPr>
            <w:tcW w:w="1170" w:type="dxa"/>
            <w:shd w:val="clear" w:color="auto" w:fill="auto"/>
            <w:noWrap/>
            <w:tcMar>
              <w:left w:w="101" w:type="dxa"/>
              <w:right w:w="101" w:type="dxa"/>
            </w:tcMar>
            <w:hideMark/>
          </w:tcPr>
          <w:p w14:paraId="49B9EB0D" w14:textId="77777777" w:rsidR="00BD4A03" w:rsidRPr="00BF296A" w:rsidRDefault="00BD4A03" w:rsidP="001B70BE">
            <w:pPr>
              <w:jc w:val="right"/>
              <w:rPr>
                <w:sz w:val="20"/>
                <w:szCs w:val="20"/>
                <w:lang w:eastAsia="en-CA"/>
              </w:rPr>
            </w:pPr>
            <w:r w:rsidRPr="00BF296A">
              <w:rPr>
                <w:sz w:val="20"/>
                <w:szCs w:val="20"/>
                <w:lang w:eastAsia="en-CA"/>
              </w:rPr>
              <w:t>193,007</w:t>
            </w:r>
          </w:p>
        </w:tc>
        <w:tc>
          <w:tcPr>
            <w:tcW w:w="1080" w:type="dxa"/>
            <w:shd w:val="clear" w:color="auto" w:fill="auto"/>
            <w:noWrap/>
            <w:tcMar>
              <w:left w:w="101" w:type="dxa"/>
              <w:right w:w="101" w:type="dxa"/>
            </w:tcMar>
            <w:hideMark/>
          </w:tcPr>
          <w:p w14:paraId="7C7B1B73" w14:textId="77777777" w:rsidR="00BD4A03" w:rsidRPr="00BF296A" w:rsidRDefault="00BD4A03" w:rsidP="001B70BE">
            <w:pPr>
              <w:jc w:val="right"/>
              <w:rPr>
                <w:sz w:val="20"/>
                <w:szCs w:val="20"/>
                <w:lang w:eastAsia="en-CA"/>
              </w:rPr>
            </w:pPr>
            <w:r w:rsidRPr="00BF296A">
              <w:rPr>
                <w:sz w:val="20"/>
                <w:szCs w:val="20"/>
                <w:lang w:eastAsia="en-CA"/>
              </w:rPr>
              <w:t>0</w:t>
            </w:r>
          </w:p>
        </w:tc>
        <w:tc>
          <w:tcPr>
            <w:tcW w:w="1092" w:type="dxa"/>
            <w:shd w:val="clear" w:color="auto" w:fill="auto"/>
            <w:noWrap/>
            <w:tcMar>
              <w:left w:w="101" w:type="dxa"/>
              <w:right w:w="101" w:type="dxa"/>
            </w:tcMar>
            <w:hideMark/>
          </w:tcPr>
          <w:p w14:paraId="19D900CB" w14:textId="77777777" w:rsidR="00BD4A03" w:rsidRPr="00BF296A" w:rsidRDefault="00BD4A03" w:rsidP="001B70BE">
            <w:pPr>
              <w:jc w:val="right"/>
              <w:rPr>
                <w:sz w:val="20"/>
                <w:szCs w:val="20"/>
                <w:lang w:eastAsia="en-CA"/>
              </w:rPr>
            </w:pPr>
            <w:r w:rsidRPr="00BF296A">
              <w:rPr>
                <w:sz w:val="20"/>
                <w:szCs w:val="20"/>
                <w:lang w:eastAsia="en-CA"/>
              </w:rPr>
              <w:t>27,434</w:t>
            </w:r>
          </w:p>
        </w:tc>
        <w:tc>
          <w:tcPr>
            <w:tcW w:w="1800" w:type="dxa"/>
            <w:shd w:val="clear" w:color="auto" w:fill="auto"/>
            <w:noWrap/>
            <w:tcMar>
              <w:left w:w="101" w:type="dxa"/>
              <w:right w:w="101" w:type="dxa"/>
            </w:tcMar>
            <w:hideMark/>
          </w:tcPr>
          <w:p w14:paraId="35002285" w14:textId="77777777" w:rsidR="00BD4A03" w:rsidRPr="00BF296A" w:rsidRDefault="00BD4A03" w:rsidP="001B70BE">
            <w:pPr>
              <w:jc w:val="center"/>
              <w:rPr>
                <w:sz w:val="20"/>
                <w:szCs w:val="20"/>
                <w:lang w:eastAsia="en-CA"/>
              </w:rPr>
            </w:pPr>
            <w:r w:rsidRPr="00BF296A">
              <w:rPr>
                <w:sz w:val="20"/>
                <w:szCs w:val="20"/>
                <w:lang w:eastAsia="en-CA"/>
              </w:rPr>
              <w:t>0.6</w:t>
            </w:r>
          </w:p>
        </w:tc>
      </w:tr>
      <w:tr w:rsidR="00BF296A" w:rsidRPr="00BF296A" w14:paraId="489EB7FF" w14:textId="77777777" w:rsidTr="00536948">
        <w:trPr>
          <w:trHeight w:val="230"/>
        </w:trPr>
        <w:tc>
          <w:tcPr>
            <w:tcW w:w="1615" w:type="dxa"/>
            <w:shd w:val="clear" w:color="auto" w:fill="auto"/>
            <w:noWrap/>
            <w:tcMar>
              <w:left w:w="101" w:type="dxa"/>
              <w:right w:w="101" w:type="dxa"/>
            </w:tcMar>
            <w:hideMark/>
          </w:tcPr>
          <w:p w14:paraId="669B58D1" w14:textId="77777777" w:rsidR="00BD4A03" w:rsidRPr="00BF296A" w:rsidRDefault="00BD4A03" w:rsidP="001B70BE">
            <w:pPr>
              <w:jc w:val="left"/>
              <w:rPr>
                <w:sz w:val="20"/>
                <w:szCs w:val="20"/>
                <w:lang w:eastAsia="en-CA"/>
              </w:rPr>
            </w:pPr>
            <w:r w:rsidRPr="00BF296A">
              <w:rPr>
                <w:sz w:val="20"/>
                <w:szCs w:val="20"/>
                <w:lang w:eastAsia="en-CA"/>
              </w:rPr>
              <w:t>HFC-365mfc</w:t>
            </w:r>
          </w:p>
        </w:tc>
        <w:tc>
          <w:tcPr>
            <w:tcW w:w="1620" w:type="dxa"/>
            <w:shd w:val="clear" w:color="auto" w:fill="auto"/>
            <w:noWrap/>
            <w:tcMar>
              <w:left w:w="101" w:type="dxa"/>
              <w:right w:w="101" w:type="dxa"/>
            </w:tcMar>
            <w:hideMark/>
          </w:tcPr>
          <w:p w14:paraId="70AB28A2" w14:textId="77777777" w:rsidR="00BD4A03" w:rsidRPr="00BF296A" w:rsidRDefault="00BD4A03" w:rsidP="001B70BE">
            <w:pPr>
              <w:jc w:val="center"/>
              <w:rPr>
                <w:sz w:val="20"/>
                <w:szCs w:val="20"/>
                <w:lang w:eastAsia="en-CA"/>
              </w:rPr>
            </w:pPr>
            <w:r w:rsidRPr="00BF296A">
              <w:rPr>
                <w:sz w:val="20"/>
                <w:szCs w:val="20"/>
                <w:lang w:eastAsia="en-CA"/>
              </w:rPr>
              <w:t>794</w:t>
            </w:r>
          </w:p>
        </w:tc>
        <w:tc>
          <w:tcPr>
            <w:tcW w:w="990" w:type="dxa"/>
            <w:shd w:val="clear" w:color="auto" w:fill="auto"/>
            <w:noWrap/>
            <w:tcMar>
              <w:left w:w="101" w:type="dxa"/>
              <w:right w:w="101" w:type="dxa"/>
            </w:tcMar>
            <w:hideMark/>
          </w:tcPr>
          <w:p w14:paraId="7142BF77" w14:textId="77777777" w:rsidR="00BD4A03" w:rsidRPr="00BF296A" w:rsidRDefault="00BD4A03" w:rsidP="001B70BE">
            <w:pPr>
              <w:jc w:val="right"/>
              <w:rPr>
                <w:sz w:val="20"/>
                <w:szCs w:val="20"/>
                <w:lang w:eastAsia="en-CA"/>
              </w:rPr>
            </w:pPr>
            <w:r w:rsidRPr="00BF296A">
              <w:rPr>
                <w:sz w:val="20"/>
                <w:szCs w:val="20"/>
                <w:lang w:eastAsia="en-CA"/>
              </w:rPr>
              <w:t>0</w:t>
            </w:r>
          </w:p>
        </w:tc>
        <w:tc>
          <w:tcPr>
            <w:tcW w:w="1170" w:type="dxa"/>
            <w:shd w:val="clear" w:color="auto" w:fill="auto"/>
            <w:noWrap/>
            <w:tcMar>
              <w:left w:w="101" w:type="dxa"/>
              <w:right w:w="101" w:type="dxa"/>
            </w:tcMar>
            <w:hideMark/>
          </w:tcPr>
          <w:p w14:paraId="28B838BC" w14:textId="77777777" w:rsidR="00BD4A03" w:rsidRPr="00BF296A" w:rsidRDefault="00BD4A03" w:rsidP="001B70BE">
            <w:pPr>
              <w:jc w:val="right"/>
              <w:rPr>
                <w:sz w:val="20"/>
                <w:szCs w:val="20"/>
                <w:lang w:eastAsia="en-CA"/>
              </w:rPr>
            </w:pPr>
            <w:r w:rsidRPr="00BF296A">
              <w:rPr>
                <w:sz w:val="20"/>
                <w:szCs w:val="20"/>
                <w:lang w:eastAsia="en-CA"/>
              </w:rPr>
              <w:t>0</w:t>
            </w:r>
          </w:p>
        </w:tc>
        <w:tc>
          <w:tcPr>
            <w:tcW w:w="1080" w:type="dxa"/>
            <w:shd w:val="clear" w:color="auto" w:fill="auto"/>
            <w:noWrap/>
            <w:tcMar>
              <w:left w:w="101" w:type="dxa"/>
              <w:right w:w="101" w:type="dxa"/>
            </w:tcMar>
            <w:hideMark/>
          </w:tcPr>
          <w:p w14:paraId="3E654B8E" w14:textId="77777777" w:rsidR="00BD4A03" w:rsidRPr="00BF296A" w:rsidRDefault="00BD4A03" w:rsidP="001B70BE">
            <w:pPr>
              <w:jc w:val="right"/>
              <w:rPr>
                <w:sz w:val="20"/>
                <w:szCs w:val="20"/>
                <w:lang w:eastAsia="en-CA"/>
              </w:rPr>
            </w:pPr>
            <w:r w:rsidRPr="00BF296A">
              <w:rPr>
                <w:sz w:val="20"/>
                <w:szCs w:val="20"/>
                <w:lang w:eastAsia="en-CA"/>
              </w:rPr>
              <w:t>0</w:t>
            </w:r>
          </w:p>
        </w:tc>
        <w:tc>
          <w:tcPr>
            <w:tcW w:w="1092" w:type="dxa"/>
            <w:shd w:val="clear" w:color="auto" w:fill="auto"/>
            <w:noWrap/>
            <w:tcMar>
              <w:left w:w="101" w:type="dxa"/>
              <w:right w:w="101" w:type="dxa"/>
            </w:tcMar>
            <w:hideMark/>
          </w:tcPr>
          <w:p w14:paraId="4F105675" w14:textId="77777777" w:rsidR="00BD4A03" w:rsidRPr="00BF296A" w:rsidRDefault="00BD4A03" w:rsidP="001B70BE">
            <w:pPr>
              <w:jc w:val="right"/>
              <w:rPr>
                <w:sz w:val="20"/>
                <w:szCs w:val="20"/>
                <w:lang w:eastAsia="en-CA"/>
              </w:rPr>
            </w:pPr>
            <w:r w:rsidRPr="00BF296A">
              <w:rPr>
                <w:sz w:val="20"/>
                <w:szCs w:val="20"/>
                <w:lang w:eastAsia="en-CA"/>
              </w:rPr>
              <w:t>21,922</w:t>
            </w:r>
          </w:p>
        </w:tc>
        <w:tc>
          <w:tcPr>
            <w:tcW w:w="1800" w:type="dxa"/>
            <w:shd w:val="clear" w:color="auto" w:fill="auto"/>
            <w:noWrap/>
            <w:tcMar>
              <w:left w:w="101" w:type="dxa"/>
              <w:right w:w="101" w:type="dxa"/>
            </w:tcMar>
            <w:hideMark/>
          </w:tcPr>
          <w:p w14:paraId="40D1B878" w14:textId="77777777" w:rsidR="00BD4A03" w:rsidRPr="00BF296A" w:rsidRDefault="00BD4A03" w:rsidP="001B70BE">
            <w:pPr>
              <w:jc w:val="center"/>
              <w:rPr>
                <w:sz w:val="20"/>
                <w:szCs w:val="20"/>
                <w:lang w:eastAsia="en-CA"/>
              </w:rPr>
            </w:pPr>
            <w:r w:rsidRPr="00BF296A">
              <w:rPr>
                <w:sz w:val="20"/>
                <w:szCs w:val="20"/>
                <w:lang w:eastAsia="en-CA"/>
              </w:rPr>
              <w:t>0.5</w:t>
            </w:r>
          </w:p>
        </w:tc>
      </w:tr>
      <w:tr w:rsidR="00BF296A" w:rsidRPr="00BF296A" w14:paraId="23ED10BB" w14:textId="77777777" w:rsidTr="00536948">
        <w:trPr>
          <w:trHeight w:val="230"/>
        </w:trPr>
        <w:tc>
          <w:tcPr>
            <w:tcW w:w="1615" w:type="dxa"/>
            <w:shd w:val="clear" w:color="auto" w:fill="auto"/>
            <w:noWrap/>
            <w:tcMar>
              <w:left w:w="101" w:type="dxa"/>
              <w:right w:w="101" w:type="dxa"/>
            </w:tcMar>
            <w:hideMark/>
          </w:tcPr>
          <w:p w14:paraId="0C059AC4" w14:textId="77777777" w:rsidR="00BD4A03" w:rsidRPr="00BF296A" w:rsidRDefault="00BD4A03" w:rsidP="001B70BE">
            <w:pPr>
              <w:jc w:val="left"/>
              <w:rPr>
                <w:sz w:val="20"/>
                <w:szCs w:val="20"/>
                <w:lang w:eastAsia="en-CA"/>
              </w:rPr>
            </w:pPr>
            <w:r w:rsidRPr="00BF296A">
              <w:rPr>
                <w:sz w:val="20"/>
                <w:szCs w:val="20"/>
                <w:lang w:eastAsia="en-CA"/>
              </w:rPr>
              <w:t>R-404A</w:t>
            </w:r>
          </w:p>
        </w:tc>
        <w:tc>
          <w:tcPr>
            <w:tcW w:w="1620" w:type="dxa"/>
            <w:shd w:val="clear" w:color="auto" w:fill="auto"/>
            <w:noWrap/>
            <w:tcMar>
              <w:left w:w="101" w:type="dxa"/>
              <w:right w:w="101" w:type="dxa"/>
            </w:tcMar>
            <w:hideMark/>
          </w:tcPr>
          <w:p w14:paraId="4E0EFE9C" w14:textId="77777777" w:rsidR="00BD4A03" w:rsidRPr="00BF296A" w:rsidRDefault="00BD4A03" w:rsidP="001B70BE">
            <w:pPr>
              <w:jc w:val="center"/>
              <w:rPr>
                <w:sz w:val="20"/>
                <w:szCs w:val="20"/>
                <w:lang w:eastAsia="en-CA"/>
              </w:rPr>
            </w:pPr>
            <w:r w:rsidRPr="00BF296A">
              <w:rPr>
                <w:sz w:val="20"/>
                <w:szCs w:val="20"/>
                <w:lang w:eastAsia="en-CA"/>
              </w:rPr>
              <w:t>3,922</w:t>
            </w:r>
          </w:p>
        </w:tc>
        <w:tc>
          <w:tcPr>
            <w:tcW w:w="990" w:type="dxa"/>
            <w:shd w:val="clear" w:color="auto" w:fill="auto"/>
            <w:noWrap/>
            <w:tcMar>
              <w:left w:w="101" w:type="dxa"/>
              <w:right w:w="101" w:type="dxa"/>
            </w:tcMar>
            <w:hideMark/>
          </w:tcPr>
          <w:p w14:paraId="304A835C" w14:textId="77777777" w:rsidR="00BD4A03" w:rsidRPr="00BF296A" w:rsidRDefault="00BD4A03" w:rsidP="001B70BE">
            <w:pPr>
              <w:jc w:val="right"/>
              <w:rPr>
                <w:sz w:val="20"/>
                <w:szCs w:val="20"/>
                <w:lang w:eastAsia="en-CA"/>
              </w:rPr>
            </w:pPr>
            <w:r w:rsidRPr="00BF296A">
              <w:rPr>
                <w:sz w:val="20"/>
                <w:szCs w:val="20"/>
                <w:lang w:eastAsia="en-CA"/>
              </w:rPr>
              <w:t>484,474</w:t>
            </w:r>
          </w:p>
        </w:tc>
        <w:tc>
          <w:tcPr>
            <w:tcW w:w="1170" w:type="dxa"/>
            <w:shd w:val="clear" w:color="auto" w:fill="auto"/>
            <w:noWrap/>
            <w:tcMar>
              <w:left w:w="101" w:type="dxa"/>
              <w:right w:w="101" w:type="dxa"/>
            </w:tcMar>
            <w:hideMark/>
          </w:tcPr>
          <w:p w14:paraId="359E2E59" w14:textId="77777777" w:rsidR="00BD4A03" w:rsidRPr="00BF296A" w:rsidRDefault="00BD4A03" w:rsidP="001B70BE">
            <w:pPr>
              <w:jc w:val="right"/>
              <w:rPr>
                <w:sz w:val="20"/>
                <w:szCs w:val="20"/>
                <w:lang w:eastAsia="en-CA"/>
              </w:rPr>
            </w:pPr>
            <w:r w:rsidRPr="00BF296A">
              <w:rPr>
                <w:sz w:val="20"/>
                <w:szCs w:val="20"/>
                <w:lang w:eastAsia="en-CA"/>
              </w:rPr>
              <w:t>1,202,676</w:t>
            </w:r>
          </w:p>
        </w:tc>
        <w:tc>
          <w:tcPr>
            <w:tcW w:w="1080" w:type="dxa"/>
            <w:shd w:val="clear" w:color="auto" w:fill="auto"/>
            <w:noWrap/>
            <w:tcMar>
              <w:left w:w="101" w:type="dxa"/>
              <w:right w:w="101" w:type="dxa"/>
            </w:tcMar>
            <w:hideMark/>
          </w:tcPr>
          <w:p w14:paraId="1064E294" w14:textId="77777777" w:rsidR="00BD4A03" w:rsidRPr="00BF296A" w:rsidRDefault="00BD4A03" w:rsidP="001B70BE">
            <w:pPr>
              <w:jc w:val="right"/>
              <w:rPr>
                <w:sz w:val="20"/>
                <w:szCs w:val="20"/>
                <w:lang w:eastAsia="en-CA"/>
              </w:rPr>
            </w:pPr>
            <w:r w:rsidRPr="00BF296A">
              <w:rPr>
                <w:sz w:val="20"/>
                <w:szCs w:val="20"/>
                <w:lang w:eastAsia="en-CA"/>
              </w:rPr>
              <w:t>2,023,859</w:t>
            </w:r>
          </w:p>
        </w:tc>
        <w:tc>
          <w:tcPr>
            <w:tcW w:w="1092" w:type="dxa"/>
            <w:shd w:val="clear" w:color="auto" w:fill="auto"/>
            <w:noWrap/>
            <w:tcMar>
              <w:left w:w="101" w:type="dxa"/>
              <w:right w:w="101" w:type="dxa"/>
            </w:tcMar>
            <w:hideMark/>
          </w:tcPr>
          <w:p w14:paraId="0954FDDE" w14:textId="77777777" w:rsidR="00BD4A03" w:rsidRPr="00BF296A" w:rsidRDefault="00BD4A03" w:rsidP="001B70BE">
            <w:pPr>
              <w:jc w:val="right"/>
              <w:rPr>
                <w:sz w:val="20"/>
                <w:szCs w:val="20"/>
                <w:lang w:eastAsia="en-CA"/>
              </w:rPr>
            </w:pPr>
            <w:r w:rsidRPr="00BF296A">
              <w:rPr>
                <w:sz w:val="20"/>
                <w:szCs w:val="20"/>
                <w:lang w:eastAsia="en-CA"/>
              </w:rPr>
              <w:t>1,742,367</w:t>
            </w:r>
          </w:p>
        </w:tc>
        <w:tc>
          <w:tcPr>
            <w:tcW w:w="1800" w:type="dxa"/>
            <w:shd w:val="clear" w:color="auto" w:fill="auto"/>
            <w:noWrap/>
            <w:tcMar>
              <w:left w:w="101" w:type="dxa"/>
              <w:right w:w="101" w:type="dxa"/>
            </w:tcMar>
            <w:hideMark/>
          </w:tcPr>
          <w:p w14:paraId="1C9BE6AC" w14:textId="77777777" w:rsidR="00BD4A03" w:rsidRPr="00BF296A" w:rsidRDefault="00BD4A03" w:rsidP="001B70BE">
            <w:pPr>
              <w:jc w:val="center"/>
              <w:rPr>
                <w:sz w:val="20"/>
                <w:szCs w:val="20"/>
                <w:lang w:eastAsia="en-CA"/>
              </w:rPr>
            </w:pPr>
            <w:r w:rsidRPr="00BF296A">
              <w:rPr>
                <w:sz w:val="20"/>
                <w:szCs w:val="20"/>
                <w:lang w:eastAsia="en-CA"/>
              </w:rPr>
              <w:t>37.9</w:t>
            </w:r>
          </w:p>
        </w:tc>
      </w:tr>
      <w:tr w:rsidR="00BF296A" w:rsidRPr="00BF296A" w14:paraId="35CF5C7B" w14:textId="77777777" w:rsidTr="00536948">
        <w:trPr>
          <w:trHeight w:val="230"/>
        </w:trPr>
        <w:tc>
          <w:tcPr>
            <w:tcW w:w="1615" w:type="dxa"/>
            <w:shd w:val="clear" w:color="auto" w:fill="auto"/>
            <w:noWrap/>
            <w:tcMar>
              <w:left w:w="101" w:type="dxa"/>
              <w:right w:w="101" w:type="dxa"/>
            </w:tcMar>
            <w:hideMark/>
          </w:tcPr>
          <w:p w14:paraId="58A78AE8" w14:textId="77777777" w:rsidR="00BD4A03" w:rsidRPr="00BF296A" w:rsidRDefault="00BD4A03" w:rsidP="001B70BE">
            <w:pPr>
              <w:jc w:val="left"/>
              <w:rPr>
                <w:sz w:val="20"/>
                <w:szCs w:val="20"/>
                <w:lang w:eastAsia="en-CA"/>
              </w:rPr>
            </w:pPr>
            <w:r w:rsidRPr="00BF296A">
              <w:rPr>
                <w:sz w:val="20"/>
                <w:szCs w:val="20"/>
                <w:lang w:eastAsia="en-CA"/>
              </w:rPr>
              <w:t>R-407A</w:t>
            </w:r>
          </w:p>
        </w:tc>
        <w:tc>
          <w:tcPr>
            <w:tcW w:w="1620" w:type="dxa"/>
            <w:shd w:val="clear" w:color="auto" w:fill="auto"/>
            <w:noWrap/>
            <w:tcMar>
              <w:left w:w="101" w:type="dxa"/>
              <w:right w:w="101" w:type="dxa"/>
            </w:tcMar>
            <w:hideMark/>
          </w:tcPr>
          <w:p w14:paraId="2E88D03B" w14:textId="77777777" w:rsidR="00BD4A03" w:rsidRPr="00BF296A" w:rsidRDefault="00BD4A03" w:rsidP="001B70BE">
            <w:pPr>
              <w:jc w:val="center"/>
              <w:rPr>
                <w:sz w:val="20"/>
                <w:szCs w:val="20"/>
                <w:lang w:eastAsia="en-CA"/>
              </w:rPr>
            </w:pPr>
            <w:r w:rsidRPr="00BF296A">
              <w:rPr>
                <w:sz w:val="20"/>
                <w:szCs w:val="20"/>
                <w:lang w:eastAsia="en-CA"/>
              </w:rPr>
              <w:t>2,107</w:t>
            </w:r>
          </w:p>
        </w:tc>
        <w:tc>
          <w:tcPr>
            <w:tcW w:w="990" w:type="dxa"/>
            <w:shd w:val="clear" w:color="auto" w:fill="auto"/>
            <w:noWrap/>
            <w:tcMar>
              <w:left w:w="101" w:type="dxa"/>
              <w:right w:w="101" w:type="dxa"/>
            </w:tcMar>
            <w:hideMark/>
          </w:tcPr>
          <w:p w14:paraId="51A93B21" w14:textId="77777777" w:rsidR="00BD4A03" w:rsidRPr="00BF296A" w:rsidRDefault="00BD4A03" w:rsidP="001B70BE">
            <w:pPr>
              <w:jc w:val="right"/>
              <w:rPr>
                <w:sz w:val="20"/>
                <w:szCs w:val="20"/>
                <w:lang w:eastAsia="en-CA"/>
              </w:rPr>
            </w:pPr>
            <w:r w:rsidRPr="00BF296A">
              <w:rPr>
                <w:sz w:val="20"/>
                <w:szCs w:val="20"/>
                <w:lang w:eastAsia="en-CA"/>
              </w:rPr>
              <w:t>2,381</w:t>
            </w:r>
          </w:p>
        </w:tc>
        <w:tc>
          <w:tcPr>
            <w:tcW w:w="1170" w:type="dxa"/>
            <w:shd w:val="clear" w:color="auto" w:fill="auto"/>
            <w:noWrap/>
            <w:tcMar>
              <w:left w:w="101" w:type="dxa"/>
              <w:right w:w="101" w:type="dxa"/>
            </w:tcMar>
            <w:hideMark/>
          </w:tcPr>
          <w:p w14:paraId="644E36B4" w14:textId="77777777" w:rsidR="00BD4A03" w:rsidRPr="00BF296A" w:rsidRDefault="00BD4A03" w:rsidP="001B70BE">
            <w:pPr>
              <w:jc w:val="right"/>
              <w:rPr>
                <w:sz w:val="20"/>
                <w:szCs w:val="20"/>
                <w:lang w:eastAsia="en-CA"/>
              </w:rPr>
            </w:pPr>
            <w:r w:rsidRPr="00BF296A">
              <w:rPr>
                <w:sz w:val="20"/>
                <w:szCs w:val="20"/>
                <w:lang w:eastAsia="en-CA"/>
              </w:rPr>
              <w:t>48,335</w:t>
            </w:r>
          </w:p>
        </w:tc>
        <w:tc>
          <w:tcPr>
            <w:tcW w:w="1080" w:type="dxa"/>
            <w:shd w:val="clear" w:color="auto" w:fill="auto"/>
            <w:noWrap/>
            <w:tcMar>
              <w:left w:w="101" w:type="dxa"/>
              <w:right w:w="101" w:type="dxa"/>
            </w:tcMar>
            <w:hideMark/>
          </w:tcPr>
          <w:p w14:paraId="27958FCD" w14:textId="77777777" w:rsidR="00BD4A03" w:rsidRPr="00BF296A" w:rsidRDefault="00BD4A03" w:rsidP="001B70BE">
            <w:pPr>
              <w:jc w:val="right"/>
              <w:rPr>
                <w:sz w:val="20"/>
                <w:szCs w:val="20"/>
                <w:lang w:eastAsia="en-CA"/>
              </w:rPr>
            </w:pPr>
            <w:r w:rsidRPr="00BF296A">
              <w:rPr>
                <w:sz w:val="20"/>
                <w:szCs w:val="20"/>
                <w:lang w:eastAsia="en-CA"/>
              </w:rPr>
              <w:t>47,618</w:t>
            </w:r>
          </w:p>
        </w:tc>
        <w:tc>
          <w:tcPr>
            <w:tcW w:w="1092" w:type="dxa"/>
            <w:shd w:val="clear" w:color="auto" w:fill="auto"/>
            <w:noWrap/>
            <w:tcMar>
              <w:left w:w="101" w:type="dxa"/>
              <w:right w:w="101" w:type="dxa"/>
            </w:tcMar>
            <w:hideMark/>
          </w:tcPr>
          <w:p w14:paraId="2FBA8158"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2100C697"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4DF2A18B" w14:textId="77777777" w:rsidTr="00536948">
        <w:trPr>
          <w:trHeight w:val="230"/>
        </w:trPr>
        <w:tc>
          <w:tcPr>
            <w:tcW w:w="1615" w:type="dxa"/>
            <w:shd w:val="clear" w:color="auto" w:fill="auto"/>
            <w:noWrap/>
            <w:tcMar>
              <w:left w:w="101" w:type="dxa"/>
              <w:right w:w="101" w:type="dxa"/>
            </w:tcMar>
            <w:hideMark/>
          </w:tcPr>
          <w:p w14:paraId="6F1BBB6A" w14:textId="77777777" w:rsidR="00BD4A03" w:rsidRPr="00BF296A" w:rsidRDefault="00BD4A03" w:rsidP="001B70BE">
            <w:pPr>
              <w:jc w:val="left"/>
              <w:rPr>
                <w:sz w:val="20"/>
                <w:szCs w:val="20"/>
                <w:lang w:eastAsia="en-CA"/>
              </w:rPr>
            </w:pPr>
            <w:r w:rsidRPr="00BF296A">
              <w:rPr>
                <w:sz w:val="20"/>
                <w:szCs w:val="20"/>
                <w:lang w:eastAsia="en-CA"/>
              </w:rPr>
              <w:t>R-407C</w:t>
            </w:r>
          </w:p>
        </w:tc>
        <w:tc>
          <w:tcPr>
            <w:tcW w:w="1620" w:type="dxa"/>
            <w:shd w:val="clear" w:color="auto" w:fill="auto"/>
            <w:noWrap/>
            <w:tcMar>
              <w:left w:w="101" w:type="dxa"/>
              <w:right w:w="101" w:type="dxa"/>
            </w:tcMar>
            <w:hideMark/>
          </w:tcPr>
          <w:p w14:paraId="15F1BE75" w14:textId="77777777" w:rsidR="00BD4A03" w:rsidRPr="00BF296A" w:rsidRDefault="00BD4A03" w:rsidP="001B70BE">
            <w:pPr>
              <w:jc w:val="center"/>
              <w:rPr>
                <w:sz w:val="20"/>
                <w:szCs w:val="20"/>
                <w:lang w:eastAsia="en-CA"/>
              </w:rPr>
            </w:pPr>
            <w:r w:rsidRPr="00BF296A">
              <w:rPr>
                <w:sz w:val="20"/>
                <w:szCs w:val="20"/>
                <w:lang w:eastAsia="en-CA"/>
              </w:rPr>
              <w:t>1,774</w:t>
            </w:r>
          </w:p>
        </w:tc>
        <w:tc>
          <w:tcPr>
            <w:tcW w:w="990" w:type="dxa"/>
            <w:shd w:val="clear" w:color="auto" w:fill="auto"/>
            <w:noWrap/>
            <w:tcMar>
              <w:left w:w="101" w:type="dxa"/>
              <w:right w:w="101" w:type="dxa"/>
            </w:tcMar>
            <w:hideMark/>
          </w:tcPr>
          <w:p w14:paraId="7624462C" w14:textId="77777777" w:rsidR="00BD4A03" w:rsidRPr="00BF296A" w:rsidRDefault="00BD4A03" w:rsidP="001B70BE">
            <w:pPr>
              <w:jc w:val="right"/>
              <w:rPr>
                <w:sz w:val="20"/>
                <w:szCs w:val="20"/>
                <w:lang w:eastAsia="en-CA"/>
              </w:rPr>
            </w:pPr>
            <w:r w:rsidRPr="00BF296A">
              <w:rPr>
                <w:sz w:val="20"/>
                <w:szCs w:val="20"/>
                <w:lang w:eastAsia="en-CA"/>
              </w:rPr>
              <w:t>165,926</w:t>
            </w:r>
          </w:p>
        </w:tc>
        <w:tc>
          <w:tcPr>
            <w:tcW w:w="1170" w:type="dxa"/>
            <w:shd w:val="clear" w:color="auto" w:fill="auto"/>
            <w:noWrap/>
            <w:tcMar>
              <w:left w:w="101" w:type="dxa"/>
              <w:right w:w="101" w:type="dxa"/>
            </w:tcMar>
            <w:hideMark/>
          </w:tcPr>
          <w:p w14:paraId="68A5049C" w14:textId="77777777" w:rsidR="00BD4A03" w:rsidRPr="00BF296A" w:rsidRDefault="00BD4A03" w:rsidP="001B70BE">
            <w:pPr>
              <w:jc w:val="right"/>
              <w:rPr>
                <w:sz w:val="20"/>
                <w:szCs w:val="20"/>
                <w:lang w:eastAsia="en-CA"/>
              </w:rPr>
            </w:pPr>
            <w:r w:rsidRPr="00BF296A">
              <w:rPr>
                <w:sz w:val="20"/>
                <w:szCs w:val="20"/>
                <w:lang w:eastAsia="en-CA"/>
              </w:rPr>
              <w:t>237,749</w:t>
            </w:r>
          </w:p>
        </w:tc>
        <w:tc>
          <w:tcPr>
            <w:tcW w:w="1080" w:type="dxa"/>
            <w:shd w:val="clear" w:color="auto" w:fill="auto"/>
            <w:noWrap/>
            <w:tcMar>
              <w:left w:w="101" w:type="dxa"/>
              <w:right w:w="101" w:type="dxa"/>
            </w:tcMar>
            <w:hideMark/>
          </w:tcPr>
          <w:p w14:paraId="1DAED3FA" w14:textId="77777777" w:rsidR="00BD4A03" w:rsidRPr="00BF296A" w:rsidRDefault="00BD4A03" w:rsidP="001B70BE">
            <w:pPr>
              <w:jc w:val="right"/>
              <w:rPr>
                <w:sz w:val="20"/>
                <w:szCs w:val="20"/>
                <w:lang w:eastAsia="en-CA"/>
              </w:rPr>
            </w:pPr>
            <w:r w:rsidRPr="00BF296A">
              <w:rPr>
                <w:sz w:val="20"/>
                <w:szCs w:val="20"/>
                <w:lang w:eastAsia="en-CA"/>
              </w:rPr>
              <w:t>433,493</w:t>
            </w:r>
          </w:p>
        </w:tc>
        <w:tc>
          <w:tcPr>
            <w:tcW w:w="1092" w:type="dxa"/>
            <w:shd w:val="clear" w:color="auto" w:fill="auto"/>
            <w:noWrap/>
            <w:tcMar>
              <w:left w:w="101" w:type="dxa"/>
              <w:right w:w="101" w:type="dxa"/>
            </w:tcMar>
            <w:hideMark/>
          </w:tcPr>
          <w:p w14:paraId="5706E899" w14:textId="77777777" w:rsidR="00BD4A03" w:rsidRPr="00BF296A" w:rsidRDefault="00BD4A03" w:rsidP="001B70BE">
            <w:pPr>
              <w:jc w:val="right"/>
              <w:rPr>
                <w:sz w:val="20"/>
                <w:szCs w:val="20"/>
                <w:lang w:eastAsia="en-CA"/>
              </w:rPr>
            </w:pPr>
            <w:r w:rsidRPr="00BF296A">
              <w:rPr>
                <w:sz w:val="20"/>
                <w:szCs w:val="20"/>
                <w:lang w:eastAsia="en-CA"/>
              </w:rPr>
              <w:t>139,070</w:t>
            </w:r>
          </w:p>
        </w:tc>
        <w:tc>
          <w:tcPr>
            <w:tcW w:w="1800" w:type="dxa"/>
            <w:shd w:val="clear" w:color="auto" w:fill="auto"/>
            <w:noWrap/>
            <w:tcMar>
              <w:left w:w="101" w:type="dxa"/>
              <w:right w:w="101" w:type="dxa"/>
            </w:tcMar>
            <w:hideMark/>
          </w:tcPr>
          <w:p w14:paraId="3F161A10" w14:textId="77777777" w:rsidR="00BD4A03" w:rsidRPr="00BF296A" w:rsidRDefault="00BD4A03" w:rsidP="001B70BE">
            <w:pPr>
              <w:jc w:val="center"/>
              <w:rPr>
                <w:sz w:val="20"/>
                <w:szCs w:val="20"/>
                <w:lang w:eastAsia="en-CA"/>
              </w:rPr>
            </w:pPr>
            <w:r w:rsidRPr="00BF296A">
              <w:rPr>
                <w:sz w:val="20"/>
                <w:szCs w:val="20"/>
                <w:lang w:eastAsia="en-CA"/>
              </w:rPr>
              <w:t>3.0</w:t>
            </w:r>
          </w:p>
        </w:tc>
      </w:tr>
      <w:tr w:rsidR="00BF296A" w:rsidRPr="00BF296A" w14:paraId="57064DE1" w14:textId="77777777" w:rsidTr="00536948">
        <w:trPr>
          <w:trHeight w:val="230"/>
        </w:trPr>
        <w:tc>
          <w:tcPr>
            <w:tcW w:w="1615" w:type="dxa"/>
            <w:shd w:val="clear" w:color="auto" w:fill="auto"/>
            <w:noWrap/>
            <w:tcMar>
              <w:left w:w="101" w:type="dxa"/>
              <w:right w:w="101" w:type="dxa"/>
            </w:tcMar>
            <w:hideMark/>
          </w:tcPr>
          <w:p w14:paraId="702C2124" w14:textId="77777777" w:rsidR="00BD4A03" w:rsidRPr="00BF296A" w:rsidRDefault="00BD4A03" w:rsidP="001B70BE">
            <w:pPr>
              <w:jc w:val="left"/>
              <w:rPr>
                <w:sz w:val="20"/>
                <w:szCs w:val="20"/>
                <w:lang w:eastAsia="en-CA"/>
              </w:rPr>
            </w:pPr>
            <w:r w:rsidRPr="00BF296A">
              <w:rPr>
                <w:sz w:val="20"/>
                <w:szCs w:val="20"/>
                <w:lang w:eastAsia="en-CA"/>
              </w:rPr>
              <w:t>R-407F</w:t>
            </w:r>
          </w:p>
        </w:tc>
        <w:tc>
          <w:tcPr>
            <w:tcW w:w="1620" w:type="dxa"/>
            <w:shd w:val="clear" w:color="auto" w:fill="auto"/>
            <w:noWrap/>
            <w:tcMar>
              <w:left w:w="101" w:type="dxa"/>
              <w:right w:w="101" w:type="dxa"/>
            </w:tcMar>
            <w:hideMark/>
          </w:tcPr>
          <w:p w14:paraId="68006580" w14:textId="77777777" w:rsidR="00BD4A03" w:rsidRPr="00BF296A" w:rsidRDefault="00BD4A03" w:rsidP="001B70BE">
            <w:pPr>
              <w:jc w:val="center"/>
              <w:rPr>
                <w:sz w:val="20"/>
                <w:szCs w:val="20"/>
                <w:lang w:eastAsia="en-CA"/>
              </w:rPr>
            </w:pPr>
            <w:r w:rsidRPr="00BF296A">
              <w:rPr>
                <w:sz w:val="20"/>
                <w:szCs w:val="20"/>
                <w:lang w:eastAsia="en-CA"/>
              </w:rPr>
              <w:t>1,825</w:t>
            </w:r>
          </w:p>
        </w:tc>
        <w:tc>
          <w:tcPr>
            <w:tcW w:w="990" w:type="dxa"/>
            <w:shd w:val="clear" w:color="auto" w:fill="auto"/>
            <w:noWrap/>
            <w:tcMar>
              <w:left w:w="101" w:type="dxa"/>
              <w:right w:w="101" w:type="dxa"/>
            </w:tcMar>
            <w:hideMark/>
          </w:tcPr>
          <w:p w14:paraId="7242D06A" w14:textId="77777777" w:rsidR="00BD4A03" w:rsidRPr="00BF296A" w:rsidRDefault="00BD4A03" w:rsidP="001B70BE">
            <w:pPr>
              <w:jc w:val="right"/>
              <w:rPr>
                <w:sz w:val="20"/>
                <w:szCs w:val="20"/>
                <w:lang w:eastAsia="en-CA"/>
              </w:rPr>
            </w:pPr>
            <w:r w:rsidRPr="00BF296A">
              <w:rPr>
                <w:sz w:val="20"/>
                <w:szCs w:val="20"/>
                <w:lang w:eastAsia="en-CA"/>
              </w:rPr>
              <w:t>4,689</w:t>
            </w:r>
          </w:p>
        </w:tc>
        <w:tc>
          <w:tcPr>
            <w:tcW w:w="1170" w:type="dxa"/>
            <w:shd w:val="clear" w:color="auto" w:fill="auto"/>
            <w:noWrap/>
            <w:tcMar>
              <w:left w:w="101" w:type="dxa"/>
              <w:right w:w="101" w:type="dxa"/>
            </w:tcMar>
            <w:hideMark/>
          </w:tcPr>
          <w:p w14:paraId="08426873" w14:textId="77777777" w:rsidR="00BD4A03" w:rsidRPr="00BF296A" w:rsidRDefault="00BD4A03" w:rsidP="001B70BE">
            <w:pPr>
              <w:jc w:val="right"/>
              <w:rPr>
                <w:sz w:val="20"/>
                <w:szCs w:val="20"/>
                <w:lang w:eastAsia="en-CA"/>
              </w:rPr>
            </w:pPr>
            <w:r w:rsidRPr="00BF296A">
              <w:rPr>
                <w:sz w:val="20"/>
                <w:szCs w:val="20"/>
                <w:lang w:eastAsia="en-CA"/>
              </w:rPr>
              <w:t>930</w:t>
            </w:r>
          </w:p>
        </w:tc>
        <w:tc>
          <w:tcPr>
            <w:tcW w:w="1080" w:type="dxa"/>
            <w:shd w:val="clear" w:color="auto" w:fill="auto"/>
            <w:noWrap/>
            <w:tcMar>
              <w:left w:w="101" w:type="dxa"/>
              <w:right w:w="101" w:type="dxa"/>
            </w:tcMar>
            <w:hideMark/>
          </w:tcPr>
          <w:p w14:paraId="76ADB3A7" w14:textId="77777777" w:rsidR="00BD4A03" w:rsidRPr="00BF296A" w:rsidRDefault="00BD4A03" w:rsidP="001B70BE">
            <w:pPr>
              <w:jc w:val="right"/>
              <w:rPr>
                <w:sz w:val="20"/>
                <w:szCs w:val="20"/>
                <w:lang w:eastAsia="en-CA"/>
              </w:rPr>
            </w:pPr>
            <w:r w:rsidRPr="00BF296A">
              <w:rPr>
                <w:sz w:val="20"/>
                <w:szCs w:val="20"/>
                <w:lang w:eastAsia="en-CA"/>
              </w:rPr>
              <w:t>438</w:t>
            </w:r>
          </w:p>
        </w:tc>
        <w:tc>
          <w:tcPr>
            <w:tcW w:w="1092" w:type="dxa"/>
            <w:shd w:val="clear" w:color="auto" w:fill="auto"/>
            <w:noWrap/>
            <w:tcMar>
              <w:left w:w="101" w:type="dxa"/>
              <w:right w:w="101" w:type="dxa"/>
            </w:tcMar>
            <w:hideMark/>
          </w:tcPr>
          <w:p w14:paraId="00D2107F" w14:textId="77777777" w:rsidR="00BD4A03" w:rsidRPr="00BF296A" w:rsidRDefault="00BD4A03" w:rsidP="001B70BE">
            <w:pPr>
              <w:jc w:val="right"/>
              <w:rPr>
                <w:sz w:val="20"/>
                <w:szCs w:val="20"/>
                <w:lang w:eastAsia="en-CA"/>
              </w:rPr>
            </w:pPr>
            <w:r w:rsidRPr="00BF296A">
              <w:rPr>
                <w:sz w:val="20"/>
                <w:szCs w:val="20"/>
                <w:lang w:eastAsia="en-CA"/>
              </w:rPr>
              <w:t>2,646</w:t>
            </w:r>
          </w:p>
        </w:tc>
        <w:tc>
          <w:tcPr>
            <w:tcW w:w="1800" w:type="dxa"/>
            <w:shd w:val="clear" w:color="auto" w:fill="auto"/>
            <w:noWrap/>
            <w:tcMar>
              <w:left w:w="101" w:type="dxa"/>
              <w:right w:w="101" w:type="dxa"/>
            </w:tcMar>
            <w:hideMark/>
          </w:tcPr>
          <w:p w14:paraId="15CF914F"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7DC20A85" w14:textId="77777777" w:rsidTr="00536948">
        <w:trPr>
          <w:trHeight w:val="230"/>
        </w:trPr>
        <w:tc>
          <w:tcPr>
            <w:tcW w:w="1615" w:type="dxa"/>
            <w:shd w:val="clear" w:color="auto" w:fill="auto"/>
            <w:noWrap/>
            <w:tcMar>
              <w:left w:w="101" w:type="dxa"/>
              <w:right w:w="101" w:type="dxa"/>
            </w:tcMar>
            <w:hideMark/>
          </w:tcPr>
          <w:p w14:paraId="27E68F56" w14:textId="77777777" w:rsidR="00BD4A03" w:rsidRPr="00BF296A" w:rsidRDefault="00BD4A03" w:rsidP="001B70BE">
            <w:pPr>
              <w:jc w:val="left"/>
              <w:rPr>
                <w:sz w:val="20"/>
                <w:szCs w:val="20"/>
                <w:lang w:eastAsia="en-CA"/>
              </w:rPr>
            </w:pPr>
            <w:r w:rsidRPr="00BF296A">
              <w:rPr>
                <w:sz w:val="20"/>
                <w:szCs w:val="20"/>
                <w:lang w:eastAsia="en-CA"/>
              </w:rPr>
              <w:t>R-408A</w:t>
            </w:r>
          </w:p>
        </w:tc>
        <w:tc>
          <w:tcPr>
            <w:tcW w:w="1620" w:type="dxa"/>
            <w:shd w:val="clear" w:color="auto" w:fill="auto"/>
            <w:noWrap/>
            <w:tcMar>
              <w:left w:w="101" w:type="dxa"/>
              <w:right w:w="101" w:type="dxa"/>
            </w:tcMar>
            <w:hideMark/>
          </w:tcPr>
          <w:p w14:paraId="5315A943" w14:textId="77777777" w:rsidR="00BD4A03" w:rsidRPr="00BF296A" w:rsidRDefault="00BD4A03" w:rsidP="001B70BE">
            <w:pPr>
              <w:jc w:val="center"/>
              <w:rPr>
                <w:sz w:val="20"/>
                <w:szCs w:val="20"/>
                <w:lang w:eastAsia="en-CA"/>
              </w:rPr>
            </w:pPr>
            <w:r w:rsidRPr="00BF296A">
              <w:rPr>
                <w:sz w:val="20"/>
                <w:szCs w:val="20"/>
                <w:lang w:eastAsia="en-CA"/>
              </w:rPr>
              <w:t>2,301</w:t>
            </w:r>
          </w:p>
        </w:tc>
        <w:tc>
          <w:tcPr>
            <w:tcW w:w="990" w:type="dxa"/>
            <w:shd w:val="clear" w:color="auto" w:fill="auto"/>
            <w:noWrap/>
            <w:tcMar>
              <w:left w:w="101" w:type="dxa"/>
              <w:right w:w="101" w:type="dxa"/>
            </w:tcMar>
            <w:hideMark/>
          </w:tcPr>
          <w:p w14:paraId="010B5313" w14:textId="77777777" w:rsidR="00BD4A03" w:rsidRPr="00BF296A" w:rsidRDefault="00BD4A03" w:rsidP="001B70BE">
            <w:pPr>
              <w:jc w:val="right"/>
              <w:rPr>
                <w:sz w:val="20"/>
                <w:szCs w:val="20"/>
                <w:lang w:eastAsia="en-CA"/>
              </w:rPr>
            </w:pPr>
            <w:r w:rsidRPr="00BF296A">
              <w:rPr>
                <w:sz w:val="20"/>
                <w:szCs w:val="20"/>
                <w:lang w:eastAsia="en-CA"/>
              </w:rPr>
              <w:t>0</w:t>
            </w:r>
          </w:p>
        </w:tc>
        <w:tc>
          <w:tcPr>
            <w:tcW w:w="1170" w:type="dxa"/>
            <w:shd w:val="clear" w:color="auto" w:fill="auto"/>
            <w:noWrap/>
            <w:tcMar>
              <w:left w:w="101" w:type="dxa"/>
              <w:right w:w="101" w:type="dxa"/>
            </w:tcMar>
            <w:hideMark/>
          </w:tcPr>
          <w:p w14:paraId="2A7EAA50" w14:textId="77777777" w:rsidR="00BD4A03" w:rsidRPr="00BF296A" w:rsidRDefault="00BD4A03" w:rsidP="001B70BE">
            <w:pPr>
              <w:jc w:val="right"/>
              <w:rPr>
                <w:sz w:val="20"/>
                <w:szCs w:val="20"/>
                <w:lang w:eastAsia="en-CA"/>
              </w:rPr>
            </w:pPr>
            <w:r w:rsidRPr="00BF296A">
              <w:rPr>
                <w:sz w:val="20"/>
                <w:szCs w:val="20"/>
                <w:lang w:eastAsia="en-CA"/>
              </w:rPr>
              <w:t>4,602</w:t>
            </w:r>
          </w:p>
        </w:tc>
        <w:tc>
          <w:tcPr>
            <w:tcW w:w="1080" w:type="dxa"/>
            <w:shd w:val="clear" w:color="auto" w:fill="auto"/>
            <w:noWrap/>
            <w:tcMar>
              <w:left w:w="101" w:type="dxa"/>
              <w:right w:w="101" w:type="dxa"/>
            </w:tcMar>
            <w:hideMark/>
          </w:tcPr>
          <w:p w14:paraId="5858918F" w14:textId="77777777" w:rsidR="00BD4A03" w:rsidRPr="00BF296A" w:rsidRDefault="00BD4A03" w:rsidP="001B70BE">
            <w:pPr>
              <w:jc w:val="right"/>
              <w:rPr>
                <w:sz w:val="20"/>
                <w:szCs w:val="20"/>
                <w:lang w:eastAsia="en-CA"/>
              </w:rPr>
            </w:pPr>
            <w:r w:rsidRPr="00BF296A">
              <w:rPr>
                <w:sz w:val="20"/>
                <w:szCs w:val="20"/>
                <w:lang w:eastAsia="en-CA"/>
              </w:rPr>
              <w:t>0</w:t>
            </w:r>
          </w:p>
        </w:tc>
        <w:tc>
          <w:tcPr>
            <w:tcW w:w="1092" w:type="dxa"/>
            <w:shd w:val="clear" w:color="auto" w:fill="auto"/>
            <w:noWrap/>
            <w:tcMar>
              <w:left w:w="101" w:type="dxa"/>
              <w:right w:w="101" w:type="dxa"/>
            </w:tcMar>
            <w:hideMark/>
          </w:tcPr>
          <w:p w14:paraId="58D4FFC4"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7E64D811"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4FD1625C" w14:textId="77777777" w:rsidTr="00536948">
        <w:trPr>
          <w:trHeight w:val="230"/>
        </w:trPr>
        <w:tc>
          <w:tcPr>
            <w:tcW w:w="1615" w:type="dxa"/>
            <w:shd w:val="clear" w:color="auto" w:fill="auto"/>
            <w:noWrap/>
            <w:tcMar>
              <w:left w:w="101" w:type="dxa"/>
              <w:right w:w="101" w:type="dxa"/>
            </w:tcMar>
            <w:hideMark/>
          </w:tcPr>
          <w:p w14:paraId="181A8462" w14:textId="77777777" w:rsidR="00BD4A03" w:rsidRPr="00BF296A" w:rsidRDefault="00BD4A03" w:rsidP="001B70BE">
            <w:pPr>
              <w:jc w:val="left"/>
              <w:rPr>
                <w:sz w:val="20"/>
                <w:szCs w:val="20"/>
                <w:lang w:eastAsia="en-CA"/>
              </w:rPr>
            </w:pPr>
            <w:r w:rsidRPr="00BF296A">
              <w:rPr>
                <w:sz w:val="20"/>
                <w:szCs w:val="20"/>
                <w:lang w:eastAsia="en-CA"/>
              </w:rPr>
              <w:t>R-410A</w:t>
            </w:r>
          </w:p>
        </w:tc>
        <w:tc>
          <w:tcPr>
            <w:tcW w:w="1620" w:type="dxa"/>
            <w:shd w:val="clear" w:color="auto" w:fill="auto"/>
            <w:noWrap/>
            <w:tcMar>
              <w:left w:w="101" w:type="dxa"/>
              <w:right w:w="101" w:type="dxa"/>
            </w:tcMar>
            <w:hideMark/>
          </w:tcPr>
          <w:p w14:paraId="4C556503" w14:textId="77777777" w:rsidR="00BD4A03" w:rsidRPr="00BF296A" w:rsidRDefault="00BD4A03" w:rsidP="001B70BE">
            <w:pPr>
              <w:jc w:val="center"/>
              <w:rPr>
                <w:sz w:val="20"/>
                <w:szCs w:val="20"/>
                <w:lang w:eastAsia="en-CA"/>
              </w:rPr>
            </w:pPr>
            <w:r w:rsidRPr="00BF296A">
              <w:rPr>
                <w:sz w:val="20"/>
                <w:szCs w:val="20"/>
                <w:lang w:eastAsia="en-CA"/>
              </w:rPr>
              <w:t>2,088</w:t>
            </w:r>
          </w:p>
        </w:tc>
        <w:tc>
          <w:tcPr>
            <w:tcW w:w="990" w:type="dxa"/>
            <w:shd w:val="clear" w:color="auto" w:fill="auto"/>
            <w:noWrap/>
            <w:tcMar>
              <w:left w:w="101" w:type="dxa"/>
              <w:right w:w="101" w:type="dxa"/>
            </w:tcMar>
            <w:hideMark/>
          </w:tcPr>
          <w:p w14:paraId="031113E3" w14:textId="77777777" w:rsidR="00BD4A03" w:rsidRPr="00BF296A" w:rsidRDefault="00BD4A03" w:rsidP="001B70BE">
            <w:pPr>
              <w:jc w:val="right"/>
              <w:rPr>
                <w:sz w:val="20"/>
                <w:szCs w:val="20"/>
                <w:lang w:eastAsia="en-CA"/>
              </w:rPr>
            </w:pPr>
            <w:r w:rsidRPr="00BF296A">
              <w:rPr>
                <w:sz w:val="20"/>
                <w:szCs w:val="20"/>
                <w:lang w:eastAsia="en-CA"/>
              </w:rPr>
              <w:t>1,178,832</w:t>
            </w:r>
          </w:p>
        </w:tc>
        <w:tc>
          <w:tcPr>
            <w:tcW w:w="1170" w:type="dxa"/>
            <w:shd w:val="clear" w:color="auto" w:fill="auto"/>
            <w:noWrap/>
            <w:tcMar>
              <w:left w:w="101" w:type="dxa"/>
              <w:right w:w="101" w:type="dxa"/>
            </w:tcMar>
            <w:hideMark/>
          </w:tcPr>
          <w:p w14:paraId="41349F3E" w14:textId="77777777" w:rsidR="00BD4A03" w:rsidRPr="00BF296A" w:rsidRDefault="00BD4A03" w:rsidP="001B70BE">
            <w:pPr>
              <w:jc w:val="right"/>
              <w:rPr>
                <w:sz w:val="20"/>
                <w:szCs w:val="20"/>
                <w:lang w:eastAsia="en-CA"/>
              </w:rPr>
            </w:pPr>
            <w:r w:rsidRPr="00BF296A">
              <w:rPr>
                <w:sz w:val="20"/>
                <w:szCs w:val="20"/>
                <w:lang w:eastAsia="en-CA"/>
              </w:rPr>
              <w:t>1,740,140</w:t>
            </w:r>
          </w:p>
        </w:tc>
        <w:tc>
          <w:tcPr>
            <w:tcW w:w="1080" w:type="dxa"/>
            <w:shd w:val="clear" w:color="auto" w:fill="auto"/>
            <w:noWrap/>
            <w:tcMar>
              <w:left w:w="101" w:type="dxa"/>
              <w:right w:w="101" w:type="dxa"/>
            </w:tcMar>
            <w:hideMark/>
          </w:tcPr>
          <w:p w14:paraId="1ACDD4B6" w14:textId="77777777" w:rsidR="00BD4A03" w:rsidRPr="00BF296A" w:rsidRDefault="00BD4A03" w:rsidP="001B70BE">
            <w:pPr>
              <w:jc w:val="right"/>
              <w:rPr>
                <w:sz w:val="20"/>
                <w:szCs w:val="20"/>
                <w:lang w:eastAsia="en-CA"/>
              </w:rPr>
            </w:pPr>
            <w:r w:rsidRPr="00BF296A">
              <w:rPr>
                <w:sz w:val="20"/>
                <w:szCs w:val="20"/>
                <w:lang w:eastAsia="en-CA"/>
              </w:rPr>
              <w:t>1,007,198</w:t>
            </w:r>
          </w:p>
        </w:tc>
        <w:tc>
          <w:tcPr>
            <w:tcW w:w="1092" w:type="dxa"/>
            <w:shd w:val="clear" w:color="auto" w:fill="auto"/>
            <w:noWrap/>
            <w:tcMar>
              <w:left w:w="101" w:type="dxa"/>
              <w:right w:w="101" w:type="dxa"/>
            </w:tcMar>
            <w:hideMark/>
          </w:tcPr>
          <w:p w14:paraId="656603A9" w14:textId="77777777" w:rsidR="00BD4A03" w:rsidRPr="00BF296A" w:rsidRDefault="00BD4A03" w:rsidP="001B70BE">
            <w:pPr>
              <w:jc w:val="right"/>
              <w:rPr>
                <w:sz w:val="20"/>
                <w:szCs w:val="20"/>
                <w:lang w:eastAsia="en-CA"/>
              </w:rPr>
            </w:pPr>
            <w:r w:rsidRPr="00BF296A">
              <w:rPr>
                <w:sz w:val="20"/>
                <w:szCs w:val="20"/>
                <w:lang w:eastAsia="en-CA"/>
              </w:rPr>
              <w:t>1,157,080</w:t>
            </w:r>
          </w:p>
        </w:tc>
        <w:tc>
          <w:tcPr>
            <w:tcW w:w="1800" w:type="dxa"/>
            <w:shd w:val="clear" w:color="auto" w:fill="auto"/>
            <w:noWrap/>
            <w:tcMar>
              <w:left w:w="101" w:type="dxa"/>
              <w:right w:w="101" w:type="dxa"/>
            </w:tcMar>
            <w:hideMark/>
          </w:tcPr>
          <w:p w14:paraId="15A7576B" w14:textId="77777777" w:rsidR="00BD4A03" w:rsidRPr="00BF296A" w:rsidRDefault="00BD4A03" w:rsidP="001B70BE">
            <w:pPr>
              <w:jc w:val="center"/>
              <w:rPr>
                <w:sz w:val="20"/>
                <w:szCs w:val="20"/>
                <w:lang w:eastAsia="en-CA"/>
              </w:rPr>
            </w:pPr>
            <w:r w:rsidRPr="00BF296A">
              <w:rPr>
                <w:sz w:val="20"/>
                <w:szCs w:val="20"/>
                <w:lang w:eastAsia="en-CA"/>
              </w:rPr>
              <w:t>25.2</w:t>
            </w:r>
          </w:p>
        </w:tc>
      </w:tr>
      <w:tr w:rsidR="00BF296A" w:rsidRPr="00BF296A" w14:paraId="4CC408F3" w14:textId="77777777" w:rsidTr="00536948">
        <w:trPr>
          <w:trHeight w:val="230"/>
        </w:trPr>
        <w:tc>
          <w:tcPr>
            <w:tcW w:w="1615" w:type="dxa"/>
            <w:shd w:val="clear" w:color="auto" w:fill="auto"/>
            <w:noWrap/>
            <w:tcMar>
              <w:left w:w="101" w:type="dxa"/>
              <w:right w:w="101" w:type="dxa"/>
            </w:tcMar>
            <w:hideMark/>
          </w:tcPr>
          <w:p w14:paraId="2EB74FFF" w14:textId="77777777" w:rsidR="00BD4A03" w:rsidRPr="00BF296A" w:rsidRDefault="00BD4A03" w:rsidP="001B70BE">
            <w:pPr>
              <w:jc w:val="left"/>
              <w:rPr>
                <w:sz w:val="20"/>
                <w:szCs w:val="20"/>
                <w:lang w:eastAsia="en-CA"/>
              </w:rPr>
            </w:pPr>
            <w:r w:rsidRPr="00BF296A">
              <w:rPr>
                <w:sz w:val="20"/>
                <w:szCs w:val="20"/>
                <w:lang w:eastAsia="en-CA"/>
              </w:rPr>
              <w:t>R-417A</w:t>
            </w:r>
          </w:p>
        </w:tc>
        <w:tc>
          <w:tcPr>
            <w:tcW w:w="1620" w:type="dxa"/>
            <w:shd w:val="clear" w:color="auto" w:fill="auto"/>
            <w:noWrap/>
            <w:tcMar>
              <w:left w:w="101" w:type="dxa"/>
              <w:right w:w="101" w:type="dxa"/>
            </w:tcMar>
            <w:hideMark/>
          </w:tcPr>
          <w:p w14:paraId="4984A4AE" w14:textId="77777777" w:rsidR="00BD4A03" w:rsidRPr="00BF296A" w:rsidRDefault="00BD4A03" w:rsidP="001B70BE">
            <w:pPr>
              <w:jc w:val="center"/>
              <w:rPr>
                <w:sz w:val="20"/>
                <w:szCs w:val="20"/>
                <w:lang w:eastAsia="en-CA"/>
              </w:rPr>
            </w:pPr>
            <w:r w:rsidRPr="00BF296A">
              <w:rPr>
                <w:sz w:val="20"/>
                <w:szCs w:val="20"/>
                <w:lang w:eastAsia="en-CA"/>
              </w:rPr>
              <w:t>2,346</w:t>
            </w:r>
          </w:p>
        </w:tc>
        <w:tc>
          <w:tcPr>
            <w:tcW w:w="990" w:type="dxa"/>
            <w:shd w:val="clear" w:color="auto" w:fill="auto"/>
            <w:noWrap/>
            <w:tcMar>
              <w:left w:w="101" w:type="dxa"/>
              <w:right w:w="101" w:type="dxa"/>
            </w:tcMar>
            <w:hideMark/>
          </w:tcPr>
          <w:p w14:paraId="00AE8626" w14:textId="77777777" w:rsidR="00BD4A03" w:rsidRPr="00BF296A" w:rsidRDefault="00BD4A03" w:rsidP="001B70BE">
            <w:pPr>
              <w:jc w:val="right"/>
              <w:rPr>
                <w:sz w:val="20"/>
                <w:szCs w:val="20"/>
                <w:lang w:eastAsia="en-CA"/>
              </w:rPr>
            </w:pPr>
            <w:r w:rsidRPr="00BF296A">
              <w:rPr>
                <w:sz w:val="20"/>
                <w:szCs w:val="20"/>
                <w:lang w:eastAsia="en-CA"/>
              </w:rPr>
              <w:t>8,305</w:t>
            </w:r>
          </w:p>
        </w:tc>
        <w:tc>
          <w:tcPr>
            <w:tcW w:w="1170" w:type="dxa"/>
            <w:shd w:val="clear" w:color="auto" w:fill="auto"/>
            <w:noWrap/>
            <w:tcMar>
              <w:left w:w="101" w:type="dxa"/>
              <w:right w:w="101" w:type="dxa"/>
            </w:tcMar>
            <w:hideMark/>
          </w:tcPr>
          <w:p w14:paraId="425D189A" w14:textId="77777777" w:rsidR="00BD4A03" w:rsidRPr="00BF296A" w:rsidRDefault="00BD4A03" w:rsidP="001B70BE">
            <w:pPr>
              <w:jc w:val="right"/>
              <w:rPr>
                <w:sz w:val="20"/>
                <w:szCs w:val="20"/>
                <w:lang w:eastAsia="en-CA"/>
              </w:rPr>
            </w:pPr>
            <w:r w:rsidRPr="00BF296A">
              <w:rPr>
                <w:sz w:val="20"/>
                <w:szCs w:val="20"/>
                <w:lang w:eastAsia="en-CA"/>
              </w:rPr>
              <w:t>5,325</w:t>
            </w:r>
          </w:p>
        </w:tc>
        <w:tc>
          <w:tcPr>
            <w:tcW w:w="1080" w:type="dxa"/>
            <w:shd w:val="clear" w:color="auto" w:fill="auto"/>
            <w:noWrap/>
            <w:tcMar>
              <w:left w:w="101" w:type="dxa"/>
              <w:right w:w="101" w:type="dxa"/>
            </w:tcMar>
            <w:hideMark/>
          </w:tcPr>
          <w:p w14:paraId="088599A7" w14:textId="77777777" w:rsidR="00BD4A03" w:rsidRPr="00BF296A" w:rsidRDefault="00BD4A03" w:rsidP="001B70BE">
            <w:pPr>
              <w:jc w:val="right"/>
              <w:rPr>
                <w:sz w:val="20"/>
                <w:szCs w:val="20"/>
                <w:lang w:eastAsia="en-CA"/>
              </w:rPr>
            </w:pPr>
            <w:r w:rsidRPr="00BF296A">
              <w:rPr>
                <w:sz w:val="20"/>
                <w:szCs w:val="20"/>
                <w:lang w:eastAsia="en-CA"/>
              </w:rPr>
              <w:t>10,604</w:t>
            </w:r>
          </w:p>
        </w:tc>
        <w:tc>
          <w:tcPr>
            <w:tcW w:w="1092" w:type="dxa"/>
            <w:shd w:val="clear" w:color="auto" w:fill="auto"/>
            <w:noWrap/>
            <w:tcMar>
              <w:left w:w="101" w:type="dxa"/>
              <w:right w:w="101" w:type="dxa"/>
            </w:tcMar>
            <w:hideMark/>
          </w:tcPr>
          <w:p w14:paraId="0864421C" w14:textId="77777777" w:rsidR="00BD4A03" w:rsidRPr="00BF296A" w:rsidRDefault="00BD4A03" w:rsidP="001B70BE">
            <w:pPr>
              <w:jc w:val="right"/>
              <w:rPr>
                <w:sz w:val="20"/>
                <w:szCs w:val="20"/>
                <w:lang w:eastAsia="en-CA"/>
              </w:rPr>
            </w:pPr>
            <w:r w:rsidRPr="00BF296A">
              <w:rPr>
                <w:sz w:val="20"/>
                <w:szCs w:val="20"/>
                <w:lang w:eastAsia="en-CA"/>
              </w:rPr>
              <w:t>5,302</w:t>
            </w:r>
          </w:p>
        </w:tc>
        <w:tc>
          <w:tcPr>
            <w:tcW w:w="1800" w:type="dxa"/>
            <w:shd w:val="clear" w:color="auto" w:fill="auto"/>
            <w:noWrap/>
            <w:tcMar>
              <w:left w:w="101" w:type="dxa"/>
              <w:right w:w="101" w:type="dxa"/>
            </w:tcMar>
            <w:hideMark/>
          </w:tcPr>
          <w:p w14:paraId="0948E69F"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2D891499" w14:textId="77777777" w:rsidTr="00536948">
        <w:trPr>
          <w:trHeight w:val="230"/>
        </w:trPr>
        <w:tc>
          <w:tcPr>
            <w:tcW w:w="1615" w:type="dxa"/>
            <w:shd w:val="clear" w:color="auto" w:fill="auto"/>
            <w:noWrap/>
            <w:tcMar>
              <w:left w:w="101" w:type="dxa"/>
              <w:right w:w="101" w:type="dxa"/>
            </w:tcMar>
            <w:hideMark/>
          </w:tcPr>
          <w:p w14:paraId="17982C0B" w14:textId="77777777" w:rsidR="00BD4A03" w:rsidRPr="00BF296A" w:rsidRDefault="00BD4A03" w:rsidP="001B70BE">
            <w:pPr>
              <w:jc w:val="left"/>
              <w:rPr>
                <w:sz w:val="20"/>
                <w:szCs w:val="20"/>
                <w:lang w:eastAsia="en-CA"/>
              </w:rPr>
            </w:pPr>
            <w:r w:rsidRPr="00BF296A">
              <w:rPr>
                <w:sz w:val="20"/>
                <w:szCs w:val="20"/>
                <w:lang w:eastAsia="en-CA"/>
              </w:rPr>
              <w:t>R-438A</w:t>
            </w:r>
          </w:p>
        </w:tc>
        <w:tc>
          <w:tcPr>
            <w:tcW w:w="1620" w:type="dxa"/>
            <w:shd w:val="clear" w:color="auto" w:fill="auto"/>
            <w:noWrap/>
            <w:tcMar>
              <w:left w:w="101" w:type="dxa"/>
              <w:right w:w="101" w:type="dxa"/>
            </w:tcMar>
            <w:hideMark/>
          </w:tcPr>
          <w:p w14:paraId="43DE6CB3" w14:textId="77777777" w:rsidR="00BD4A03" w:rsidRPr="00BF296A" w:rsidRDefault="00BD4A03" w:rsidP="001B70BE">
            <w:pPr>
              <w:jc w:val="center"/>
              <w:rPr>
                <w:sz w:val="20"/>
                <w:szCs w:val="20"/>
                <w:lang w:eastAsia="en-CA"/>
              </w:rPr>
            </w:pPr>
            <w:r w:rsidRPr="00BF296A">
              <w:rPr>
                <w:sz w:val="20"/>
                <w:szCs w:val="20"/>
                <w:lang w:eastAsia="en-CA"/>
              </w:rPr>
              <w:t>2,264</w:t>
            </w:r>
          </w:p>
        </w:tc>
        <w:tc>
          <w:tcPr>
            <w:tcW w:w="990" w:type="dxa"/>
            <w:shd w:val="clear" w:color="auto" w:fill="auto"/>
            <w:noWrap/>
            <w:tcMar>
              <w:left w:w="101" w:type="dxa"/>
              <w:right w:w="101" w:type="dxa"/>
            </w:tcMar>
            <w:hideMark/>
          </w:tcPr>
          <w:p w14:paraId="46FCEC8A" w14:textId="77777777" w:rsidR="00BD4A03" w:rsidRPr="00BF296A" w:rsidRDefault="00BD4A03" w:rsidP="001B70BE">
            <w:pPr>
              <w:jc w:val="right"/>
              <w:rPr>
                <w:sz w:val="20"/>
                <w:szCs w:val="20"/>
                <w:lang w:eastAsia="en-CA"/>
              </w:rPr>
            </w:pPr>
            <w:r w:rsidRPr="00BF296A">
              <w:rPr>
                <w:sz w:val="20"/>
                <w:szCs w:val="20"/>
                <w:lang w:eastAsia="en-CA"/>
              </w:rPr>
              <w:t>521</w:t>
            </w:r>
          </w:p>
        </w:tc>
        <w:tc>
          <w:tcPr>
            <w:tcW w:w="1170" w:type="dxa"/>
            <w:shd w:val="clear" w:color="auto" w:fill="auto"/>
            <w:noWrap/>
            <w:tcMar>
              <w:left w:w="101" w:type="dxa"/>
              <w:right w:w="101" w:type="dxa"/>
            </w:tcMar>
            <w:hideMark/>
          </w:tcPr>
          <w:p w14:paraId="700B37FB" w14:textId="77777777" w:rsidR="00BD4A03" w:rsidRPr="00BF296A" w:rsidRDefault="00BD4A03" w:rsidP="001B70BE">
            <w:pPr>
              <w:jc w:val="right"/>
              <w:rPr>
                <w:sz w:val="20"/>
                <w:szCs w:val="20"/>
                <w:lang w:eastAsia="en-CA"/>
              </w:rPr>
            </w:pPr>
            <w:r w:rsidRPr="00BF296A">
              <w:rPr>
                <w:sz w:val="20"/>
                <w:szCs w:val="20"/>
                <w:lang w:eastAsia="en-CA"/>
              </w:rPr>
              <w:t>4,891</w:t>
            </w:r>
          </w:p>
        </w:tc>
        <w:tc>
          <w:tcPr>
            <w:tcW w:w="1080" w:type="dxa"/>
            <w:shd w:val="clear" w:color="auto" w:fill="auto"/>
            <w:noWrap/>
            <w:tcMar>
              <w:left w:w="101" w:type="dxa"/>
              <w:right w:w="101" w:type="dxa"/>
            </w:tcMar>
            <w:hideMark/>
          </w:tcPr>
          <w:p w14:paraId="796F8DD1" w14:textId="77777777" w:rsidR="00BD4A03" w:rsidRPr="00BF296A" w:rsidRDefault="00BD4A03" w:rsidP="001B70BE">
            <w:pPr>
              <w:jc w:val="right"/>
              <w:rPr>
                <w:sz w:val="20"/>
                <w:szCs w:val="20"/>
                <w:lang w:eastAsia="en-CA"/>
              </w:rPr>
            </w:pPr>
            <w:r w:rsidRPr="00BF296A">
              <w:rPr>
                <w:sz w:val="20"/>
                <w:szCs w:val="20"/>
                <w:lang w:eastAsia="en-CA"/>
              </w:rPr>
              <w:t>0</w:t>
            </w:r>
          </w:p>
        </w:tc>
        <w:tc>
          <w:tcPr>
            <w:tcW w:w="1092" w:type="dxa"/>
            <w:shd w:val="clear" w:color="auto" w:fill="auto"/>
            <w:noWrap/>
            <w:tcMar>
              <w:left w:w="101" w:type="dxa"/>
              <w:right w:w="101" w:type="dxa"/>
            </w:tcMar>
            <w:hideMark/>
          </w:tcPr>
          <w:p w14:paraId="47A09205" w14:textId="77777777" w:rsidR="00BD4A03" w:rsidRPr="00BF296A" w:rsidRDefault="00BD4A03" w:rsidP="001B70BE">
            <w:pPr>
              <w:jc w:val="right"/>
              <w:rPr>
                <w:sz w:val="20"/>
                <w:szCs w:val="20"/>
                <w:lang w:eastAsia="en-CA"/>
              </w:rPr>
            </w:pPr>
            <w:r w:rsidRPr="00BF296A">
              <w:rPr>
                <w:sz w:val="20"/>
                <w:szCs w:val="20"/>
                <w:lang w:eastAsia="en-CA"/>
              </w:rPr>
              <w:t>3,623</w:t>
            </w:r>
          </w:p>
        </w:tc>
        <w:tc>
          <w:tcPr>
            <w:tcW w:w="1800" w:type="dxa"/>
            <w:shd w:val="clear" w:color="auto" w:fill="auto"/>
            <w:noWrap/>
            <w:tcMar>
              <w:left w:w="101" w:type="dxa"/>
              <w:right w:w="101" w:type="dxa"/>
            </w:tcMar>
            <w:hideMark/>
          </w:tcPr>
          <w:p w14:paraId="760EB6D6"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3BFEB74B" w14:textId="77777777" w:rsidTr="00536948">
        <w:trPr>
          <w:trHeight w:val="230"/>
        </w:trPr>
        <w:tc>
          <w:tcPr>
            <w:tcW w:w="1615" w:type="dxa"/>
            <w:shd w:val="clear" w:color="auto" w:fill="auto"/>
            <w:noWrap/>
            <w:tcMar>
              <w:left w:w="101" w:type="dxa"/>
              <w:right w:w="101" w:type="dxa"/>
            </w:tcMar>
            <w:hideMark/>
          </w:tcPr>
          <w:p w14:paraId="7EE7F7F0" w14:textId="77777777" w:rsidR="00BD4A03" w:rsidRPr="00BF296A" w:rsidRDefault="00BD4A03" w:rsidP="001B70BE">
            <w:pPr>
              <w:jc w:val="left"/>
              <w:rPr>
                <w:sz w:val="20"/>
                <w:szCs w:val="20"/>
                <w:lang w:eastAsia="en-CA"/>
              </w:rPr>
            </w:pPr>
            <w:r w:rsidRPr="00BF296A">
              <w:rPr>
                <w:sz w:val="20"/>
                <w:szCs w:val="20"/>
                <w:lang w:eastAsia="en-CA"/>
              </w:rPr>
              <w:t>R-448A</w:t>
            </w:r>
          </w:p>
        </w:tc>
        <w:tc>
          <w:tcPr>
            <w:tcW w:w="1620" w:type="dxa"/>
            <w:shd w:val="clear" w:color="auto" w:fill="auto"/>
            <w:noWrap/>
            <w:tcMar>
              <w:left w:w="101" w:type="dxa"/>
              <w:right w:w="101" w:type="dxa"/>
            </w:tcMar>
            <w:hideMark/>
          </w:tcPr>
          <w:p w14:paraId="241FA188" w14:textId="77777777" w:rsidR="00BD4A03" w:rsidRPr="00BF296A" w:rsidRDefault="00BD4A03" w:rsidP="001B70BE">
            <w:pPr>
              <w:jc w:val="center"/>
              <w:rPr>
                <w:sz w:val="20"/>
                <w:szCs w:val="20"/>
                <w:lang w:eastAsia="en-CA"/>
              </w:rPr>
            </w:pPr>
            <w:r w:rsidRPr="00BF296A">
              <w:rPr>
                <w:sz w:val="20"/>
                <w:szCs w:val="20"/>
                <w:lang w:eastAsia="en-CA"/>
              </w:rPr>
              <w:t>1,386</w:t>
            </w:r>
          </w:p>
        </w:tc>
        <w:tc>
          <w:tcPr>
            <w:tcW w:w="990" w:type="dxa"/>
            <w:shd w:val="clear" w:color="auto" w:fill="auto"/>
            <w:noWrap/>
            <w:tcMar>
              <w:left w:w="101" w:type="dxa"/>
              <w:right w:w="101" w:type="dxa"/>
            </w:tcMar>
            <w:hideMark/>
          </w:tcPr>
          <w:p w14:paraId="6C84B53F" w14:textId="77777777" w:rsidR="00BD4A03" w:rsidRPr="00BF296A" w:rsidRDefault="00BD4A03" w:rsidP="001B70BE">
            <w:pPr>
              <w:jc w:val="right"/>
              <w:rPr>
                <w:sz w:val="20"/>
                <w:szCs w:val="20"/>
                <w:lang w:eastAsia="en-CA"/>
              </w:rPr>
            </w:pPr>
            <w:r w:rsidRPr="00BF296A">
              <w:rPr>
                <w:sz w:val="20"/>
                <w:szCs w:val="20"/>
                <w:lang w:eastAsia="en-CA"/>
              </w:rPr>
              <w:t>42</w:t>
            </w:r>
          </w:p>
        </w:tc>
        <w:tc>
          <w:tcPr>
            <w:tcW w:w="1170" w:type="dxa"/>
            <w:shd w:val="clear" w:color="auto" w:fill="auto"/>
            <w:noWrap/>
            <w:tcMar>
              <w:left w:w="101" w:type="dxa"/>
              <w:right w:w="101" w:type="dxa"/>
            </w:tcMar>
            <w:hideMark/>
          </w:tcPr>
          <w:p w14:paraId="3A2A1FBB" w14:textId="77777777" w:rsidR="00BD4A03" w:rsidRPr="00BF296A" w:rsidRDefault="00BD4A03" w:rsidP="001B70BE">
            <w:pPr>
              <w:jc w:val="right"/>
              <w:rPr>
                <w:sz w:val="20"/>
                <w:szCs w:val="20"/>
                <w:lang w:eastAsia="en-CA"/>
              </w:rPr>
            </w:pPr>
            <w:r w:rsidRPr="00BF296A">
              <w:rPr>
                <w:sz w:val="20"/>
                <w:szCs w:val="20"/>
                <w:lang w:eastAsia="en-CA"/>
              </w:rPr>
              <w:t>0</w:t>
            </w:r>
          </w:p>
        </w:tc>
        <w:tc>
          <w:tcPr>
            <w:tcW w:w="1080" w:type="dxa"/>
            <w:shd w:val="clear" w:color="auto" w:fill="auto"/>
            <w:noWrap/>
            <w:tcMar>
              <w:left w:w="101" w:type="dxa"/>
              <w:right w:w="101" w:type="dxa"/>
            </w:tcMar>
            <w:hideMark/>
          </w:tcPr>
          <w:p w14:paraId="7D102DDC" w14:textId="77777777" w:rsidR="00BD4A03" w:rsidRPr="00BF296A" w:rsidRDefault="00BD4A03" w:rsidP="001B70BE">
            <w:pPr>
              <w:jc w:val="right"/>
              <w:rPr>
                <w:sz w:val="20"/>
                <w:szCs w:val="20"/>
                <w:lang w:eastAsia="en-CA"/>
              </w:rPr>
            </w:pPr>
            <w:r w:rsidRPr="00BF296A">
              <w:rPr>
                <w:sz w:val="20"/>
                <w:szCs w:val="20"/>
                <w:lang w:eastAsia="en-CA"/>
              </w:rPr>
              <w:t>0</w:t>
            </w:r>
          </w:p>
        </w:tc>
        <w:tc>
          <w:tcPr>
            <w:tcW w:w="1092" w:type="dxa"/>
            <w:shd w:val="clear" w:color="auto" w:fill="auto"/>
            <w:noWrap/>
            <w:tcMar>
              <w:left w:w="101" w:type="dxa"/>
              <w:right w:w="101" w:type="dxa"/>
            </w:tcMar>
            <w:hideMark/>
          </w:tcPr>
          <w:p w14:paraId="70BC4475" w14:textId="77777777" w:rsidR="00BD4A03" w:rsidRPr="00BF296A" w:rsidRDefault="00BD4A03" w:rsidP="001B70BE">
            <w:pPr>
              <w:jc w:val="right"/>
              <w:rPr>
                <w:sz w:val="20"/>
                <w:szCs w:val="20"/>
                <w:lang w:eastAsia="en-CA"/>
              </w:rPr>
            </w:pPr>
            <w:r w:rsidRPr="00BF296A">
              <w:rPr>
                <w:sz w:val="20"/>
                <w:szCs w:val="20"/>
                <w:lang w:eastAsia="en-CA"/>
              </w:rPr>
              <w:t>14</w:t>
            </w:r>
          </w:p>
        </w:tc>
        <w:tc>
          <w:tcPr>
            <w:tcW w:w="1800" w:type="dxa"/>
            <w:shd w:val="clear" w:color="auto" w:fill="auto"/>
            <w:noWrap/>
            <w:tcMar>
              <w:left w:w="101" w:type="dxa"/>
              <w:right w:w="101" w:type="dxa"/>
            </w:tcMar>
            <w:hideMark/>
          </w:tcPr>
          <w:p w14:paraId="019B404F"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7477854D" w14:textId="77777777" w:rsidTr="00536948">
        <w:trPr>
          <w:trHeight w:val="230"/>
        </w:trPr>
        <w:tc>
          <w:tcPr>
            <w:tcW w:w="1615" w:type="dxa"/>
            <w:shd w:val="clear" w:color="auto" w:fill="auto"/>
            <w:noWrap/>
            <w:tcMar>
              <w:left w:w="101" w:type="dxa"/>
              <w:right w:w="101" w:type="dxa"/>
            </w:tcMar>
            <w:hideMark/>
          </w:tcPr>
          <w:p w14:paraId="35CA929D" w14:textId="77777777" w:rsidR="00BD4A03" w:rsidRPr="00BF296A" w:rsidRDefault="00BD4A03" w:rsidP="001B70BE">
            <w:pPr>
              <w:jc w:val="left"/>
              <w:rPr>
                <w:sz w:val="20"/>
                <w:szCs w:val="20"/>
                <w:lang w:eastAsia="en-CA"/>
              </w:rPr>
            </w:pPr>
            <w:r w:rsidRPr="00BF296A">
              <w:rPr>
                <w:sz w:val="20"/>
                <w:szCs w:val="20"/>
                <w:lang w:eastAsia="en-CA"/>
              </w:rPr>
              <w:t>R-449A</w:t>
            </w:r>
          </w:p>
        </w:tc>
        <w:tc>
          <w:tcPr>
            <w:tcW w:w="1620" w:type="dxa"/>
            <w:shd w:val="clear" w:color="auto" w:fill="auto"/>
            <w:noWrap/>
            <w:tcMar>
              <w:left w:w="101" w:type="dxa"/>
              <w:right w:w="101" w:type="dxa"/>
            </w:tcMar>
            <w:hideMark/>
          </w:tcPr>
          <w:p w14:paraId="37675239" w14:textId="77777777" w:rsidR="00BD4A03" w:rsidRPr="00BF296A" w:rsidRDefault="00BD4A03" w:rsidP="001B70BE">
            <w:pPr>
              <w:jc w:val="center"/>
              <w:rPr>
                <w:sz w:val="20"/>
                <w:szCs w:val="20"/>
                <w:lang w:eastAsia="en-CA"/>
              </w:rPr>
            </w:pPr>
            <w:r w:rsidRPr="00BF296A">
              <w:rPr>
                <w:sz w:val="20"/>
                <w:szCs w:val="20"/>
                <w:lang w:eastAsia="en-CA"/>
              </w:rPr>
              <w:t>1,396</w:t>
            </w:r>
          </w:p>
        </w:tc>
        <w:tc>
          <w:tcPr>
            <w:tcW w:w="990" w:type="dxa"/>
            <w:shd w:val="clear" w:color="auto" w:fill="auto"/>
            <w:noWrap/>
            <w:tcMar>
              <w:left w:w="101" w:type="dxa"/>
              <w:right w:w="101" w:type="dxa"/>
            </w:tcMar>
            <w:hideMark/>
          </w:tcPr>
          <w:p w14:paraId="11CA2F99" w14:textId="77777777" w:rsidR="00BD4A03" w:rsidRPr="00BF296A" w:rsidRDefault="00BD4A03" w:rsidP="001B70BE">
            <w:pPr>
              <w:jc w:val="right"/>
              <w:rPr>
                <w:sz w:val="20"/>
                <w:szCs w:val="20"/>
                <w:lang w:eastAsia="en-CA"/>
              </w:rPr>
            </w:pPr>
            <w:r w:rsidRPr="00BF296A">
              <w:rPr>
                <w:sz w:val="20"/>
                <w:szCs w:val="20"/>
                <w:lang w:eastAsia="en-CA"/>
              </w:rPr>
              <w:t>0</w:t>
            </w:r>
          </w:p>
        </w:tc>
        <w:tc>
          <w:tcPr>
            <w:tcW w:w="1170" w:type="dxa"/>
            <w:shd w:val="clear" w:color="auto" w:fill="auto"/>
            <w:noWrap/>
            <w:tcMar>
              <w:left w:w="101" w:type="dxa"/>
              <w:right w:w="101" w:type="dxa"/>
            </w:tcMar>
            <w:hideMark/>
          </w:tcPr>
          <w:p w14:paraId="1490C0B9" w14:textId="77777777" w:rsidR="00BD4A03" w:rsidRPr="00BF296A" w:rsidRDefault="00BD4A03" w:rsidP="001B70BE">
            <w:pPr>
              <w:jc w:val="right"/>
              <w:rPr>
                <w:sz w:val="20"/>
                <w:szCs w:val="20"/>
                <w:lang w:eastAsia="en-CA"/>
              </w:rPr>
            </w:pPr>
            <w:r w:rsidRPr="00BF296A">
              <w:rPr>
                <w:sz w:val="20"/>
                <w:szCs w:val="20"/>
                <w:lang w:eastAsia="en-CA"/>
              </w:rPr>
              <w:t>0</w:t>
            </w:r>
          </w:p>
        </w:tc>
        <w:tc>
          <w:tcPr>
            <w:tcW w:w="1080" w:type="dxa"/>
            <w:shd w:val="clear" w:color="auto" w:fill="auto"/>
            <w:noWrap/>
            <w:tcMar>
              <w:left w:w="101" w:type="dxa"/>
              <w:right w:w="101" w:type="dxa"/>
            </w:tcMar>
            <w:hideMark/>
          </w:tcPr>
          <w:p w14:paraId="103E3F45" w14:textId="77777777" w:rsidR="00BD4A03" w:rsidRPr="00BF296A" w:rsidRDefault="00BD4A03" w:rsidP="001B70BE">
            <w:pPr>
              <w:jc w:val="right"/>
              <w:rPr>
                <w:sz w:val="20"/>
                <w:szCs w:val="20"/>
                <w:lang w:eastAsia="en-CA"/>
              </w:rPr>
            </w:pPr>
            <w:r w:rsidRPr="00BF296A">
              <w:rPr>
                <w:sz w:val="20"/>
                <w:szCs w:val="20"/>
                <w:lang w:eastAsia="en-CA"/>
              </w:rPr>
              <w:t>0</w:t>
            </w:r>
          </w:p>
        </w:tc>
        <w:tc>
          <w:tcPr>
            <w:tcW w:w="1092" w:type="dxa"/>
            <w:shd w:val="clear" w:color="auto" w:fill="auto"/>
            <w:noWrap/>
            <w:tcMar>
              <w:left w:w="101" w:type="dxa"/>
              <w:right w:w="101" w:type="dxa"/>
            </w:tcMar>
            <w:hideMark/>
          </w:tcPr>
          <w:p w14:paraId="3F0DE72C" w14:textId="77777777" w:rsidR="00BD4A03" w:rsidRPr="00BF296A" w:rsidRDefault="00BD4A03" w:rsidP="001B70BE">
            <w:pPr>
              <w:jc w:val="right"/>
              <w:rPr>
                <w:sz w:val="20"/>
                <w:szCs w:val="20"/>
                <w:lang w:eastAsia="en-CA"/>
              </w:rPr>
            </w:pPr>
            <w:r w:rsidRPr="00BF296A">
              <w:rPr>
                <w:sz w:val="20"/>
                <w:szCs w:val="20"/>
                <w:lang w:eastAsia="en-CA"/>
              </w:rPr>
              <w:t>6,282</w:t>
            </w:r>
          </w:p>
        </w:tc>
        <w:tc>
          <w:tcPr>
            <w:tcW w:w="1800" w:type="dxa"/>
            <w:shd w:val="clear" w:color="auto" w:fill="auto"/>
            <w:noWrap/>
            <w:tcMar>
              <w:left w:w="101" w:type="dxa"/>
              <w:right w:w="101" w:type="dxa"/>
            </w:tcMar>
            <w:hideMark/>
          </w:tcPr>
          <w:p w14:paraId="136A6A2A"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53897E67" w14:textId="77777777" w:rsidTr="00536948">
        <w:trPr>
          <w:trHeight w:val="230"/>
        </w:trPr>
        <w:tc>
          <w:tcPr>
            <w:tcW w:w="1615" w:type="dxa"/>
            <w:shd w:val="clear" w:color="auto" w:fill="auto"/>
            <w:noWrap/>
            <w:tcMar>
              <w:left w:w="101" w:type="dxa"/>
              <w:right w:w="101" w:type="dxa"/>
            </w:tcMar>
            <w:hideMark/>
          </w:tcPr>
          <w:p w14:paraId="2841D615" w14:textId="77777777" w:rsidR="00BD4A03" w:rsidRPr="00BF296A" w:rsidRDefault="00BD4A03" w:rsidP="001B70BE">
            <w:pPr>
              <w:jc w:val="left"/>
              <w:rPr>
                <w:sz w:val="20"/>
                <w:szCs w:val="20"/>
                <w:lang w:eastAsia="en-CA"/>
              </w:rPr>
            </w:pPr>
            <w:r w:rsidRPr="00BF296A">
              <w:rPr>
                <w:sz w:val="20"/>
                <w:szCs w:val="20"/>
                <w:lang w:eastAsia="en-CA"/>
              </w:rPr>
              <w:t>R-507A</w:t>
            </w:r>
          </w:p>
        </w:tc>
        <w:tc>
          <w:tcPr>
            <w:tcW w:w="1620" w:type="dxa"/>
            <w:shd w:val="clear" w:color="auto" w:fill="auto"/>
            <w:noWrap/>
            <w:tcMar>
              <w:left w:w="101" w:type="dxa"/>
              <w:right w:w="101" w:type="dxa"/>
            </w:tcMar>
            <w:hideMark/>
          </w:tcPr>
          <w:p w14:paraId="00BEA7E5" w14:textId="77777777" w:rsidR="00BD4A03" w:rsidRPr="00BF296A" w:rsidRDefault="00BD4A03" w:rsidP="001B70BE">
            <w:pPr>
              <w:jc w:val="center"/>
              <w:rPr>
                <w:sz w:val="20"/>
                <w:szCs w:val="20"/>
                <w:lang w:eastAsia="en-CA"/>
              </w:rPr>
            </w:pPr>
            <w:r w:rsidRPr="00BF296A">
              <w:rPr>
                <w:sz w:val="20"/>
                <w:szCs w:val="20"/>
                <w:lang w:eastAsia="en-CA"/>
              </w:rPr>
              <w:t>3,985</w:t>
            </w:r>
          </w:p>
        </w:tc>
        <w:tc>
          <w:tcPr>
            <w:tcW w:w="990" w:type="dxa"/>
            <w:shd w:val="clear" w:color="auto" w:fill="auto"/>
            <w:noWrap/>
            <w:tcMar>
              <w:left w:w="101" w:type="dxa"/>
              <w:right w:w="101" w:type="dxa"/>
            </w:tcMar>
            <w:hideMark/>
          </w:tcPr>
          <w:p w14:paraId="2D3B9B83" w14:textId="77777777" w:rsidR="00BD4A03" w:rsidRPr="00BF296A" w:rsidRDefault="00BD4A03" w:rsidP="001B70BE">
            <w:pPr>
              <w:jc w:val="right"/>
              <w:rPr>
                <w:sz w:val="20"/>
                <w:szCs w:val="20"/>
                <w:lang w:eastAsia="en-CA"/>
              </w:rPr>
            </w:pPr>
            <w:r w:rsidRPr="00BF296A">
              <w:rPr>
                <w:sz w:val="20"/>
                <w:szCs w:val="20"/>
                <w:lang w:eastAsia="en-CA"/>
              </w:rPr>
              <w:t>209,213</w:t>
            </w:r>
          </w:p>
        </w:tc>
        <w:tc>
          <w:tcPr>
            <w:tcW w:w="1170" w:type="dxa"/>
            <w:shd w:val="clear" w:color="auto" w:fill="auto"/>
            <w:noWrap/>
            <w:tcMar>
              <w:left w:w="101" w:type="dxa"/>
              <w:right w:w="101" w:type="dxa"/>
            </w:tcMar>
            <w:hideMark/>
          </w:tcPr>
          <w:p w14:paraId="62C9C795" w14:textId="77777777" w:rsidR="00BD4A03" w:rsidRPr="00BF296A" w:rsidRDefault="00BD4A03" w:rsidP="001B70BE">
            <w:pPr>
              <w:jc w:val="right"/>
              <w:rPr>
                <w:sz w:val="20"/>
                <w:szCs w:val="20"/>
                <w:lang w:eastAsia="en-CA"/>
              </w:rPr>
            </w:pPr>
            <w:r w:rsidRPr="00BF296A">
              <w:rPr>
                <w:sz w:val="20"/>
                <w:szCs w:val="20"/>
                <w:lang w:eastAsia="en-CA"/>
              </w:rPr>
              <w:t>22,595</w:t>
            </w:r>
          </w:p>
        </w:tc>
        <w:tc>
          <w:tcPr>
            <w:tcW w:w="1080" w:type="dxa"/>
            <w:shd w:val="clear" w:color="auto" w:fill="auto"/>
            <w:noWrap/>
            <w:tcMar>
              <w:left w:w="101" w:type="dxa"/>
              <w:right w:w="101" w:type="dxa"/>
            </w:tcMar>
            <w:hideMark/>
          </w:tcPr>
          <w:p w14:paraId="71FA800C" w14:textId="77777777" w:rsidR="00BD4A03" w:rsidRPr="00BF296A" w:rsidRDefault="00BD4A03" w:rsidP="001B70BE">
            <w:pPr>
              <w:jc w:val="right"/>
              <w:rPr>
                <w:sz w:val="20"/>
                <w:szCs w:val="20"/>
                <w:lang w:eastAsia="en-CA"/>
              </w:rPr>
            </w:pPr>
            <w:r w:rsidRPr="00BF296A">
              <w:rPr>
                <w:sz w:val="20"/>
                <w:szCs w:val="20"/>
                <w:lang w:eastAsia="en-CA"/>
              </w:rPr>
              <w:t>396,707</w:t>
            </w:r>
          </w:p>
        </w:tc>
        <w:tc>
          <w:tcPr>
            <w:tcW w:w="1092" w:type="dxa"/>
            <w:shd w:val="clear" w:color="auto" w:fill="auto"/>
            <w:noWrap/>
            <w:tcMar>
              <w:left w:w="101" w:type="dxa"/>
              <w:right w:w="101" w:type="dxa"/>
            </w:tcMar>
            <w:hideMark/>
          </w:tcPr>
          <w:p w14:paraId="320F3782" w14:textId="77777777" w:rsidR="00BD4A03" w:rsidRPr="00BF296A" w:rsidRDefault="00BD4A03" w:rsidP="001B70BE">
            <w:pPr>
              <w:jc w:val="right"/>
              <w:rPr>
                <w:sz w:val="20"/>
                <w:szCs w:val="20"/>
                <w:lang w:eastAsia="en-CA"/>
              </w:rPr>
            </w:pPr>
            <w:r w:rsidRPr="00BF296A">
              <w:rPr>
                <w:sz w:val="20"/>
                <w:szCs w:val="20"/>
                <w:lang w:eastAsia="en-CA"/>
              </w:rPr>
              <w:t>288,514</w:t>
            </w:r>
          </w:p>
        </w:tc>
        <w:tc>
          <w:tcPr>
            <w:tcW w:w="1800" w:type="dxa"/>
            <w:shd w:val="clear" w:color="auto" w:fill="auto"/>
            <w:noWrap/>
            <w:tcMar>
              <w:left w:w="101" w:type="dxa"/>
              <w:right w:w="101" w:type="dxa"/>
            </w:tcMar>
            <w:hideMark/>
          </w:tcPr>
          <w:p w14:paraId="0CD1467A" w14:textId="77777777" w:rsidR="00BD4A03" w:rsidRPr="00BF296A" w:rsidRDefault="00BD4A03" w:rsidP="001B70BE">
            <w:pPr>
              <w:jc w:val="center"/>
              <w:rPr>
                <w:sz w:val="20"/>
                <w:szCs w:val="20"/>
                <w:lang w:eastAsia="en-CA"/>
              </w:rPr>
            </w:pPr>
            <w:r w:rsidRPr="00BF296A">
              <w:rPr>
                <w:sz w:val="20"/>
                <w:szCs w:val="20"/>
                <w:lang w:eastAsia="en-CA"/>
              </w:rPr>
              <w:t>6.3</w:t>
            </w:r>
          </w:p>
        </w:tc>
      </w:tr>
      <w:tr w:rsidR="00BF296A" w:rsidRPr="00BF296A" w14:paraId="7EB7B203" w14:textId="77777777" w:rsidTr="00536948">
        <w:trPr>
          <w:trHeight w:val="230"/>
        </w:trPr>
        <w:tc>
          <w:tcPr>
            <w:tcW w:w="1615" w:type="dxa"/>
            <w:shd w:val="clear" w:color="auto" w:fill="auto"/>
            <w:noWrap/>
            <w:tcMar>
              <w:left w:w="101" w:type="dxa"/>
              <w:right w:w="101" w:type="dxa"/>
            </w:tcMar>
            <w:hideMark/>
          </w:tcPr>
          <w:p w14:paraId="5CC30537" w14:textId="77777777" w:rsidR="00BD4A03" w:rsidRPr="00BF296A" w:rsidRDefault="00BD4A03" w:rsidP="001B70BE">
            <w:pPr>
              <w:jc w:val="left"/>
              <w:rPr>
                <w:sz w:val="20"/>
                <w:szCs w:val="20"/>
                <w:lang w:eastAsia="en-CA"/>
              </w:rPr>
            </w:pPr>
            <w:r w:rsidRPr="00BF296A">
              <w:rPr>
                <w:sz w:val="20"/>
                <w:szCs w:val="20"/>
                <w:lang w:eastAsia="en-CA"/>
              </w:rPr>
              <w:t>R-507C</w:t>
            </w:r>
          </w:p>
        </w:tc>
        <w:tc>
          <w:tcPr>
            <w:tcW w:w="1620" w:type="dxa"/>
            <w:shd w:val="clear" w:color="auto" w:fill="auto"/>
            <w:noWrap/>
            <w:tcMar>
              <w:left w:w="101" w:type="dxa"/>
              <w:right w:w="101" w:type="dxa"/>
            </w:tcMar>
            <w:hideMark/>
          </w:tcPr>
          <w:p w14:paraId="40ABF9FA" w14:textId="77777777" w:rsidR="00BD4A03" w:rsidRPr="00BF296A" w:rsidRDefault="00BD4A03" w:rsidP="001B70BE">
            <w:pPr>
              <w:jc w:val="center"/>
              <w:rPr>
                <w:sz w:val="20"/>
                <w:szCs w:val="20"/>
                <w:lang w:eastAsia="en-CA"/>
              </w:rPr>
            </w:pPr>
            <w:r w:rsidRPr="00BF296A">
              <w:rPr>
                <w:sz w:val="20"/>
                <w:szCs w:val="20"/>
                <w:lang w:eastAsia="en-CA"/>
              </w:rPr>
              <w:t>3,985</w:t>
            </w:r>
          </w:p>
        </w:tc>
        <w:tc>
          <w:tcPr>
            <w:tcW w:w="990" w:type="dxa"/>
            <w:shd w:val="clear" w:color="auto" w:fill="auto"/>
            <w:noWrap/>
            <w:tcMar>
              <w:left w:w="101" w:type="dxa"/>
              <w:right w:w="101" w:type="dxa"/>
            </w:tcMar>
            <w:hideMark/>
          </w:tcPr>
          <w:p w14:paraId="20A1D459" w14:textId="77777777" w:rsidR="00BD4A03" w:rsidRPr="00BF296A" w:rsidRDefault="00BD4A03" w:rsidP="001B70BE">
            <w:pPr>
              <w:jc w:val="right"/>
              <w:rPr>
                <w:sz w:val="20"/>
                <w:szCs w:val="20"/>
                <w:lang w:eastAsia="en-CA"/>
              </w:rPr>
            </w:pPr>
            <w:r w:rsidRPr="00BF296A">
              <w:rPr>
                <w:sz w:val="20"/>
                <w:szCs w:val="20"/>
                <w:lang w:eastAsia="en-CA"/>
              </w:rPr>
              <w:t>0</w:t>
            </w:r>
          </w:p>
        </w:tc>
        <w:tc>
          <w:tcPr>
            <w:tcW w:w="1170" w:type="dxa"/>
            <w:shd w:val="clear" w:color="auto" w:fill="auto"/>
            <w:noWrap/>
            <w:tcMar>
              <w:left w:w="101" w:type="dxa"/>
              <w:right w:w="101" w:type="dxa"/>
            </w:tcMar>
            <w:hideMark/>
          </w:tcPr>
          <w:p w14:paraId="7B5C1CB7" w14:textId="77777777" w:rsidR="00BD4A03" w:rsidRPr="00BF296A" w:rsidRDefault="00BD4A03" w:rsidP="001B70BE">
            <w:pPr>
              <w:jc w:val="right"/>
              <w:rPr>
                <w:sz w:val="20"/>
                <w:szCs w:val="20"/>
                <w:lang w:eastAsia="en-CA"/>
              </w:rPr>
            </w:pPr>
            <w:r w:rsidRPr="00BF296A">
              <w:rPr>
                <w:sz w:val="20"/>
                <w:szCs w:val="20"/>
                <w:lang w:eastAsia="en-CA"/>
              </w:rPr>
              <w:t>182,633</w:t>
            </w:r>
          </w:p>
        </w:tc>
        <w:tc>
          <w:tcPr>
            <w:tcW w:w="1080" w:type="dxa"/>
            <w:shd w:val="clear" w:color="auto" w:fill="auto"/>
            <w:noWrap/>
            <w:tcMar>
              <w:left w:w="101" w:type="dxa"/>
              <w:right w:w="101" w:type="dxa"/>
            </w:tcMar>
            <w:hideMark/>
          </w:tcPr>
          <w:p w14:paraId="17C69623" w14:textId="77777777" w:rsidR="00BD4A03" w:rsidRPr="00BF296A" w:rsidRDefault="00BD4A03" w:rsidP="001B70BE">
            <w:pPr>
              <w:jc w:val="right"/>
              <w:rPr>
                <w:sz w:val="20"/>
                <w:szCs w:val="20"/>
                <w:lang w:eastAsia="en-CA"/>
              </w:rPr>
            </w:pPr>
            <w:r w:rsidRPr="00BF296A">
              <w:rPr>
                <w:sz w:val="20"/>
                <w:szCs w:val="20"/>
                <w:lang w:eastAsia="en-CA"/>
              </w:rPr>
              <w:t>0</w:t>
            </w:r>
          </w:p>
        </w:tc>
        <w:tc>
          <w:tcPr>
            <w:tcW w:w="1092" w:type="dxa"/>
            <w:shd w:val="clear" w:color="auto" w:fill="auto"/>
            <w:noWrap/>
            <w:tcMar>
              <w:left w:w="101" w:type="dxa"/>
              <w:right w:w="101" w:type="dxa"/>
            </w:tcMar>
            <w:hideMark/>
          </w:tcPr>
          <w:p w14:paraId="387A87B8"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4FB570DD"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6E967E2B" w14:textId="77777777" w:rsidTr="00536948">
        <w:trPr>
          <w:trHeight w:val="230"/>
        </w:trPr>
        <w:tc>
          <w:tcPr>
            <w:tcW w:w="1615" w:type="dxa"/>
            <w:shd w:val="clear" w:color="auto" w:fill="auto"/>
            <w:noWrap/>
            <w:tcMar>
              <w:left w:w="101" w:type="dxa"/>
              <w:right w:w="101" w:type="dxa"/>
            </w:tcMar>
            <w:hideMark/>
          </w:tcPr>
          <w:p w14:paraId="68351439" w14:textId="4F73F645" w:rsidR="00BD4A03" w:rsidRPr="00BF296A" w:rsidRDefault="00536948" w:rsidP="001B70BE">
            <w:pPr>
              <w:jc w:val="left"/>
              <w:rPr>
                <w:sz w:val="20"/>
                <w:szCs w:val="20"/>
                <w:lang w:eastAsia="en-CA"/>
              </w:rPr>
            </w:pPr>
            <w:r>
              <w:rPr>
                <w:rFonts w:hint="eastAsia"/>
                <w:sz w:val="20"/>
                <w:szCs w:val="20"/>
                <w:lang w:eastAsia="zh-CN"/>
              </w:rPr>
              <w:t>其他</w:t>
            </w:r>
          </w:p>
        </w:tc>
        <w:tc>
          <w:tcPr>
            <w:tcW w:w="1620" w:type="dxa"/>
            <w:shd w:val="clear" w:color="auto" w:fill="auto"/>
            <w:noWrap/>
            <w:tcMar>
              <w:left w:w="101" w:type="dxa"/>
              <w:right w:w="101" w:type="dxa"/>
            </w:tcMar>
            <w:hideMark/>
          </w:tcPr>
          <w:p w14:paraId="5755C7B7" w14:textId="77777777" w:rsidR="00BD4A03" w:rsidRPr="00BF296A" w:rsidRDefault="00BD4A03" w:rsidP="001B70BE">
            <w:pPr>
              <w:jc w:val="center"/>
              <w:rPr>
                <w:sz w:val="20"/>
                <w:szCs w:val="20"/>
                <w:lang w:eastAsia="en-CA"/>
              </w:rPr>
            </w:pPr>
            <w:r w:rsidRPr="00BF296A">
              <w:rPr>
                <w:sz w:val="20"/>
                <w:szCs w:val="20"/>
                <w:lang w:eastAsia="en-CA"/>
              </w:rPr>
              <w:t>-</w:t>
            </w:r>
          </w:p>
        </w:tc>
        <w:tc>
          <w:tcPr>
            <w:tcW w:w="990" w:type="dxa"/>
            <w:shd w:val="clear" w:color="auto" w:fill="auto"/>
            <w:noWrap/>
            <w:tcMar>
              <w:left w:w="101" w:type="dxa"/>
              <w:right w:w="101" w:type="dxa"/>
            </w:tcMar>
            <w:hideMark/>
          </w:tcPr>
          <w:p w14:paraId="10DB9EBC" w14:textId="77777777" w:rsidR="00BD4A03" w:rsidRPr="00BF296A" w:rsidRDefault="00BD4A03" w:rsidP="001B70BE">
            <w:pPr>
              <w:jc w:val="right"/>
              <w:rPr>
                <w:sz w:val="20"/>
                <w:szCs w:val="20"/>
                <w:lang w:eastAsia="en-CA"/>
              </w:rPr>
            </w:pPr>
            <w:r w:rsidRPr="00BF296A">
              <w:rPr>
                <w:sz w:val="20"/>
                <w:szCs w:val="20"/>
                <w:lang w:eastAsia="en-CA"/>
              </w:rPr>
              <w:t>0</w:t>
            </w:r>
          </w:p>
        </w:tc>
        <w:tc>
          <w:tcPr>
            <w:tcW w:w="1170" w:type="dxa"/>
            <w:shd w:val="clear" w:color="auto" w:fill="auto"/>
            <w:noWrap/>
            <w:tcMar>
              <w:left w:w="101" w:type="dxa"/>
              <w:right w:w="101" w:type="dxa"/>
            </w:tcMar>
            <w:hideMark/>
          </w:tcPr>
          <w:p w14:paraId="54655150" w14:textId="77777777" w:rsidR="00BD4A03" w:rsidRPr="00BF296A" w:rsidRDefault="00BD4A03" w:rsidP="001B70BE">
            <w:pPr>
              <w:jc w:val="right"/>
              <w:rPr>
                <w:sz w:val="20"/>
                <w:szCs w:val="20"/>
                <w:lang w:eastAsia="en-CA"/>
              </w:rPr>
            </w:pPr>
            <w:r w:rsidRPr="00BF296A">
              <w:rPr>
                <w:sz w:val="20"/>
                <w:szCs w:val="20"/>
                <w:lang w:eastAsia="en-CA"/>
              </w:rPr>
              <w:t>0</w:t>
            </w:r>
          </w:p>
        </w:tc>
        <w:tc>
          <w:tcPr>
            <w:tcW w:w="1080" w:type="dxa"/>
            <w:shd w:val="clear" w:color="auto" w:fill="auto"/>
            <w:noWrap/>
            <w:tcMar>
              <w:left w:w="101" w:type="dxa"/>
              <w:right w:w="101" w:type="dxa"/>
            </w:tcMar>
            <w:hideMark/>
          </w:tcPr>
          <w:p w14:paraId="4DED3AAF" w14:textId="77777777" w:rsidR="00BD4A03" w:rsidRPr="00BF296A" w:rsidRDefault="00BD4A03" w:rsidP="001B70BE">
            <w:pPr>
              <w:jc w:val="right"/>
              <w:rPr>
                <w:sz w:val="20"/>
                <w:szCs w:val="20"/>
                <w:lang w:eastAsia="en-CA"/>
              </w:rPr>
            </w:pPr>
            <w:r w:rsidRPr="00BF296A">
              <w:rPr>
                <w:sz w:val="20"/>
                <w:szCs w:val="20"/>
                <w:lang w:eastAsia="en-CA"/>
              </w:rPr>
              <w:t>0</w:t>
            </w:r>
          </w:p>
        </w:tc>
        <w:tc>
          <w:tcPr>
            <w:tcW w:w="1092" w:type="dxa"/>
            <w:shd w:val="clear" w:color="auto" w:fill="auto"/>
            <w:noWrap/>
            <w:tcMar>
              <w:left w:w="101" w:type="dxa"/>
              <w:right w:w="101" w:type="dxa"/>
            </w:tcMar>
            <w:hideMark/>
          </w:tcPr>
          <w:p w14:paraId="20F13680"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60C487B1" w14:textId="77777777" w:rsidR="00BD4A03" w:rsidRPr="00BF296A" w:rsidRDefault="00BD4A03" w:rsidP="001B70BE">
            <w:pPr>
              <w:jc w:val="center"/>
              <w:rPr>
                <w:sz w:val="20"/>
                <w:szCs w:val="20"/>
                <w:lang w:eastAsia="en-CA"/>
              </w:rPr>
            </w:pPr>
            <w:r w:rsidRPr="00BF296A">
              <w:rPr>
                <w:sz w:val="20"/>
                <w:szCs w:val="20"/>
                <w:lang w:eastAsia="en-CA"/>
              </w:rPr>
              <w:t>0.0</w:t>
            </w:r>
          </w:p>
        </w:tc>
      </w:tr>
      <w:tr w:rsidR="00BD4A03" w:rsidRPr="00BF296A" w14:paraId="26E4A5D5" w14:textId="77777777" w:rsidTr="00536948">
        <w:trPr>
          <w:trHeight w:val="230"/>
        </w:trPr>
        <w:tc>
          <w:tcPr>
            <w:tcW w:w="3235" w:type="dxa"/>
            <w:gridSpan w:val="2"/>
            <w:shd w:val="clear" w:color="auto" w:fill="auto"/>
            <w:noWrap/>
            <w:tcMar>
              <w:left w:w="101" w:type="dxa"/>
              <w:right w:w="101" w:type="dxa"/>
            </w:tcMar>
            <w:hideMark/>
          </w:tcPr>
          <w:p w14:paraId="1E7334E7" w14:textId="02591B3F" w:rsidR="00BD4A03" w:rsidRPr="00BF296A" w:rsidRDefault="00536948" w:rsidP="001B70BE">
            <w:pPr>
              <w:jc w:val="left"/>
              <w:rPr>
                <w:b/>
                <w:bCs/>
                <w:sz w:val="20"/>
                <w:szCs w:val="20"/>
                <w:lang w:eastAsia="en-CA"/>
              </w:rPr>
            </w:pPr>
            <w:r>
              <w:rPr>
                <w:rFonts w:hint="eastAsia"/>
                <w:b/>
                <w:bCs/>
                <w:sz w:val="20"/>
                <w:szCs w:val="20"/>
                <w:lang w:eastAsia="zh-CN"/>
              </w:rPr>
              <w:t>共计</w:t>
            </w:r>
            <w:r w:rsidR="00BD4A03" w:rsidRPr="00BF296A">
              <w:rPr>
                <w:b/>
                <w:bCs/>
                <w:sz w:val="20"/>
                <w:szCs w:val="20"/>
                <w:lang w:eastAsia="en-CA"/>
              </w:rPr>
              <w:t xml:space="preserve"> (</w:t>
            </w:r>
            <w:r>
              <w:rPr>
                <w:rFonts w:hint="eastAsia"/>
                <w:b/>
                <w:bCs/>
                <w:sz w:val="20"/>
                <w:szCs w:val="20"/>
                <w:lang w:eastAsia="zh-CN"/>
              </w:rPr>
              <w:t>二氧化碳当量吨</w:t>
            </w:r>
            <w:r w:rsidR="00BD4A03" w:rsidRPr="00BF296A">
              <w:rPr>
                <w:b/>
                <w:bCs/>
                <w:sz w:val="20"/>
                <w:szCs w:val="20"/>
                <w:lang w:eastAsia="en-CA"/>
              </w:rPr>
              <w:t>)</w:t>
            </w:r>
          </w:p>
        </w:tc>
        <w:tc>
          <w:tcPr>
            <w:tcW w:w="990" w:type="dxa"/>
            <w:shd w:val="clear" w:color="auto" w:fill="auto"/>
            <w:noWrap/>
            <w:tcMar>
              <w:left w:w="101" w:type="dxa"/>
              <w:right w:w="101" w:type="dxa"/>
            </w:tcMar>
            <w:hideMark/>
          </w:tcPr>
          <w:p w14:paraId="44C1505E" w14:textId="77777777" w:rsidR="00BD4A03" w:rsidRPr="00BF296A" w:rsidRDefault="00BD4A03" w:rsidP="001B70BE">
            <w:pPr>
              <w:jc w:val="right"/>
              <w:rPr>
                <w:b/>
                <w:bCs/>
                <w:sz w:val="20"/>
                <w:szCs w:val="20"/>
                <w:lang w:eastAsia="en-CA"/>
              </w:rPr>
            </w:pPr>
            <w:r w:rsidRPr="00BF296A">
              <w:rPr>
                <w:b/>
                <w:bCs/>
                <w:sz w:val="20"/>
                <w:szCs w:val="20"/>
                <w:lang w:eastAsia="en-CA"/>
              </w:rPr>
              <w:t>2,756,019</w:t>
            </w:r>
          </w:p>
        </w:tc>
        <w:tc>
          <w:tcPr>
            <w:tcW w:w="1170" w:type="dxa"/>
            <w:shd w:val="clear" w:color="auto" w:fill="auto"/>
            <w:noWrap/>
            <w:tcMar>
              <w:left w:w="101" w:type="dxa"/>
              <w:right w:w="101" w:type="dxa"/>
            </w:tcMar>
            <w:hideMark/>
          </w:tcPr>
          <w:p w14:paraId="473506CE" w14:textId="77777777" w:rsidR="00BD4A03" w:rsidRPr="00BF296A" w:rsidRDefault="00BD4A03" w:rsidP="001B70BE">
            <w:pPr>
              <w:jc w:val="right"/>
              <w:rPr>
                <w:b/>
                <w:bCs/>
                <w:sz w:val="20"/>
                <w:szCs w:val="20"/>
                <w:lang w:eastAsia="en-CA"/>
              </w:rPr>
            </w:pPr>
            <w:r w:rsidRPr="00BF296A">
              <w:rPr>
                <w:b/>
                <w:bCs/>
                <w:sz w:val="20"/>
                <w:szCs w:val="20"/>
                <w:lang w:eastAsia="en-CA"/>
              </w:rPr>
              <w:t>4,425,345</w:t>
            </w:r>
          </w:p>
        </w:tc>
        <w:tc>
          <w:tcPr>
            <w:tcW w:w="1080" w:type="dxa"/>
            <w:shd w:val="clear" w:color="auto" w:fill="auto"/>
            <w:noWrap/>
            <w:tcMar>
              <w:left w:w="101" w:type="dxa"/>
              <w:right w:w="101" w:type="dxa"/>
            </w:tcMar>
            <w:hideMark/>
          </w:tcPr>
          <w:p w14:paraId="5852F2D0" w14:textId="77777777" w:rsidR="00BD4A03" w:rsidRPr="00BF296A" w:rsidRDefault="00BD4A03" w:rsidP="001B70BE">
            <w:pPr>
              <w:jc w:val="right"/>
              <w:rPr>
                <w:b/>
                <w:bCs/>
                <w:sz w:val="20"/>
                <w:szCs w:val="20"/>
                <w:lang w:eastAsia="en-CA"/>
              </w:rPr>
            </w:pPr>
            <w:r w:rsidRPr="00BF296A">
              <w:rPr>
                <w:b/>
                <w:bCs/>
                <w:sz w:val="20"/>
                <w:szCs w:val="20"/>
                <w:lang w:eastAsia="en-CA"/>
              </w:rPr>
              <w:t>5,201,433</w:t>
            </w:r>
          </w:p>
        </w:tc>
        <w:tc>
          <w:tcPr>
            <w:tcW w:w="1092" w:type="dxa"/>
            <w:shd w:val="clear" w:color="auto" w:fill="auto"/>
            <w:noWrap/>
            <w:tcMar>
              <w:left w:w="101" w:type="dxa"/>
              <w:right w:w="101" w:type="dxa"/>
            </w:tcMar>
            <w:hideMark/>
          </w:tcPr>
          <w:p w14:paraId="0139F793" w14:textId="77777777" w:rsidR="00BD4A03" w:rsidRPr="00BF296A" w:rsidRDefault="00BD4A03" w:rsidP="001B70BE">
            <w:pPr>
              <w:jc w:val="right"/>
              <w:rPr>
                <w:b/>
                <w:bCs/>
                <w:sz w:val="20"/>
                <w:szCs w:val="20"/>
                <w:lang w:eastAsia="en-CA"/>
              </w:rPr>
            </w:pPr>
            <w:r w:rsidRPr="00BF296A">
              <w:rPr>
                <w:b/>
                <w:bCs/>
                <w:sz w:val="20"/>
                <w:szCs w:val="20"/>
                <w:lang w:eastAsia="en-CA"/>
              </w:rPr>
              <w:t>4,597,414</w:t>
            </w:r>
          </w:p>
        </w:tc>
        <w:tc>
          <w:tcPr>
            <w:tcW w:w="1800" w:type="dxa"/>
            <w:shd w:val="clear" w:color="auto" w:fill="auto"/>
            <w:noWrap/>
            <w:tcMar>
              <w:left w:w="101" w:type="dxa"/>
              <w:right w:w="101" w:type="dxa"/>
            </w:tcMar>
            <w:hideMark/>
          </w:tcPr>
          <w:p w14:paraId="27DB65FF" w14:textId="77777777" w:rsidR="00BD4A03" w:rsidRPr="00BF296A" w:rsidRDefault="00BD4A03" w:rsidP="001B70BE">
            <w:pPr>
              <w:jc w:val="center"/>
              <w:rPr>
                <w:b/>
                <w:bCs/>
                <w:sz w:val="20"/>
                <w:szCs w:val="20"/>
                <w:lang w:eastAsia="en-CA"/>
              </w:rPr>
            </w:pPr>
            <w:r w:rsidRPr="00BF296A">
              <w:rPr>
                <w:b/>
                <w:bCs/>
                <w:sz w:val="20"/>
                <w:szCs w:val="20"/>
                <w:lang w:eastAsia="en-CA"/>
              </w:rPr>
              <w:t>100</w:t>
            </w:r>
          </w:p>
        </w:tc>
      </w:tr>
    </w:tbl>
    <w:p w14:paraId="2CBA9237" w14:textId="77777777" w:rsidR="00BD4A03" w:rsidRPr="00BF296A" w:rsidRDefault="00BD4A03" w:rsidP="00BD4A03"/>
    <w:p w14:paraId="0C882229" w14:textId="1E60FA80" w:rsidR="00BD4A03" w:rsidRPr="00537981" w:rsidRDefault="00536948" w:rsidP="00BD4A03">
      <w:pPr>
        <w:pStyle w:val="Heading1"/>
        <w:rPr>
          <w:sz w:val="24"/>
          <w:szCs w:val="24"/>
          <w:lang w:eastAsia="zh-CN"/>
        </w:rPr>
      </w:pPr>
      <w:r w:rsidRPr="00537981">
        <w:rPr>
          <w:sz w:val="24"/>
          <w:szCs w:val="24"/>
          <w:lang w:eastAsia="zh-CN"/>
        </w:rPr>
        <w:t>氢氟碳化物总体消费量增加的主要原因是氟氯烃消费量减少和替代氟氯烃的基于氢氟碳化物的技术得到广泛应用。这也是由于该国收入水平提高和气温升高，导致制冷空调系统</w:t>
      </w:r>
      <w:r w:rsidR="00BA3610" w:rsidRPr="00537981">
        <w:rPr>
          <w:sz w:val="24"/>
          <w:szCs w:val="24"/>
          <w:lang w:eastAsia="zh-CN"/>
        </w:rPr>
        <w:t>包括装有移动空调的车辆</w:t>
      </w:r>
      <w:r w:rsidRPr="00537981">
        <w:rPr>
          <w:sz w:val="24"/>
          <w:szCs w:val="24"/>
          <w:lang w:eastAsia="zh-CN"/>
        </w:rPr>
        <w:t>增加。</w:t>
      </w:r>
    </w:p>
    <w:p w14:paraId="0D984185" w14:textId="2F2B341A" w:rsidR="00D2743D" w:rsidRPr="0031522A" w:rsidRDefault="00BA3610" w:rsidP="00D2743D">
      <w:pPr>
        <w:rPr>
          <w:rFonts w:ascii="STKaiti" w:eastAsia="STKaiti" w:hAnsi="STKaiti"/>
          <w:sz w:val="24"/>
          <w:szCs w:val="24"/>
        </w:rPr>
      </w:pPr>
      <w:r w:rsidRPr="0031522A">
        <w:rPr>
          <w:rFonts w:ascii="STKaiti" w:eastAsia="STKaiti" w:hAnsi="STKaiti"/>
          <w:sz w:val="24"/>
          <w:szCs w:val="24"/>
          <w:lang w:eastAsia="zh-CN"/>
        </w:rPr>
        <w:t>国家方案执行报告</w:t>
      </w:r>
    </w:p>
    <w:p w14:paraId="5F042407" w14:textId="77777777" w:rsidR="00D2743D" w:rsidRPr="00537981" w:rsidRDefault="00D2743D" w:rsidP="00D2743D">
      <w:pPr>
        <w:rPr>
          <w:sz w:val="24"/>
          <w:szCs w:val="24"/>
        </w:rPr>
      </w:pPr>
    </w:p>
    <w:p w14:paraId="739A0143" w14:textId="74BB0367" w:rsidR="00BD4A03" w:rsidRPr="00537981" w:rsidRDefault="00BA3610" w:rsidP="001C59ED">
      <w:pPr>
        <w:pStyle w:val="Heading1"/>
        <w:rPr>
          <w:sz w:val="24"/>
          <w:szCs w:val="24"/>
          <w:lang w:eastAsia="zh-CN"/>
        </w:rPr>
      </w:pPr>
      <w:r w:rsidRPr="00537981">
        <w:rPr>
          <w:sz w:val="24"/>
          <w:szCs w:val="24"/>
          <w:lang w:eastAsia="zh-CN"/>
        </w:rPr>
        <w:t>特立尼达和多巴哥政府在其</w:t>
      </w:r>
      <w:r w:rsidRPr="00537981">
        <w:rPr>
          <w:sz w:val="24"/>
          <w:szCs w:val="24"/>
          <w:lang w:eastAsia="zh-CN"/>
        </w:rPr>
        <w:t>2022</w:t>
      </w:r>
      <w:r w:rsidRPr="00537981">
        <w:rPr>
          <w:sz w:val="24"/>
          <w:szCs w:val="24"/>
          <w:lang w:eastAsia="zh-CN"/>
        </w:rPr>
        <w:t>年国家方案执行报告中提供的行业氢氟碳化物消费数据与根据《蒙特利尔议定书》第</w:t>
      </w:r>
      <w:r w:rsidRPr="00537981">
        <w:rPr>
          <w:sz w:val="24"/>
          <w:szCs w:val="24"/>
          <w:lang w:eastAsia="zh-CN"/>
        </w:rPr>
        <w:t>7</w:t>
      </w:r>
      <w:r w:rsidRPr="00537981">
        <w:rPr>
          <w:sz w:val="24"/>
          <w:szCs w:val="24"/>
          <w:lang w:eastAsia="zh-CN"/>
        </w:rPr>
        <w:t>条报告的数据一致。</w:t>
      </w:r>
    </w:p>
    <w:p w14:paraId="2C7C21EE" w14:textId="17F0BD60" w:rsidR="001C59ED" w:rsidRPr="00537981" w:rsidRDefault="00BA3610" w:rsidP="001C59ED">
      <w:pPr>
        <w:pStyle w:val="Heading1"/>
        <w:keepNext/>
        <w:numPr>
          <w:ilvl w:val="0"/>
          <w:numId w:val="0"/>
        </w:numPr>
        <w:spacing w:before="240"/>
        <w:rPr>
          <w:sz w:val="24"/>
          <w:szCs w:val="24"/>
          <w:u w:val="single"/>
          <w:lang w:eastAsia="zh-CN"/>
        </w:rPr>
      </w:pPr>
      <w:r w:rsidRPr="00537981">
        <w:rPr>
          <w:sz w:val="24"/>
          <w:szCs w:val="24"/>
          <w:u w:val="single"/>
          <w:lang w:eastAsia="zh-CN"/>
        </w:rPr>
        <w:t>氢氟碳化物行业分布情况</w:t>
      </w:r>
    </w:p>
    <w:p w14:paraId="762F5D93" w14:textId="7E51B6B3" w:rsidR="00BD4A03" w:rsidRPr="00537981" w:rsidRDefault="00BA3610" w:rsidP="00BD4A03">
      <w:pPr>
        <w:pStyle w:val="Heading1"/>
        <w:keepNext/>
        <w:rPr>
          <w:sz w:val="24"/>
          <w:szCs w:val="24"/>
          <w:lang w:eastAsia="zh-CN"/>
        </w:rPr>
      </w:pPr>
      <w:r w:rsidRPr="00537981">
        <w:rPr>
          <w:sz w:val="24"/>
          <w:szCs w:val="24"/>
          <w:lang w:eastAsia="zh-CN"/>
        </w:rPr>
        <w:t>如表</w:t>
      </w:r>
      <w:r w:rsidRPr="00537981">
        <w:rPr>
          <w:sz w:val="24"/>
          <w:szCs w:val="24"/>
          <w:lang w:eastAsia="zh-CN"/>
        </w:rPr>
        <w:t>3</w:t>
      </w:r>
      <w:r w:rsidRPr="00537981">
        <w:rPr>
          <w:sz w:val="24"/>
          <w:szCs w:val="24"/>
          <w:lang w:eastAsia="zh-CN"/>
        </w:rPr>
        <w:t>所示，氢氟碳化物主要用于</w:t>
      </w:r>
      <w:r w:rsidR="00EC0612">
        <w:rPr>
          <w:rFonts w:hint="eastAsia"/>
          <w:sz w:val="24"/>
          <w:szCs w:val="24"/>
          <w:lang w:eastAsia="zh-CN"/>
        </w:rPr>
        <w:t>集中</w:t>
      </w:r>
      <w:r w:rsidRPr="00537981">
        <w:rPr>
          <w:sz w:val="24"/>
          <w:szCs w:val="24"/>
          <w:lang w:eastAsia="zh-CN"/>
        </w:rPr>
        <w:t>制冷系统的维修</w:t>
      </w:r>
      <w:r w:rsidRPr="00537981">
        <w:rPr>
          <w:sz w:val="24"/>
          <w:szCs w:val="24"/>
          <w:lang w:eastAsia="zh-CN"/>
        </w:rPr>
        <w:t>(</w:t>
      </w:r>
      <w:r w:rsidRPr="00537981">
        <w:rPr>
          <w:sz w:val="24"/>
          <w:szCs w:val="24"/>
          <w:lang w:eastAsia="zh-CN"/>
        </w:rPr>
        <w:t>公吨占</w:t>
      </w:r>
      <w:r w:rsidRPr="00537981">
        <w:rPr>
          <w:sz w:val="24"/>
          <w:szCs w:val="24"/>
          <w:lang w:eastAsia="zh-CN"/>
        </w:rPr>
        <w:t>34.4%</w:t>
      </w:r>
      <w:r w:rsidRPr="00537981">
        <w:rPr>
          <w:sz w:val="24"/>
          <w:szCs w:val="24"/>
          <w:lang w:eastAsia="zh-CN"/>
        </w:rPr>
        <w:t>、二氧化碳当量吨占</w:t>
      </w:r>
      <w:r w:rsidRPr="00537981">
        <w:rPr>
          <w:sz w:val="24"/>
          <w:szCs w:val="24"/>
          <w:lang w:eastAsia="zh-CN"/>
        </w:rPr>
        <w:t>38.7%)</w:t>
      </w:r>
      <w:r w:rsidRPr="00537981">
        <w:rPr>
          <w:sz w:val="24"/>
          <w:szCs w:val="24"/>
          <w:lang w:eastAsia="zh-CN"/>
        </w:rPr>
        <w:t>，其次是商业制冷</w:t>
      </w:r>
      <w:r w:rsidRPr="00537981">
        <w:rPr>
          <w:sz w:val="24"/>
          <w:szCs w:val="24"/>
          <w:lang w:eastAsia="zh-CN"/>
        </w:rPr>
        <w:t>(</w:t>
      </w:r>
      <w:r w:rsidRPr="00537981">
        <w:rPr>
          <w:sz w:val="24"/>
          <w:szCs w:val="24"/>
          <w:lang w:eastAsia="zh-CN"/>
        </w:rPr>
        <w:t>公吨占</w:t>
      </w:r>
      <w:r w:rsidRPr="00537981">
        <w:rPr>
          <w:sz w:val="24"/>
          <w:szCs w:val="24"/>
          <w:lang w:eastAsia="zh-CN"/>
        </w:rPr>
        <w:t>21.5%</w:t>
      </w:r>
      <w:r w:rsidRPr="00537981">
        <w:rPr>
          <w:sz w:val="24"/>
          <w:szCs w:val="24"/>
          <w:lang w:eastAsia="zh-CN"/>
        </w:rPr>
        <w:t>、二氧化碳当量吨占</w:t>
      </w:r>
      <w:r w:rsidRPr="00537981">
        <w:rPr>
          <w:sz w:val="24"/>
          <w:szCs w:val="24"/>
          <w:lang w:eastAsia="zh-CN"/>
        </w:rPr>
        <w:t>16.7%)</w:t>
      </w:r>
      <w:r w:rsidRPr="00537981">
        <w:rPr>
          <w:sz w:val="24"/>
          <w:szCs w:val="24"/>
          <w:lang w:eastAsia="zh-CN"/>
        </w:rPr>
        <w:t>、家用空调</w:t>
      </w:r>
      <w:r w:rsidRPr="00537981">
        <w:rPr>
          <w:sz w:val="24"/>
          <w:szCs w:val="24"/>
          <w:lang w:eastAsia="zh-CN"/>
        </w:rPr>
        <w:t>(</w:t>
      </w:r>
      <w:r w:rsidRPr="00537981">
        <w:rPr>
          <w:sz w:val="24"/>
          <w:szCs w:val="24"/>
          <w:lang w:eastAsia="zh-CN"/>
        </w:rPr>
        <w:t>公</w:t>
      </w:r>
      <w:r w:rsidRPr="00537981">
        <w:rPr>
          <w:sz w:val="24"/>
          <w:szCs w:val="24"/>
          <w:lang w:eastAsia="zh-CN"/>
        </w:rPr>
        <w:lastRenderedPageBreak/>
        <w:t>吨</w:t>
      </w:r>
      <w:r w:rsidRPr="00537981">
        <w:rPr>
          <w:sz w:val="24"/>
          <w:szCs w:val="24"/>
          <w:lang w:eastAsia="zh-CN"/>
        </w:rPr>
        <w:t>16.8%</w:t>
      </w:r>
      <w:r w:rsidRPr="00537981">
        <w:rPr>
          <w:sz w:val="24"/>
          <w:szCs w:val="24"/>
          <w:lang w:eastAsia="zh-CN"/>
        </w:rPr>
        <w:t>、二氧化碳当量吨</w:t>
      </w:r>
      <w:r w:rsidRPr="00537981">
        <w:rPr>
          <w:sz w:val="24"/>
          <w:szCs w:val="24"/>
          <w:lang w:eastAsia="zh-CN"/>
        </w:rPr>
        <w:t>15.9%)</w:t>
      </w:r>
      <w:r w:rsidRPr="00537981">
        <w:rPr>
          <w:sz w:val="24"/>
          <w:szCs w:val="24"/>
          <w:lang w:eastAsia="zh-CN"/>
        </w:rPr>
        <w:t>、商业空调</w:t>
      </w:r>
      <w:r w:rsidRPr="00537981">
        <w:rPr>
          <w:sz w:val="24"/>
          <w:szCs w:val="24"/>
          <w:lang w:eastAsia="zh-CN"/>
        </w:rPr>
        <w:t>(</w:t>
      </w:r>
      <w:r w:rsidRPr="00537981">
        <w:rPr>
          <w:sz w:val="24"/>
          <w:szCs w:val="24"/>
          <w:lang w:eastAsia="zh-CN"/>
        </w:rPr>
        <w:t>公吨</w:t>
      </w:r>
      <w:r w:rsidRPr="00537981">
        <w:rPr>
          <w:sz w:val="24"/>
          <w:szCs w:val="24"/>
          <w:lang w:eastAsia="zh-CN"/>
        </w:rPr>
        <w:t>13.2%</w:t>
      </w:r>
      <w:r w:rsidRPr="00537981">
        <w:rPr>
          <w:sz w:val="24"/>
          <w:szCs w:val="24"/>
          <w:lang w:eastAsia="zh-CN"/>
        </w:rPr>
        <w:t>、二氧化碳当量吨</w:t>
      </w:r>
      <w:r w:rsidRPr="00537981">
        <w:rPr>
          <w:sz w:val="24"/>
          <w:szCs w:val="24"/>
          <w:lang w:eastAsia="zh-CN"/>
        </w:rPr>
        <w:t>9.6%)</w:t>
      </w:r>
      <w:r w:rsidRPr="00537981">
        <w:rPr>
          <w:sz w:val="24"/>
          <w:szCs w:val="24"/>
          <w:lang w:eastAsia="zh-CN"/>
        </w:rPr>
        <w:t>和其他次级行业。</w:t>
      </w:r>
    </w:p>
    <w:p w14:paraId="1225C285" w14:textId="227DB42F" w:rsidR="00BD4A03" w:rsidRPr="00537981" w:rsidRDefault="00BA3610" w:rsidP="00BD4A03">
      <w:pPr>
        <w:keepNext/>
        <w:suppressAutoHyphens/>
        <w:outlineLvl w:val="0"/>
        <w:rPr>
          <w:b/>
          <w:bCs/>
          <w:sz w:val="24"/>
          <w:szCs w:val="24"/>
          <w:lang w:eastAsia="zh-CN"/>
        </w:rPr>
      </w:pPr>
      <w:r w:rsidRPr="00537981">
        <w:rPr>
          <w:b/>
          <w:bCs/>
          <w:sz w:val="24"/>
          <w:szCs w:val="24"/>
          <w:lang w:eastAsia="zh-CN"/>
        </w:rPr>
        <w:t>表</w:t>
      </w:r>
      <w:r w:rsidR="00BD4A03" w:rsidRPr="00537981">
        <w:rPr>
          <w:b/>
          <w:bCs/>
          <w:sz w:val="24"/>
          <w:szCs w:val="24"/>
          <w:lang w:eastAsia="zh-CN"/>
        </w:rPr>
        <w:t> </w:t>
      </w:r>
      <w:r w:rsidR="00A328E0" w:rsidRPr="00537981">
        <w:rPr>
          <w:b/>
          <w:bCs/>
          <w:sz w:val="24"/>
          <w:szCs w:val="24"/>
          <w:lang w:eastAsia="zh-CN"/>
        </w:rPr>
        <w:t>3</w:t>
      </w:r>
      <w:r w:rsidR="00BD4A03" w:rsidRPr="00537981">
        <w:rPr>
          <w:b/>
          <w:bCs/>
          <w:sz w:val="24"/>
          <w:szCs w:val="24"/>
          <w:lang w:eastAsia="zh-CN"/>
        </w:rPr>
        <w:t xml:space="preserve">. </w:t>
      </w:r>
      <w:r w:rsidRPr="00537981">
        <w:rPr>
          <w:b/>
          <w:bCs/>
          <w:sz w:val="24"/>
          <w:szCs w:val="24"/>
          <w:lang w:eastAsia="zh-CN"/>
        </w:rPr>
        <w:t>制冷和空调维修次级行业的氢氟碳化物消费量</w:t>
      </w:r>
      <w:r w:rsidRPr="00537981">
        <w:rPr>
          <w:b/>
          <w:bCs/>
          <w:sz w:val="24"/>
          <w:szCs w:val="24"/>
          <w:lang w:eastAsia="zh-CN"/>
        </w:rPr>
        <w:t>(2022</w:t>
      </w:r>
      <w:r w:rsidRPr="00537981">
        <w:rPr>
          <w:b/>
          <w:bCs/>
          <w:sz w:val="24"/>
          <w:szCs w:val="24"/>
          <w:lang w:eastAsia="zh-CN"/>
        </w:rPr>
        <w:t>年</w:t>
      </w:r>
      <w:r w:rsidRPr="00537981">
        <w:rPr>
          <w:b/>
          <w:bCs/>
          <w:sz w:val="24"/>
          <w:szCs w:val="24"/>
          <w:lang w:eastAsia="zh-CN"/>
        </w:rPr>
        <w:t>)</w:t>
      </w:r>
      <w:r w:rsidR="003D45D5" w:rsidRPr="00537981">
        <w:rPr>
          <w:b/>
          <w:bCs/>
          <w:sz w:val="24"/>
          <w:szCs w:val="24"/>
          <w:lang w:eastAsia="zh-CN"/>
        </w:rPr>
        <w:t>*</w:t>
      </w:r>
    </w:p>
    <w:tbl>
      <w:tblPr>
        <w:tblW w:w="5104" w:type="pct"/>
        <w:tblLayout w:type="fixed"/>
        <w:tblLook w:val="04A0" w:firstRow="1" w:lastRow="0" w:firstColumn="1" w:lastColumn="0" w:noHBand="0" w:noVBand="1"/>
      </w:tblPr>
      <w:tblGrid>
        <w:gridCol w:w="2150"/>
        <w:gridCol w:w="1170"/>
        <w:gridCol w:w="905"/>
        <w:gridCol w:w="991"/>
        <w:gridCol w:w="901"/>
        <w:gridCol w:w="1080"/>
        <w:gridCol w:w="1080"/>
        <w:gridCol w:w="1267"/>
      </w:tblGrid>
      <w:tr w:rsidR="00537981" w:rsidRPr="00537981" w14:paraId="0BDCA883" w14:textId="77777777" w:rsidTr="0031522A">
        <w:trPr>
          <w:trHeight w:val="520"/>
          <w:tblHeader/>
        </w:trPr>
        <w:tc>
          <w:tcPr>
            <w:tcW w:w="11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4345E" w14:textId="5AB73214" w:rsidR="00BD4A03" w:rsidRPr="00537981" w:rsidRDefault="00BA3610" w:rsidP="001B70BE">
            <w:pPr>
              <w:jc w:val="center"/>
              <w:rPr>
                <w:b/>
                <w:bCs/>
                <w:sz w:val="20"/>
                <w:szCs w:val="20"/>
                <w:lang w:eastAsia="en-CA"/>
              </w:rPr>
            </w:pPr>
            <w:r w:rsidRPr="00537981">
              <w:rPr>
                <w:b/>
                <w:bCs/>
                <w:sz w:val="20"/>
                <w:szCs w:val="20"/>
                <w:lang w:eastAsia="zh-CN"/>
              </w:rPr>
              <w:t>行业</w:t>
            </w:r>
          </w:p>
        </w:tc>
        <w:tc>
          <w:tcPr>
            <w:tcW w:w="613"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F79E200" w14:textId="77777777" w:rsidR="00BD4A03" w:rsidRPr="00537981" w:rsidRDefault="00BD4A03" w:rsidP="001B70BE">
            <w:pPr>
              <w:jc w:val="center"/>
              <w:rPr>
                <w:b/>
                <w:bCs/>
                <w:sz w:val="20"/>
                <w:szCs w:val="20"/>
                <w:lang w:eastAsia="en-CA"/>
              </w:rPr>
            </w:pPr>
            <w:r w:rsidRPr="00537981">
              <w:rPr>
                <w:b/>
                <w:bCs/>
                <w:sz w:val="20"/>
                <w:szCs w:val="20"/>
                <w:lang w:eastAsia="en-CA"/>
              </w:rPr>
              <w:t>HFC-134a</w:t>
            </w:r>
          </w:p>
        </w:tc>
        <w:tc>
          <w:tcPr>
            <w:tcW w:w="474" w:type="pct"/>
            <w:tcBorders>
              <w:top w:val="single" w:sz="4" w:space="0" w:color="auto"/>
              <w:left w:val="nil"/>
              <w:bottom w:val="single" w:sz="4" w:space="0" w:color="auto"/>
              <w:right w:val="single" w:sz="4" w:space="0" w:color="auto"/>
            </w:tcBorders>
            <w:shd w:val="clear" w:color="auto" w:fill="auto"/>
            <w:noWrap/>
            <w:vAlign w:val="center"/>
            <w:hideMark/>
          </w:tcPr>
          <w:p w14:paraId="71DFEA65" w14:textId="77777777" w:rsidR="00BD4A03" w:rsidRPr="00537981" w:rsidRDefault="00BD4A03" w:rsidP="001B70BE">
            <w:pPr>
              <w:jc w:val="center"/>
              <w:rPr>
                <w:b/>
                <w:bCs/>
                <w:sz w:val="20"/>
                <w:szCs w:val="20"/>
                <w:lang w:eastAsia="en-CA"/>
              </w:rPr>
            </w:pPr>
            <w:r w:rsidRPr="00537981">
              <w:rPr>
                <w:b/>
                <w:bCs/>
                <w:sz w:val="20"/>
                <w:szCs w:val="20"/>
                <w:lang w:eastAsia="en-CA"/>
              </w:rPr>
              <w:t>R-410A</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36302113" w14:textId="77777777" w:rsidR="00BD4A03" w:rsidRPr="00537981" w:rsidRDefault="00BD4A03" w:rsidP="001B70BE">
            <w:pPr>
              <w:jc w:val="center"/>
              <w:rPr>
                <w:b/>
                <w:bCs/>
                <w:sz w:val="20"/>
                <w:szCs w:val="20"/>
                <w:lang w:eastAsia="en-CA"/>
              </w:rPr>
            </w:pPr>
            <w:r w:rsidRPr="00537981">
              <w:rPr>
                <w:b/>
                <w:bCs/>
                <w:sz w:val="20"/>
                <w:szCs w:val="20"/>
                <w:lang w:eastAsia="en-CA"/>
              </w:rPr>
              <w:t>R-407C</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F719D75" w14:textId="77777777" w:rsidR="00BD4A03" w:rsidRPr="00537981" w:rsidRDefault="00BD4A03" w:rsidP="001B70BE">
            <w:pPr>
              <w:jc w:val="center"/>
              <w:rPr>
                <w:b/>
                <w:bCs/>
                <w:sz w:val="20"/>
                <w:szCs w:val="20"/>
                <w:lang w:eastAsia="en-CA"/>
              </w:rPr>
            </w:pPr>
            <w:r w:rsidRPr="00537981">
              <w:rPr>
                <w:b/>
                <w:bCs/>
                <w:sz w:val="20"/>
                <w:szCs w:val="20"/>
                <w:lang w:eastAsia="en-CA"/>
              </w:rPr>
              <w:t>R-507A</w:t>
            </w:r>
          </w:p>
        </w:tc>
        <w:tc>
          <w:tcPr>
            <w:tcW w:w="566" w:type="pct"/>
            <w:tcBorders>
              <w:top w:val="single" w:sz="4" w:space="0" w:color="auto"/>
              <w:left w:val="nil"/>
              <w:bottom w:val="single" w:sz="4" w:space="0" w:color="auto"/>
              <w:right w:val="single" w:sz="4" w:space="0" w:color="auto"/>
            </w:tcBorders>
            <w:shd w:val="clear" w:color="auto" w:fill="auto"/>
            <w:noWrap/>
            <w:vAlign w:val="center"/>
            <w:hideMark/>
          </w:tcPr>
          <w:p w14:paraId="74B27D3F" w14:textId="77777777" w:rsidR="00BD4A03" w:rsidRPr="00537981" w:rsidRDefault="00BD4A03" w:rsidP="001B70BE">
            <w:pPr>
              <w:jc w:val="center"/>
              <w:rPr>
                <w:b/>
                <w:bCs/>
                <w:sz w:val="20"/>
                <w:szCs w:val="20"/>
                <w:lang w:eastAsia="en-CA"/>
              </w:rPr>
            </w:pPr>
            <w:r w:rsidRPr="00537981">
              <w:rPr>
                <w:b/>
                <w:bCs/>
                <w:sz w:val="20"/>
                <w:szCs w:val="20"/>
                <w:lang w:eastAsia="en-CA"/>
              </w:rPr>
              <w:t>R-404A</w:t>
            </w:r>
          </w:p>
        </w:tc>
        <w:tc>
          <w:tcPr>
            <w:tcW w:w="566" w:type="pct"/>
            <w:tcBorders>
              <w:top w:val="single" w:sz="4" w:space="0" w:color="auto"/>
              <w:left w:val="nil"/>
              <w:bottom w:val="single" w:sz="4" w:space="0" w:color="auto"/>
              <w:right w:val="single" w:sz="4" w:space="0" w:color="auto"/>
            </w:tcBorders>
            <w:shd w:val="clear" w:color="auto" w:fill="auto"/>
            <w:noWrap/>
            <w:vAlign w:val="center"/>
            <w:hideMark/>
          </w:tcPr>
          <w:p w14:paraId="7E7BE1E1" w14:textId="744BF473" w:rsidR="00BD4A03" w:rsidRPr="00537981" w:rsidRDefault="00BA3610" w:rsidP="001B70BE">
            <w:pPr>
              <w:jc w:val="center"/>
              <w:rPr>
                <w:b/>
                <w:bCs/>
                <w:sz w:val="20"/>
                <w:szCs w:val="20"/>
                <w:lang w:eastAsia="en-CA"/>
              </w:rPr>
            </w:pPr>
            <w:r w:rsidRPr="00537981">
              <w:rPr>
                <w:b/>
                <w:bCs/>
                <w:sz w:val="20"/>
                <w:szCs w:val="20"/>
                <w:lang w:eastAsia="zh-CN"/>
              </w:rPr>
              <w:t>共计</w:t>
            </w:r>
          </w:p>
        </w:tc>
        <w:tc>
          <w:tcPr>
            <w:tcW w:w="665" w:type="pct"/>
            <w:tcBorders>
              <w:top w:val="single" w:sz="4" w:space="0" w:color="auto"/>
              <w:left w:val="nil"/>
              <w:bottom w:val="single" w:sz="4" w:space="0" w:color="auto"/>
              <w:right w:val="single" w:sz="4" w:space="0" w:color="auto"/>
            </w:tcBorders>
            <w:shd w:val="clear" w:color="auto" w:fill="auto"/>
            <w:vAlign w:val="center"/>
            <w:hideMark/>
          </w:tcPr>
          <w:p w14:paraId="719568A6" w14:textId="79501503" w:rsidR="00BD4A03" w:rsidRPr="00537981" w:rsidRDefault="00BA3610" w:rsidP="001B70BE">
            <w:pPr>
              <w:jc w:val="center"/>
              <w:rPr>
                <w:b/>
                <w:bCs/>
                <w:sz w:val="20"/>
                <w:szCs w:val="20"/>
                <w:lang w:eastAsia="en-CA"/>
              </w:rPr>
            </w:pPr>
            <w:proofErr w:type="spellStart"/>
            <w:r w:rsidRPr="00537981">
              <w:rPr>
                <w:b/>
                <w:bCs/>
                <w:sz w:val="20"/>
                <w:szCs w:val="20"/>
                <w:lang w:eastAsia="en-CA"/>
              </w:rPr>
              <w:t>占总数比例</w:t>
            </w:r>
            <w:proofErr w:type="spellEnd"/>
            <w:r w:rsidRPr="00537981">
              <w:rPr>
                <w:b/>
                <w:bCs/>
                <w:sz w:val="20"/>
                <w:szCs w:val="20"/>
                <w:lang w:eastAsia="en-CA"/>
              </w:rPr>
              <w:t>(%)</w:t>
            </w:r>
          </w:p>
        </w:tc>
      </w:tr>
      <w:tr w:rsidR="00BF296A" w:rsidRPr="00537981" w14:paraId="517DB4D0"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hideMark/>
          </w:tcPr>
          <w:p w14:paraId="2B3954FA" w14:textId="513000EB" w:rsidR="00BD4A03" w:rsidRPr="00537981" w:rsidRDefault="003C538C" w:rsidP="001B70BE">
            <w:pPr>
              <w:jc w:val="center"/>
              <w:rPr>
                <w:b/>
                <w:bCs/>
                <w:sz w:val="20"/>
                <w:szCs w:val="20"/>
                <w:lang w:eastAsia="en-CA"/>
              </w:rPr>
            </w:pPr>
            <w:r w:rsidRPr="00537981">
              <w:rPr>
                <w:b/>
                <w:bCs/>
                <w:sz w:val="20"/>
                <w:szCs w:val="20"/>
                <w:lang w:eastAsia="zh-CN"/>
              </w:rPr>
              <w:t>公吨</w:t>
            </w:r>
          </w:p>
        </w:tc>
      </w:tr>
      <w:tr w:rsidR="00BF296A" w:rsidRPr="00537981" w14:paraId="1BD27F09"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5E8E8007" w14:textId="09ED0923" w:rsidR="00BD4A03" w:rsidRPr="00537981" w:rsidRDefault="00BA3610" w:rsidP="001B70BE">
            <w:pPr>
              <w:rPr>
                <w:sz w:val="20"/>
                <w:szCs w:val="20"/>
                <w:lang w:eastAsia="en-CA"/>
              </w:rPr>
            </w:pPr>
            <w:r w:rsidRPr="00537981">
              <w:rPr>
                <w:b/>
                <w:bCs/>
                <w:sz w:val="20"/>
                <w:szCs w:val="20"/>
                <w:lang w:eastAsia="zh-CN"/>
              </w:rPr>
              <w:t>制冷次级行业</w:t>
            </w:r>
          </w:p>
        </w:tc>
      </w:tr>
      <w:tr w:rsidR="00537981" w:rsidRPr="00537981" w14:paraId="4EB1F248"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756044B9" w14:textId="297ABAC3" w:rsidR="00BD4A03" w:rsidRPr="00537981" w:rsidRDefault="00BA3610" w:rsidP="001B70BE">
            <w:pPr>
              <w:jc w:val="left"/>
              <w:rPr>
                <w:sz w:val="20"/>
                <w:szCs w:val="20"/>
                <w:lang w:eastAsia="en-CA"/>
              </w:rPr>
            </w:pPr>
            <w:r w:rsidRPr="00537981">
              <w:rPr>
                <w:sz w:val="20"/>
                <w:szCs w:val="20"/>
                <w:lang w:eastAsia="zh-CN"/>
              </w:rPr>
              <w:t>家用</w:t>
            </w:r>
            <w:r w:rsidR="00BD4A03" w:rsidRPr="00537981">
              <w:rPr>
                <w:sz w:val="20"/>
                <w:szCs w:val="20"/>
                <w:lang w:eastAsia="en-CA"/>
              </w:rPr>
              <w:t xml:space="preserve"> </w:t>
            </w:r>
          </w:p>
        </w:tc>
        <w:tc>
          <w:tcPr>
            <w:tcW w:w="613" w:type="pct"/>
            <w:tcBorders>
              <w:top w:val="nil"/>
              <w:left w:val="nil"/>
              <w:bottom w:val="single" w:sz="4" w:space="0" w:color="auto"/>
              <w:right w:val="single" w:sz="4" w:space="0" w:color="auto"/>
            </w:tcBorders>
            <w:shd w:val="clear" w:color="auto" w:fill="auto"/>
            <w:noWrap/>
            <w:hideMark/>
          </w:tcPr>
          <w:p w14:paraId="09395FDA" w14:textId="77777777" w:rsidR="00BD4A03" w:rsidRPr="00537981" w:rsidRDefault="00BD4A03" w:rsidP="001B70BE">
            <w:pPr>
              <w:jc w:val="right"/>
              <w:rPr>
                <w:sz w:val="20"/>
                <w:szCs w:val="20"/>
                <w:lang w:eastAsia="en-CA"/>
              </w:rPr>
            </w:pPr>
            <w:r w:rsidRPr="00537981">
              <w:rPr>
                <w:sz w:val="20"/>
                <w:szCs w:val="20"/>
                <w:lang w:eastAsia="en-CA"/>
              </w:rPr>
              <w:t>9.36</w:t>
            </w:r>
          </w:p>
        </w:tc>
        <w:tc>
          <w:tcPr>
            <w:tcW w:w="474" w:type="pct"/>
            <w:tcBorders>
              <w:top w:val="nil"/>
              <w:left w:val="nil"/>
              <w:bottom w:val="single" w:sz="4" w:space="0" w:color="auto"/>
              <w:right w:val="single" w:sz="4" w:space="0" w:color="auto"/>
            </w:tcBorders>
            <w:shd w:val="clear" w:color="auto" w:fill="auto"/>
            <w:noWrap/>
            <w:hideMark/>
          </w:tcPr>
          <w:p w14:paraId="791EDE5F" w14:textId="77777777" w:rsidR="00BD4A03" w:rsidRPr="00537981" w:rsidRDefault="00BD4A03" w:rsidP="001B70BE">
            <w:pPr>
              <w:jc w:val="right"/>
              <w:rPr>
                <w:sz w:val="20"/>
                <w:szCs w:val="20"/>
                <w:lang w:eastAsia="en-CA"/>
              </w:rPr>
            </w:pPr>
            <w:r w:rsidRPr="00537981">
              <w:rPr>
                <w:sz w:val="20"/>
                <w:szCs w:val="20"/>
                <w:lang w:eastAsia="en-CA"/>
              </w:rPr>
              <w:t>0.0</w:t>
            </w:r>
          </w:p>
        </w:tc>
        <w:tc>
          <w:tcPr>
            <w:tcW w:w="519" w:type="pct"/>
            <w:tcBorders>
              <w:top w:val="nil"/>
              <w:left w:val="nil"/>
              <w:bottom w:val="single" w:sz="4" w:space="0" w:color="auto"/>
              <w:right w:val="single" w:sz="4" w:space="0" w:color="auto"/>
            </w:tcBorders>
            <w:shd w:val="clear" w:color="auto" w:fill="auto"/>
            <w:noWrap/>
            <w:hideMark/>
          </w:tcPr>
          <w:p w14:paraId="3045DAD9" w14:textId="77777777" w:rsidR="00BD4A03" w:rsidRPr="00537981" w:rsidRDefault="00BD4A03" w:rsidP="001B70BE">
            <w:pPr>
              <w:jc w:val="right"/>
              <w:rPr>
                <w:sz w:val="20"/>
                <w:szCs w:val="20"/>
                <w:lang w:eastAsia="en-CA"/>
              </w:rPr>
            </w:pPr>
            <w:r w:rsidRPr="00537981">
              <w:rPr>
                <w:sz w:val="20"/>
                <w:szCs w:val="20"/>
                <w:lang w:eastAsia="en-CA"/>
              </w:rPr>
              <w:t>0.0</w:t>
            </w:r>
          </w:p>
        </w:tc>
        <w:tc>
          <w:tcPr>
            <w:tcW w:w="472" w:type="pct"/>
            <w:tcBorders>
              <w:top w:val="nil"/>
              <w:left w:val="nil"/>
              <w:bottom w:val="single" w:sz="4" w:space="0" w:color="auto"/>
              <w:right w:val="single" w:sz="4" w:space="0" w:color="auto"/>
            </w:tcBorders>
            <w:shd w:val="clear" w:color="auto" w:fill="auto"/>
            <w:noWrap/>
            <w:hideMark/>
          </w:tcPr>
          <w:p w14:paraId="02E985E3"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53C1FAC7"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53BE8FAB" w14:textId="77777777" w:rsidR="00BD4A03" w:rsidRPr="00537981" w:rsidRDefault="00BD4A03" w:rsidP="001B70BE">
            <w:pPr>
              <w:jc w:val="right"/>
              <w:rPr>
                <w:sz w:val="20"/>
                <w:szCs w:val="20"/>
                <w:lang w:eastAsia="en-CA"/>
              </w:rPr>
            </w:pPr>
            <w:r w:rsidRPr="00537981">
              <w:rPr>
                <w:sz w:val="20"/>
                <w:szCs w:val="20"/>
                <w:lang w:eastAsia="en-CA"/>
              </w:rPr>
              <w:t>9.36</w:t>
            </w:r>
          </w:p>
        </w:tc>
        <w:tc>
          <w:tcPr>
            <w:tcW w:w="665" w:type="pct"/>
            <w:tcBorders>
              <w:top w:val="nil"/>
              <w:left w:val="nil"/>
              <w:bottom w:val="single" w:sz="4" w:space="0" w:color="auto"/>
              <w:right w:val="single" w:sz="4" w:space="0" w:color="auto"/>
            </w:tcBorders>
            <w:shd w:val="clear" w:color="auto" w:fill="auto"/>
            <w:hideMark/>
          </w:tcPr>
          <w:p w14:paraId="509A68C3" w14:textId="77777777" w:rsidR="00BD4A03" w:rsidRPr="00537981" w:rsidRDefault="00BD4A03" w:rsidP="001B70BE">
            <w:pPr>
              <w:jc w:val="center"/>
              <w:rPr>
                <w:sz w:val="20"/>
                <w:szCs w:val="20"/>
                <w:lang w:eastAsia="en-CA"/>
              </w:rPr>
            </w:pPr>
            <w:r w:rsidRPr="00537981">
              <w:rPr>
                <w:sz w:val="20"/>
                <w:szCs w:val="20"/>
                <w:lang w:eastAsia="en-CA"/>
              </w:rPr>
              <w:t>0.5</w:t>
            </w:r>
          </w:p>
        </w:tc>
      </w:tr>
      <w:tr w:rsidR="00537981" w:rsidRPr="00537981" w14:paraId="7A3C0563"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1BA88E26" w14:textId="0C067F0F" w:rsidR="00BD4A03" w:rsidRPr="00537981" w:rsidRDefault="00BA3610" w:rsidP="001B70BE">
            <w:pPr>
              <w:jc w:val="left"/>
              <w:rPr>
                <w:sz w:val="20"/>
                <w:szCs w:val="20"/>
                <w:lang w:eastAsia="en-CA"/>
              </w:rPr>
            </w:pPr>
            <w:r w:rsidRPr="00537981">
              <w:rPr>
                <w:sz w:val="20"/>
                <w:szCs w:val="20"/>
                <w:lang w:eastAsia="zh-CN"/>
              </w:rPr>
              <w:t>商用</w:t>
            </w:r>
          </w:p>
        </w:tc>
        <w:tc>
          <w:tcPr>
            <w:tcW w:w="613" w:type="pct"/>
            <w:tcBorders>
              <w:top w:val="nil"/>
              <w:left w:val="nil"/>
              <w:bottom w:val="single" w:sz="4" w:space="0" w:color="auto"/>
              <w:right w:val="single" w:sz="4" w:space="0" w:color="auto"/>
            </w:tcBorders>
            <w:shd w:val="clear" w:color="auto" w:fill="auto"/>
            <w:noWrap/>
            <w:hideMark/>
          </w:tcPr>
          <w:p w14:paraId="2C62010D" w14:textId="77777777" w:rsidR="00BD4A03" w:rsidRPr="00537981" w:rsidRDefault="00BD4A03" w:rsidP="001B70BE">
            <w:pPr>
              <w:jc w:val="right"/>
              <w:rPr>
                <w:sz w:val="20"/>
                <w:szCs w:val="20"/>
                <w:lang w:eastAsia="en-CA"/>
              </w:rPr>
            </w:pPr>
            <w:r w:rsidRPr="00537981">
              <w:rPr>
                <w:sz w:val="20"/>
                <w:szCs w:val="20"/>
                <w:lang w:eastAsia="en-CA"/>
              </w:rPr>
              <w:t>272.13</w:t>
            </w:r>
          </w:p>
        </w:tc>
        <w:tc>
          <w:tcPr>
            <w:tcW w:w="474" w:type="pct"/>
            <w:tcBorders>
              <w:top w:val="nil"/>
              <w:left w:val="nil"/>
              <w:bottom w:val="single" w:sz="4" w:space="0" w:color="auto"/>
              <w:right w:val="single" w:sz="4" w:space="0" w:color="auto"/>
            </w:tcBorders>
            <w:shd w:val="clear" w:color="auto" w:fill="auto"/>
            <w:noWrap/>
            <w:hideMark/>
          </w:tcPr>
          <w:p w14:paraId="46CF20DF" w14:textId="77777777" w:rsidR="00BD4A03" w:rsidRPr="00537981" w:rsidRDefault="00BD4A03" w:rsidP="001B70BE">
            <w:pPr>
              <w:jc w:val="right"/>
              <w:rPr>
                <w:sz w:val="20"/>
                <w:szCs w:val="20"/>
                <w:lang w:eastAsia="en-CA"/>
              </w:rPr>
            </w:pPr>
            <w:r w:rsidRPr="00537981">
              <w:rPr>
                <w:sz w:val="20"/>
                <w:szCs w:val="20"/>
                <w:lang w:eastAsia="en-CA"/>
              </w:rPr>
              <w:t>0.0</w:t>
            </w:r>
          </w:p>
        </w:tc>
        <w:tc>
          <w:tcPr>
            <w:tcW w:w="519" w:type="pct"/>
            <w:tcBorders>
              <w:top w:val="nil"/>
              <w:left w:val="nil"/>
              <w:bottom w:val="single" w:sz="4" w:space="0" w:color="auto"/>
              <w:right w:val="single" w:sz="4" w:space="0" w:color="auto"/>
            </w:tcBorders>
            <w:shd w:val="clear" w:color="auto" w:fill="auto"/>
            <w:noWrap/>
            <w:hideMark/>
          </w:tcPr>
          <w:p w14:paraId="132CD9FD" w14:textId="77777777" w:rsidR="00BD4A03" w:rsidRPr="00537981" w:rsidRDefault="00BD4A03" w:rsidP="001B70BE">
            <w:pPr>
              <w:jc w:val="right"/>
              <w:rPr>
                <w:sz w:val="20"/>
                <w:szCs w:val="20"/>
                <w:lang w:eastAsia="en-CA"/>
              </w:rPr>
            </w:pPr>
            <w:r w:rsidRPr="00537981">
              <w:rPr>
                <w:sz w:val="20"/>
                <w:szCs w:val="20"/>
                <w:lang w:eastAsia="en-CA"/>
              </w:rPr>
              <w:t>113.66</w:t>
            </w:r>
          </w:p>
        </w:tc>
        <w:tc>
          <w:tcPr>
            <w:tcW w:w="472" w:type="pct"/>
            <w:tcBorders>
              <w:top w:val="nil"/>
              <w:left w:val="nil"/>
              <w:bottom w:val="single" w:sz="4" w:space="0" w:color="auto"/>
              <w:right w:val="single" w:sz="4" w:space="0" w:color="auto"/>
            </w:tcBorders>
            <w:shd w:val="clear" w:color="auto" w:fill="auto"/>
            <w:noWrap/>
            <w:hideMark/>
          </w:tcPr>
          <w:p w14:paraId="3AB3839F" w14:textId="77777777" w:rsidR="00BD4A03" w:rsidRPr="00537981" w:rsidRDefault="00BD4A03" w:rsidP="001B70BE">
            <w:pPr>
              <w:jc w:val="right"/>
              <w:rPr>
                <w:sz w:val="20"/>
                <w:szCs w:val="20"/>
                <w:lang w:eastAsia="en-CA"/>
              </w:rPr>
            </w:pPr>
            <w:r w:rsidRPr="00537981">
              <w:rPr>
                <w:sz w:val="20"/>
                <w:szCs w:val="20"/>
                <w:lang w:eastAsia="en-CA"/>
              </w:rPr>
              <w:t>32.67</w:t>
            </w:r>
          </w:p>
        </w:tc>
        <w:tc>
          <w:tcPr>
            <w:tcW w:w="566" w:type="pct"/>
            <w:tcBorders>
              <w:top w:val="nil"/>
              <w:left w:val="nil"/>
              <w:bottom w:val="single" w:sz="4" w:space="0" w:color="auto"/>
              <w:right w:val="single" w:sz="4" w:space="0" w:color="auto"/>
            </w:tcBorders>
            <w:shd w:val="clear" w:color="auto" w:fill="auto"/>
            <w:noWrap/>
            <w:hideMark/>
          </w:tcPr>
          <w:p w14:paraId="13CD33E5"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424C9675" w14:textId="77777777" w:rsidR="00BD4A03" w:rsidRPr="00537981" w:rsidRDefault="00BD4A03" w:rsidP="001B70BE">
            <w:pPr>
              <w:jc w:val="right"/>
              <w:rPr>
                <w:sz w:val="20"/>
                <w:szCs w:val="20"/>
                <w:lang w:eastAsia="en-CA"/>
              </w:rPr>
            </w:pPr>
            <w:r w:rsidRPr="00537981">
              <w:rPr>
                <w:sz w:val="20"/>
                <w:szCs w:val="20"/>
                <w:lang w:eastAsia="en-CA"/>
              </w:rPr>
              <w:t>418.46</w:t>
            </w:r>
          </w:p>
        </w:tc>
        <w:tc>
          <w:tcPr>
            <w:tcW w:w="665" w:type="pct"/>
            <w:tcBorders>
              <w:top w:val="nil"/>
              <w:left w:val="nil"/>
              <w:bottom w:val="single" w:sz="4" w:space="0" w:color="auto"/>
              <w:right w:val="single" w:sz="4" w:space="0" w:color="auto"/>
            </w:tcBorders>
            <w:shd w:val="clear" w:color="auto" w:fill="auto"/>
            <w:hideMark/>
          </w:tcPr>
          <w:p w14:paraId="0F34DE2C" w14:textId="77777777" w:rsidR="00BD4A03" w:rsidRPr="00537981" w:rsidRDefault="00BD4A03" w:rsidP="001B70BE">
            <w:pPr>
              <w:jc w:val="center"/>
              <w:rPr>
                <w:sz w:val="20"/>
                <w:szCs w:val="20"/>
                <w:lang w:eastAsia="en-CA"/>
              </w:rPr>
            </w:pPr>
            <w:r w:rsidRPr="00537981">
              <w:rPr>
                <w:sz w:val="20"/>
                <w:szCs w:val="20"/>
                <w:lang w:eastAsia="en-CA"/>
              </w:rPr>
              <w:t>21.5</w:t>
            </w:r>
          </w:p>
        </w:tc>
      </w:tr>
      <w:tr w:rsidR="00537981" w:rsidRPr="00537981" w14:paraId="70CA81E7"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6BA7AB23" w14:textId="03AE6E21" w:rsidR="00BD4A03" w:rsidRPr="00537981" w:rsidRDefault="00BA3610" w:rsidP="001B70BE">
            <w:pPr>
              <w:jc w:val="left"/>
              <w:rPr>
                <w:sz w:val="20"/>
                <w:szCs w:val="20"/>
                <w:lang w:eastAsia="en-CA"/>
              </w:rPr>
            </w:pPr>
            <w:r w:rsidRPr="00537981">
              <w:rPr>
                <w:sz w:val="20"/>
                <w:szCs w:val="20"/>
                <w:lang w:eastAsia="zh-CN"/>
              </w:rPr>
              <w:t>工业用</w:t>
            </w:r>
          </w:p>
        </w:tc>
        <w:tc>
          <w:tcPr>
            <w:tcW w:w="613" w:type="pct"/>
            <w:tcBorders>
              <w:top w:val="nil"/>
              <w:left w:val="nil"/>
              <w:bottom w:val="single" w:sz="4" w:space="0" w:color="auto"/>
              <w:right w:val="single" w:sz="4" w:space="0" w:color="auto"/>
            </w:tcBorders>
            <w:shd w:val="clear" w:color="auto" w:fill="auto"/>
            <w:noWrap/>
            <w:hideMark/>
          </w:tcPr>
          <w:p w14:paraId="1A5D4771" w14:textId="77777777" w:rsidR="00BD4A03" w:rsidRPr="00537981" w:rsidRDefault="00BD4A03" w:rsidP="001B70BE">
            <w:pPr>
              <w:jc w:val="right"/>
              <w:rPr>
                <w:sz w:val="20"/>
                <w:szCs w:val="20"/>
                <w:lang w:eastAsia="en-CA"/>
              </w:rPr>
            </w:pPr>
            <w:r w:rsidRPr="00537981">
              <w:rPr>
                <w:sz w:val="20"/>
                <w:szCs w:val="20"/>
                <w:lang w:eastAsia="en-CA"/>
              </w:rPr>
              <w:t>0.0</w:t>
            </w:r>
          </w:p>
        </w:tc>
        <w:tc>
          <w:tcPr>
            <w:tcW w:w="474" w:type="pct"/>
            <w:tcBorders>
              <w:top w:val="nil"/>
              <w:left w:val="nil"/>
              <w:bottom w:val="single" w:sz="4" w:space="0" w:color="auto"/>
              <w:right w:val="single" w:sz="4" w:space="0" w:color="auto"/>
            </w:tcBorders>
            <w:shd w:val="clear" w:color="auto" w:fill="auto"/>
            <w:noWrap/>
            <w:hideMark/>
          </w:tcPr>
          <w:p w14:paraId="078A78EB" w14:textId="77777777" w:rsidR="00BD4A03" w:rsidRPr="00537981" w:rsidRDefault="00BD4A03" w:rsidP="001B70BE">
            <w:pPr>
              <w:jc w:val="right"/>
              <w:rPr>
                <w:sz w:val="20"/>
                <w:szCs w:val="20"/>
                <w:lang w:eastAsia="en-CA"/>
              </w:rPr>
            </w:pPr>
            <w:r w:rsidRPr="00537981">
              <w:rPr>
                <w:sz w:val="20"/>
                <w:szCs w:val="20"/>
                <w:lang w:eastAsia="en-CA"/>
              </w:rPr>
              <w:t>0.0</w:t>
            </w:r>
          </w:p>
        </w:tc>
        <w:tc>
          <w:tcPr>
            <w:tcW w:w="519" w:type="pct"/>
            <w:tcBorders>
              <w:top w:val="nil"/>
              <w:left w:val="nil"/>
              <w:bottom w:val="single" w:sz="4" w:space="0" w:color="auto"/>
              <w:right w:val="single" w:sz="4" w:space="0" w:color="auto"/>
            </w:tcBorders>
            <w:shd w:val="clear" w:color="auto" w:fill="auto"/>
            <w:noWrap/>
            <w:hideMark/>
          </w:tcPr>
          <w:p w14:paraId="664D920E" w14:textId="77777777" w:rsidR="00BD4A03" w:rsidRPr="00537981" w:rsidRDefault="00BD4A03" w:rsidP="001B70BE">
            <w:pPr>
              <w:jc w:val="right"/>
              <w:rPr>
                <w:sz w:val="20"/>
                <w:szCs w:val="20"/>
                <w:lang w:eastAsia="en-CA"/>
              </w:rPr>
            </w:pPr>
            <w:r w:rsidRPr="00537981">
              <w:rPr>
                <w:sz w:val="20"/>
                <w:szCs w:val="20"/>
                <w:lang w:eastAsia="en-CA"/>
              </w:rPr>
              <w:t>0.0</w:t>
            </w:r>
          </w:p>
        </w:tc>
        <w:tc>
          <w:tcPr>
            <w:tcW w:w="472" w:type="pct"/>
            <w:tcBorders>
              <w:top w:val="nil"/>
              <w:left w:val="nil"/>
              <w:bottom w:val="single" w:sz="4" w:space="0" w:color="auto"/>
              <w:right w:val="single" w:sz="4" w:space="0" w:color="auto"/>
            </w:tcBorders>
            <w:shd w:val="clear" w:color="auto" w:fill="auto"/>
            <w:noWrap/>
            <w:hideMark/>
          </w:tcPr>
          <w:p w14:paraId="48E91640"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3107760F" w14:textId="77777777" w:rsidR="00BD4A03" w:rsidRPr="00537981" w:rsidRDefault="00BD4A03" w:rsidP="001B70BE">
            <w:pPr>
              <w:jc w:val="right"/>
              <w:rPr>
                <w:sz w:val="20"/>
                <w:szCs w:val="20"/>
                <w:lang w:eastAsia="en-CA"/>
              </w:rPr>
            </w:pPr>
            <w:r w:rsidRPr="00537981">
              <w:rPr>
                <w:sz w:val="20"/>
                <w:szCs w:val="20"/>
                <w:lang w:eastAsia="en-CA"/>
              </w:rPr>
              <w:t>165.50</w:t>
            </w:r>
          </w:p>
        </w:tc>
        <w:tc>
          <w:tcPr>
            <w:tcW w:w="566" w:type="pct"/>
            <w:tcBorders>
              <w:top w:val="nil"/>
              <w:left w:val="nil"/>
              <w:bottom w:val="single" w:sz="4" w:space="0" w:color="auto"/>
              <w:right w:val="single" w:sz="4" w:space="0" w:color="auto"/>
            </w:tcBorders>
            <w:shd w:val="clear" w:color="auto" w:fill="auto"/>
            <w:noWrap/>
            <w:hideMark/>
          </w:tcPr>
          <w:p w14:paraId="0648EB01" w14:textId="77777777" w:rsidR="00BD4A03" w:rsidRPr="00537981" w:rsidRDefault="00BD4A03" w:rsidP="001B70BE">
            <w:pPr>
              <w:jc w:val="right"/>
              <w:rPr>
                <w:sz w:val="20"/>
                <w:szCs w:val="20"/>
                <w:lang w:eastAsia="en-CA"/>
              </w:rPr>
            </w:pPr>
            <w:r w:rsidRPr="00537981">
              <w:rPr>
                <w:sz w:val="20"/>
                <w:szCs w:val="20"/>
                <w:lang w:eastAsia="en-CA"/>
              </w:rPr>
              <w:t>165.50</w:t>
            </w:r>
          </w:p>
        </w:tc>
        <w:tc>
          <w:tcPr>
            <w:tcW w:w="665" w:type="pct"/>
            <w:tcBorders>
              <w:top w:val="nil"/>
              <w:left w:val="nil"/>
              <w:bottom w:val="single" w:sz="4" w:space="0" w:color="auto"/>
              <w:right w:val="single" w:sz="4" w:space="0" w:color="auto"/>
            </w:tcBorders>
            <w:shd w:val="clear" w:color="auto" w:fill="auto"/>
            <w:hideMark/>
          </w:tcPr>
          <w:p w14:paraId="366C38C4" w14:textId="77777777" w:rsidR="00BD4A03" w:rsidRPr="00537981" w:rsidRDefault="00BD4A03" w:rsidP="001B70BE">
            <w:pPr>
              <w:jc w:val="center"/>
              <w:rPr>
                <w:sz w:val="20"/>
                <w:szCs w:val="20"/>
                <w:lang w:eastAsia="en-CA"/>
              </w:rPr>
            </w:pPr>
            <w:r w:rsidRPr="00537981">
              <w:rPr>
                <w:sz w:val="20"/>
                <w:szCs w:val="20"/>
                <w:lang w:eastAsia="en-CA"/>
              </w:rPr>
              <w:t>8.5</w:t>
            </w:r>
          </w:p>
        </w:tc>
      </w:tr>
      <w:tr w:rsidR="00537981" w:rsidRPr="00537981" w14:paraId="326F5704"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23E67ECB" w14:textId="32F0D80F" w:rsidR="00BD4A03" w:rsidRPr="00537981" w:rsidRDefault="00EC0612" w:rsidP="001B70BE">
            <w:pPr>
              <w:jc w:val="left"/>
              <w:rPr>
                <w:sz w:val="20"/>
                <w:szCs w:val="20"/>
                <w:lang w:eastAsia="en-CA"/>
              </w:rPr>
            </w:pPr>
            <w:r>
              <w:rPr>
                <w:rFonts w:hint="eastAsia"/>
                <w:sz w:val="20"/>
                <w:szCs w:val="20"/>
                <w:lang w:eastAsia="zh-CN"/>
              </w:rPr>
              <w:t>集中</w:t>
            </w:r>
            <w:r w:rsidR="003C538C" w:rsidRPr="00537981">
              <w:rPr>
                <w:sz w:val="20"/>
                <w:szCs w:val="20"/>
                <w:lang w:eastAsia="zh-CN"/>
              </w:rPr>
              <w:t>系统</w:t>
            </w:r>
          </w:p>
        </w:tc>
        <w:tc>
          <w:tcPr>
            <w:tcW w:w="613" w:type="pct"/>
            <w:tcBorders>
              <w:top w:val="nil"/>
              <w:left w:val="nil"/>
              <w:bottom w:val="single" w:sz="4" w:space="0" w:color="auto"/>
              <w:right w:val="single" w:sz="4" w:space="0" w:color="auto"/>
            </w:tcBorders>
            <w:shd w:val="clear" w:color="auto" w:fill="auto"/>
            <w:noWrap/>
            <w:hideMark/>
          </w:tcPr>
          <w:p w14:paraId="5C9AFF98" w14:textId="77777777" w:rsidR="00BD4A03" w:rsidRPr="00537981" w:rsidRDefault="00BD4A03" w:rsidP="001B70BE">
            <w:pPr>
              <w:jc w:val="right"/>
              <w:rPr>
                <w:sz w:val="20"/>
                <w:szCs w:val="20"/>
                <w:lang w:eastAsia="en-CA"/>
              </w:rPr>
            </w:pPr>
            <w:r w:rsidRPr="00537981">
              <w:rPr>
                <w:sz w:val="20"/>
                <w:szCs w:val="20"/>
                <w:lang w:eastAsia="en-CA"/>
              </w:rPr>
              <w:t>324.54</w:t>
            </w:r>
          </w:p>
        </w:tc>
        <w:tc>
          <w:tcPr>
            <w:tcW w:w="474" w:type="pct"/>
            <w:tcBorders>
              <w:top w:val="nil"/>
              <w:left w:val="nil"/>
              <w:bottom w:val="single" w:sz="4" w:space="0" w:color="auto"/>
              <w:right w:val="single" w:sz="4" w:space="0" w:color="auto"/>
            </w:tcBorders>
            <w:shd w:val="clear" w:color="auto" w:fill="auto"/>
            <w:noWrap/>
            <w:hideMark/>
          </w:tcPr>
          <w:p w14:paraId="414C5FDB" w14:textId="77777777" w:rsidR="00BD4A03" w:rsidRPr="00537981" w:rsidRDefault="00BD4A03" w:rsidP="001B70BE">
            <w:pPr>
              <w:jc w:val="right"/>
              <w:rPr>
                <w:sz w:val="20"/>
                <w:szCs w:val="20"/>
                <w:lang w:eastAsia="en-CA"/>
              </w:rPr>
            </w:pPr>
            <w:r w:rsidRPr="00537981">
              <w:rPr>
                <w:sz w:val="20"/>
                <w:szCs w:val="20"/>
                <w:lang w:eastAsia="en-CA"/>
              </w:rPr>
              <w:t>79.62</w:t>
            </w:r>
          </w:p>
        </w:tc>
        <w:tc>
          <w:tcPr>
            <w:tcW w:w="519" w:type="pct"/>
            <w:tcBorders>
              <w:top w:val="nil"/>
              <w:left w:val="nil"/>
              <w:bottom w:val="single" w:sz="4" w:space="0" w:color="auto"/>
              <w:right w:val="single" w:sz="4" w:space="0" w:color="auto"/>
            </w:tcBorders>
            <w:shd w:val="clear" w:color="auto" w:fill="auto"/>
            <w:noWrap/>
            <w:hideMark/>
          </w:tcPr>
          <w:p w14:paraId="2A063525" w14:textId="77777777" w:rsidR="00BD4A03" w:rsidRPr="00537981" w:rsidRDefault="00BD4A03" w:rsidP="001B70BE">
            <w:pPr>
              <w:jc w:val="right"/>
              <w:rPr>
                <w:sz w:val="20"/>
                <w:szCs w:val="20"/>
                <w:lang w:eastAsia="en-CA"/>
              </w:rPr>
            </w:pPr>
            <w:r w:rsidRPr="00537981">
              <w:rPr>
                <w:sz w:val="20"/>
                <w:szCs w:val="20"/>
                <w:lang w:eastAsia="en-CA"/>
              </w:rPr>
              <w:t>0.0</w:t>
            </w:r>
          </w:p>
        </w:tc>
        <w:tc>
          <w:tcPr>
            <w:tcW w:w="472" w:type="pct"/>
            <w:tcBorders>
              <w:top w:val="nil"/>
              <w:left w:val="nil"/>
              <w:bottom w:val="single" w:sz="4" w:space="0" w:color="auto"/>
              <w:right w:val="single" w:sz="4" w:space="0" w:color="auto"/>
            </w:tcBorders>
            <w:shd w:val="clear" w:color="auto" w:fill="auto"/>
            <w:noWrap/>
            <w:hideMark/>
          </w:tcPr>
          <w:p w14:paraId="4B318516" w14:textId="77777777" w:rsidR="00BD4A03" w:rsidRPr="00537981" w:rsidRDefault="00BD4A03" w:rsidP="001B70BE">
            <w:pPr>
              <w:jc w:val="right"/>
              <w:rPr>
                <w:sz w:val="20"/>
                <w:szCs w:val="20"/>
                <w:lang w:eastAsia="en-CA"/>
              </w:rPr>
            </w:pPr>
            <w:r w:rsidRPr="00537981">
              <w:rPr>
                <w:sz w:val="20"/>
                <w:szCs w:val="20"/>
                <w:lang w:eastAsia="en-CA"/>
              </w:rPr>
              <w:t>50.82</w:t>
            </w:r>
          </w:p>
        </w:tc>
        <w:tc>
          <w:tcPr>
            <w:tcW w:w="566" w:type="pct"/>
            <w:tcBorders>
              <w:top w:val="nil"/>
              <w:left w:val="nil"/>
              <w:bottom w:val="single" w:sz="4" w:space="0" w:color="auto"/>
              <w:right w:val="single" w:sz="4" w:space="0" w:color="auto"/>
            </w:tcBorders>
            <w:shd w:val="clear" w:color="auto" w:fill="auto"/>
            <w:noWrap/>
            <w:hideMark/>
          </w:tcPr>
          <w:p w14:paraId="45CB831F" w14:textId="77777777" w:rsidR="00BD4A03" w:rsidRPr="00537981" w:rsidRDefault="00BD4A03" w:rsidP="001B70BE">
            <w:pPr>
              <w:jc w:val="right"/>
              <w:rPr>
                <w:sz w:val="20"/>
                <w:szCs w:val="20"/>
                <w:lang w:eastAsia="en-CA"/>
              </w:rPr>
            </w:pPr>
            <w:r w:rsidRPr="00537981">
              <w:rPr>
                <w:sz w:val="20"/>
                <w:szCs w:val="20"/>
                <w:lang w:eastAsia="en-CA"/>
              </w:rPr>
              <w:t>212.90</w:t>
            </w:r>
          </w:p>
        </w:tc>
        <w:tc>
          <w:tcPr>
            <w:tcW w:w="566" w:type="pct"/>
            <w:tcBorders>
              <w:top w:val="nil"/>
              <w:left w:val="nil"/>
              <w:bottom w:val="single" w:sz="4" w:space="0" w:color="auto"/>
              <w:right w:val="single" w:sz="4" w:space="0" w:color="auto"/>
            </w:tcBorders>
            <w:shd w:val="clear" w:color="auto" w:fill="auto"/>
            <w:noWrap/>
            <w:hideMark/>
          </w:tcPr>
          <w:p w14:paraId="2B7205D8" w14:textId="77777777" w:rsidR="00BD4A03" w:rsidRPr="00537981" w:rsidRDefault="00BD4A03" w:rsidP="001B70BE">
            <w:pPr>
              <w:jc w:val="right"/>
              <w:rPr>
                <w:sz w:val="20"/>
                <w:szCs w:val="20"/>
                <w:lang w:eastAsia="en-CA"/>
              </w:rPr>
            </w:pPr>
            <w:r w:rsidRPr="00537981">
              <w:rPr>
                <w:sz w:val="20"/>
                <w:szCs w:val="20"/>
                <w:lang w:eastAsia="en-CA"/>
              </w:rPr>
              <w:t>667.88</w:t>
            </w:r>
          </w:p>
        </w:tc>
        <w:tc>
          <w:tcPr>
            <w:tcW w:w="665" w:type="pct"/>
            <w:tcBorders>
              <w:top w:val="nil"/>
              <w:left w:val="nil"/>
              <w:bottom w:val="single" w:sz="4" w:space="0" w:color="auto"/>
              <w:right w:val="single" w:sz="4" w:space="0" w:color="auto"/>
            </w:tcBorders>
            <w:shd w:val="clear" w:color="auto" w:fill="auto"/>
            <w:hideMark/>
          </w:tcPr>
          <w:p w14:paraId="5056F12E" w14:textId="77777777" w:rsidR="00BD4A03" w:rsidRPr="00537981" w:rsidRDefault="00BD4A03" w:rsidP="001B70BE">
            <w:pPr>
              <w:jc w:val="center"/>
              <w:rPr>
                <w:sz w:val="20"/>
                <w:szCs w:val="20"/>
                <w:lang w:eastAsia="en-CA"/>
              </w:rPr>
            </w:pPr>
            <w:r w:rsidRPr="00537981">
              <w:rPr>
                <w:sz w:val="20"/>
                <w:szCs w:val="20"/>
                <w:lang w:eastAsia="en-CA"/>
              </w:rPr>
              <w:t>34.4</w:t>
            </w:r>
          </w:p>
        </w:tc>
      </w:tr>
      <w:tr w:rsidR="00537981" w:rsidRPr="00537981" w14:paraId="79814B41"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622881F9" w14:textId="3E5E6A09" w:rsidR="00BD4A03" w:rsidRPr="00537981" w:rsidRDefault="003C538C" w:rsidP="001B70BE">
            <w:pPr>
              <w:jc w:val="left"/>
              <w:rPr>
                <w:sz w:val="20"/>
                <w:szCs w:val="20"/>
                <w:lang w:eastAsia="en-CA"/>
              </w:rPr>
            </w:pPr>
            <w:proofErr w:type="spellStart"/>
            <w:r w:rsidRPr="00537981">
              <w:rPr>
                <w:sz w:val="20"/>
                <w:szCs w:val="20"/>
                <w:lang w:eastAsia="en-CA"/>
              </w:rPr>
              <w:t>冷藏集装箱</w:t>
            </w:r>
            <w:proofErr w:type="spellEnd"/>
          </w:p>
        </w:tc>
        <w:tc>
          <w:tcPr>
            <w:tcW w:w="613" w:type="pct"/>
            <w:tcBorders>
              <w:top w:val="nil"/>
              <w:left w:val="nil"/>
              <w:bottom w:val="single" w:sz="4" w:space="0" w:color="auto"/>
              <w:right w:val="single" w:sz="4" w:space="0" w:color="auto"/>
            </w:tcBorders>
            <w:shd w:val="clear" w:color="auto" w:fill="auto"/>
            <w:noWrap/>
            <w:hideMark/>
          </w:tcPr>
          <w:p w14:paraId="470F0D84" w14:textId="77777777" w:rsidR="00BD4A03" w:rsidRPr="00537981" w:rsidRDefault="00BD4A03" w:rsidP="001B70BE">
            <w:pPr>
              <w:jc w:val="right"/>
              <w:rPr>
                <w:sz w:val="20"/>
                <w:szCs w:val="20"/>
                <w:lang w:eastAsia="en-CA"/>
              </w:rPr>
            </w:pPr>
            <w:r w:rsidRPr="00537981">
              <w:rPr>
                <w:sz w:val="20"/>
                <w:szCs w:val="20"/>
                <w:lang w:eastAsia="en-CA"/>
              </w:rPr>
              <w:t>17.75</w:t>
            </w:r>
          </w:p>
        </w:tc>
        <w:tc>
          <w:tcPr>
            <w:tcW w:w="474" w:type="pct"/>
            <w:tcBorders>
              <w:top w:val="nil"/>
              <w:left w:val="nil"/>
              <w:bottom w:val="single" w:sz="4" w:space="0" w:color="auto"/>
              <w:right w:val="single" w:sz="4" w:space="0" w:color="auto"/>
            </w:tcBorders>
            <w:shd w:val="clear" w:color="auto" w:fill="auto"/>
            <w:noWrap/>
            <w:hideMark/>
          </w:tcPr>
          <w:p w14:paraId="2786558D" w14:textId="77777777" w:rsidR="00BD4A03" w:rsidRPr="00537981" w:rsidRDefault="00BD4A03" w:rsidP="001B70BE">
            <w:pPr>
              <w:jc w:val="right"/>
              <w:rPr>
                <w:sz w:val="20"/>
                <w:szCs w:val="20"/>
                <w:lang w:eastAsia="en-CA"/>
              </w:rPr>
            </w:pPr>
            <w:r w:rsidRPr="00537981">
              <w:rPr>
                <w:sz w:val="20"/>
                <w:szCs w:val="20"/>
                <w:lang w:eastAsia="en-CA"/>
              </w:rPr>
              <w:t>0.0</w:t>
            </w:r>
          </w:p>
        </w:tc>
        <w:tc>
          <w:tcPr>
            <w:tcW w:w="519" w:type="pct"/>
            <w:tcBorders>
              <w:top w:val="nil"/>
              <w:left w:val="nil"/>
              <w:bottom w:val="single" w:sz="4" w:space="0" w:color="auto"/>
              <w:right w:val="single" w:sz="4" w:space="0" w:color="auto"/>
            </w:tcBorders>
            <w:shd w:val="clear" w:color="auto" w:fill="auto"/>
            <w:noWrap/>
            <w:hideMark/>
          </w:tcPr>
          <w:p w14:paraId="678CB878" w14:textId="77777777" w:rsidR="00BD4A03" w:rsidRPr="00537981" w:rsidRDefault="00BD4A03" w:rsidP="001B70BE">
            <w:pPr>
              <w:jc w:val="right"/>
              <w:rPr>
                <w:sz w:val="20"/>
                <w:szCs w:val="20"/>
                <w:lang w:eastAsia="en-CA"/>
              </w:rPr>
            </w:pPr>
            <w:r w:rsidRPr="00537981">
              <w:rPr>
                <w:sz w:val="20"/>
                <w:szCs w:val="20"/>
                <w:lang w:eastAsia="en-CA"/>
              </w:rPr>
              <w:t>0.0</w:t>
            </w:r>
          </w:p>
        </w:tc>
        <w:tc>
          <w:tcPr>
            <w:tcW w:w="472" w:type="pct"/>
            <w:tcBorders>
              <w:top w:val="nil"/>
              <w:left w:val="nil"/>
              <w:bottom w:val="single" w:sz="4" w:space="0" w:color="auto"/>
              <w:right w:val="single" w:sz="4" w:space="0" w:color="auto"/>
            </w:tcBorders>
            <w:shd w:val="clear" w:color="auto" w:fill="auto"/>
            <w:noWrap/>
            <w:hideMark/>
          </w:tcPr>
          <w:p w14:paraId="1C8DC0EB"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052EAB60"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6A713799" w14:textId="77777777" w:rsidR="00BD4A03" w:rsidRPr="00537981" w:rsidRDefault="00BD4A03" w:rsidP="001B70BE">
            <w:pPr>
              <w:jc w:val="right"/>
              <w:rPr>
                <w:sz w:val="20"/>
                <w:szCs w:val="20"/>
                <w:lang w:eastAsia="en-CA"/>
              </w:rPr>
            </w:pPr>
            <w:r w:rsidRPr="00537981">
              <w:rPr>
                <w:sz w:val="20"/>
                <w:szCs w:val="20"/>
                <w:lang w:eastAsia="en-CA"/>
              </w:rPr>
              <w:t>17.75</w:t>
            </w:r>
          </w:p>
        </w:tc>
        <w:tc>
          <w:tcPr>
            <w:tcW w:w="665" w:type="pct"/>
            <w:tcBorders>
              <w:top w:val="nil"/>
              <w:left w:val="nil"/>
              <w:bottom w:val="single" w:sz="4" w:space="0" w:color="auto"/>
              <w:right w:val="single" w:sz="4" w:space="0" w:color="auto"/>
            </w:tcBorders>
            <w:shd w:val="clear" w:color="auto" w:fill="auto"/>
            <w:hideMark/>
          </w:tcPr>
          <w:p w14:paraId="146ECB7E" w14:textId="77777777" w:rsidR="00BD4A03" w:rsidRPr="00537981" w:rsidRDefault="00BD4A03" w:rsidP="001B70BE">
            <w:pPr>
              <w:jc w:val="center"/>
              <w:rPr>
                <w:sz w:val="20"/>
                <w:szCs w:val="20"/>
                <w:lang w:eastAsia="en-CA"/>
              </w:rPr>
            </w:pPr>
            <w:r w:rsidRPr="00537981">
              <w:rPr>
                <w:sz w:val="20"/>
                <w:szCs w:val="20"/>
                <w:lang w:eastAsia="en-CA"/>
              </w:rPr>
              <w:t>0.9</w:t>
            </w:r>
          </w:p>
        </w:tc>
      </w:tr>
      <w:tr w:rsidR="00537981" w:rsidRPr="00537981" w:rsidDel="007A40AF" w14:paraId="1D36B8E2"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tcPr>
          <w:p w14:paraId="7030FC70" w14:textId="20AE9E25" w:rsidR="00BD4A03" w:rsidRPr="00537981" w:rsidDel="00F46969" w:rsidRDefault="003C538C" w:rsidP="001B70BE">
            <w:pPr>
              <w:jc w:val="left"/>
              <w:rPr>
                <w:rFonts w:ascii="STKaiti" w:eastAsia="STKaiti" w:hAnsi="STKaiti"/>
                <w:sz w:val="20"/>
                <w:szCs w:val="20"/>
                <w:lang w:eastAsia="en-CA"/>
              </w:rPr>
            </w:pPr>
            <w:r w:rsidRPr="00537981">
              <w:rPr>
                <w:rFonts w:ascii="STKaiti" w:eastAsia="STKaiti" w:hAnsi="STKaiti"/>
                <w:sz w:val="20"/>
                <w:szCs w:val="20"/>
                <w:lang w:eastAsia="zh-CN"/>
              </w:rPr>
              <w:t>制冷小计</w:t>
            </w:r>
          </w:p>
        </w:tc>
        <w:tc>
          <w:tcPr>
            <w:tcW w:w="613" w:type="pct"/>
            <w:tcBorders>
              <w:top w:val="nil"/>
              <w:left w:val="nil"/>
              <w:bottom w:val="single" w:sz="4" w:space="0" w:color="auto"/>
              <w:right w:val="single" w:sz="4" w:space="0" w:color="auto"/>
            </w:tcBorders>
            <w:shd w:val="clear" w:color="auto" w:fill="auto"/>
            <w:noWrap/>
          </w:tcPr>
          <w:p w14:paraId="22515065" w14:textId="77777777" w:rsidR="00BD4A03" w:rsidRPr="00537981" w:rsidDel="007A40AF" w:rsidRDefault="00BD4A03" w:rsidP="001B70BE">
            <w:pPr>
              <w:jc w:val="right"/>
              <w:rPr>
                <w:sz w:val="20"/>
                <w:szCs w:val="20"/>
                <w:lang w:eastAsia="en-CA"/>
              </w:rPr>
            </w:pPr>
            <w:r w:rsidRPr="00537981">
              <w:rPr>
                <w:sz w:val="20"/>
                <w:szCs w:val="20"/>
              </w:rPr>
              <w:t>623.78</w:t>
            </w:r>
          </w:p>
        </w:tc>
        <w:tc>
          <w:tcPr>
            <w:tcW w:w="474" w:type="pct"/>
            <w:tcBorders>
              <w:top w:val="nil"/>
              <w:left w:val="nil"/>
              <w:bottom w:val="single" w:sz="4" w:space="0" w:color="auto"/>
              <w:right w:val="single" w:sz="4" w:space="0" w:color="auto"/>
            </w:tcBorders>
            <w:shd w:val="clear" w:color="auto" w:fill="auto"/>
            <w:noWrap/>
          </w:tcPr>
          <w:p w14:paraId="24860856" w14:textId="77777777" w:rsidR="00BD4A03" w:rsidRPr="00537981" w:rsidDel="007A40AF" w:rsidRDefault="00BD4A03" w:rsidP="001B70BE">
            <w:pPr>
              <w:jc w:val="right"/>
              <w:rPr>
                <w:sz w:val="20"/>
                <w:szCs w:val="20"/>
                <w:lang w:eastAsia="en-CA"/>
              </w:rPr>
            </w:pPr>
            <w:r w:rsidRPr="00537981">
              <w:rPr>
                <w:sz w:val="20"/>
                <w:szCs w:val="20"/>
              </w:rPr>
              <w:t>79.62</w:t>
            </w:r>
          </w:p>
        </w:tc>
        <w:tc>
          <w:tcPr>
            <w:tcW w:w="519" w:type="pct"/>
            <w:tcBorders>
              <w:top w:val="nil"/>
              <w:left w:val="nil"/>
              <w:bottom w:val="single" w:sz="4" w:space="0" w:color="auto"/>
              <w:right w:val="single" w:sz="4" w:space="0" w:color="auto"/>
            </w:tcBorders>
            <w:shd w:val="clear" w:color="auto" w:fill="auto"/>
            <w:noWrap/>
          </w:tcPr>
          <w:p w14:paraId="44FA9652" w14:textId="77777777" w:rsidR="00BD4A03" w:rsidRPr="00537981" w:rsidDel="007A40AF" w:rsidRDefault="00BD4A03" w:rsidP="001B70BE">
            <w:pPr>
              <w:jc w:val="right"/>
              <w:rPr>
                <w:sz w:val="20"/>
                <w:szCs w:val="20"/>
                <w:lang w:eastAsia="en-CA"/>
              </w:rPr>
            </w:pPr>
            <w:r w:rsidRPr="00537981">
              <w:rPr>
                <w:sz w:val="20"/>
                <w:szCs w:val="20"/>
              </w:rPr>
              <w:t>113.66</w:t>
            </w:r>
          </w:p>
        </w:tc>
        <w:tc>
          <w:tcPr>
            <w:tcW w:w="472" w:type="pct"/>
            <w:tcBorders>
              <w:top w:val="nil"/>
              <w:left w:val="nil"/>
              <w:bottom w:val="single" w:sz="4" w:space="0" w:color="auto"/>
              <w:right w:val="single" w:sz="4" w:space="0" w:color="auto"/>
            </w:tcBorders>
            <w:shd w:val="clear" w:color="auto" w:fill="auto"/>
            <w:noWrap/>
          </w:tcPr>
          <w:p w14:paraId="5C65A1C7" w14:textId="77777777" w:rsidR="00BD4A03" w:rsidRPr="00537981" w:rsidDel="007A40AF" w:rsidRDefault="00BD4A03" w:rsidP="001B70BE">
            <w:pPr>
              <w:jc w:val="right"/>
              <w:rPr>
                <w:sz w:val="20"/>
                <w:szCs w:val="20"/>
                <w:lang w:eastAsia="en-CA"/>
              </w:rPr>
            </w:pPr>
            <w:r w:rsidRPr="00537981">
              <w:rPr>
                <w:sz w:val="20"/>
                <w:szCs w:val="20"/>
              </w:rPr>
              <w:t>83.49</w:t>
            </w:r>
          </w:p>
        </w:tc>
        <w:tc>
          <w:tcPr>
            <w:tcW w:w="566" w:type="pct"/>
            <w:tcBorders>
              <w:top w:val="nil"/>
              <w:left w:val="nil"/>
              <w:bottom w:val="single" w:sz="4" w:space="0" w:color="auto"/>
              <w:right w:val="single" w:sz="4" w:space="0" w:color="auto"/>
            </w:tcBorders>
            <w:shd w:val="clear" w:color="auto" w:fill="auto"/>
            <w:noWrap/>
          </w:tcPr>
          <w:p w14:paraId="41FC2EE7" w14:textId="77777777" w:rsidR="00BD4A03" w:rsidRPr="00537981" w:rsidDel="007A40AF" w:rsidRDefault="00BD4A03" w:rsidP="001B70BE">
            <w:pPr>
              <w:jc w:val="right"/>
              <w:rPr>
                <w:sz w:val="20"/>
                <w:szCs w:val="20"/>
                <w:lang w:eastAsia="en-CA"/>
              </w:rPr>
            </w:pPr>
            <w:r w:rsidRPr="00537981">
              <w:rPr>
                <w:sz w:val="20"/>
                <w:szCs w:val="20"/>
              </w:rPr>
              <w:t>378.40</w:t>
            </w:r>
          </w:p>
        </w:tc>
        <w:tc>
          <w:tcPr>
            <w:tcW w:w="566" w:type="pct"/>
            <w:tcBorders>
              <w:top w:val="nil"/>
              <w:left w:val="nil"/>
              <w:bottom w:val="single" w:sz="4" w:space="0" w:color="auto"/>
              <w:right w:val="single" w:sz="4" w:space="0" w:color="auto"/>
            </w:tcBorders>
            <w:shd w:val="clear" w:color="auto" w:fill="auto"/>
            <w:noWrap/>
          </w:tcPr>
          <w:p w14:paraId="02A02512" w14:textId="77777777" w:rsidR="00BD4A03" w:rsidRPr="00537981" w:rsidDel="007A40AF" w:rsidRDefault="00BD4A03" w:rsidP="001B70BE">
            <w:pPr>
              <w:jc w:val="right"/>
              <w:rPr>
                <w:sz w:val="20"/>
                <w:szCs w:val="20"/>
                <w:lang w:eastAsia="en-CA"/>
              </w:rPr>
            </w:pPr>
            <w:r w:rsidRPr="00537981">
              <w:rPr>
                <w:sz w:val="20"/>
                <w:szCs w:val="20"/>
              </w:rPr>
              <w:t>1278.95</w:t>
            </w:r>
          </w:p>
        </w:tc>
        <w:tc>
          <w:tcPr>
            <w:tcW w:w="665" w:type="pct"/>
            <w:tcBorders>
              <w:top w:val="nil"/>
              <w:left w:val="nil"/>
              <w:bottom w:val="single" w:sz="4" w:space="0" w:color="auto"/>
              <w:right w:val="single" w:sz="4" w:space="0" w:color="auto"/>
            </w:tcBorders>
            <w:shd w:val="clear" w:color="auto" w:fill="auto"/>
          </w:tcPr>
          <w:p w14:paraId="54BACC26" w14:textId="77777777" w:rsidR="00BD4A03" w:rsidRPr="00537981" w:rsidDel="007A40AF" w:rsidRDefault="00BD4A03" w:rsidP="001B70BE">
            <w:pPr>
              <w:jc w:val="center"/>
              <w:rPr>
                <w:sz w:val="20"/>
                <w:szCs w:val="20"/>
                <w:lang w:eastAsia="en-CA"/>
              </w:rPr>
            </w:pPr>
            <w:r w:rsidRPr="00537981">
              <w:rPr>
                <w:sz w:val="20"/>
                <w:szCs w:val="20"/>
              </w:rPr>
              <w:t>65.8</w:t>
            </w:r>
          </w:p>
        </w:tc>
      </w:tr>
      <w:tr w:rsidR="00BF296A" w:rsidRPr="00537981" w14:paraId="03539994"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575F6FDF" w14:textId="62BACA2E" w:rsidR="00BD4A03" w:rsidRPr="00537981" w:rsidRDefault="003C538C" w:rsidP="001B70BE">
            <w:pPr>
              <w:rPr>
                <w:b/>
                <w:bCs/>
                <w:sz w:val="20"/>
                <w:szCs w:val="20"/>
                <w:lang w:eastAsia="en-CA"/>
              </w:rPr>
            </w:pPr>
            <w:r w:rsidRPr="00537981">
              <w:rPr>
                <w:b/>
                <w:bCs/>
                <w:sz w:val="20"/>
                <w:szCs w:val="20"/>
                <w:lang w:eastAsia="zh-CN"/>
              </w:rPr>
              <w:t>空调次级行业</w:t>
            </w:r>
          </w:p>
        </w:tc>
      </w:tr>
      <w:tr w:rsidR="00537981" w:rsidRPr="00537981" w14:paraId="3698B88D"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393774E5" w14:textId="6668292E" w:rsidR="00BD4A03" w:rsidRPr="00537981" w:rsidRDefault="003C538C" w:rsidP="001B70BE">
            <w:pPr>
              <w:jc w:val="left"/>
              <w:rPr>
                <w:sz w:val="20"/>
                <w:szCs w:val="20"/>
                <w:lang w:eastAsia="en-CA"/>
              </w:rPr>
            </w:pPr>
            <w:r w:rsidRPr="00537981">
              <w:rPr>
                <w:sz w:val="20"/>
                <w:szCs w:val="20"/>
                <w:lang w:eastAsia="zh-CN"/>
              </w:rPr>
              <w:t>家用</w:t>
            </w:r>
          </w:p>
        </w:tc>
        <w:tc>
          <w:tcPr>
            <w:tcW w:w="613" w:type="pct"/>
            <w:tcBorders>
              <w:top w:val="nil"/>
              <w:left w:val="nil"/>
              <w:bottom w:val="single" w:sz="4" w:space="0" w:color="auto"/>
              <w:right w:val="single" w:sz="4" w:space="0" w:color="auto"/>
            </w:tcBorders>
            <w:shd w:val="clear" w:color="auto" w:fill="auto"/>
            <w:noWrap/>
            <w:hideMark/>
          </w:tcPr>
          <w:p w14:paraId="1F8C3C87" w14:textId="77777777" w:rsidR="00BD4A03" w:rsidRPr="00537981" w:rsidRDefault="00BD4A03" w:rsidP="001B70BE">
            <w:pPr>
              <w:jc w:val="right"/>
              <w:rPr>
                <w:sz w:val="20"/>
                <w:szCs w:val="20"/>
                <w:lang w:eastAsia="en-CA"/>
              </w:rPr>
            </w:pPr>
            <w:r w:rsidRPr="00537981">
              <w:rPr>
                <w:sz w:val="20"/>
                <w:szCs w:val="20"/>
                <w:lang w:eastAsia="en-CA"/>
              </w:rPr>
              <w:t>0.0</w:t>
            </w:r>
          </w:p>
        </w:tc>
        <w:tc>
          <w:tcPr>
            <w:tcW w:w="474" w:type="pct"/>
            <w:tcBorders>
              <w:top w:val="nil"/>
              <w:left w:val="nil"/>
              <w:bottom w:val="single" w:sz="4" w:space="0" w:color="auto"/>
              <w:right w:val="single" w:sz="4" w:space="0" w:color="auto"/>
            </w:tcBorders>
            <w:shd w:val="clear" w:color="auto" w:fill="auto"/>
            <w:noWrap/>
            <w:hideMark/>
          </w:tcPr>
          <w:p w14:paraId="61FACE86" w14:textId="77777777" w:rsidR="00BD4A03" w:rsidRPr="00537981" w:rsidRDefault="00BD4A03" w:rsidP="001B70BE">
            <w:pPr>
              <w:jc w:val="right"/>
              <w:rPr>
                <w:sz w:val="20"/>
                <w:szCs w:val="20"/>
                <w:lang w:eastAsia="en-CA"/>
              </w:rPr>
            </w:pPr>
            <w:r w:rsidRPr="00537981">
              <w:rPr>
                <w:sz w:val="20"/>
                <w:szCs w:val="20"/>
                <w:lang w:eastAsia="en-CA"/>
              </w:rPr>
              <w:t>327.31</w:t>
            </w:r>
          </w:p>
        </w:tc>
        <w:tc>
          <w:tcPr>
            <w:tcW w:w="519" w:type="pct"/>
            <w:tcBorders>
              <w:top w:val="nil"/>
              <w:left w:val="nil"/>
              <w:bottom w:val="single" w:sz="4" w:space="0" w:color="auto"/>
              <w:right w:val="single" w:sz="4" w:space="0" w:color="auto"/>
            </w:tcBorders>
            <w:shd w:val="clear" w:color="auto" w:fill="auto"/>
            <w:noWrap/>
            <w:hideMark/>
          </w:tcPr>
          <w:p w14:paraId="6DD1CF75" w14:textId="77777777" w:rsidR="00BD4A03" w:rsidRPr="00537981" w:rsidRDefault="00BD4A03" w:rsidP="001B70BE">
            <w:pPr>
              <w:jc w:val="right"/>
              <w:rPr>
                <w:sz w:val="20"/>
                <w:szCs w:val="20"/>
                <w:lang w:eastAsia="en-CA"/>
              </w:rPr>
            </w:pPr>
            <w:r w:rsidRPr="00537981">
              <w:rPr>
                <w:sz w:val="20"/>
                <w:szCs w:val="20"/>
                <w:lang w:eastAsia="en-CA"/>
              </w:rPr>
              <w:t>0.0</w:t>
            </w:r>
          </w:p>
        </w:tc>
        <w:tc>
          <w:tcPr>
            <w:tcW w:w="472" w:type="pct"/>
            <w:tcBorders>
              <w:top w:val="nil"/>
              <w:left w:val="nil"/>
              <w:bottom w:val="single" w:sz="4" w:space="0" w:color="auto"/>
              <w:right w:val="single" w:sz="4" w:space="0" w:color="auto"/>
            </w:tcBorders>
            <w:shd w:val="clear" w:color="auto" w:fill="auto"/>
            <w:noWrap/>
            <w:hideMark/>
          </w:tcPr>
          <w:p w14:paraId="2510A11C"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0A016E57"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73F2B7CD" w14:textId="77777777" w:rsidR="00BD4A03" w:rsidRPr="00537981" w:rsidRDefault="00BD4A03" w:rsidP="001B70BE">
            <w:pPr>
              <w:jc w:val="right"/>
              <w:rPr>
                <w:sz w:val="20"/>
                <w:szCs w:val="20"/>
                <w:lang w:eastAsia="en-CA"/>
              </w:rPr>
            </w:pPr>
            <w:r w:rsidRPr="00537981">
              <w:rPr>
                <w:sz w:val="20"/>
                <w:szCs w:val="20"/>
                <w:lang w:eastAsia="en-CA"/>
              </w:rPr>
              <w:t>327.31</w:t>
            </w:r>
          </w:p>
        </w:tc>
        <w:tc>
          <w:tcPr>
            <w:tcW w:w="665" w:type="pct"/>
            <w:tcBorders>
              <w:top w:val="nil"/>
              <w:left w:val="nil"/>
              <w:bottom w:val="single" w:sz="4" w:space="0" w:color="auto"/>
              <w:right w:val="single" w:sz="4" w:space="0" w:color="auto"/>
            </w:tcBorders>
            <w:shd w:val="clear" w:color="auto" w:fill="auto"/>
            <w:hideMark/>
          </w:tcPr>
          <w:p w14:paraId="41821627" w14:textId="77777777" w:rsidR="00BD4A03" w:rsidRPr="00537981" w:rsidRDefault="00BD4A03" w:rsidP="001B70BE">
            <w:pPr>
              <w:jc w:val="center"/>
              <w:rPr>
                <w:sz w:val="20"/>
                <w:szCs w:val="20"/>
                <w:lang w:eastAsia="en-CA"/>
              </w:rPr>
            </w:pPr>
            <w:r w:rsidRPr="00537981">
              <w:rPr>
                <w:sz w:val="20"/>
                <w:szCs w:val="20"/>
                <w:lang w:eastAsia="en-CA"/>
              </w:rPr>
              <w:t>16.8</w:t>
            </w:r>
          </w:p>
        </w:tc>
      </w:tr>
      <w:tr w:rsidR="00537981" w:rsidRPr="00537981" w14:paraId="68EAEDBD"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1BECBFA8" w14:textId="1F5E7EE1" w:rsidR="00BD4A03" w:rsidRPr="00537981" w:rsidRDefault="003C538C" w:rsidP="001B70BE">
            <w:pPr>
              <w:jc w:val="left"/>
              <w:rPr>
                <w:sz w:val="20"/>
                <w:szCs w:val="20"/>
                <w:lang w:eastAsia="en-CA"/>
              </w:rPr>
            </w:pPr>
            <w:r w:rsidRPr="00537981">
              <w:rPr>
                <w:sz w:val="20"/>
                <w:szCs w:val="20"/>
                <w:lang w:eastAsia="zh-CN"/>
              </w:rPr>
              <w:t>商用</w:t>
            </w:r>
          </w:p>
        </w:tc>
        <w:tc>
          <w:tcPr>
            <w:tcW w:w="613" w:type="pct"/>
            <w:tcBorders>
              <w:top w:val="nil"/>
              <w:left w:val="nil"/>
              <w:bottom w:val="single" w:sz="4" w:space="0" w:color="auto"/>
              <w:right w:val="single" w:sz="4" w:space="0" w:color="auto"/>
            </w:tcBorders>
            <w:shd w:val="clear" w:color="auto" w:fill="auto"/>
            <w:noWrap/>
            <w:hideMark/>
          </w:tcPr>
          <w:p w14:paraId="64815FFA" w14:textId="77777777" w:rsidR="00BD4A03" w:rsidRPr="00537981" w:rsidRDefault="00BD4A03" w:rsidP="001B70BE">
            <w:pPr>
              <w:jc w:val="right"/>
              <w:rPr>
                <w:sz w:val="20"/>
                <w:szCs w:val="20"/>
                <w:lang w:eastAsia="en-CA"/>
              </w:rPr>
            </w:pPr>
            <w:r w:rsidRPr="00537981">
              <w:rPr>
                <w:sz w:val="20"/>
                <w:szCs w:val="20"/>
                <w:lang w:eastAsia="en-CA"/>
              </w:rPr>
              <w:t>185.08</w:t>
            </w:r>
          </w:p>
        </w:tc>
        <w:tc>
          <w:tcPr>
            <w:tcW w:w="474" w:type="pct"/>
            <w:tcBorders>
              <w:top w:val="nil"/>
              <w:left w:val="nil"/>
              <w:bottom w:val="single" w:sz="4" w:space="0" w:color="auto"/>
              <w:right w:val="single" w:sz="4" w:space="0" w:color="auto"/>
            </w:tcBorders>
            <w:shd w:val="clear" w:color="auto" w:fill="auto"/>
            <w:noWrap/>
            <w:hideMark/>
          </w:tcPr>
          <w:p w14:paraId="524BF2C1" w14:textId="77777777" w:rsidR="00BD4A03" w:rsidRPr="00537981" w:rsidRDefault="00BD4A03" w:rsidP="001B70BE">
            <w:pPr>
              <w:jc w:val="right"/>
              <w:rPr>
                <w:sz w:val="20"/>
                <w:szCs w:val="20"/>
                <w:lang w:eastAsia="en-CA"/>
              </w:rPr>
            </w:pPr>
            <w:r w:rsidRPr="00537981">
              <w:rPr>
                <w:sz w:val="20"/>
                <w:szCs w:val="20"/>
                <w:lang w:eastAsia="en-CA"/>
              </w:rPr>
              <w:t>70.73</w:t>
            </w:r>
          </w:p>
        </w:tc>
        <w:tc>
          <w:tcPr>
            <w:tcW w:w="519" w:type="pct"/>
            <w:tcBorders>
              <w:top w:val="nil"/>
              <w:left w:val="nil"/>
              <w:bottom w:val="single" w:sz="4" w:space="0" w:color="auto"/>
              <w:right w:val="single" w:sz="4" w:space="0" w:color="auto"/>
            </w:tcBorders>
            <w:shd w:val="clear" w:color="auto" w:fill="auto"/>
            <w:noWrap/>
            <w:hideMark/>
          </w:tcPr>
          <w:p w14:paraId="46ACB665" w14:textId="77777777" w:rsidR="00BD4A03" w:rsidRPr="00537981" w:rsidRDefault="00BD4A03" w:rsidP="001B70BE">
            <w:pPr>
              <w:jc w:val="right"/>
              <w:rPr>
                <w:sz w:val="20"/>
                <w:szCs w:val="20"/>
                <w:lang w:eastAsia="en-CA"/>
              </w:rPr>
            </w:pPr>
            <w:r w:rsidRPr="00537981">
              <w:rPr>
                <w:sz w:val="20"/>
                <w:szCs w:val="20"/>
                <w:lang w:eastAsia="en-CA"/>
              </w:rPr>
              <w:t>0.0</w:t>
            </w:r>
          </w:p>
        </w:tc>
        <w:tc>
          <w:tcPr>
            <w:tcW w:w="472" w:type="pct"/>
            <w:tcBorders>
              <w:top w:val="nil"/>
              <w:left w:val="nil"/>
              <w:bottom w:val="single" w:sz="4" w:space="0" w:color="auto"/>
              <w:right w:val="single" w:sz="4" w:space="0" w:color="auto"/>
            </w:tcBorders>
            <w:shd w:val="clear" w:color="auto" w:fill="auto"/>
            <w:noWrap/>
            <w:hideMark/>
          </w:tcPr>
          <w:p w14:paraId="6ADE2A30"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68056A0C"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32C23CE1" w14:textId="77777777" w:rsidR="00BD4A03" w:rsidRPr="00537981" w:rsidRDefault="00BD4A03" w:rsidP="001B70BE">
            <w:pPr>
              <w:jc w:val="right"/>
              <w:rPr>
                <w:sz w:val="20"/>
                <w:szCs w:val="20"/>
                <w:lang w:eastAsia="en-CA"/>
              </w:rPr>
            </w:pPr>
            <w:r w:rsidRPr="00537981">
              <w:rPr>
                <w:sz w:val="20"/>
                <w:szCs w:val="20"/>
                <w:lang w:eastAsia="en-CA"/>
              </w:rPr>
              <w:t>255.81</w:t>
            </w:r>
          </w:p>
        </w:tc>
        <w:tc>
          <w:tcPr>
            <w:tcW w:w="665" w:type="pct"/>
            <w:tcBorders>
              <w:top w:val="nil"/>
              <w:left w:val="nil"/>
              <w:bottom w:val="single" w:sz="4" w:space="0" w:color="auto"/>
              <w:right w:val="single" w:sz="4" w:space="0" w:color="auto"/>
            </w:tcBorders>
            <w:shd w:val="clear" w:color="auto" w:fill="auto"/>
            <w:hideMark/>
          </w:tcPr>
          <w:p w14:paraId="60A65A81" w14:textId="77777777" w:rsidR="00BD4A03" w:rsidRPr="00537981" w:rsidRDefault="00BD4A03" w:rsidP="001B70BE">
            <w:pPr>
              <w:jc w:val="center"/>
              <w:rPr>
                <w:sz w:val="20"/>
                <w:szCs w:val="20"/>
                <w:lang w:eastAsia="en-CA"/>
              </w:rPr>
            </w:pPr>
            <w:r w:rsidRPr="00537981">
              <w:rPr>
                <w:sz w:val="20"/>
                <w:szCs w:val="20"/>
                <w:lang w:eastAsia="en-CA"/>
              </w:rPr>
              <w:t>13.2</w:t>
            </w:r>
          </w:p>
        </w:tc>
      </w:tr>
      <w:tr w:rsidR="00537981" w:rsidRPr="00537981" w14:paraId="0059E74B"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17AF5490" w14:textId="4FC13639" w:rsidR="00BD4A03" w:rsidRPr="00537981" w:rsidRDefault="003C538C" w:rsidP="001B70BE">
            <w:pPr>
              <w:jc w:val="left"/>
              <w:rPr>
                <w:sz w:val="20"/>
                <w:szCs w:val="20"/>
                <w:lang w:eastAsia="en-CA"/>
              </w:rPr>
            </w:pPr>
            <w:r w:rsidRPr="00537981">
              <w:rPr>
                <w:sz w:val="20"/>
                <w:szCs w:val="20"/>
                <w:lang w:eastAsia="zh-CN"/>
              </w:rPr>
              <w:t>工业用</w:t>
            </w:r>
            <w:r w:rsidR="00BD4A03" w:rsidRPr="00537981">
              <w:rPr>
                <w:sz w:val="20"/>
                <w:szCs w:val="20"/>
                <w:lang w:eastAsia="en-CA"/>
              </w:rPr>
              <w:t xml:space="preserve"> </w:t>
            </w:r>
          </w:p>
        </w:tc>
        <w:tc>
          <w:tcPr>
            <w:tcW w:w="613" w:type="pct"/>
            <w:tcBorders>
              <w:top w:val="nil"/>
              <w:left w:val="nil"/>
              <w:bottom w:val="single" w:sz="4" w:space="0" w:color="auto"/>
              <w:right w:val="single" w:sz="4" w:space="0" w:color="auto"/>
            </w:tcBorders>
            <w:shd w:val="clear" w:color="auto" w:fill="auto"/>
            <w:noWrap/>
            <w:hideMark/>
          </w:tcPr>
          <w:p w14:paraId="3C4BD72E" w14:textId="77777777" w:rsidR="00BD4A03" w:rsidRPr="00537981" w:rsidRDefault="00BD4A03" w:rsidP="001B70BE">
            <w:pPr>
              <w:jc w:val="right"/>
              <w:rPr>
                <w:sz w:val="20"/>
                <w:szCs w:val="20"/>
                <w:lang w:eastAsia="en-CA"/>
              </w:rPr>
            </w:pPr>
            <w:r w:rsidRPr="00537981">
              <w:rPr>
                <w:sz w:val="20"/>
                <w:szCs w:val="20"/>
                <w:lang w:eastAsia="en-CA"/>
              </w:rPr>
              <w:t>3.96</w:t>
            </w:r>
          </w:p>
        </w:tc>
        <w:tc>
          <w:tcPr>
            <w:tcW w:w="474" w:type="pct"/>
            <w:tcBorders>
              <w:top w:val="nil"/>
              <w:left w:val="nil"/>
              <w:bottom w:val="single" w:sz="4" w:space="0" w:color="auto"/>
              <w:right w:val="single" w:sz="4" w:space="0" w:color="auto"/>
            </w:tcBorders>
            <w:shd w:val="clear" w:color="auto" w:fill="auto"/>
            <w:noWrap/>
            <w:hideMark/>
          </w:tcPr>
          <w:p w14:paraId="448AC266" w14:textId="77777777" w:rsidR="00BD4A03" w:rsidRPr="00537981" w:rsidRDefault="00BD4A03" w:rsidP="001B70BE">
            <w:pPr>
              <w:jc w:val="right"/>
              <w:rPr>
                <w:sz w:val="20"/>
                <w:szCs w:val="20"/>
                <w:lang w:eastAsia="en-CA"/>
              </w:rPr>
            </w:pPr>
            <w:r w:rsidRPr="00537981">
              <w:rPr>
                <w:sz w:val="20"/>
                <w:szCs w:val="20"/>
                <w:lang w:eastAsia="en-CA"/>
              </w:rPr>
              <w:t>21.22</w:t>
            </w:r>
          </w:p>
        </w:tc>
        <w:tc>
          <w:tcPr>
            <w:tcW w:w="519" w:type="pct"/>
            <w:tcBorders>
              <w:top w:val="nil"/>
              <w:left w:val="nil"/>
              <w:bottom w:val="single" w:sz="4" w:space="0" w:color="auto"/>
              <w:right w:val="single" w:sz="4" w:space="0" w:color="auto"/>
            </w:tcBorders>
            <w:shd w:val="clear" w:color="auto" w:fill="auto"/>
            <w:noWrap/>
            <w:hideMark/>
          </w:tcPr>
          <w:p w14:paraId="1A508FDC" w14:textId="77777777" w:rsidR="00BD4A03" w:rsidRPr="00537981" w:rsidRDefault="00BD4A03" w:rsidP="001B70BE">
            <w:pPr>
              <w:jc w:val="right"/>
              <w:rPr>
                <w:sz w:val="20"/>
                <w:szCs w:val="20"/>
                <w:lang w:eastAsia="en-CA"/>
              </w:rPr>
            </w:pPr>
            <w:r w:rsidRPr="00537981">
              <w:rPr>
                <w:sz w:val="20"/>
                <w:szCs w:val="20"/>
                <w:lang w:eastAsia="en-CA"/>
              </w:rPr>
              <w:t>0.0</w:t>
            </w:r>
          </w:p>
        </w:tc>
        <w:tc>
          <w:tcPr>
            <w:tcW w:w="472" w:type="pct"/>
            <w:tcBorders>
              <w:top w:val="nil"/>
              <w:left w:val="nil"/>
              <w:bottom w:val="single" w:sz="4" w:space="0" w:color="auto"/>
              <w:right w:val="single" w:sz="4" w:space="0" w:color="auto"/>
            </w:tcBorders>
            <w:shd w:val="clear" w:color="auto" w:fill="auto"/>
            <w:noWrap/>
            <w:hideMark/>
          </w:tcPr>
          <w:p w14:paraId="1FABA55E"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16F3D4B4"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2333B0CB" w14:textId="77777777" w:rsidR="00BD4A03" w:rsidRPr="00537981" w:rsidRDefault="00BD4A03" w:rsidP="001B70BE">
            <w:pPr>
              <w:jc w:val="right"/>
              <w:rPr>
                <w:sz w:val="20"/>
                <w:szCs w:val="20"/>
                <w:lang w:eastAsia="en-CA"/>
              </w:rPr>
            </w:pPr>
            <w:r w:rsidRPr="00537981">
              <w:rPr>
                <w:sz w:val="20"/>
                <w:szCs w:val="20"/>
                <w:lang w:eastAsia="en-CA"/>
              </w:rPr>
              <w:t>25.18</w:t>
            </w:r>
          </w:p>
        </w:tc>
        <w:tc>
          <w:tcPr>
            <w:tcW w:w="665" w:type="pct"/>
            <w:tcBorders>
              <w:top w:val="nil"/>
              <w:left w:val="nil"/>
              <w:bottom w:val="single" w:sz="4" w:space="0" w:color="auto"/>
              <w:right w:val="single" w:sz="4" w:space="0" w:color="auto"/>
            </w:tcBorders>
            <w:shd w:val="clear" w:color="auto" w:fill="auto"/>
            <w:hideMark/>
          </w:tcPr>
          <w:p w14:paraId="11122674" w14:textId="77777777" w:rsidR="00BD4A03" w:rsidRPr="00537981" w:rsidRDefault="00BD4A03" w:rsidP="001B70BE">
            <w:pPr>
              <w:jc w:val="center"/>
              <w:rPr>
                <w:sz w:val="20"/>
                <w:szCs w:val="20"/>
                <w:lang w:eastAsia="en-CA"/>
              </w:rPr>
            </w:pPr>
            <w:r w:rsidRPr="00537981">
              <w:rPr>
                <w:sz w:val="20"/>
                <w:szCs w:val="20"/>
                <w:lang w:eastAsia="en-CA"/>
              </w:rPr>
              <w:t>1.3</w:t>
            </w:r>
          </w:p>
        </w:tc>
      </w:tr>
      <w:tr w:rsidR="00537981" w:rsidRPr="00537981" w14:paraId="33AF5481"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140ACFBC" w14:textId="362684E3" w:rsidR="00BD4A03" w:rsidRPr="00537981" w:rsidRDefault="003C538C" w:rsidP="001B70BE">
            <w:pPr>
              <w:jc w:val="left"/>
              <w:rPr>
                <w:sz w:val="20"/>
                <w:szCs w:val="20"/>
                <w:lang w:eastAsia="en-CA"/>
              </w:rPr>
            </w:pPr>
            <w:r w:rsidRPr="00537981">
              <w:rPr>
                <w:sz w:val="20"/>
                <w:szCs w:val="20"/>
                <w:lang w:eastAsia="zh-CN"/>
              </w:rPr>
              <w:t>移动空调</w:t>
            </w:r>
          </w:p>
        </w:tc>
        <w:tc>
          <w:tcPr>
            <w:tcW w:w="613" w:type="pct"/>
            <w:tcBorders>
              <w:top w:val="nil"/>
              <w:left w:val="nil"/>
              <w:bottom w:val="single" w:sz="4" w:space="0" w:color="auto"/>
              <w:right w:val="single" w:sz="4" w:space="0" w:color="auto"/>
            </w:tcBorders>
            <w:shd w:val="clear" w:color="auto" w:fill="auto"/>
            <w:noWrap/>
            <w:hideMark/>
          </w:tcPr>
          <w:p w14:paraId="7DD02E92" w14:textId="77777777" w:rsidR="00BD4A03" w:rsidRPr="00537981" w:rsidRDefault="00BD4A03" w:rsidP="001B70BE">
            <w:pPr>
              <w:jc w:val="right"/>
              <w:rPr>
                <w:sz w:val="20"/>
                <w:szCs w:val="20"/>
                <w:lang w:eastAsia="en-CA"/>
              </w:rPr>
            </w:pPr>
            <w:r w:rsidRPr="00537981">
              <w:rPr>
                <w:sz w:val="20"/>
                <w:szCs w:val="20"/>
                <w:lang w:eastAsia="en-CA"/>
              </w:rPr>
              <w:t>44.39</w:t>
            </w:r>
          </w:p>
        </w:tc>
        <w:tc>
          <w:tcPr>
            <w:tcW w:w="474" w:type="pct"/>
            <w:tcBorders>
              <w:top w:val="nil"/>
              <w:left w:val="nil"/>
              <w:bottom w:val="single" w:sz="4" w:space="0" w:color="auto"/>
              <w:right w:val="single" w:sz="4" w:space="0" w:color="auto"/>
            </w:tcBorders>
            <w:shd w:val="clear" w:color="auto" w:fill="auto"/>
            <w:noWrap/>
            <w:hideMark/>
          </w:tcPr>
          <w:p w14:paraId="369785FD" w14:textId="77777777" w:rsidR="00BD4A03" w:rsidRPr="00537981" w:rsidRDefault="00BD4A03" w:rsidP="001B70BE">
            <w:pPr>
              <w:jc w:val="right"/>
              <w:rPr>
                <w:sz w:val="20"/>
                <w:szCs w:val="20"/>
                <w:lang w:eastAsia="en-CA"/>
              </w:rPr>
            </w:pPr>
            <w:r w:rsidRPr="00537981">
              <w:rPr>
                <w:sz w:val="20"/>
                <w:szCs w:val="20"/>
                <w:lang w:eastAsia="en-CA"/>
              </w:rPr>
              <w:t>2.75</w:t>
            </w:r>
          </w:p>
        </w:tc>
        <w:tc>
          <w:tcPr>
            <w:tcW w:w="519" w:type="pct"/>
            <w:tcBorders>
              <w:top w:val="nil"/>
              <w:left w:val="nil"/>
              <w:bottom w:val="single" w:sz="4" w:space="0" w:color="auto"/>
              <w:right w:val="single" w:sz="4" w:space="0" w:color="auto"/>
            </w:tcBorders>
            <w:shd w:val="clear" w:color="auto" w:fill="auto"/>
            <w:noWrap/>
            <w:hideMark/>
          </w:tcPr>
          <w:p w14:paraId="6DFC1CFD" w14:textId="77777777" w:rsidR="00BD4A03" w:rsidRPr="00537981" w:rsidRDefault="00BD4A03" w:rsidP="001B70BE">
            <w:pPr>
              <w:jc w:val="right"/>
              <w:rPr>
                <w:sz w:val="20"/>
                <w:szCs w:val="20"/>
                <w:lang w:eastAsia="en-CA"/>
              </w:rPr>
            </w:pPr>
            <w:r w:rsidRPr="00537981">
              <w:rPr>
                <w:sz w:val="20"/>
                <w:szCs w:val="20"/>
                <w:lang w:eastAsia="en-CA"/>
              </w:rPr>
              <w:t>9.82</w:t>
            </w:r>
          </w:p>
        </w:tc>
        <w:tc>
          <w:tcPr>
            <w:tcW w:w="472" w:type="pct"/>
            <w:tcBorders>
              <w:top w:val="nil"/>
              <w:left w:val="nil"/>
              <w:bottom w:val="single" w:sz="4" w:space="0" w:color="auto"/>
              <w:right w:val="single" w:sz="4" w:space="0" w:color="auto"/>
            </w:tcBorders>
            <w:shd w:val="clear" w:color="auto" w:fill="auto"/>
            <w:noWrap/>
            <w:hideMark/>
          </w:tcPr>
          <w:p w14:paraId="7BF10D31"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69941798" w14:textId="77777777" w:rsidR="00BD4A03" w:rsidRPr="00537981" w:rsidRDefault="00BD4A03" w:rsidP="001B70BE">
            <w:pPr>
              <w:jc w:val="right"/>
              <w:rPr>
                <w:sz w:val="20"/>
                <w:szCs w:val="20"/>
                <w:lang w:eastAsia="en-CA"/>
              </w:rPr>
            </w:pPr>
            <w:r w:rsidRPr="00537981">
              <w:rPr>
                <w:sz w:val="20"/>
                <w:szCs w:val="20"/>
                <w:lang w:eastAsia="en-CA"/>
              </w:rPr>
              <w:t>0.0</w:t>
            </w:r>
          </w:p>
        </w:tc>
        <w:tc>
          <w:tcPr>
            <w:tcW w:w="566" w:type="pct"/>
            <w:tcBorders>
              <w:top w:val="nil"/>
              <w:left w:val="nil"/>
              <w:bottom w:val="single" w:sz="4" w:space="0" w:color="auto"/>
              <w:right w:val="single" w:sz="4" w:space="0" w:color="auto"/>
            </w:tcBorders>
            <w:shd w:val="clear" w:color="auto" w:fill="auto"/>
            <w:noWrap/>
            <w:hideMark/>
          </w:tcPr>
          <w:p w14:paraId="715A19BA" w14:textId="77777777" w:rsidR="00BD4A03" w:rsidRPr="00537981" w:rsidRDefault="00BD4A03" w:rsidP="001B70BE">
            <w:pPr>
              <w:jc w:val="right"/>
              <w:rPr>
                <w:sz w:val="20"/>
                <w:szCs w:val="20"/>
                <w:lang w:eastAsia="en-CA"/>
              </w:rPr>
            </w:pPr>
            <w:r w:rsidRPr="00537981">
              <w:rPr>
                <w:sz w:val="20"/>
                <w:szCs w:val="20"/>
                <w:lang w:eastAsia="en-CA"/>
              </w:rPr>
              <w:t>56.96</w:t>
            </w:r>
          </w:p>
        </w:tc>
        <w:tc>
          <w:tcPr>
            <w:tcW w:w="665" w:type="pct"/>
            <w:tcBorders>
              <w:top w:val="nil"/>
              <w:left w:val="nil"/>
              <w:bottom w:val="single" w:sz="4" w:space="0" w:color="auto"/>
              <w:right w:val="single" w:sz="4" w:space="0" w:color="auto"/>
            </w:tcBorders>
            <w:shd w:val="clear" w:color="auto" w:fill="auto"/>
            <w:hideMark/>
          </w:tcPr>
          <w:p w14:paraId="2899E9E9" w14:textId="77777777" w:rsidR="00BD4A03" w:rsidRPr="00537981" w:rsidRDefault="00BD4A03" w:rsidP="001B70BE">
            <w:pPr>
              <w:jc w:val="center"/>
              <w:rPr>
                <w:sz w:val="20"/>
                <w:szCs w:val="20"/>
                <w:lang w:eastAsia="en-CA"/>
              </w:rPr>
            </w:pPr>
            <w:r w:rsidRPr="00537981">
              <w:rPr>
                <w:sz w:val="20"/>
                <w:szCs w:val="20"/>
                <w:lang w:eastAsia="en-CA"/>
              </w:rPr>
              <w:t>2.9</w:t>
            </w:r>
          </w:p>
        </w:tc>
      </w:tr>
      <w:tr w:rsidR="00537981" w:rsidRPr="00537981" w14:paraId="1A52D11C"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tcPr>
          <w:p w14:paraId="6849AFEE" w14:textId="6AC30F53" w:rsidR="00BD4A03" w:rsidRPr="00537981" w:rsidRDefault="003C538C" w:rsidP="001B70BE">
            <w:pPr>
              <w:jc w:val="left"/>
              <w:rPr>
                <w:rFonts w:ascii="STKaiti" w:eastAsia="STKaiti" w:hAnsi="STKaiti"/>
                <w:sz w:val="20"/>
                <w:szCs w:val="20"/>
                <w:lang w:eastAsia="en-CA"/>
              </w:rPr>
            </w:pPr>
            <w:r w:rsidRPr="00537981">
              <w:rPr>
                <w:rFonts w:ascii="STKaiti" w:eastAsia="STKaiti" w:hAnsi="STKaiti"/>
                <w:sz w:val="20"/>
                <w:szCs w:val="20"/>
                <w:lang w:eastAsia="zh-CN"/>
              </w:rPr>
              <w:t>空调小计</w:t>
            </w:r>
          </w:p>
        </w:tc>
        <w:tc>
          <w:tcPr>
            <w:tcW w:w="613" w:type="pct"/>
            <w:tcBorders>
              <w:top w:val="nil"/>
              <w:left w:val="nil"/>
              <w:bottom w:val="single" w:sz="4" w:space="0" w:color="auto"/>
              <w:right w:val="single" w:sz="4" w:space="0" w:color="auto"/>
            </w:tcBorders>
            <w:shd w:val="clear" w:color="auto" w:fill="auto"/>
            <w:noWrap/>
          </w:tcPr>
          <w:p w14:paraId="6DEF19D8" w14:textId="77777777" w:rsidR="00BD4A03" w:rsidRPr="00537981" w:rsidRDefault="00BD4A03" w:rsidP="001B70BE">
            <w:pPr>
              <w:jc w:val="right"/>
              <w:rPr>
                <w:sz w:val="20"/>
                <w:szCs w:val="20"/>
                <w:lang w:eastAsia="en-CA"/>
              </w:rPr>
            </w:pPr>
            <w:r w:rsidRPr="00537981">
              <w:rPr>
                <w:sz w:val="20"/>
                <w:szCs w:val="20"/>
              </w:rPr>
              <w:t>233.43</w:t>
            </w:r>
          </w:p>
        </w:tc>
        <w:tc>
          <w:tcPr>
            <w:tcW w:w="474" w:type="pct"/>
            <w:tcBorders>
              <w:top w:val="nil"/>
              <w:left w:val="nil"/>
              <w:bottom w:val="single" w:sz="4" w:space="0" w:color="auto"/>
              <w:right w:val="single" w:sz="4" w:space="0" w:color="auto"/>
            </w:tcBorders>
            <w:shd w:val="clear" w:color="auto" w:fill="auto"/>
            <w:noWrap/>
          </w:tcPr>
          <w:p w14:paraId="08BF7240" w14:textId="77777777" w:rsidR="00BD4A03" w:rsidRPr="00537981" w:rsidRDefault="00BD4A03" w:rsidP="001B70BE">
            <w:pPr>
              <w:jc w:val="right"/>
              <w:rPr>
                <w:sz w:val="20"/>
                <w:szCs w:val="20"/>
                <w:lang w:eastAsia="en-CA"/>
              </w:rPr>
            </w:pPr>
            <w:r w:rsidRPr="00537981">
              <w:rPr>
                <w:sz w:val="20"/>
                <w:szCs w:val="20"/>
              </w:rPr>
              <w:t>422.01</w:t>
            </w:r>
          </w:p>
        </w:tc>
        <w:tc>
          <w:tcPr>
            <w:tcW w:w="519" w:type="pct"/>
            <w:tcBorders>
              <w:top w:val="nil"/>
              <w:left w:val="nil"/>
              <w:bottom w:val="single" w:sz="4" w:space="0" w:color="auto"/>
              <w:right w:val="single" w:sz="4" w:space="0" w:color="auto"/>
            </w:tcBorders>
            <w:shd w:val="clear" w:color="auto" w:fill="auto"/>
            <w:noWrap/>
          </w:tcPr>
          <w:p w14:paraId="338EC19D" w14:textId="77777777" w:rsidR="00BD4A03" w:rsidRPr="00537981" w:rsidRDefault="00BD4A03" w:rsidP="001B70BE">
            <w:pPr>
              <w:jc w:val="right"/>
              <w:rPr>
                <w:sz w:val="20"/>
                <w:szCs w:val="20"/>
                <w:lang w:eastAsia="en-CA"/>
              </w:rPr>
            </w:pPr>
            <w:r w:rsidRPr="00537981">
              <w:rPr>
                <w:sz w:val="20"/>
                <w:szCs w:val="20"/>
              </w:rPr>
              <w:t>9.82</w:t>
            </w:r>
          </w:p>
        </w:tc>
        <w:tc>
          <w:tcPr>
            <w:tcW w:w="472" w:type="pct"/>
            <w:tcBorders>
              <w:top w:val="nil"/>
              <w:left w:val="nil"/>
              <w:bottom w:val="single" w:sz="4" w:space="0" w:color="auto"/>
              <w:right w:val="single" w:sz="4" w:space="0" w:color="auto"/>
            </w:tcBorders>
            <w:shd w:val="clear" w:color="auto" w:fill="auto"/>
            <w:noWrap/>
          </w:tcPr>
          <w:p w14:paraId="06A67F00" w14:textId="77777777" w:rsidR="00BD4A03" w:rsidRPr="00537981" w:rsidRDefault="00BD4A03" w:rsidP="001B70BE">
            <w:pPr>
              <w:jc w:val="right"/>
              <w:rPr>
                <w:sz w:val="20"/>
                <w:szCs w:val="20"/>
                <w:lang w:eastAsia="en-CA"/>
              </w:rPr>
            </w:pPr>
            <w:r w:rsidRPr="00537981">
              <w:rPr>
                <w:sz w:val="20"/>
                <w:szCs w:val="20"/>
              </w:rPr>
              <w:t>0.0</w:t>
            </w:r>
          </w:p>
        </w:tc>
        <w:tc>
          <w:tcPr>
            <w:tcW w:w="566" w:type="pct"/>
            <w:tcBorders>
              <w:top w:val="nil"/>
              <w:left w:val="nil"/>
              <w:bottom w:val="single" w:sz="4" w:space="0" w:color="auto"/>
              <w:right w:val="single" w:sz="4" w:space="0" w:color="auto"/>
            </w:tcBorders>
            <w:shd w:val="clear" w:color="auto" w:fill="auto"/>
            <w:noWrap/>
          </w:tcPr>
          <w:p w14:paraId="3C62EA1C" w14:textId="77777777" w:rsidR="00BD4A03" w:rsidRPr="00537981" w:rsidRDefault="00BD4A03" w:rsidP="001B70BE">
            <w:pPr>
              <w:jc w:val="right"/>
              <w:rPr>
                <w:sz w:val="20"/>
                <w:szCs w:val="20"/>
                <w:lang w:eastAsia="en-CA"/>
              </w:rPr>
            </w:pPr>
            <w:r w:rsidRPr="00537981">
              <w:rPr>
                <w:sz w:val="20"/>
                <w:szCs w:val="20"/>
              </w:rPr>
              <w:t>0.0</w:t>
            </w:r>
          </w:p>
        </w:tc>
        <w:tc>
          <w:tcPr>
            <w:tcW w:w="566" w:type="pct"/>
            <w:tcBorders>
              <w:top w:val="nil"/>
              <w:left w:val="nil"/>
              <w:bottom w:val="single" w:sz="4" w:space="0" w:color="auto"/>
              <w:right w:val="single" w:sz="4" w:space="0" w:color="auto"/>
            </w:tcBorders>
            <w:shd w:val="clear" w:color="auto" w:fill="auto"/>
            <w:noWrap/>
          </w:tcPr>
          <w:p w14:paraId="39BBF61C" w14:textId="77777777" w:rsidR="00BD4A03" w:rsidRPr="00537981" w:rsidRDefault="00BD4A03" w:rsidP="001B70BE">
            <w:pPr>
              <w:jc w:val="right"/>
              <w:rPr>
                <w:sz w:val="20"/>
                <w:szCs w:val="20"/>
                <w:lang w:eastAsia="en-CA"/>
              </w:rPr>
            </w:pPr>
            <w:r w:rsidRPr="00537981">
              <w:rPr>
                <w:sz w:val="20"/>
                <w:szCs w:val="20"/>
              </w:rPr>
              <w:t>665.26</w:t>
            </w:r>
          </w:p>
        </w:tc>
        <w:tc>
          <w:tcPr>
            <w:tcW w:w="665" w:type="pct"/>
            <w:tcBorders>
              <w:top w:val="nil"/>
              <w:left w:val="nil"/>
              <w:bottom w:val="single" w:sz="4" w:space="0" w:color="auto"/>
              <w:right w:val="single" w:sz="4" w:space="0" w:color="auto"/>
            </w:tcBorders>
            <w:shd w:val="clear" w:color="auto" w:fill="auto"/>
          </w:tcPr>
          <w:p w14:paraId="7ADD6403" w14:textId="77777777" w:rsidR="00BD4A03" w:rsidRPr="00537981" w:rsidRDefault="00BD4A03" w:rsidP="001B70BE">
            <w:pPr>
              <w:jc w:val="center"/>
              <w:rPr>
                <w:sz w:val="20"/>
                <w:szCs w:val="20"/>
                <w:lang w:eastAsia="en-CA"/>
              </w:rPr>
            </w:pPr>
            <w:r w:rsidRPr="00537981">
              <w:rPr>
                <w:sz w:val="20"/>
                <w:szCs w:val="20"/>
                <w:lang w:eastAsia="en-CA"/>
              </w:rPr>
              <w:t>34.2</w:t>
            </w:r>
          </w:p>
        </w:tc>
      </w:tr>
      <w:tr w:rsidR="00537981" w:rsidRPr="00537981" w14:paraId="5C46D493"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762CE920" w14:textId="448C0001" w:rsidR="00BD4A03" w:rsidRPr="00537981" w:rsidRDefault="003C538C" w:rsidP="001B70BE">
            <w:pPr>
              <w:jc w:val="left"/>
              <w:rPr>
                <w:b/>
                <w:bCs/>
                <w:sz w:val="20"/>
                <w:szCs w:val="20"/>
                <w:lang w:eastAsia="en-CA"/>
              </w:rPr>
            </w:pPr>
            <w:r w:rsidRPr="00537981">
              <w:rPr>
                <w:b/>
                <w:bCs/>
                <w:sz w:val="20"/>
                <w:szCs w:val="20"/>
                <w:lang w:eastAsia="zh-CN"/>
              </w:rPr>
              <w:t>共计</w:t>
            </w:r>
          </w:p>
        </w:tc>
        <w:tc>
          <w:tcPr>
            <w:tcW w:w="613" w:type="pct"/>
            <w:tcBorders>
              <w:top w:val="nil"/>
              <w:left w:val="nil"/>
              <w:bottom w:val="single" w:sz="4" w:space="0" w:color="auto"/>
              <w:right w:val="single" w:sz="4" w:space="0" w:color="auto"/>
            </w:tcBorders>
            <w:shd w:val="clear" w:color="auto" w:fill="auto"/>
            <w:noWrap/>
            <w:hideMark/>
          </w:tcPr>
          <w:p w14:paraId="33F8552E" w14:textId="77777777" w:rsidR="00BD4A03" w:rsidRPr="00537981" w:rsidRDefault="00BD4A03" w:rsidP="001B70BE">
            <w:pPr>
              <w:jc w:val="right"/>
              <w:rPr>
                <w:b/>
                <w:bCs/>
                <w:sz w:val="20"/>
                <w:szCs w:val="20"/>
                <w:lang w:eastAsia="en-CA"/>
              </w:rPr>
            </w:pPr>
            <w:r w:rsidRPr="00537981">
              <w:rPr>
                <w:b/>
                <w:bCs/>
                <w:sz w:val="20"/>
                <w:szCs w:val="20"/>
                <w:lang w:eastAsia="en-CA"/>
              </w:rPr>
              <w:t>857.21</w:t>
            </w:r>
          </w:p>
        </w:tc>
        <w:tc>
          <w:tcPr>
            <w:tcW w:w="474" w:type="pct"/>
            <w:tcBorders>
              <w:top w:val="nil"/>
              <w:left w:val="nil"/>
              <w:bottom w:val="single" w:sz="4" w:space="0" w:color="auto"/>
              <w:right w:val="single" w:sz="4" w:space="0" w:color="auto"/>
            </w:tcBorders>
            <w:shd w:val="clear" w:color="auto" w:fill="auto"/>
            <w:noWrap/>
            <w:hideMark/>
          </w:tcPr>
          <w:p w14:paraId="58E8968F" w14:textId="77777777" w:rsidR="00BD4A03" w:rsidRPr="00537981" w:rsidRDefault="00BD4A03" w:rsidP="001B70BE">
            <w:pPr>
              <w:jc w:val="right"/>
              <w:rPr>
                <w:b/>
                <w:bCs/>
                <w:sz w:val="20"/>
                <w:szCs w:val="20"/>
                <w:lang w:eastAsia="en-CA"/>
              </w:rPr>
            </w:pPr>
            <w:r w:rsidRPr="00537981">
              <w:rPr>
                <w:b/>
                <w:bCs/>
                <w:sz w:val="20"/>
                <w:szCs w:val="20"/>
                <w:lang w:eastAsia="en-CA"/>
              </w:rPr>
              <w:t>501.63</w:t>
            </w:r>
          </w:p>
        </w:tc>
        <w:tc>
          <w:tcPr>
            <w:tcW w:w="519" w:type="pct"/>
            <w:tcBorders>
              <w:top w:val="nil"/>
              <w:left w:val="nil"/>
              <w:bottom w:val="single" w:sz="4" w:space="0" w:color="auto"/>
              <w:right w:val="single" w:sz="4" w:space="0" w:color="auto"/>
            </w:tcBorders>
            <w:shd w:val="clear" w:color="auto" w:fill="auto"/>
            <w:noWrap/>
            <w:hideMark/>
          </w:tcPr>
          <w:p w14:paraId="6DE4C569" w14:textId="77777777" w:rsidR="00BD4A03" w:rsidRPr="00537981" w:rsidRDefault="00BD4A03" w:rsidP="001B70BE">
            <w:pPr>
              <w:jc w:val="right"/>
              <w:rPr>
                <w:b/>
                <w:bCs/>
                <w:sz w:val="20"/>
                <w:szCs w:val="20"/>
                <w:lang w:eastAsia="en-CA"/>
              </w:rPr>
            </w:pPr>
            <w:r w:rsidRPr="00537981">
              <w:rPr>
                <w:b/>
                <w:bCs/>
                <w:sz w:val="20"/>
                <w:szCs w:val="20"/>
                <w:lang w:eastAsia="en-CA"/>
              </w:rPr>
              <w:t>123.48</w:t>
            </w:r>
          </w:p>
        </w:tc>
        <w:tc>
          <w:tcPr>
            <w:tcW w:w="472" w:type="pct"/>
            <w:tcBorders>
              <w:top w:val="nil"/>
              <w:left w:val="nil"/>
              <w:bottom w:val="single" w:sz="4" w:space="0" w:color="auto"/>
              <w:right w:val="single" w:sz="4" w:space="0" w:color="auto"/>
            </w:tcBorders>
            <w:shd w:val="clear" w:color="auto" w:fill="auto"/>
            <w:noWrap/>
            <w:hideMark/>
          </w:tcPr>
          <w:p w14:paraId="7C7648B3" w14:textId="77777777" w:rsidR="00BD4A03" w:rsidRPr="00537981" w:rsidRDefault="00BD4A03" w:rsidP="001B70BE">
            <w:pPr>
              <w:jc w:val="right"/>
              <w:rPr>
                <w:b/>
                <w:bCs/>
                <w:sz w:val="20"/>
                <w:szCs w:val="20"/>
                <w:lang w:eastAsia="en-CA"/>
              </w:rPr>
            </w:pPr>
            <w:r w:rsidRPr="00537981">
              <w:rPr>
                <w:b/>
                <w:bCs/>
                <w:sz w:val="20"/>
                <w:szCs w:val="20"/>
                <w:lang w:eastAsia="en-CA"/>
              </w:rPr>
              <w:t>83.49</w:t>
            </w:r>
          </w:p>
        </w:tc>
        <w:tc>
          <w:tcPr>
            <w:tcW w:w="566" w:type="pct"/>
            <w:tcBorders>
              <w:top w:val="nil"/>
              <w:left w:val="nil"/>
              <w:bottom w:val="single" w:sz="4" w:space="0" w:color="auto"/>
              <w:right w:val="single" w:sz="4" w:space="0" w:color="auto"/>
            </w:tcBorders>
            <w:shd w:val="clear" w:color="auto" w:fill="auto"/>
            <w:noWrap/>
            <w:hideMark/>
          </w:tcPr>
          <w:p w14:paraId="60CFE918" w14:textId="77777777" w:rsidR="00BD4A03" w:rsidRPr="00537981" w:rsidRDefault="00BD4A03" w:rsidP="001B70BE">
            <w:pPr>
              <w:jc w:val="right"/>
              <w:rPr>
                <w:b/>
                <w:bCs/>
                <w:sz w:val="20"/>
                <w:szCs w:val="20"/>
                <w:lang w:eastAsia="en-CA"/>
              </w:rPr>
            </w:pPr>
            <w:r w:rsidRPr="00537981">
              <w:rPr>
                <w:b/>
                <w:bCs/>
                <w:sz w:val="20"/>
                <w:szCs w:val="20"/>
                <w:lang w:eastAsia="en-CA"/>
              </w:rPr>
              <w:t>378.40</w:t>
            </w:r>
          </w:p>
        </w:tc>
        <w:tc>
          <w:tcPr>
            <w:tcW w:w="566" w:type="pct"/>
            <w:tcBorders>
              <w:top w:val="nil"/>
              <w:left w:val="nil"/>
              <w:bottom w:val="single" w:sz="4" w:space="0" w:color="auto"/>
              <w:right w:val="single" w:sz="4" w:space="0" w:color="auto"/>
            </w:tcBorders>
            <w:shd w:val="clear" w:color="auto" w:fill="auto"/>
            <w:noWrap/>
            <w:hideMark/>
          </w:tcPr>
          <w:p w14:paraId="232E377B" w14:textId="77777777" w:rsidR="00BD4A03" w:rsidRPr="00537981" w:rsidRDefault="00BD4A03" w:rsidP="001B70BE">
            <w:pPr>
              <w:jc w:val="right"/>
              <w:rPr>
                <w:b/>
                <w:bCs/>
                <w:sz w:val="20"/>
                <w:szCs w:val="20"/>
                <w:lang w:eastAsia="en-CA"/>
              </w:rPr>
            </w:pPr>
            <w:r w:rsidRPr="00537981">
              <w:rPr>
                <w:b/>
                <w:bCs/>
                <w:sz w:val="20"/>
                <w:szCs w:val="20"/>
                <w:lang w:eastAsia="en-CA"/>
              </w:rPr>
              <w:t>1,944.21</w:t>
            </w:r>
          </w:p>
        </w:tc>
        <w:tc>
          <w:tcPr>
            <w:tcW w:w="665" w:type="pct"/>
            <w:tcBorders>
              <w:top w:val="nil"/>
              <w:left w:val="nil"/>
              <w:bottom w:val="single" w:sz="4" w:space="0" w:color="auto"/>
              <w:right w:val="single" w:sz="4" w:space="0" w:color="auto"/>
            </w:tcBorders>
            <w:shd w:val="clear" w:color="auto" w:fill="auto"/>
            <w:hideMark/>
          </w:tcPr>
          <w:p w14:paraId="3F132387" w14:textId="77777777" w:rsidR="00BD4A03" w:rsidRPr="00537981" w:rsidRDefault="00BD4A03" w:rsidP="001B70BE">
            <w:pPr>
              <w:jc w:val="center"/>
              <w:rPr>
                <w:b/>
                <w:bCs/>
                <w:sz w:val="20"/>
                <w:szCs w:val="20"/>
                <w:lang w:eastAsia="en-CA"/>
              </w:rPr>
            </w:pPr>
            <w:r w:rsidRPr="00537981">
              <w:rPr>
                <w:b/>
                <w:bCs/>
                <w:sz w:val="20"/>
                <w:szCs w:val="20"/>
                <w:lang w:eastAsia="en-CA"/>
              </w:rPr>
              <w:t>100</w:t>
            </w:r>
          </w:p>
        </w:tc>
      </w:tr>
      <w:tr w:rsidR="00BF296A" w:rsidRPr="00537981" w14:paraId="0D7676A4"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hideMark/>
          </w:tcPr>
          <w:p w14:paraId="2455DFC6" w14:textId="4CB946B2" w:rsidR="00BD4A03" w:rsidRPr="00537981" w:rsidRDefault="003C538C" w:rsidP="001B70BE">
            <w:pPr>
              <w:jc w:val="center"/>
              <w:rPr>
                <w:sz w:val="20"/>
                <w:szCs w:val="20"/>
                <w:lang w:eastAsia="en-CA"/>
              </w:rPr>
            </w:pPr>
            <w:r w:rsidRPr="00537981">
              <w:rPr>
                <w:b/>
                <w:bCs/>
                <w:sz w:val="20"/>
                <w:szCs w:val="20"/>
                <w:lang w:eastAsia="zh-CN"/>
              </w:rPr>
              <w:t>二氧化碳当量吨</w:t>
            </w:r>
          </w:p>
        </w:tc>
      </w:tr>
      <w:tr w:rsidR="00BF296A" w:rsidRPr="00537981" w14:paraId="104A4703"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14B21E8A" w14:textId="5590FF1D" w:rsidR="00BD4A03" w:rsidRPr="00537981" w:rsidRDefault="003C538C" w:rsidP="001B70BE">
            <w:pPr>
              <w:rPr>
                <w:sz w:val="20"/>
                <w:szCs w:val="20"/>
                <w:lang w:eastAsia="en-CA"/>
              </w:rPr>
            </w:pPr>
            <w:r w:rsidRPr="00537981">
              <w:rPr>
                <w:b/>
                <w:bCs/>
                <w:sz w:val="20"/>
                <w:szCs w:val="20"/>
                <w:lang w:eastAsia="zh-CN"/>
              </w:rPr>
              <w:t>制冷次级行业</w:t>
            </w:r>
          </w:p>
        </w:tc>
      </w:tr>
      <w:tr w:rsidR="00537981" w:rsidRPr="00537981" w14:paraId="29562874"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0C92FE62" w14:textId="15EBB021" w:rsidR="003C538C" w:rsidRPr="00537981" w:rsidRDefault="003C538C" w:rsidP="003C538C">
            <w:pPr>
              <w:jc w:val="left"/>
              <w:rPr>
                <w:sz w:val="20"/>
                <w:szCs w:val="20"/>
                <w:lang w:eastAsia="en-CA"/>
              </w:rPr>
            </w:pPr>
            <w:r w:rsidRPr="00537981">
              <w:rPr>
                <w:sz w:val="20"/>
                <w:szCs w:val="20"/>
                <w:lang w:eastAsia="zh-CN"/>
              </w:rPr>
              <w:t>家用</w:t>
            </w:r>
            <w:r w:rsidRPr="00537981">
              <w:rPr>
                <w:sz w:val="20"/>
                <w:szCs w:val="20"/>
                <w:lang w:eastAsia="en-CA"/>
              </w:rPr>
              <w:t xml:space="preserve"> </w:t>
            </w:r>
          </w:p>
        </w:tc>
        <w:tc>
          <w:tcPr>
            <w:tcW w:w="613" w:type="pct"/>
            <w:tcBorders>
              <w:top w:val="nil"/>
              <w:left w:val="nil"/>
              <w:bottom w:val="single" w:sz="4" w:space="0" w:color="auto"/>
              <w:right w:val="single" w:sz="4" w:space="0" w:color="auto"/>
            </w:tcBorders>
            <w:shd w:val="clear" w:color="auto" w:fill="auto"/>
            <w:noWrap/>
            <w:hideMark/>
          </w:tcPr>
          <w:p w14:paraId="7E35A33B" w14:textId="77777777" w:rsidR="003C538C" w:rsidRPr="00537981" w:rsidRDefault="003C538C" w:rsidP="003C538C">
            <w:pPr>
              <w:jc w:val="right"/>
              <w:rPr>
                <w:sz w:val="20"/>
                <w:szCs w:val="20"/>
                <w:lang w:eastAsia="en-CA"/>
              </w:rPr>
            </w:pPr>
            <w:r w:rsidRPr="00537981">
              <w:rPr>
                <w:sz w:val="20"/>
                <w:szCs w:val="20"/>
                <w:lang w:eastAsia="en-CA"/>
              </w:rPr>
              <w:t>13,384</w:t>
            </w:r>
          </w:p>
        </w:tc>
        <w:tc>
          <w:tcPr>
            <w:tcW w:w="474" w:type="pct"/>
            <w:tcBorders>
              <w:top w:val="nil"/>
              <w:left w:val="nil"/>
              <w:bottom w:val="single" w:sz="4" w:space="0" w:color="auto"/>
              <w:right w:val="single" w:sz="4" w:space="0" w:color="auto"/>
            </w:tcBorders>
            <w:shd w:val="clear" w:color="auto" w:fill="auto"/>
            <w:noWrap/>
            <w:hideMark/>
          </w:tcPr>
          <w:p w14:paraId="6AC40006" w14:textId="77777777" w:rsidR="003C538C" w:rsidRPr="00537981" w:rsidRDefault="003C538C" w:rsidP="003C538C">
            <w:pPr>
              <w:jc w:val="right"/>
              <w:rPr>
                <w:sz w:val="20"/>
                <w:szCs w:val="20"/>
                <w:lang w:eastAsia="en-CA"/>
              </w:rPr>
            </w:pPr>
            <w:r w:rsidRPr="00537981">
              <w:rPr>
                <w:sz w:val="20"/>
                <w:szCs w:val="20"/>
                <w:lang w:eastAsia="en-CA"/>
              </w:rPr>
              <w:t>0</w:t>
            </w:r>
          </w:p>
        </w:tc>
        <w:tc>
          <w:tcPr>
            <w:tcW w:w="519" w:type="pct"/>
            <w:tcBorders>
              <w:top w:val="nil"/>
              <w:left w:val="nil"/>
              <w:bottom w:val="single" w:sz="4" w:space="0" w:color="auto"/>
              <w:right w:val="single" w:sz="4" w:space="0" w:color="auto"/>
            </w:tcBorders>
            <w:shd w:val="clear" w:color="auto" w:fill="auto"/>
            <w:noWrap/>
            <w:hideMark/>
          </w:tcPr>
          <w:p w14:paraId="7C41CE1A" w14:textId="77777777" w:rsidR="003C538C" w:rsidRPr="00537981" w:rsidRDefault="003C538C" w:rsidP="003C538C">
            <w:pPr>
              <w:jc w:val="right"/>
              <w:rPr>
                <w:sz w:val="20"/>
                <w:szCs w:val="20"/>
                <w:lang w:eastAsia="en-CA"/>
              </w:rPr>
            </w:pPr>
            <w:r w:rsidRPr="00537981">
              <w:rPr>
                <w:sz w:val="20"/>
                <w:szCs w:val="20"/>
                <w:lang w:eastAsia="en-CA"/>
              </w:rPr>
              <w:t>0</w:t>
            </w:r>
          </w:p>
        </w:tc>
        <w:tc>
          <w:tcPr>
            <w:tcW w:w="472" w:type="pct"/>
            <w:tcBorders>
              <w:top w:val="nil"/>
              <w:left w:val="nil"/>
              <w:bottom w:val="single" w:sz="4" w:space="0" w:color="auto"/>
              <w:right w:val="single" w:sz="4" w:space="0" w:color="auto"/>
            </w:tcBorders>
            <w:shd w:val="clear" w:color="auto" w:fill="auto"/>
            <w:noWrap/>
            <w:hideMark/>
          </w:tcPr>
          <w:p w14:paraId="038CB92E"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48A8C565"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0DA98990" w14:textId="77777777" w:rsidR="003C538C" w:rsidRPr="00537981" w:rsidRDefault="003C538C" w:rsidP="003C538C">
            <w:pPr>
              <w:jc w:val="right"/>
              <w:rPr>
                <w:sz w:val="20"/>
                <w:szCs w:val="20"/>
                <w:lang w:eastAsia="en-CA"/>
              </w:rPr>
            </w:pPr>
            <w:r w:rsidRPr="00537981">
              <w:rPr>
                <w:sz w:val="20"/>
                <w:szCs w:val="20"/>
                <w:lang w:eastAsia="en-CA"/>
              </w:rPr>
              <w:t>13,384</w:t>
            </w:r>
          </w:p>
        </w:tc>
        <w:tc>
          <w:tcPr>
            <w:tcW w:w="665" w:type="pct"/>
            <w:tcBorders>
              <w:top w:val="nil"/>
              <w:left w:val="nil"/>
              <w:bottom w:val="single" w:sz="4" w:space="0" w:color="auto"/>
              <w:right w:val="single" w:sz="4" w:space="0" w:color="auto"/>
            </w:tcBorders>
            <w:shd w:val="clear" w:color="auto" w:fill="auto"/>
            <w:hideMark/>
          </w:tcPr>
          <w:p w14:paraId="3C0F12EF" w14:textId="77777777" w:rsidR="003C538C" w:rsidRPr="00537981" w:rsidRDefault="003C538C" w:rsidP="003C538C">
            <w:pPr>
              <w:jc w:val="center"/>
              <w:rPr>
                <w:sz w:val="20"/>
                <w:szCs w:val="20"/>
                <w:lang w:eastAsia="en-CA"/>
              </w:rPr>
            </w:pPr>
            <w:r w:rsidRPr="00537981">
              <w:rPr>
                <w:sz w:val="20"/>
                <w:szCs w:val="20"/>
                <w:lang w:eastAsia="en-CA"/>
              </w:rPr>
              <w:t>0.3</w:t>
            </w:r>
          </w:p>
        </w:tc>
      </w:tr>
      <w:tr w:rsidR="00537981" w:rsidRPr="00537981" w14:paraId="5455CA31"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695AA482" w14:textId="1927A3B2" w:rsidR="003C538C" w:rsidRPr="00537981" w:rsidRDefault="003C538C" w:rsidP="003C538C">
            <w:pPr>
              <w:jc w:val="left"/>
              <w:rPr>
                <w:sz w:val="20"/>
                <w:szCs w:val="20"/>
                <w:lang w:eastAsia="en-CA"/>
              </w:rPr>
            </w:pPr>
            <w:r w:rsidRPr="00537981">
              <w:rPr>
                <w:sz w:val="20"/>
                <w:szCs w:val="20"/>
                <w:lang w:eastAsia="zh-CN"/>
              </w:rPr>
              <w:t>商用</w:t>
            </w:r>
          </w:p>
        </w:tc>
        <w:tc>
          <w:tcPr>
            <w:tcW w:w="613" w:type="pct"/>
            <w:tcBorders>
              <w:top w:val="nil"/>
              <w:left w:val="nil"/>
              <w:bottom w:val="single" w:sz="4" w:space="0" w:color="auto"/>
              <w:right w:val="single" w:sz="4" w:space="0" w:color="auto"/>
            </w:tcBorders>
            <w:shd w:val="clear" w:color="auto" w:fill="auto"/>
            <w:noWrap/>
            <w:hideMark/>
          </w:tcPr>
          <w:p w14:paraId="5565FC2C" w14:textId="77777777" w:rsidR="003C538C" w:rsidRPr="00537981" w:rsidRDefault="003C538C" w:rsidP="003C538C">
            <w:pPr>
              <w:jc w:val="right"/>
              <w:rPr>
                <w:sz w:val="20"/>
                <w:szCs w:val="20"/>
                <w:lang w:eastAsia="en-CA"/>
              </w:rPr>
            </w:pPr>
            <w:r w:rsidRPr="00537981">
              <w:rPr>
                <w:sz w:val="20"/>
                <w:szCs w:val="20"/>
                <w:lang w:eastAsia="en-CA"/>
              </w:rPr>
              <w:t>389,148</w:t>
            </w:r>
          </w:p>
        </w:tc>
        <w:tc>
          <w:tcPr>
            <w:tcW w:w="474" w:type="pct"/>
            <w:tcBorders>
              <w:top w:val="nil"/>
              <w:left w:val="nil"/>
              <w:bottom w:val="single" w:sz="4" w:space="0" w:color="auto"/>
              <w:right w:val="single" w:sz="4" w:space="0" w:color="auto"/>
            </w:tcBorders>
            <w:shd w:val="clear" w:color="auto" w:fill="auto"/>
            <w:noWrap/>
            <w:hideMark/>
          </w:tcPr>
          <w:p w14:paraId="448801DF" w14:textId="77777777" w:rsidR="003C538C" w:rsidRPr="00537981" w:rsidRDefault="003C538C" w:rsidP="003C538C">
            <w:pPr>
              <w:jc w:val="right"/>
              <w:rPr>
                <w:sz w:val="20"/>
                <w:szCs w:val="20"/>
                <w:lang w:eastAsia="en-CA"/>
              </w:rPr>
            </w:pPr>
            <w:r w:rsidRPr="00537981">
              <w:rPr>
                <w:sz w:val="20"/>
                <w:szCs w:val="20"/>
                <w:lang w:eastAsia="en-CA"/>
              </w:rPr>
              <w:t>0</w:t>
            </w:r>
          </w:p>
        </w:tc>
        <w:tc>
          <w:tcPr>
            <w:tcW w:w="519" w:type="pct"/>
            <w:tcBorders>
              <w:top w:val="nil"/>
              <w:left w:val="nil"/>
              <w:bottom w:val="single" w:sz="4" w:space="0" w:color="auto"/>
              <w:right w:val="single" w:sz="4" w:space="0" w:color="auto"/>
            </w:tcBorders>
            <w:shd w:val="clear" w:color="auto" w:fill="auto"/>
            <w:noWrap/>
            <w:hideMark/>
          </w:tcPr>
          <w:p w14:paraId="30BC9258" w14:textId="77777777" w:rsidR="003C538C" w:rsidRPr="00537981" w:rsidRDefault="003C538C" w:rsidP="003C538C">
            <w:pPr>
              <w:jc w:val="right"/>
              <w:rPr>
                <w:sz w:val="20"/>
                <w:szCs w:val="20"/>
                <w:lang w:eastAsia="en-CA"/>
              </w:rPr>
            </w:pPr>
            <w:r w:rsidRPr="00537981">
              <w:rPr>
                <w:sz w:val="20"/>
                <w:szCs w:val="20"/>
                <w:lang w:eastAsia="en-CA"/>
              </w:rPr>
              <w:t>201,614</w:t>
            </w:r>
          </w:p>
        </w:tc>
        <w:tc>
          <w:tcPr>
            <w:tcW w:w="472" w:type="pct"/>
            <w:tcBorders>
              <w:top w:val="nil"/>
              <w:left w:val="nil"/>
              <w:bottom w:val="single" w:sz="4" w:space="0" w:color="auto"/>
              <w:right w:val="single" w:sz="4" w:space="0" w:color="auto"/>
            </w:tcBorders>
            <w:shd w:val="clear" w:color="auto" w:fill="auto"/>
            <w:noWrap/>
            <w:hideMark/>
          </w:tcPr>
          <w:p w14:paraId="4D46F4A3" w14:textId="77777777" w:rsidR="003C538C" w:rsidRPr="00537981" w:rsidRDefault="003C538C" w:rsidP="003C538C">
            <w:pPr>
              <w:jc w:val="right"/>
              <w:rPr>
                <w:sz w:val="20"/>
                <w:szCs w:val="20"/>
                <w:lang w:eastAsia="en-CA"/>
              </w:rPr>
            </w:pPr>
            <w:r w:rsidRPr="00537981">
              <w:rPr>
                <w:sz w:val="20"/>
                <w:szCs w:val="20"/>
                <w:lang w:eastAsia="en-CA"/>
              </w:rPr>
              <w:t>130,172</w:t>
            </w:r>
          </w:p>
        </w:tc>
        <w:tc>
          <w:tcPr>
            <w:tcW w:w="566" w:type="pct"/>
            <w:tcBorders>
              <w:top w:val="nil"/>
              <w:left w:val="nil"/>
              <w:bottom w:val="single" w:sz="4" w:space="0" w:color="auto"/>
              <w:right w:val="single" w:sz="4" w:space="0" w:color="auto"/>
            </w:tcBorders>
            <w:shd w:val="clear" w:color="auto" w:fill="auto"/>
            <w:noWrap/>
            <w:hideMark/>
          </w:tcPr>
          <w:p w14:paraId="3623F3AC"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1C47DAE3" w14:textId="77777777" w:rsidR="003C538C" w:rsidRPr="00537981" w:rsidRDefault="003C538C" w:rsidP="003C538C">
            <w:pPr>
              <w:jc w:val="right"/>
              <w:rPr>
                <w:sz w:val="20"/>
                <w:szCs w:val="20"/>
                <w:lang w:eastAsia="en-CA"/>
              </w:rPr>
            </w:pPr>
            <w:r w:rsidRPr="00537981">
              <w:rPr>
                <w:sz w:val="20"/>
                <w:szCs w:val="20"/>
                <w:lang w:eastAsia="en-CA"/>
              </w:rPr>
              <w:t>720,933</w:t>
            </w:r>
          </w:p>
        </w:tc>
        <w:tc>
          <w:tcPr>
            <w:tcW w:w="665" w:type="pct"/>
            <w:tcBorders>
              <w:top w:val="nil"/>
              <w:left w:val="nil"/>
              <w:bottom w:val="single" w:sz="4" w:space="0" w:color="auto"/>
              <w:right w:val="single" w:sz="4" w:space="0" w:color="auto"/>
            </w:tcBorders>
            <w:shd w:val="clear" w:color="auto" w:fill="auto"/>
            <w:hideMark/>
          </w:tcPr>
          <w:p w14:paraId="0BA5024C" w14:textId="77777777" w:rsidR="003C538C" w:rsidRPr="00537981" w:rsidRDefault="003C538C" w:rsidP="003C538C">
            <w:pPr>
              <w:jc w:val="center"/>
              <w:rPr>
                <w:sz w:val="20"/>
                <w:szCs w:val="20"/>
                <w:lang w:eastAsia="en-CA"/>
              </w:rPr>
            </w:pPr>
            <w:r w:rsidRPr="00537981">
              <w:rPr>
                <w:sz w:val="20"/>
                <w:szCs w:val="20"/>
                <w:lang w:eastAsia="en-CA"/>
              </w:rPr>
              <w:t>16.7</w:t>
            </w:r>
          </w:p>
        </w:tc>
      </w:tr>
      <w:tr w:rsidR="00537981" w:rsidRPr="00537981" w14:paraId="1AB3C0D6"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7A3A968F" w14:textId="7091D7B2" w:rsidR="003C538C" w:rsidRPr="00537981" w:rsidRDefault="003C538C" w:rsidP="003C538C">
            <w:pPr>
              <w:jc w:val="left"/>
              <w:rPr>
                <w:sz w:val="20"/>
                <w:szCs w:val="20"/>
                <w:lang w:eastAsia="en-CA"/>
              </w:rPr>
            </w:pPr>
            <w:r w:rsidRPr="00537981">
              <w:rPr>
                <w:sz w:val="20"/>
                <w:szCs w:val="20"/>
                <w:lang w:eastAsia="zh-CN"/>
              </w:rPr>
              <w:t>工业用</w:t>
            </w:r>
          </w:p>
        </w:tc>
        <w:tc>
          <w:tcPr>
            <w:tcW w:w="613" w:type="pct"/>
            <w:tcBorders>
              <w:top w:val="nil"/>
              <w:left w:val="nil"/>
              <w:bottom w:val="single" w:sz="4" w:space="0" w:color="auto"/>
              <w:right w:val="single" w:sz="4" w:space="0" w:color="auto"/>
            </w:tcBorders>
            <w:shd w:val="clear" w:color="auto" w:fill="auto"/>
            <w:noWrap/>
            <w:hideMark/>
          </w:tcPr>
          <w:p w14:paraId="34AEE735" w14:textId="77777777" w:rsidR="003C538C" w:rsidRPr="00537981" w:rsidRDefault="003C538C" w:rsidP="003C538C">
            <w:pPr>
              <w:jc w:val="right"/>
              <w:rPr>
                <w:sz w:val="20"/>
                <w:szCs w:val="20"/>
                <w:lang w:eastAsia="en-CA"/>
              </w:rPr>
            </w:pPr>
            <w:r w:rsidRPr="00537981">
              <w:rPr>
                <w:sz w:val="20"/>
                <w:szCs w:val="20"/>
                <w:lang w:eastAsia="en-CA"/>
              </w:rPr>
              <w:t>0</w:t>
            </w:r>
          </w:p>
        </w:tc>
        <w:tc>
          <w:tcPr>
            <w:tcW w:w="474" w:type="pct"/>
            <w:tcBorders>
              <w:top w:val="nil"/>
              <w:left w:val="nil"/>
              <w:bottom w:val="single" w:sz="4" w:space="0" w:color="auto"/>
              <w:right w:val="single" w:sz="4" w:space="0" w:color="auto"/>
            </w:tcBorders>
            <w:shd w:val="clear" w:color="auto" w:fill="auto"/>
            <w:noWrap/>
            <w:hideMark/>
          </w:tcPr>
          <w:p w14:paraId="34E8AE74" w14:textId="77777777" w:rsidR="003C538C" w:rsidRPr="00537981" w:rsidRDefault="003C538C" w:rsidP="003C538C">
            <w:pPr>
              <w:jc w:val="right"/>
              <w:rPr>
                <w:sz w:val="20"/>
                <w:szCs w:val="20"/>
                <w:lang w:eastAsia="en-CA"/>
              </w:rPr>
            </w:pPr>
            <w:r w:rsidRPr="00537981">
              <w:rPr>
                <w:sz w:val="20"/>
                <w:szCs w:val="20"/>
                <w:lang w:eastAsia="en-CA"/>
              </w:rPr>
              <w:t>0</w:t>
            </w:r>
          </w:p>
        </w:tc>
        <w:tc>
          <w:tcPr>
            <w:tcW w:w="519" w:type="pct"/>
            <w:tcBorders>
              <w:top w:val="nil"/>
              <w:left w:val="nil"/>
              <w:bottom w:val="single" w:sz="4" w:space="0" w:color="auto"/>
              <w:right w:val="single" w:sz="4" w:space="0" w:color="auto"/>
            </w:tcBorders>
            <w:shd w:val="clear" w:color="auto" w:fill="auto"/>
            <w:noWrap/>
            <w:hideMark/>
          </w:tcPr>
          <w:p w14:paraId="5D795595" w14:textId="77777777" w:rsidR="003C538C" w:rsidRPr="00537981" w:rsidRDefault="003C538C" w:rsidP="003C538C">
            <w:pPr>
              <w:jc w:val="right"/>
              <w:rPr>
                <w:sz w:val="20"/>
                <w:szCs w:val="20"/>
                <w:lang w:eastAsia="en-CA"/>
              </w:rPr>
            </w:pPr>
            <w:r w:rsidRPr="00537981">
              <w:rPr>
                <w:sz w:val="20"/>
                <w:szCs w:val="20"/>
                <w:lang w:eastAsia="en-CA"/>
              </w:rPr>
              <w:t>0</w:t>
            </w:r>
          </w:p>
        </w:tc>
        <w:tc>
          <w:tcPr>
            <w:tcW w:w="472" w:type="pct"/>
            <w:tcBorders>
              <w:top w:val="nil"/>
              <w:left w:val="nil"/>
              <w:bottom w:val="single" w:sz="4" w:space="0" w:color="auto"/>
              <w:right w:val="single" w:sz="4" w:space="0" w:color="auto"/>
            </w:tcBorders>
            <w:shd w:val="clear" w:color="auto" w:fill="auto"/>
            <w:noWrap/>
            <w:hideMark/>
          </w:tcPr>
          <w:p w14:paraId="12D50CDF"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125B9564" w14:textId="77777777" w:rsidR="003C538C" w:rsidRPr="00537981" w:rsidRDefault="003C538C" w:rsidP="003C538C">
            <w:pPr>
              <w:jc w:val="right"/>
              <w:rPr>
                <w:sz w:val="20"/>
                <w:szCs w:val="20"/>
                <w:lang w:eastAsia="en-CA"/>
              </w:rPr>
            </w:pPr>
            <w:r w:rsidRPr="00537981">
              <w:rPr>
                <w:sz w:val="20"/>
                <w:szCs w:val="20"/>
                <w:lang w:eastAsia="en-CA"/>
              </w:rPr>
              <w:t>649,025</w:t>
            </w:r>
          </w:p>
        </w:tc>
        <w:tc>
          <w:tcPr>
            <w:tcW w:w="566" w:type="pct"/>
            <w:tcBorders>
              <w:top w:val="nil"/>
              <w:left w:val="nil"/>
              <w:bottom w:val="single" w:sz="4" w:space="0" w:color="auto"/>
              <w:right w:val="single" w:sz="4" w:space="0" w:color="auto"/>
            </w:tcBorders>
            <w:shd w:val="clear" w:color="auto" w:fill="auto"/>
            <w:noWrap/>
            <w:hideMark/>
          </w:tcPr>
          <w:p w14:paraId="5E7ED0A7" w14:textId="77777777" w:rsidR="003C538C" w:rsidRPr="00537981" w:rsidRDefault="003C538C" w:rsidP="003C538C">
            <w:pPr>
              <w:jc w:val="right"/>
              <w:rPr>
                <w:sz w:val="20"/>
                <w:szCs w:val="20"/>
                <w:lang w:eastAsia="en-CA"/>
              </w:rPr>
            </w:pPr>
            <w:r w:rsidRPr="00537981">
              <w:rPr>
                <w:sz w:val="20"/>
                <w:szCs w:val="20"/>
                <w:lang w:eastAsia="en-CA"/>
              </w:rPr>
              <w:t>649,025</w:t>
            </w:r>
          </w:p>
        </w:tc>
        <w:tc>
          <w:tcPr>
            <w:tcW w:w="665" w:type="pct"/>
            <w:tcBorders>
              <w:top w:val="nil"/>
              <w:left w:val="nil"/>
              <w:bottom w:val="single" w:sz="4" w:space="0" w:color="auto"/>
              <w:right w:val="single" w:sz="4" w:space="0" w:color="auto"/>
            </w:tcBorders>
            <w:shd w:val="clear" w:color="auto" w:fill="auto"/>
            <w:hideMark/>
          </w:tcPr>
          <w:p w14:paraId="421780C4" w14:textId="77777777" w:rsidR="003C538C" w:rsidRPr="00537981" w:rsidRDefault="003C538C" w:rsidP="003C538C">
            <w:pPr>
              <w:jc w:val="center"/>
              <w:rPr>
                <w:sz w:val="20"/>
                <w:szCs w:val="20"/>
                <w:lang w:eastAsia="en-CA"/>
              </w:rPr>
            </w:pPr>
            <w:r w:rsidRPr="00537981">
              <w:rPr>
                <w:sz w:val="20"/>
                <w:szCs w:val="20"/>
                <w:lang w:eastAsia="en-CA"/>
              </w:rPr>
              <w:t>15.1</w:t>
            </w:r>
          </w:p>
        </w:tc>
      </w:tr>
      <w:tr w:rsidR="00537981" w:rsidRPr="00537981" w14:paraId="0563DC6E"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7CF99F37" w14:textId="13EDDE3A" w:rsidR="003C538C" w:rsidRPr="00537981" w:rsidRDefault="00EC0612" w:rsidP="003C538C">
            <w:pPr>
              <w:jc w:val="left"/>
              <w:rPr>
                <w:sz w:val="20"/>
                <w:szCs w:val="20"/>
                <w:lang w:eastAsia="en-CA"/>
              </w:rPr>
            </w:pPr>
            <w:r>
              <w:rPr>
                <w:rFonts w:hint="eastAsia"/>
                <w:sz w:val="20"/>
                <w:szCs w:val="20"/>
                <w:lang w:eastAsia="zh-CN"/>
              </w:rPr>
              <w:t>集中</w:t>
            </w:r>
            <w:r w:rsidR="003C538C" w:rsidRPr="00537981">
              <w:rPr>
                <w:sz w:val="20"/>
                <w:szCs w:val="20"/>
                <w:lang w:eastAsia="zh-CN"/>
              </w:rPr>
              <w:t>系统</w:t>
            </w:r>
          </w:p>
        </w:tc>
        <w:tc>
          <w:tcPr>
            <w:tcW w:w="613" w:type="pct"/>
            <w:tcBorders>
              <w:top w:val="nil"/>
              <w:left w:val="nil"/>
              <w:bottom w:val="single" w:sz="4" w:space="0" w:color="auto"/>
              <w:right w:val="single" w:sz="4" w:space="0" w:color="auto"/>
            </w:tcBorders>
            <w:shd w:val="clear" w:color="auto" w:fill="auto"/>
            <w:noWrap/>
            <w:hideMark/>
          </w:tcPr>
          <w:p w14:paraId="0F5DFA25" w14:textId="77777777" w:rsidR="003C538C" w:rsidRPr="00537981" w:rsidRDefault="003C538C" w:rsidP="003C538C">
            <w:pPr>
              <w:jc w:val="right"/>
              <w:rPr>
                <w:sz w:val="20"/>
                <w:szCs w:val="20"/>
                <w:lang w:eastAsia="en-CA"/>
              </w:rPr>
            </w:pPr>
            <w:r w:rsidRPr="00537981">
              <w:rPr>
                <w:sz w:val="20"/>
                <w:szCs w:val="20"/>
                <w:lang w:eastAsia="en-CA"/>
              </w:rPr>
              <w:t>464,092</w:t>
            </w:r>
          </w:p>
        </w:tc>
        <w:tc>
          <w:tcPr>
            <w:tcW w:w="474" w:type="pct"/>
            <w:tcBorders>
              <w:top w:val="nil"/>
              <w:left w:val="nil"/>
              <w:bottom w:val="single" w:sz="4" w:space="0" w:color="auto"/>
              <w:right w:val="single" w:sz="4" w:space="0" w:color="auto"/>
            </w:tcBorders>
            <w:shd w:val="clear" w:color="auto" w:fill="auto"/>
            <w:noWrap/>
            <w:hideMark/>
          </w:tcPr>
          <w:p w14:paraId="235205FB" w14:textId="77777777" w:rsidR="003C538C" w:rsidRPr="00537981" w:rsidRDefault="003C538C" w:rsidP="003C538C">
            <w:pPr>
              <w:jc w:val="right"/>
              <w:rPr>
                <w:sz w:val="20"/>
                <w:szCs w:val="20"/>
                <w:lang w:eastAsia="en-CA"/>
              </w:rPr>
            </w:pPr>
            <w:r w:rsidRPr="00537981">
              <w:rPr>
                <w:sz w:val="20"/>
                <w:szCs w:val="20"/>
                <w:lang w:eastAsia="en-CA"/>
              </w:rPr>
              <w:t>166,207</w:t>
            </w:r>
          </w:p>
        </w:tc>
        <w:tc>
          <w:tcPr>
            <w:tcW w:w="519" w:type="pct"/>
            <w:tcBorders>
              <w:top w:val="nil"/>
              <w:left w:val="nil"/>
              <w:bottom w:val="single" w:sz="4" w:space="0" w:color="auto"/>
              <w:right w:val="single" w:sz="4" w:space="0" w:color="auto"/>
            </w:tcBorders>
            <w:shd w:val="clear" w:color="auto" w:fill="auto"/>
            <w:noWrap/>
            <w:hideMark/>
          </w:tcPr>
          <w:p w14:paraId="1CBC2BED" w14:textId="77777777" w:rsidR="003C538C" w:rsidRPr="00537981" w:rsidRDefault="003C538C" w:rsidP="003C538C">
            <w:pPr>
              <w:jc w:val="right"/>
              <w:rPr>
                <w:sz w:val="20"/>
                <w:szCs w:val="20"/>
                <w:lang w:eastAsia="en-CA"/>
              </w:rPr>
            </w:pPr>
            <w:r w:rsidRPr="00537981">
              <w:rPr>
                <w:sz w:val="20"/>
                <w:szCs w:val="20"/>
                <w:lang w:eastAsia="en-CA"/>
              </w:rPr>
              <w:t>0</w:t>
            </w:r>
          </w:p>
        </w:tc>
        <w:tc>
          <w:tcPr>
            <w:tcW w:w="472" w:type="pct"/>
            <w:tcBorders>
              <w:top w:val="nil"/>
              <w:left w:val="nil"/>
              <w:bottom w:val="single" w:sz="4" w:space="0" w:color="auto"/>
              <w:right w:val="single" w:sz="4" w:space="0" w:color="auto"/>
            </w:tcBorders>
            <w:shd w:val="clear" w:color="auto" w:fill="auto"/>
            <w:noWrap/>
            <w:hideMark/>
          </w:tcPr>
          <w:p w14:paraId="79EDF058" w14:textId="77777777" w:rsidR="003C538C" w:rsidRPr="00537981" w:rsidRDefault="003C538C" w:rsidP="003C538C">
            <w:pPr>
              <w:jc w:val="right"/>
              <w:rPr>
                <w:sz w:val="20"/>
                <w:szCs w:val="20"/>
                <w:lang w:eastAsia="en-CA"/>
              </w:rPr>
            </w:pPr>
            <w:r w:rsidRPr="00537981">
              <w:rPr>
                <w:sz w:val="20"/>
                <w:szCs w:val="20"/>
                <w:lang w:eastAsia="en-CA"/>
              </w:rPr>
              <w:t>202,518</w:t>
            </w:r>
          </w:p>
        </w:tc>
        <w:tc>
          <w:tcPr>
            <w:tcW w:w="566" w:type="pct"/>
            <w:tcBorders>
              <w:top w:val="nil"/>
              <w:left w:val="nil"/>
              <w:bottom w:val="single" w:sz="4" w:space="0" w:color="auto"/>
              <w:right w:val="single" w:sz="4" w:space="0" w:color="auto"/>
            </w:tcBorders>
            <w:shd w:val="clear" w:color="auto" w:fill="auto"/>
            <w:noWrap/>
            <w:hideMark/>
          </w:tcPr>
          <w:p w14:paraId="382A6A96" w14:textId="77777777" w:rsidR="003C538C" w:rsidRPr="00537981" w:rsidRDefault="003C538C" w:rsidP="003C538C">
            <w:pPr>
              <w:jc w:val="right"/>
              <w:rPr>
                <w:sz w:val="20"/>
                <w:szCs w:val="20"/>
                <w:lang w:eastAsia="en-CA"/>
              </w:rPr>
            </w:pPr>
            <w:r w:rsidRPr="00537981">
              <w:rPr>
                <w:sz w:val="20"/>
                <w:szCs w:val="20"/>
                <w:lang w:eastAsia="en-CA"/>
              </w:rPr>
              <w:t>834,909</w:t>
            </w:r>
          </w:p>
        </w:tc>
        <w:tc>
          <w:tcPr>
            <w:tcW w:w="566" w:type="pct"/>
            <w:tcBorders>
              <w:top w:val="nil"/>
              <w:left w:val="nil"/>
              <w:bottom w:val="single" w:sz="4" w:space="0" w:color="auto"/>
              <w:right w:val="single" w:sz="4" w:space="0" w:color="auto"/>
            </w:tcBorders>
            <w:shd w:val="clear" w:color="auto" w:fill="auto"/>
            <w:noWrap/>
            <w:hideMark/>
          </w:tcPr>
          <w:p w14:paraId="4E47D7D4" w14:textId="77777777" w:rsidR="003C538C" w:rsidRPr="00537981" w:rsidRDefault="003C538C" w:rsidP="003C538C">
            <w:pPr>
              <w:jc w:val="right"/>
              <w:rPr>
                <w:sz w:val="20"/>
                <w:szCs w:val="20"/>
                <w:lang w:eastAsia="en-CA"/>
              </w:rPr>
            </w:pPr>
            <w:r w:rsidRPr="00537981">
              <w:rPr>
                <w:sz w:val="20"/>
                <w:szCs w:val="20"/>
                <w:lang w:eastAsia="en-CA"/>
              </w:rPr>
              <w:t>1,667,725</w:t>
            </w:r>
          </w:p>
        </w:tc>
        <w:tc>
          <w:tcPr>
            <w:tcW w:w="665" w:type="pct"/>
            <w:tcBorders>
              <w:top w:val="nil"/>
              <w:left w:val="nil"/>
              <w:bottom w:val="single" w:sz="4" w:space="0" w:color="auto"/>
              <w:right w:val="single" w:sz="4" w:space="0" w:color="auto"/>
            </w:tcBorders>
            <w:shd w:val="clear" w:color="auto" w:fill="auto"/>
            <w:hideMark/>
          </w:tcPr>
          <w:p w14:paraId="352FC9F7" w14:textId="77777777" w:rsidR="003C538C" w:rsidRPr="00537981" w:rsidRDefault="003C538C" w:rsidP="003C538C">
            <w:pPr>
              <w:jc w:val="center"/>
              <w:rPr>
                <w:sz w:val="20"/>
                <w:szCs w:val="20"/>
                <w:lang w:eastAsia="en-CA"/>
              </w:rPr>
            </w:pPr>
            <w:r w:rsidRPr="00537981">
              <w:rPr>
                <w:sz w:val="20"/>
                <w:szCs w:val="20"/>
                <w:lang w:eastAsia="en-CA"/>
              </w:rPr>
              <w:t>38.7</w:t>
            </w:r>
          </w:p>
        </w:tc>
      </w:tr>
      <w:tr w:rsidR="00537981" w:rsidRPr="00537981" w14:paraId="011CDCDA"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1A11FC64" w14:textId="2C17B587" w:rsidR="003C538C" w:rsidRPr="00537981" w:rsidRDefault="003C538C" w:rsidP="003C538C">
            <w:pPr>
              <w:jc w:val="left"/>
              <w:rPr>
                <w:sz w:val="20"/>
                <w:szCs w:val="20"/>
                <w:lang w:eastAsia="en-CA"/>
              </w:rPr>
            </w:pPr>
            <w:proofErr w:type="spellStart"/>
            <w:r w:rsidRPr="00537981">
              <w:rPr>
                <w:sz w:val="20"/>
                <w:szCs w:val="20"/>
                <w:lang w:eastAsia="en-CA"/>
              </w:rPr>
              <w:t>冷藏集装箱</w:t>
            </w:r>
            <w:proofErr w:type="spellEnd"/>
          </w:p>
        </w:tc>
        <w:tc>
          <w:tcPr>
            <w:tcW w:w="613" w:type="pct"/>
            <w:tcBorders>
              <w:top w:val="nil"/>
              <w:left w:val="nil"/>
              <w:bottom w:val="single" w:sz="4" w:space="0" w:color="auto"/>
              <w:right w:val="single" w:sz="4" w:space="0" w:color="auto"/>
            </w:tcBorders>
            <w:shd w:val="clear" w:color="auto" w:fill="auto"/>
            <w:noWrap/>
            <w:hideMark/>
          </w:tcPr>
          <w:p w14:paraId="3F0C48EB" w14:textId="77777777" w:rsidR="003C538C" w:rsidRPr="00537981" w:rsidRDefault="003C538C" w:rsidP="003C538C">
            <w:pPr>
              <w:jc w:val="right"/>
              <w:rPr>
                <w:sz w:val="20"/>
                <w:szCs w:val="20"/>
                <w:lang w:eastAsia="en-CA"/>
              </w:rPr>
            </w:pPr>
            <w:r w:rsidRPr="00537981">
              <w:rPr>
                <w:sz w:val="20"/>
                <w:szCs w:val="20"/>
                <w:lang w:eastAsia="en-CA"/>
              </w:rPr>
              <w:t>25,388</w:t>
            </w:r>
          </w:p>
        </w:tc>
        <w:tc>
          <w:tcPr>
            <w:tcW w:w="474" w:type="pct"/>
            <w:tcBorders>
              <w:top w:val="nil"/>
              <w:left w:val="nil"/>
              <w:bottom w:val="single" w:sz="4" w:space="0" w:color="auto"/>
              <w:right w:val="single" w:sz="4" w:space="0" w:color="auto"/>
            </w:tcBorders>
            <w:shd w:val="clear" w:color="auto" w:fill="auto"/>
            <w:noWrap/>
            <w:hideMark/>
          </w:tcPr>
          <w:p w14:paraId="555628E0" w14:textId="77777777" w:rsidR="003C538C" w:rsidRPr="00537981" w:rsidRDefault="003C538C" w:rsidP="003C538C">
            <w:pPr>
              <w:jc w:val="right"/>
              <w:rPr>
                <w:sz w:val="20"/>
                <w:szCs w:val="20"/>
                <w:lang w:eastAsia="en-CA"/>
              </w:rPr>
            </w:pPr>
            <w:r w:rsidRPr="00537981">
              <w:rPr>
                <w:sz w:val="20"/>
                <w:szCs w:val="20"/>
                <w:lang w:eastAsia="en-CA"/>
              </w:rPr>
              <w:t>0</w:t>
            </w:r>
          </w:p>
        </w:tc>
        <w:tc>
          <w:tcPr>
            <w:tcW w:w="519" w:type="pct"/>
            <w:tcBorders>
              <w:top w:val="nil"/>
              <w:left w:val="nil"/>
              <w:bottom w:val="single" w:sz="4" w:space="0" w:color="auto"/>
              <w:right w:val="single" w:sz="4" w:space="0" w:color="auto"/>
            </w:tcBorders>
            <w:shd w:val="clear" w:color="auto" w:fill="auto"/>
            <w:noWrap/>
            <w:hideMark/>
          </w:tcPr>
          <w:p w14:paraId="656AFA7B" w14:textId="77777777" w:rsidR="003C538C" w:rsidRPr="00537981" w:rsidRDefault="003C538C" w:rsidP="003C538C">
            <w:pPr>
              <w:jc w:val="right"/>
              <w:rPr>
                <w:sz w:val="20"/>
                <w:szCs w:val="20"/>
                <w:lang w:eastAsia="en-CA"/>
              </w:rPr>
            </w:pPr>
            <w:r w:rsidRPr="00537981">
              <w:rPr>
                <w:sz w:val="20"/>
                <w:szCs w:val="20"/>
                <w:lang w:eastAsia="en-CA"/>
              </w:rPr>
              <w:t>0</w:t>
            </w:r>
          </w:p>
        </w:tc>
        <w:tc>
          <w:tcPr>
            <w:tcW w:w="472" w:type="pct"/>
            <w:tcBorders>
              <w:top w:val="nil"/>
              <w:left w:val="nil"/>
              <w:bottom w:val="single" w:sz="4" w:space="0" w:color="auto"/>
              <w:right w:val="single" w:sz="4" w:space="0" w:color="auto"/>
            </w:tcBorders>
            <w:shd w:val="clear" w:color="auto" w:fill="auto"/>
            <w:noWrap/>
            <w:hideMark/>
          </w:tcPr>
          <w:p w14:paraId="54182A1B"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3E143D74"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29865758" w14:textId="77777777" w:rsidR="003C538C" w:rsidRPr="00537981" w:rsidRDefault="003C538C" w:rsidP="003C538C">
            <w:pPr>
              <w:jc w:val="right"/>
              <w:rPr>
                <w:sz w:val="20"/>
                <w:szCs w:val="20"/>
                <w:lang w:eastAsia="en-CA"/>
              </w:rPr>
            </w:pPr>
            <w:r w:rsidRPr="00537981">
              <w:rPr>
                <w:sz w:val="20"/>
                <w:szCs w:val="20"/>
                <w:lang w:eastAsia="en-CA"/>
              </w:rPr>
              <w:t>25,388</w:t>
            </w:r>
          </w:p>
        </w:tc>
        <w:tc>
          <w:tcPr>
            <w:tcW w:w="665" w:type="pct"/>
            <w:tcBorders>
              <w:top w:val="nil"/>
              <w:left w:val="nil"/>
              <w:bottom w:val="single" w:sz="4" w:space="0" w:color="auto"/>
              <w:right w:val="single" w:sz="4" w:space="0" w:color="auto"/>
            </w:tcBorders>
            <w:shd w:val="clear" w:color="auto" w:fill="auto"/>
            <w:hideMark/>
          </w:tcPr>
          <w:p w14:paraId="21D19A65" w14:textId="77777777" w:rsidR="003C538C" w:rsidRPr="00537981" w:rsidRDefault="003C538C" w:rsidP="003C538C">
            <w:pPr>
              <w:jc w:val="center"/>
              <w:rPr>
                <w:sz w:val="20"/>
                <w:szCs w:val="20"/>
                <w:lang w:eastAsia="en-CA"/>
              </w:rPr>
            </w:pPr>
            <w:r w:rsidRPr="00537981">
              <w:rPr>
                <w:sz w:val="20"/>
                <w:szCs w:val="20"/>
                <w:lang w:eastAsia="en-CA"/>
              </w:rPr>
              <w:t>0.6</w:t>
            </w:r>
          </w:p>
        </w:tc>
      </w:tr>
      <w:tr w:rsidR="00537981" w:rsidRPr="00537981" w:rsidDel="007A40AF" w14:paraId="320AB84D"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tcPr>
          <w:p w14:paraId="4B514799" w14:textId="091B7445" w:rsidR="003C538C" w:rsidRPr="00537981" w:rsidDel="00F46969" w:rsidRDefault="003C538C" w:rsidP="003C538C">
            <w:pPr>
              <w:jc w:val="left"/>
              <w:rPr>
                <w:rFonts w:ascii="STKaiti" w:eastAsia="STKaiti" w:hAnsi="STKaiti"/>
                <w:sz w:val="20"/>
                <w:szCs w:val="20"/>
                <w:lang w:eastAsia="en-CA"/>
              </w:rPr>
            </w:pPr>
            <w:r w:rsidRPr="00537981">
              <w:rPr>
                <w:rFonts w:ascii="STKaiti" w:eastAsia="STKaiti" w:hAnsi="STKaiti"/>
                <w:sz w:val="20"/>
                <w:szCs w:val="20"/>
                <w:lang w:eastAsia="zh-CN"/>
              </w:rPr>
              <w:t>制冷小计</w:t>
            </w:r>
          </w:p>
        </w:tc>
        <w:tc>
          <w:tcPr>
            <w:tcW w:w="613" w:type="pct"/>
            <w:tcBorders>
              <w:top w:val="nil"/>
              <w:left w:val="nil"/>
              <w:bottom w:val="single" w:sz="4" w:space="0" w:color="auto"/>
              <w:right w:val="single" w:sz="4" w:space="0" w:color="auto"/>
            </w:tcBorders>
            <w:shd w:val="clear" w:color="auto" w:fill="auto"/>
            <w:noWrap/>
          </w:tcPr>
          <w:p w14:paraId="08349F77" w14:textId="77777777" w:rsidR="003C538C" w:rsidRPr="00537981" w:rsidDel="007A40AF" w:rsidRDefault="003C538C" w:rsidP="003C538C">
            <w:pPr>
              <w:jc w:val="right"/>
              <w:rPr>
                <w:sz w:val="20"/>
                <w:szCs w:val="20"/>
                <w:lang w:eastAsia="en-CA"/>
              </w:rPr>
            </w:pPr>
            <w:r w:rsidRPr="00537981">
              <w:rPr>
                <w:sz w:val="20"/>
                <w:szCs w:val="20"/>
              </w:rPr>
              <w:t>892,012</w:t>
            </w:r>
          </w:p>
        </w:tc>
        <w:tc>
          <w:tcPr>
            <w:tcW w:w="474" w:type="pct"/>
            <w:tcBorders>
              <w:top w:val="nil"/>
              <w:left w:val="nil"/>
              <w:bottom w:val="single" w:sz="4" w:space="0" w:color="auto"/>
              <w:right w:val="single" w:sz="4" w:space="0" w:color="auto"/>
            </w:tcBorders>
            <w:shd w:val="clear" w:color="auto" w:fill="auto"/>
            <w:noWrap/>
          </w:tcPr>
          <w:p w14:paraId="65D63FDE" w14:textId="77777777" w:rsidR="003C538C" w:rsidRPr="00537981" w:rsidDel="007A40AF" w:rsidRDefault="003C538C" w:rsidP="003C538C">
            <w:pPr>
              <w:jc w:val="right"/>
              <w:rPr>
                <w:sz w:val="20"/>
                <w:szCs w:val="20"/>
                <w:lang w:eastAsia="en-CA"/>
              </w:rPr>
            </w:pPr>
            <w:r w:rsidRPr="00537981">
              <w:rPr>
                <w:sz w:val="20"/>
                <w:szCs w:val="20"/>
              </w:rPr>
              <w:t>166,207</w:t>
            </w:r>
          </w:p>
        </w:tc>
        <w:tc>
          <w:tcPr>
            <w:tcW w:w="519" w:type="pct"/>
            <w:tcBorders>
              <w:top w:val="nil"/>
              <w:left w:val="nil"/>
              <w:bottom w:val="single" w:sz="4" w:space="0" w:color="auto"/>
              <w:right w:val="single" w:sz="4" w:space="0" w:color="auto"/>
            </w:tcBorders>
            <w:shd w:val="clear" w:color="auto" w:fill="auto"/>
            <w:noWrap/>
          </w:tcPr>
          <w:p w14:paraId="675D04DB" w14:textId="77777777" w:rsidR="003C538C" w:rsidRPr="00537981" w:rsidDel="007A40AF" w:rsidRDefault="003C538C" w:rsidP="003C538C">
            <w:pPr>
              <w:jc w:val="right"/>
              <w:rPr>
                <w:sz w:val="20"/>
                <w:szCs w:val="20"/>
                <w:lang w:eastAsia="en-CA"/>
              </w:rPr>
            </w:pPr>
            <w:r w:rsidRPr="00537981">
              <w:rPr>
                <w:sz w:val="20"/>
                <w:szCs w:val="20"/>
              </w:rPr>
              <w:t>201,614</w:t>
            </w:r>
          </w:p>
        </w:tc>
        <w:tc>
          <w:tcPr>
            <w:tcW w:w="472" w:type="pct"/>
            <w:tcBorders>
              <w:top w:val="nil"/>
              <w:left w:val="nil"/>
              <w:bottom w:val="single" w:sz="4" w:space="0" w:color="auto"/>
              <w:right w:val="single" w:sz="4" w:space="0" w:color="auto"/>
            </w:tcBorders>
            <w:shd w:val="clear" w:color="auto" w:fill="auto"/>
            <w:noWrap/>
          </w:tcPr>
          <w:p w14:paraId="76904442" w14:textId="77777777" w:rsidR="003C538C" w:rsidRPr="00537981" w:rsidDel="007A40AF" w:rsidRDefault="003C538C" w:rsidP="003C538C">
            <w:pPr>
              <w:jc w:val="right"/>
              <w:rPr>
                <w:sz w:val="20"/>
                <w:szCs w:val="20"/>
                <w:lang w:eastAsia="en-CA"/>
              </w:rPr>
            </w:pPr>
            <w:r w:rsidRPr="00537981">
              <w:rPr>
                <w:sz w:val="20"/>
                <w:szCs w:val="20"/>
              </w:rPr>
              <w:t>332,690</w:t>
            </w:r>
          </w:p>
        </w:tc>
        <w:tc>
          <w:tcPr>
            <w:tcW w:w="566" w:type="pct"/>
            <w:tcBorders>
              <w:top w:val="nil"/>
              <w:left w:val="nil"/>
              <w:bottom w:val="single" w:sz="4" w:space="0" w:color="auto"/>
              <w:right w:val="single" w:sz="4" w:space="0" w:color="auto"/>
            </w:tcBorders>
            <w:shd w:val="clear" w:color="auto" w:fill="auto"/>
            <w:noWrap/>
          </w:tcPr>
          <w:p w14:paraId="17979E1A" w14:textId="77777777" w:rsidR="003C538C" w:rsidRPr="00537981" w:rsidDel="007A40AF" w:rsidRDefault="003C538C" w:rsidP="003C538C">
            <w:pPr>
              <w:jc w:val="right"/>
              <w:rPr>
                <w:sz w:val="20"/>
                <w:szCs w:val="20"/>
                <w:lang w:eastAsia="en-CA"/>
              </w:rPr>
            </w:pPr>
            <w:r w:rsidRPr="00537981">
              <w:rPr>
                <w:sz w:val="20"/>
                <w:szCs w:val="20"/>
              </w:rPr>
              <w:t>1,483,933</w:t>
            </w:r>
          </w:p>
        </w:tc>
        <w:tc>
          <w:tcPr>
            <w:tcW w:w="566" w:type="pct"/>
            <w:tcBorders>
              <w:top w:val="nil"/>
              <w:left w:val="nil"/>
              <w:bottom w:val="single" w:sz="4" w:space="0" w:color="auto"/>
              <w:right w:val="single" w:sz="4" w:space="0" w:color="auto"/>
            </w:tcBorders>
            <w:shd w:val="clear" w:color="auto" w:fill="auto"/>
            <w:noWrap/>
          </w:tcPr>
          <w:p w14:paraId="2E990451" w14:textId="77777777" w:rsidR="003C538C" w:rsidRPr="00537981" w:rsidDel="007A40AF" w:rsidRDefault="003C538C" w:rsidP="003C538C">
            <w:pPr>
              <w:jc w:val="right"/>
              <w:rPr>
                <w:sz w:val="20"/>
                <w:szCs w:val="20"/>
                <w:lang w:eastAsia="en-CA"/>
              </w:rPr>
            </w:pPr>
            <w:r w:rsidRPr="00537981">
              <w:rPr>
                <w:sz w:val="20"/>
                <w:szCs w:val="20"/>
              </w:rPr>
              <w:t>3,076,455</w:t>
            </w:r>
          </w:p>
        </w:tc>
        <w:tc>
          <w:tcPr>
            <w:tcW w:w="665" w:type="pct"/>
            <w:tcBorders>
              <w:top w:val="nil"/>
              <w:left w:val="nil"/>
              <w:bottom w:val="single" w:sz="4" w:space="0" w:color="auto"/>
              <w:right w:val="single" w:sz="4" w:space="0" w:color="auto"/>
            </w:tcBorders>
            <w:shd w:val="clear" w:color="auto" w:fill="auto"/>
          </w:tcPr>
          <w:p w14:paraId="3F476C18" w14:textId="77777777" w:rsidR="003C538C" w:rsidRPr="00537981" w:rsidDel="007A40AF" w:rsidRDefault="003C538C" w:rsidP="003C538C">
            <w:pPr>
              <w:jc w:val="center"/>
              <w:rPr>
                <w:sz w:val="20"/>
                <w:szCs w:val="20"/>
                <w:lang w:eastAsia="en-CA"/>
              </w:rPr>
            </w:pPr>
            <w:r w:rsidRPr="00537981">
              <w:rPr>
                <w:sz w:val="20"/>
                <w:szCs w:val="20"/>
              </w:rPr>
              <w:t>71.4</w:t>
            </w:r>
          </w:p>
        </w:tc>
      </w:tr>
      <w:tr w:rsidR="00BF296A" w:rsidRPr="00537981" w14:paraId="0A89F3F1"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604D24CF" w14:textId="1F25B24D" w:rsidR="00BD4A03" w:rsidRPr="00537981" w:rsidRDefault="003C538C" w:rsidP="001B70BE">
            <w:pPr>
              <w:rPr>
                <w:sz w:val="20"/>
                <w:szCs w:val="20"/>
                <w:lang w:eastAsia="en-CA"/>
              </w:rPr>
            </w:pPr>
            <w:r w:rsidRPr="00537981">
              <w:rPr>
                <w:b/>
                <w:bCs/>
                <w:sz w:val="20"/>
                <w:szCs w:val="20"/>
                <w:lang w:eastAsia="zh-CN"/>
              </w:rPr>
              <w:t>空调次级行业</w:t>
            </w:r>
          </w:p>
        </w:tc>
      </w:tr>
      <w:tr w:rsidR="00537981" w:rsidRPr="00537981" w14:paraId="5D038656"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696016C0" w14:textId="29663E6F" w:rsidR="003C538C" w:rsidRPr="00537981" w:rsidRDefault="003C538C" w:rsidP="003C538C">
            <w:pPr>
              <w:jc w:val="left"/>
              <w:rPr>
                <w:sz w:val="20"/>
                <w:szCs w:val="20"/>
                <w:lang w:eastAsia="en-CA"/>
              </w:rPr>
            </w:pPr>
            <w:r w:rsidRPr="00537981">
              <w:rPr>
                <w:sz w:val="20"/>
                <w:szCs w:val="20"/>
                <w:lang w:eastAsia="zh-CN"/>
              </w:rPr>
              <w:t>家用</w:t>
            </w:r>
          </w:p>
        </w:tc>
        <w:tc>
          <w:tcPr>
            <w:tcW w:w="613" w:type="pct"/>
            <w:tcBorders>
              <w:top w:val="nil"/>
              <w:left w:val="nil"/>
              <w:bottom w:val="single" w:sz="4" w:space="0" w:color="auto"/>
              <w:right w:val="single" w:sz="4" w:space="0" w:color="auto"/>
            </w:tcBorders>
            <w:shd w:val="clear" w:color="auto" w:fill="auto"/>
            <w:noWrap/>
            <w:hideMark/>
          </w:tcPr>
          <w:p w14:paraId="2655B86A" w14:textId="77777777" w:rsidR="003C538C" w:rsidRPr="00537981" w:rsidRDefault="003C538C" w:rsidP="003C538C">
            <w:pPr>
              <w:jc w:val="right"/>
              <w:rPr>
                <w:sz w:val="20"/>
                <w:szCs w:val="20"/>
                <w:lang w:eastAsia="en-CA"/>
              </w:rPr>
            </w:pPr>
            <w:r w:rsidRPr="00537981">
              <w:rPr>
                <w:sz w:val="20"/>
                <w:szCs w:val="20"/>
                <w:lang w:eastAsia="en-CA"/>
              </w:rPr>
              <w:t>0</w:t>
            </w:r>
          </w:p>
        </w:tc>
        <w:tc>
          <w:tcPr>
            <w:tcW w:w="474" w:type="pct"/>
            <w:tcBorders>
              <w:top w:val="nil"/>
              <w:left w:val="nil"/>
              <w:bottom w:val="single" w:sz="4" w:space="0" w:color="auto"/>
              <w:right w:val="single" w:sz="4" w:space="0" w:color="auto"/>
            </w:tcBorders>
            <w:shd w:val="clear" w:color="auto" w:fill="auto"/>
            <w:noWrap/>
            <w:hideMark/>
          </w:tcPr>
          <w:p w14:paraId="41908D3B" w14:textId="77777777" w:rsidR="003C538C" w:rsidRPr="00537981" w:rsidRDefault="003C538C" w:rsidP="003C538C">
            <w:pPr>
              <w:jc w:val="right"/>
              <w:rPr>
                <w:sz w:val="20"/>
                <w:szCs w:val="20"/>
                <w:lang w:eastAsia="en-CA"/>
              </w:rPr>
            </w:pPr>
            <w:r w:rsidRPr="00537981">
              <w:rPr>
                <w:sz w:val="20"/>
                <w:szCs w:val="20"/>
                <w:lang w:eastAsia="en-CA"/>
              </w:rPr>
              <w:t>683,265</w:t>
            </w:r>
          </w:p>
        </w:tc>
        <w:tc>
          <w:tcPr>
            <w:tcW w:w="519" w:type="pct"/>
            <w:tcBorders>
              <w:top w:val="nil"/>
              <w:left w:val="nil"/>
              <w:bottom w:val="single" w:sz="4" w:space="0" w:color="auto"/>
              <w:right w:val="single" w:sz="4" w:space="0" w:color="auto"/>
            </w:tcBorders>
            <w:shd w:val="clear" w:color="auto" w:fill="auto"/>
            <w:noWrap/>
            <w:hideMark/>
          </w:tcPr>
          <w:p w14:paraId="6186D84A" w14:textId="77777777" w:rsidR="003C538C" w:rsidRPr="00537981" w:rsidRDefault="003C538C" w:rsidP="003C538C">
            <w:pPr>
              <w:jc w:val="right"/>
              <w:rPr>
                <w:sz w:val="20"/>
                <w:szCs w:val="20"/>
                <w:lang w:eastAsia="en-CA"/>
              </w:rPr>
            </w:pPr>
            <w:r w:rsidRPr="00537981">
              <w:rPr>
                <w:sz w:val="20"/>
                <w:szCs w:val="20"/>
                <w:lang w:eastAsia="en-CA"/>
              </w:rPr>
              <w:t>0</w:t>
            </w:r>
          </w:p>
        </w:tc>
        <w:tc>
          <w:tcPr>
            <w:tcW w:w="472" w:type="pct"/>
            <w:tcBorders>
              <w:top w:val="nil"/>
              <w:left w:val="nil"/>
              <w:bottom w:val="single" w:sz="4" w:space="0" w:color="auto"/>
              <w:right w:val="single" w:sz="4" w:space="0" w:color="auto"/>
            </w:tcBorders>
            <w:shd w:val="clear" w:color="auto" w:fill="auto"/>
            <w:noWrap/>
            <w:hideMark/>
          </w:tcPr>
          <w:p w14:paraId="0D247025"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49EEE613"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6CFD4E4D" w14:textId="77777777" w:rsidR="003C538C" w:rsidRPr="00537981" w:rsidRDefault="003C538C" w:rsidP="003C538C">
            <w:pPr>
              <w:jc w:val="right"/>
              <w:rPr>
                <w:sz w:val="20"/>
                <w:szCs w:val="20"/>
                <w:lang w:eastAsia="en-CA"/>
              </w:rPr>
            </w:pPr>
            <w:r w:rsidRPr="00537981">
              <w:rPr>
                <w:sz w:val="20"/>
                <w:szCs w:val="20"/>
                <w:lang w:eastAsia="en-CA"/>
              </w:rPr>
              <w:t>683,265</w:t>
            </w:r>
          </w:p>
        </w:tc>
        <w:tc>
          <w:tcPr>
            <w:tcW w:w="665" w:type="pct"/>
            <w:tcBorders>
              <w:top w:val="nil"/>
              <w:left w:val="nil"/>
              <w:bottom w:val="single" w:sz="4" w:space="0" w:color="auto"/>
              <w:right w:val="single" w:sz="4" w:space="0" w:color="auto"/>
            </w:tcBorders>
            <w:shd w:val="clear" w:color="auto" w:fill="auto"/>
            <w:hideMark/>
          </w:tcPr>
          <w:p w14:paraId="4CB1D349" w14:textId="77777777" w:rsidR="003C538C" w:rsidRPr="00537981" w:rsidRDefault="003C538C" w:rsidP="003C538C">
            <w:pPr>
              <w:jc w:val="center"/>
              <w:rPr>
                <w:sz w:val="20"/>
                <w:szCs w:val="20"/>
                <w:lang w:eastAsia="en-CA"/>
              </w:rPr>
            </w:pPr>
            <w:r w:rsidRPr="00537981">
              <w:rPr>
                <w:sz w:val="20"/>
                <w:szCs w:val="20"/>
                <w:lang w:eastAsia="en-CA"/>
              </w:rPr>
              <w:t>15.9</w:t>
            </w:r>
          </w:p>
        </w:tc>
      </w:tr>
      <w:tr w:rsidR="00537981" w:rsidRPr="00537981" w14:paraId="378BB3DE"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6B4583E1" w14:textId="134981ED" w:rsidR="003C538C" w:rsidRPr="00537981" w:rsidRDefault="003C538C" w:rsidP="003C538C">
            <w:pPr>
              <w:jc w:val="left"/>
              <w:rPr>
                <w:sz w:val="20"/>
                <w:szCs w:val="20"/>
                <w:lang w:eastAsia="en-CA"/>
              </w:rPr>
            </w:pPr>
            <w:r w:rsidRPr="00537981">
              <w:rPr>
                <w:sz w:val="20"/>
                <w:szCs w:val="20"/>
                <w:lang w:eastAsia="zh-CN"/>
              </w:rPr>
              <w:t>商用</w:t>
            </w:r>
          </w:p>
        </w:tc>
        <w:tc>
          <w:tcPr>
            <w:tcW w:w="613" w:type="pct"/>
            <w:tcBorders>
              <w:top w:val="nil"/>
              <w:left w:val="nil"/>
              <w:bottom w:val="single" w:sz="4" w:space="0" w:color="auto"/>
              <w:right w:val="single" w:sz="4" w:space="0" w:color="auto"/>
            </w:tcBorders>
            <w:shd w:val="clear" w:color="auto" w:fill="auto"/>
            <w:noWrap/>
            <w:hideMark/>
          </w:tcPr>
          <w:p w14:paraId="64E14B7E" w14:textId="77777777" w:rsidR="003C538C" w:rsidRPr="00537981" w:rsidRDefault="003C538C" w:rsidP="003C538C">
            <w:pPr>
              <w:jc w:val="right"/>
              <w:rPr>
                <w:sz w:val="20"/>
                <w:szCs w:val="20"/>
                <w:lang w:eastAsia="en-CA"/>
              </w:rPr>
            </w:pPr>
            <w:r w:rsidRPr="00537981">
              <w:rPr>
                <w:sz w:val="20"/>
                <w:szCs w:val="20"/>
                <w:lang w:eastAsia="en-CA"/>
              </w:rPr>
              <w:t>264,665</w:t>
            </w:r>
          </w:p>
        </w:tc>
        <w:tc>
          <w:tcPr>
            <w:tcW w:w="474" w:type="pct"/>
            <w:tcBorders>
              <w:top w:val="nil"/>
              <w:left w:val="nil"/>
              <w:bottom w:val="single" w:sz="4" w:space="0" w:color="auto"/>
              <w:right w:val="single" w:sz="4" w:space="0" w:color="auto"/>
            </w:tcBorders>
            <w:shd w:val="clear" w:color="auto" w:fill="auto"/>
            <w:noWrap/>
            <w:hideMark/>
          </w:tcPr>
          <w:p w14:paraId="321A0B3F" w14:textId="77777777" w:rsidR="003C538C" w:rsidRPr="00537981" w:rsidRDefault="003C538C" w:rsidP="003C538C">
            <w:pPr>
              <w:jc w:val="right"/>
              <w:rPr>
                <w:sz w:val="20"/>
                <w:szCs w:val="20"/>
                <w:lang w:eastAsia="en-CA"/>
              </w:rPr>
            </w:pPr>
            <w:r w:rsidRPr="00537981">
              <w:rPr>
                <w:sz w:val="20"/>
                <w:szCs w:val="20"/>
                <w:lang w:eastAsia="en-CA"/>
              </w:rPr>
              <w:t>147,642</w:t>
            </w:r>
          </w:p>
        </w:tc>
        <w:tc>
          <w:tcPr>
            <w:tcW w:w="519" w:type="pct"/>
            <w:tcBorders>
              <w:top w:val="nil"/>
              <w:left w:val="nil"/>
              <w:bottom w:val="single" w:sz="4" w:space="0" w:color="auto"/>
              <w:right w:val="single" w:sz="4" w:space="0" w:color="auto"/>
            </w:tcBorders>
            <w:shd w:val="clear" w:color="auto" w:fill="auto"/>
            <w:noWrap/>
            <w:hideMark/>
          </w:tcPr>
          <w:p w14:paraId="2C2E4E00" w14:textId="77777777" w:rsidR="003C538C" w:rsidRPr="00537981" w:rsidRDefault="003C538C" w:rsidP="003C538C">
            <w:pPr>
              <w:jc w:val="right"/>
              <w:rPr>
                <w:sz w:val="20"/>
                <w:szCs w:val="20"/>
                <w:lang w:eastAsia="en-CA"/>
              </w:rPr>
            </w:pPr>
            <w:r w:rsidRPr="00537981">
              <w:rPr>
                <w:sz w:val="20"/>
                <w:szCs w:val="20"/>
                <w:lang w:eastAsia="en-CA"/>
              </w:rPr>
              <w:t>0</w:t>
            </w:r>
          </w:p>
        </w:tc>
        <w:tc>
          <w:tcPr>
            <w:tcW w:w="472" w:type="pct"/>
            <w:tcBorders>
              <w:top w:val="nil"/>
              <w:left w:val="nil"/>
              <w:bottom w:val="single" w:sz="4" w:space="0" w:color="auto"/>
              <w:right w:val="single" w:sz="4" w:space="0" w:color="auto"/>
            </w:tcBorders>
            <w:shd w:val="clear" w:color="auto" w:fill="auto"/>
            <w:noWrap/>
            <w:hideMark/>
          </w:tcPr>
          <w:p w14:paraId="07730EE0"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640E55AE"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14F9D7CB" w14:textId="77777777" w:rsidR="003C538C" w:rsidRPr="00537981" w:rsidRDefault="003C538C" w:rsidP="003C538C">
            <w:pPr>
              <w:jc w:val="right"/>
              <w:rPr>
                <w:sz w:val="20"/>
                <w:szCs w:val="20"/>
                <w:lang w:eastAsia="en-CA"/>
              </w:rPr>
            </w:pPr>
            <w:r w:rsidRPr="00537981">
              <w:rPr>
                <w:sz w:val="20"/>
                <w:szCs w:val="20"/>
                <w:lang w:eastAsia="en-CA"/>
              </w:rPr>
              <w:t>412,307</w:t>
            </w:r>
          </w:p>
        </w:tc>
        <w:tc>
          <w:tcPr>
            <w:tcW w:w="665" w:type="pct"/>
            <w:tcBorders>
              <w:top w:val="nil"/>
              <w:left w:val="nil"/>
              <w:bottom w:val="single" w:sz="4" w:space="0" w:color="auto"/>
              <w:right w:val="single" w:sz="4" w:space="0" w:color="auto"/>
            </w:tcBorders>
            <w:shd w:val="clear" w:color="auto" w:fill="auto"/>
            <w:hideMark/>
          </w:tcPr>
          <w:p w14:paraId="4FD84995" w14:textId="77777777" w:rsidR="003C538C" w:rsidRPr="00537981" w:rsidRDefault="003C538C" w:rsidP="003C538C">
            <w:pPr>
              <w:jc w:val="center"/>
              <w:rPr>
                <w:sz w:val="20"/>
                <w:szCs w:val="20"/>
                <w:lang w:eastAsia="en-CA"/>
              </w:rPr>
            </w:pPr>
            <w:r w:rsidRPr="00537981">
              <w:rPr>
                <w:sz w:val="20"/>
                <w:szCs w:val="20"/>
                <w:lang w:eastAsia="en-CA"/>
              </w:rPr>
              <w:t>9.6</w:t>
            </w:r>
          </w:p>
        </w:tc>
      </w:tr>
      <w:tr w:rsidR="00537981" w:rsidRPr="00537981" w14:paraId="108D8D7A"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05802438" w14:textId="4C73752F" w:rsidR="003C538C" w:rsidRPr="00537981" w:rsidRDefault="003C538C" w:rsidP="003C538C">
            <w:pPr>
              <w:jc w:val="left"/>
              <w:rPr>
                <w:sz w:val="20"/>
                <w:szCs w:val="20"/>
                <w:lang w:eastAsia="en-CA"/>
              </w:rPr>
            </w:pPr>
            <w:r w:rsidRPr="00537981">
              <w:rPr>
                <w:sz w:val="20"/>
                <w:szCs w:val="20"/>
                <w:lang w:eastAsia="zh-CN"/>
              </w:rPr>
              <w:t>工业用</w:t>
            </w:r>
            <w:r w:rsidRPr="00537981">
              <w:rPr>
                <w:sz w:val="20"/>
                <w:szCs w:val="20"/>
                <w:lang w:eastAsia="en-CA"/>
              </w:rPr>
              <w:t xml:space="preserve"> </w:t>
            </w:r>
          </w:p>
        </w:tc>
        <w:tc>
          <w:tcPr>
            <w:tcW w:w="613" w:type="pct"/>
            <w:tcBorders>
              <w:top w:val="nil"/>
              <w:left w:val="nil"/>
              <w:bottom w:val="single" w:sz="4" w:space="0" w:color="auto"/>
              <w:right w:val="single" w:sz="4" w:space="0" w:color="auto"/>
            </w:tcBorders>
            <w:shd w:val="clear" w:color="auto" w:fill="auto"/>
            <w:noWrap/>
            <w:hideMark/>
          </w:tcPr>
          <w:p w14:paraId="1FFA2048" w14:textId="77777777" w:rsidR="003C538C" w:rsidRPr="00537981" w:rsidRDefault="003C538C" w:rsidP="003C538C">
            <w:pPr>
              <w:jc w:val="right"/>
              <w:rPr>
                <w:sz w:val="20"/>
                <w:szCs w:val="20"/>
                <w:lang w:eastAsia="en-CA"/>
              </w:rPr>
            </w:pPr>
            <w:r w:rsidRPr="00537981">
              <w:rPr>
                <w:sz w:val="20"/>
                <w:szCs w:val="20"/>
                <w:lang w:eastAsia="en-CA"/>
              </w:rPr>
              <w:t>5,663</w:t>
            </w:r>
          </w:p>
        </w:tc>
        <w:tc>
          <w:tcPr>
            <w:tcW w:w="474" w:type="pct"/>
            <w:tcBorders>
              <w:top w:val="nil"/>
              <w:left w:val="nil"/>
              <w:bottom w:val="single" w:sz="4" w:space="0" w:color="auto"/>
              <w:right w:val="single" w:sz="4" w:space="0" w:color="auto"/>
            </w:tcBorders>
            <w:shd w:val="clear" w:color="auto" w:fill="auto"/>
            <w:noWrap/>
            <w:hideMark/>
          </w:tcPr>
          <w:p w14:paraId="59B53CE0" w14:textId="77777777" w:rsidR="003C538C" w:rsidRPr="00537981" w:rsidRDefault="003C538C" w:rsidP="003C538C">
            <w:pPr>
              <w:jc w:val="right"/>
              <w:rPr>
                <w:sz w:val="20"/>
                <w:szCs w:val="20"/>
                <w:lang w:eastAsia="en-CA"/>
              </w:rPr>
            </w:pPr>
            <w:r w:rsidRPr="00537981">
              <w:rPr>
                <w:sz w:val="20"/>
                <w:szCs w:val="20"/>
                <w:lang w:eastAsia="en-CA"/>
              </w:rPr>
              <w:t>44,292</w:t>
            </w:r>
          </w:p>
        </w:tc>
        <w:tc>
          <w:tcPr>
            <w:tcW w:w="519" w:type="pct"/>
            <w:tcBorders>
              <w:top w:val="nil"/>
              <w:left w:val="nil"/>
              <w:bottom w:val="single" w:sz="4" w:space="0" w:color="auto"/>
              <w:right w:val="single" w:sz="4" w:space="0" w:color="auto"/>
            </w:tcBorders>
            <w:shd w:val="clear" w:color="auto" w:fill="auto"/>
            <w:noWrap/>
            <w:hideMark/>
          </w:tcPr>
          <w:p w14:paraId="18ED4B99" w14:textId="77777777" w:rsidR="003C538C" w:rsidRPr="00537981" w:rsidRDefault="003C538C" w:rsidP="003C538C">
            <w:pPr>
              <w:jc w:val="right"/>
              <w:rPr>
                <w:sz w:val="20"/>
                <w:szCs w:val="20"/>
                <w:lang w:eastAsia="en-CA"/>
              </w:rPr>
            </w:pPr>
            <w:r w:rsidRPr="00537981">
              <w:rPr>
                <w:sz w:val="20"/>
                <w:szCs w:val="20"/>
                <w:lang w:eastAsia="en-CA"/>
              </w:rPr>
              <w:t>0</w:t>
            </w:r>
          </w:p>
        </w:tc>
        <w:tc>
          <w:tcPr>
            <w:tcW w:w="472" w:type="pct"/>
            <w:tcBorders>
              <w:top w:val="nil"/>
              <w:left w:val="nil"/>
              <w:bottom w:val="single" w:sz="4" w:space="0" w:color="auto"/>
              <w:right w:val="single" w:sz="4" w:space="0" w:color="auto"/>
            </w:tcBorders>
            <w:shd w:val="clear" w:color="auto" w:fill="auto"/>
            <w:noWrap/>
            <w:hideMark/>
          </w:tcPr>
          <w:p w14:paraId="6279E779"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79B20451"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3D5C7ED4" w14:textId="77777777" w:rsidR="003C538C" w:rsidRPr="00537981" w:rsidRDefault="003C538C" w:rsidP="003C538C">
            <w:pPr>
              <w:jc w:val="right"/>
              <w:rPr>
                <w:sz w:val="20"/>
                <w:szCs w:val="20"/>
                <w:lang w:eastAsia="en-CA"/>
              </w:rPr>
            </w:pPr>
            <w:r w:rsidRPr="00537981">
              <w:rPr>
                <w:sz w:val="20"/>
                <w:szCs w:val="20"/>
                <w:lang w:eastAsia="en-CA"/>
              </w:rPr>
              <w:t>49,954</w:t>
            </w:r>
          </w:p>
        </w:tc>
        <w:tc>
          <w:tcPr>
            <w:tcW w:w="665" w:type="pct"/>
            <w:tcBorders>
              <w:top w:val="nil"/>
              <w:left w:val="nil"/>
              <w:bottom w:val="single" w:sz="4" w:space="0" w:color="auto"/>
              <w:right w:val="single" w:sz="4" w:space="0" w:color="auto"/>
            </w:tcBorders>
            <w:shd w:val="clear" w:color="auto" w:fill="auto"/>
            <w:hideMark/>
          </w:tcPr>
          <w:p w14:paraId="207A57F8" w14:textId="77777777" w:rsidR="003C538C" w:rsidRPr="00537981" w:rsidRDefault="003C538C" w:rsidP="003C538C">
            <w:pPr>
              <w:jc w:val="center"/>
              <w:rPr>
                <w:sz w:val="20"/>
                <w:szCs w:val="20"/>
                <w:lang w:eastAsia="en-CA"/>
              </w:rPr>
            </w:pPr>
            <w:r w:rsidRPr="00537981">
              <w:rPr>
                <w:sz w:val="20"/>
                <w:szCs w:val="20"/>
                <w:lang w:eastAsia="en-CA"/>
              </w:rPr>
              <w:t>1.2</w:t>
            </w:r>
          </w:p>
        </w:tc>
      </w:tr>
      <w:tr w:rsidR="00537981" w:rsidRPr="00537981" w14:paraId="0414378F"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217946A2" w14:textId="76CA96D6" w:rsidR="003C538C" w:rsidRPr="00537981" w:rsidRDefault="003C538C" w:rsidP="003C538C">
            <w:pPr>
              <w:jc w:val="left"/>
              <w:rPr>
                <w:sz w:val="20"/>
                <w:szCs w:val="20"/>
                <w:lang w:eastAsia="en-CA"/>
              </w:rPr>
            </w:pPr>
            <w:r w:rsidRPr="00537981">
              <w:rPr>
                <w:sz w:val="20"/>
                <w:szCs w:val="20"/>
                <w:lang w:eastAsia="zh-CN"/>
              </w:rPr>
              <w:t>移动空调</w:t>
            </w:r>
          </w:p>
        </w:tc>
        <w:tc>
          <w:tcPr>
            <w:tcW w:w="613" w:type="pct"/>
            <w:tcBorders>
              <w:top w:val="nil"/>
              <w:left w:val="nil"/>
              <w:bottom w:val="single" w:sz="4" w:space="0" w:color="auto"/>
              <w:right w:val="single" w:sz="4" w:space="0" w:color="auto"/>
            </w:tcBorders>
            <w:shd w:val="clear" w:color="auto" w:fill="auto"/>
            <w:noWrap/>
            <w:hideMark/>
          </w:tcPr>
          <w:p w14:paraId="44976900" w14:textId="77777777" w:rsidR="003C538C" w:rsidRPr="00537981" w:rsidRDefault="003C538C" w:rsidP="003C538C">
            <w:pPr>
              <w:jc w:val="right"/>
              <w:rPr>
                <w:sz w:val="20"/>
                <w:szCs w:val="20"/>
                <w:lang w:eastAsia="en-CA"/>
              </w:rPr>
            </w:pPr>
            <w:r w:rsidRPr="00537981">
              <w:rPr>
                <w:sz w:val="20"/>
                <w:szCs w:val="20"/>
                <w:lang w:eastAsia="en-CA"/>
              </w:rPr>
              <w:t>63,476</w:t>
            </w:r>
          </w:p>
        </w:tc>
        <w:tc>
          <w:tcPr>
            <w:tcW w:w="474" w:type="pct"/>
            <w:tcBorders>
              <w:top w:val="nil"/>
              <w:left w:val="nil"/>
              <w:bottom w:val="single" w:sz="4" w:space="0" w:color="auto"/>
              <w:right w:val="single" w:sz="4" w:space="0" w:color="auto"/>
            </w:tcBorders>
            <w:shd w:val="clear" w:color="auto" w:fill="auto"/>
            <w:noWrap/>
            <w:hideMark/>
          </w:tcPr>
          <w:p w14:paraId="7FA40F05" w14:textId="77777777" w:rsidR="003C538C" w:rsidRPr="00537981" w:rsidRDefault="003C538C" w:rsidP="003C538C">
            <w:pPr>
              <w:jc w:val="right"/>
              <w:rPr>
                <w:sz w:val="20"/>
                <w:szCs w:val="20"/>
                <w:lang w:eastAsia="en-CA"/>
              </w:rPr>
            </w:pPr>
            <w:r w:rsidRPr="00537981">
              <w:rPr>
                <w:sz w:val="20"/>
                <w:szCs w:val="20"/>
                <w:lang w:eastAsia="en-CA"/>
              </w:rPr>
              <w:t>5,743</w:t>
            </w:r>
          </w:p>
        </w:tc>
        <w:tc>
          <w:tcPr>
            <w:tcW w:w="519" w:type="pct"/>
            <w:tcBorders>
              <w:top w:val="nil"/>
              <w:left w:val="nil"/>
              <w:bottom w:val="single" w:sz="4" w:space="0" w:color="auto"/>
              <w:right w:val="single" w:sz="4" w:space="0" w:color="auto"/>
            </w:tcBorders>
            <w:shd w:val="clear" w:color="auto" w:fill="auto"/>
            <w:noWrap/>
            <w:hideMark/>
          </w:tcPr>
          <w:p w14:paraId="53E133D8" w14:textId="77777777" w:rsidR="003C538C" w:rsidRPr="00537981" w:rsidRDefault="003C538C" w:rsidP="003C538C">
            <w:pPr>
              <w:jc w:val="right"/>
              <w:rPr>
                <w:sz w:val="20"/>
                <w:szCs w:val="20"/>
                <w:lang w:eastAsia="en-CA"/>
              </w:rPr>
            </w:pPr>
            <w:r w:rsidRPr="00537981">
              <w:rPr>
                <w:sz w:val="20"/>
                <w:szCs w:val="20"/>
                <w:lang w:eastAsia="en-CA"/>
              </w:rPr>
              <w:t>17,424</w:t>
            </w:r>
          </w:p>
        </w:tc>
        <w:tc>
          <w:tcPr>
            <w:tcW w:w="472" w:type="pct"/>
            <w:tcBorders>
              <w:top w:val="nil"/>
              <w:left w:val="nil"/>
              <w:bottom w:val="single" w:sz="4" w:space="0" w:color="auto"/>
              <w:right w:val="single" w:sz="4" w:space="0" w:color="auto"/>
            </w:tcBorders>
            <w:shd w:val="clear" w:color="auto" w:fill="auto"/>
            <w:noWrap/>
            <w:hideMark/>
          </w:tcPr>
          <w:p w14:paraId="018EB738"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5B179956" w14:textId="77777777" w:rsidR="003C538C" w:rsidRPr="00537981" w:rsidRDefault="003C538C" w:rsidP="003C538C">
            <w:pPr>
              <w:jc w:val="right"/>
              <w:rPr>
                <w:sz w:val="20"/>
                <w:szCs w:val="20"/>
                <w:lang w:eastAsia="en-CA"/>
              </w:rPr>
            </w:pPr>
            <w:r w:rsidRPr="00537981">
              <w:rPr>
                <w:sz w:val="20"/>
                <w:szCs w:val="20"/>
                <w:lang w:eastAsia="en-CA"/>
              </w:rPr>
              <w:t>0</w:t>
            </w:r>
          </w:p>
        </w:tc>
        <w:tc>
          <w:tcPr>
            <w:tcW w:w="566" w:type="pct"/>
            <w:tcBorders>
              <w:top w:val="nil"/>
              <w:left w:val="nil"/>
              <w:bottom w:val="single" w:sz="4" w:space="0" w:color="auto"/>
              <w:right w:val="single" w:sz="4" w:space="0" w:color="auto"/>
            </w:tcBorders>
            <w:shd w:val="clear" w:color="auto" w:fill="auto"/>
            <w:noWrap/>
            <w:hideMark/>
          </w:tcPr>
          <w:p w14:paraId="336268B6" w14:textId="77777777" w:rsidR="003C538C" w:rsidRPr="00537981" w:rsidRDefault="003C538C" w:rsidP="003C538C">
            <w:pPr>
              <w:jc w:val="right"/>
              <w:rPr>
                <w:sz w:val="20"/>
                <w:szCs w:val="20"/>
                <w:lang w:eastAsia="en-CA"/>
              </w:rPr>
            </w:pPr>
            <w:r w:rsidRPr="00537981">
              <w:rPr>
                <w:sz w:val="20"/>
                <w:szCs w:val="20"/>
                <w:lang w:eastAsia="en-CA"/>
              </w:rPr>
              <w:t>86,643</w:t>
            </w:r>
          </w:p>
        </w:tc>
        <w:tc>
          <w:tcPr>
            <w:tcW w:w="665" w:type="pct"/>
            <w:tcBorders>
              <w:top w:val="nil"/>
              <w:left w:val="nil"/>
              <w:bottom w:val="single" w:sz="4" w:space="0" w:color="auto"/>
              <w:right w:val="single" w:sz="4" w:space="0" w:color="auto"/>
            </w:tcBorders>
            <w:shd w:val="clear" w:color="auto" w:fill="auto"/>
            <w:hideMark/>
          </w:tcPr>
          <w:p w14:paraId="6157E5B5" w14:textId="77777777" w:rsidR="003C538C" w:rsidRPr="00537981" w:rsidRDefault="003C538C" w:rsidP="003C538C">
            <w:pPr>
              <w:jc w:val="center"/>
              <w:rPr>
                <w:sz w:val="20"/>
                <w:szCs w:val="20"/>
                <w:lang w:eastAsia="en-CA"/>
              </w:rPr>
            </w:pPr>
            <w:r w:rsidRPr="00537981">
              <w:rPr>
                <w:sz w:val="20"/>
                <w:szCs w:val="20"/>
                <w:lang w:eastAsia="en-CA"/>
              </w:rPr>
              <w:t>2.0</w:t>
            </w:r>
          </w:p>
        </w:tc>
      </w:tr>
      <w:tr w:rsidR="00537981" w:rsidRPr="00537981" w14:paraId="70E5493B"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tcPr>
          <w:p w14:paraId="16A42485" w14:textId="6B14E663" w:rsidR="003C538C" w:rsidRPr="00537981" w:rsidRDefault="003C538C" w:rsidP="003C538C">
            <w:pPr>
              <w:jc w:val="left"/>
              <w:rPr>
                <w:rFonts w:ascii="STKaiti" w:eastAsia="STKaiti" w:hAnsi="STKaiti"/>
                <w:sz w:val="20"/>
                <w:szCs w:val="20"/>
                <w:lang w:eastAsia="en-CA"/>
              </w:rPr>
            </w:pPr>
            <w:r w:rsidRPr="00537981">
              <w:rPr>
                <w:rFonts w:ascii="STKaiti" w:eastAsia="STKaiti" w:hAnsi="STKaiti"/>
                <w:sz w:val="20"/>
                <w:szCs w:val="20"/>
                <w:lang w:eastAsia="zh-CN"/>
              </w:rPr>
              <w:t>空调小计</w:t>
            </w:r>
          </w:p>
        </w:tc>
        <w:tc>
          <w:tcPr>
            <w:tcW w:w="613" w:type="pct"/>
            <w:tcBorders>
              <w:top w:val="nil"/>
              <w:left w:val="nil"/>
              <w:bottom w:val="single" w:sz="4" w:space="0" w:color="auto"/>
              <w:right w:val="single" w:sz="4" w:space="0" w:color="auto"/>
            </w:tcBorders>
            <w:shd w:val="clear" w:color="auto" w:fill="auto"/>
            <w:noWrap/>
          </w:tcPr>
          <w:p w14:paraId="3219C54E" w14:textId="77777777" w:rsidR="003C538C" w:rsidRPr="00537981" w:rsidRDefault="003C538C" w:rsidP="003C538C">
            <w:pPr>
              <w:jc w:val="right"/>
              <w:rPr>
                <w:sz w:val="20"/>
                <w:szCs w:val="20"/>
                <w:lang w:eastAsia="en-CA"/>
              </w:rPr>
            </w:pPr>
            <w:r w:rsidRPr="00537981">
              <w:rPr>
                <w:sz w:val="20"/>
                <w:szCs w:val="20"/>
              </w:rPr>
              <w:t>333,804</w:t>
            </w:r>
          </w:p>
        </w:tc>
        <w:tc>
          <w:tcPr>
            <w:tcW w:w="474" w:type="pct"/>
            <w:tcBorders>
              <w:top w:val="nil"/>
              <w:left w:val="nil"/>
              <w:bottom w:val="single" w:sz="4" w:space="0" w:color="auto"/>
              <w:right w:val="single" w:sz="4" w:space="0" w:color="auto"/>
            </w:tcBorders>
            <w:shd w:val="clear" w:color="auto" w:fill="auto"/>
            <w:noWrap/>
          </w:tcPr>
          <w:p w14:paraId="21B303A6" w14:textId="77777777" w:rsidR="003C538C" w:rsidRPr="00537981" w:rsidRDefault="003C538C" w:rsidP="003C538C">
            <w:pPr>
              <w:jc w:val="right"/>
              <w:rPr>
                <w:sz w:val="20"/>
                <w:szCs w:val="20"/>
                <w:lang w:eastAsia="en-CA"/>
              </w:rPr>
            </w:pPr>
            <w:r w:rsidRPr="00537981">
              <w:rPr>
                <w:sz w:val="20"/>
                <w:szCs w:val="20"/>
              </w:rPr>
              <w:t>880,942</w:t>
            </w:r>
          </w:p>
        </w:tc>
        <w:tc>
          <w:tcPr>
            <w:tcW w:w="519" w:type="pct"/>
            <w:tcBorders>
              <w:top w:val="nil"/>
              <w:left w:val="nil"/>
              <w:bottom w:val="single" w:sz="4" w:space="0" w:color="auto"/>
              <w:right w:val="single" w:sz="4" w:space="0" w:color="auto"/>
            </w:tcBorders>
            <w:shd w:val="clear" w:color="auto" w:fill="auto"/>
            <w:noWrap/>
          </w:tcPr>
          <w:p w14:paraId="6B9FC7A0" w14:textId="77777777" w:rsidR="003C538C" w:rsidRPr="00537981" w:rsidRDefault="003C538C" w:rsidP="003C538C">
            <w:pPr>
              <w:jc w:val="right"/>
              <w:rPr>
                <w:sz w:val="20"/>
                <w:szCs w:val="20"/>
                <w:lang w:eastAsia="en-CA"/>
              </w:rPr>
            </w:pPr>
            <w:r w:rsidRPr="00537981">
              <w:rPr>
                <w:sz w:val="20"/>
                <w:szCs w:val="20"/>
              </w:rPr>
              <w:t>17,424</w:t>
            </w:r>
          </w:p>
        </w:tc>
        <w:tc>
          <w:tcPr>
            <w:tcW w:w="472" w:type="pct"/>
            <w:tcBorders>
              <w:top w:val="nil"/>
              <w:left w:val="nil"/>
              <w:bottom w:val="single" w:sz="4" w:space="0" w:color="auto"/>
              <w:right w:val="single" w:sz="4" w:space="0" w:color="auto"/>
            </w:tcBorders>
            <w:shd w:val="clear" w:color="auto" w:fill="auto"/>
            <w:noWrap/>
          </w:tcPr>
          <w:p w14:paraId="6BBA3A89" w14:textId="77777777" w:rsidR="003C538C" w:rsidRPr="00537981" w:rsidRDefault="003C538C" w:rsidP="003C538C">
            <w:pPr>
              <w:jc w:val="right"/>
              <w:rPr>
                <w:sz w:val="20"/>
                <w:szCs w:val="20"/>
                <w:lang w:eastAsia="en-CA"/>
              </w:rPr>
            </w:pPr>
            <w:r w:rsidRPr="00537981">
              <w:rPr>
                <w:sz w:val="20"/>
                <w:szCs w:val="20"/>
              </w:rPr>
              <w:t>0</w:t>
            </w:r>
          </w:p>
        </w:tc>
        <w:tc>
          <w:tcPr>
            <w:tcW w:w="566" w:type="pct"/>
            <w:tcBorders>
              <w:top w:val="nil"/>
              <w:left w:val="nil"/>
              <w:bottom w:val="single" w:sz="4" w:space="0" w:color="auto"/>
              <w:right w:val="single" w:sz="4" w:space="0" w:color="auto"/>
            </w:tcBorders>
            <w:shd w:val="clear" w:color="auto" w:fill="auto"/>
            <w:noWrap/>
          </w:tcPr>
          <w:p w14:paraId="62648BE2" w14:textId="77777777" w:rsidR="003C538C" w:rsidRPr="00537981" w:rsidRDefault="003C538C" w:rsidP="003C538C">
            <w:pPr>
              <w:jc w:val="right"/>
              <w:rPr>
                <w:sz w:val="20"/>
                <w:szCs w:val="20"/>
                <w:lang w:eastAsia="en-CA"/>
              </w:rPr>
            </w:pPr>
            <w:r w:rsidRPr="00537981">
              <w:rPr>
                <w:sz w:val="20"/>
                <w:szCs w:val="20"/>
              </w:rPr>
              <w:t>0</w:t>
            </w:r>
          </w:p>
        </w:tc>
        <w:tc>
          <w:tcPr>
            <w:tcW w:w="566" w:type="pct"/>
            <w:tcBorders>
              <w:top w:val="nil"/>
              <w:left w:val="nil"/>
              <w:bottom w:val="single" w:sz="4" w:space="0" w:color="auto"/>
              <w:right w:val="single" w:sz="4" w:space="0" w:color="auto"/>
            </w:tcBorders>
            <w:shd w:val="clear" w:color="auto" w:fill="auto"/>
            <w:noWrap/>
          </w:tcPr>
          <w:p w14:paraId="46574F84" w14:textId="77777777" w:rsidR="003C538C" w:rsidRPr="00537981" w:rsidRDefault="003C538C" w:rsidP="003C538C">
            <w:pPr>
              <w:jc w:val="right"/>
              <w:rPr>
                <w:sz w:val="20"/>
                <w:szCs w:val="20"/>
                <w:lang w:eastAsia="en-CA"/>
              </w:rPr>
            </w:pPr>
            <w:r w:rsidRPr="00537981">
              <w:rPr>
                <w:sz w:val="20"/>
                <w:szCs w:val="20"/>
              </w:rPr>
              <w:t>1,232,169</w:t>
            </w:r>
          </w:p>
        </w:tc>
        <w:tc>
          <w:tcPr>
            <w:tcW w:w="665" w:type="pct"/>
            <w:tcBorders>
              <w:top w:val="nil"/>
              <w:left w:val="nil"/>
              <w:bottom w:val="single" w:sz="4" w:space="0" w:color="auto"/>
              <w:right w:val="single" w:sz="4" w:space="0" w:color="auto"/>
            </w:tcBorders>
            <w:shd w:val="clear" w:color="auto" w:fill="auto"/>
          </w:tcPr>
          <w:p w14:paraId="1E9262CE" w14:textId="77777777" w:rsidR="003C538C" w:rsidRPr="00537981" w:rsidRDefault="003C538C" w:rsidP="003C538C">
            <w:pPr>
              <w:jc w:val="center"/>
              <w:rPr>
                <w:sz w:val="20"/>
                <w:szCs w:val="20"/>
                <w:lang w:eastAsia="en-CA"/>
              </w:rPr>
            </w:pPr>
            <w:r w:rsidRPr="00537981">
              <w:rPr>
                <w:sz w:val="20"/>
                <w:szCs w:val="20"/>
              </w:rPr>
              <w:t>28.7</w:t>
            </w:r>
          </w:p>
        </w:tc>
      </w:tr>
      <w:tr w:rsidR="00537981" w:rsidRPr="00537981" w14:paraId="652EC752" w14:textId="77777777" w:rsidTr="0031522A">
        <w:trPr>
          <w:trHeight w:val="257"/>
          <w:tblHeader/>
        </w:trPr>
        <w:tc>
          <w:tcPr>
            <w:tcW w:w="1126" w:type="pct"/>
            <w:tcBorders>
              <w:top w:val="nil"/>
              <w:left w:val="single" w:sz="4" w:space="0" w:color="auto"/>
              <w:bottom w:val="single" w:sz="4" w:space="0" w:color="auto"/>
              <w:right w:val="single" w:sz="4" w:space="0" w:color="auto"/>
            </w:tcBorders>
            <w:shd w:val="clear" w:color="auto" w:fill="auto"/>
            <w:noWrap/>
            <w:hideMark/>
          </w:tcPr>
          <w:p w14:paraId="273758D1" w14:textId="0D160EDD" w:rsidR="00BD4A03" w:rsidRPr="00537981" w:rsidRDefault="003C538C" w:rsidP="001B70BE">
            <w:pPr>
              <w:jc w:val="left"/>
              <w:rPr>
                <w:b/>
                <w:bCs/>
                <w:sz w:val="20"/>
                <w:szCs w:val="20"/>
                <w:lang w:eastAsia="en-CA"/>
              </w:rPr>
            </w:pPr>
            <w:r w:rsidRPr="00537981">
              <w:rPr>
                <w:b/>
                <w:bCs/>
                <w:sz w:val="20"/>
                <w:szCs w:val="20"/>
                <w:lang w:eastAsia="zh-CN"/>
              </w:rPr>
              <w:t>共计</w:t>
            </w:r>
          </w:p>
        </w:tc>
        <w:tc>
          <w:tcPr>
            <w:tcW w:w="613" w:type="pct"/>
            <w:tcBorders>
              <w:top w:val="nil"/>
              <w:left w:val="nil"/>
              <w:bottom w:val="single" w:sz="4" w:space="0" w:color="auto"/>
              <w:right w:val="single" w:sz="4" w:space="0" w:color="auto"/>
            </w:tcBorders>
            <w:shd w:val="clear" w:color="auto" w:fill="auto"/>
            <w:noWrap/>
            <w:hideMark/>
          </w:tcPr>
          <w:p w14:paraId="1157117C" w14:textId="77777777" w:rsidR="00BD4A03" w:rsidRPr="00537981" w:rsidRDefault="00BD4A03" w:rsidP="001B70BE">
            <w:pPr>
              <w:jc w:val="right"/>
              <w:rPr>
                <w:b/>
                <w:bCs/>
                <w:sz w:val="20"/>
                <w:szCs w:val="20"/>
                <w:lang w:eastAsia="en-CA"/>
              </w:rPr>
            </w:pPr>
            <w:r w:rsidRPr="00537981">
              <w:rPr>
                <w:b/>
                <w:bCs/>
                <w:sz w:val="20"/>
                <w:szCs w:val="20"/>
                <w:lang w:eastAsia="en-CA"/>
              </w:rPr>
              <w:t>1,225,816</w:t>
            </w:r>
          </w:p>
        </w:tc>
        <w:tc>
          <w:tcPr>
            <w:tcW w:w="474" w:type="pct"/>
            <w:tcBorders>
              <w:top w:val="nil"/>
              <w:left w:val="nil"/>
              <w:bottom w:val="single" w:sz="4" w:space="0" w:color="auto"/>
              <w:right w:val="single" w:sz="4" w:space="0" w:color="auto"/>
            </w:tcBorders>
            <w:shd w:val="clear" w:color="auto" w:fill="auto"/>
            <w:noWrap/>
            <w:hideMark/>
          </w:tcPr>
          <w:p w14:paraId="5446876E" w14:textId="77777777" w:rsidR="00BD4A03" w:rsidRPr="00537981" w:rsidRDefault="00BD4A03" w:rsidP="001B70BE">
            <w:pPr>
              <w:jc w:val="right"/>
              <w:rPr>
                <w:b/>
                <w:bCs/>
                <w:sz w:val="20"/>
                <w:szCs w:val="20"/>
                <w:lang w:eastAsia="en-CA"/>
              </w:rPr>
            </w:pPr>
            <w:r w:rsidRPr="00537981">
              <w:rPr>
                <w:b/>
                <w:bCs/>
                <w:sz w:val="20"/>
                <w:szCs w:val="20"/>
                <w:lang w:eastAsia="en-CA"/>
              </w:rPr>
              <w:t>1,047,148</w:t>
            </w:r>
          </w:p>
        </w:tc>
        <w:tc>
          <w:tcPr>
            <w:tcW w:w="519" w:type="pct"/>
            <w:tcBorders>
              <w:top w:val="nil"/>
              <w:left w:val="nil"/>
              <w:bottom w:val="single" w:sz="4" w:space="0" w:color="auto"/>
              <w:right w:val="single" w:sz="4" w:space="0" w:color="auto"/>
            </w:tcBorders>
            <w:shd w:val="clear" w:color="auto" w:fill="auto"/>
            <w:noWrap/>
            <w:hideMark/>
          </w:tcPr>
          <w:p w14:paraId="30C66872" w14:textId="77777777" w:rsidR="00BD4A03" w:rsidRPr="00537981" w:rsidRDefault="00BD4A03" w:rsidP="001B70BE">
            <w:pPr>
              <w:jc w:val="right"/>
              <w:rPr>
                <w:b/>
                <w:bCs/>
                <w:sz w:val="20"/>
                <w:szCs w:val="20"/>
                <w:lang w:eastAsia="en-CA"/>
              </w:rPr>
            </w:pPr>
            <w:r w:rsidRPr="00537981">
              <w:rPr>
                <w:b/>
                <w:bCs/>
                <w:sz w:val="20"/>
                <w:szCs w:val="20"/>
                <w:lang w:eastAsia="en-CA"/>
              </w:rPr>
              <w:t>219,038</w:t>
            </w:r>
          </w:p>
        </w:tc>
        <w:tc>
          <w:tcPr>
            <w:tcW w:w="472" w:type="pct"/>
            <w:tcBorders>
              <w:top w:val="nil"/>
              <w:left w:val="nil"/>
              <w:bottom w:val="single" w:sz="4" w:space="0" w:color="auto"/>
              <w:right w:val="single" w:sz="4" w:space="0" w:color="auto"/>
            </w:tcBorders>
            <w:shd w:val="clear" w:color="auto" w:fill="auto"/>
            <w:noWrap/>
            <w:hideMark/>
          </w:tcPr>
          <w:p w14:paraId="46A19CF4" w14:textId="77777777" w:rsidR="00BD4A03" w:rsidRPr="00537981" w:rsidRDefault="00BD4A03" w:rsidP="001B70BE">
            <w:pPr>
              <w:jc w:val="right"/>
              <w:rPr>
                <w:b/>
                <w:bCs/>
                <w:sz w:val="20"/>
                <w:szCs w:val="20"/>
                <w:lang w:eastAsia="en-CA"/>
              </w:rPr>
            </w:pPr>
            <w:r w:rsidRPr="00537981">
              <w:rPr>
                <w:b/>
                <w:bCs/>
                <w:sz w:val="20"/>
                <w:szCs w:val="20"/>
                <w:lang w:eastAsia="en-CA"/>
              </w:rPr>
              <w:t>332,690</w:t>
            </w:r>
          </w:p>
        </w:tc>
        <w:tc>
          <w:tcPr>
            <w:tcW w:w="566" w:type="pct"/>
            <w:tcBorders>
              <w:top w:val="nil"/>
              <w:left w:val="nil"/>
              <w:bottom w:val="single" w:sz="4" w:space="0" w:color="auto"/>
              <w:right w:val="single" w:sz="4" w:space="0" w:color="auto"/>
            </w:tcBorders>
            <w:shd w:val="clear" w:color="auto" w:fill="auto"/>
            <w:noWrap/>
            <w:hideMark/>
          </w:tcPr>
          <w:p w14:paraId="410F17AE" w14:textId="77777777" w:rsidR="00BD4A03" w:rsidRPr="00537981" w:rsidRDefault="00BD4A03" w:rsidP="001B70BE">
            <w:pPr>
              <w:jc w:val="right"/>
              <w:rPr>
                <w:b/>
                <w:bCs/>
                <w:sz w:val="20"/>
                <w:szCs w:val="20"/>
                <w:lang w:eastAsia="en-CA"/>
              </w:rPr>
            </w:pPr>
            <w:r w:rsidRPr="00537981">
              <w:rPr>
                <w:b/>
                <w:bCs/>
                <w:sz w:val="20"/>
                <w:szCs w:val="20"/>
                <w:lang w:eastAsia="en-CA"/>
              </w:rPr>
              <w:t>1,483,933</w:t>
            </w:r>
          </w:p>
        </w:tc>
        <w:tc>
          <w:tcPr>
            <w:tcW w:w="566" w:type="pct"/>
            <w:tcBorders>
              <w:top w:val="nil"/>
              <w:left w:val="nil"/>
              <w:bottom w:val="single" w:sz="4" w:space="0" w:color="auto"/>
              <w:right w:val="single" w:sz="4" w:space="0" w:color="auto"/>
            </w:tcBorders>
            <w:shd w:val="clear" w:color="auto" w:fill="auto"/>
            <w:noWrap/>
            <w:hideMark/>
          </w:tcPr>
          <w:p w14:paraId="7B0C3C48" w14:textId="77777777" w:rsidR="00BD4A03" w:rsidRPr="00537981" w:rsidRDefault="00BD4A03" w:rsidP="001B70BE">
            <w:pPr>
              <w:jc w:val="right"/>
              <w:rPr>
                <w:b/>
                <w:bCs/>
                <w:sz w:val="20"/>
                <w:szCs w:val="20"/>
                <w:lang w:eastAsia="en-CA"/>
              </w:rPr>
            </w:pPr>
            <w:r w:rsidRPr="00537981">
              <w:rPr>
                <w:b/>
                <w:bCs/>
                <w:sz w:val="20"/>
                <w:szCs w:val="20"/>
                <w:lang w:eastAsia="en-CA"/>
              </w:rPr>
              <w:t>4,308,624</w:t>
            </w:r>
          </w:p>
        </w:tc>
        <w:tc>
          <w:tcPr>
            <w:tcW w:w="665" w:type="pct"/>
            <w:tcBorders>
              <w:top w:val="nil"/>
              <w:left w:val="nil"/>
              <w:bottom w:val="single" w:sz="4" w:space="0" w:color="auto"/>
              <w:right w:val="single" w:sz="4" w:space="0" w:color="auto"/>
            </w:tcBorders>
            <w:shd w:val="clear" w:color="auto" w:fill="auto"/>
            <w:hideMark/>
          </w:tcPr>
          <w:p w14:paraId="1F71A0B3" w14:textId="77777777" w:rsidR="00BD4A03" w:rsidRPr="00537981" w:rsidRDefault="00BD4A03" w:rsidP="001B70BE">
            <w:pPr>
              <w:jc w:val="center"/>
              <w:rPr>
                <w:b/>
                <w:bCs/>
                <w:sz w:val="20"/>
                <w:szCs w:val="20"/>
                <w:lang w:eastAsia="en-CA"/>
              </w:rPr>
            </w:pPr>
            <w:r w:rsidRPr="00537981">
              <w:rPr>
                <w:b/>
                <w:bCs/>
                <w:sz w:val="20"/>
                <w:szCs w:val="20"/>
                <w:lang w:eastAsia="en-CA"/>
              </w:rPr>
              <w:t>100</w:t>
            </w:r>
          </w:p>
        </w:tc>
      </w:tr>
    </w:tbl>
    <w:p w14:paraId="7BEC8372" w14:textId="122D54F0" w:rsidR="003D45D5" w:rsidRPr="00537981" w:rsidRDefault="003D45D5" w:rsidP="00952B14">
      <w:pPr>
        <w:pStyle w:val="Heading1"/>
        <w:keepNext/>
        <w:numPr>
          <w:ilvl w:val="0"/>
          <w:numId w:val="0"/>
        </w:numPr>
        <w:spacing w:after="0"/>
        <w:rPr>
          <w:sz w:val="20"/>
          <w:szCs w:val="20"/>
          <w:lang w:eastAsia="zh-CN"/>
        </w:rPr>
      </w:pPr>
      <w:r w:rsidRPr="00537981">
        <w:rPr>
          <w:sz w:val="20"/>
          <w:szCs w:val="20"/>
          <w:lang w:eastAsia="zh-CN"/>
        </w:rPr>
        <w:t>*</w:t>
      </w:r>
      <w:r w:rsidR="003C538C" w:rsidRPr="00537981">
        <w:rPr>
          <w:sz w:val="20"/>
          <w:szCs w:val="20"/>
          <w:lang w:eastAsia="zh-CN"/>
        </w:rPr>
        <w:t xml:space="preserve"> </w:t>
      </w:r>
      <w:r w:rsidR="003C538C" w:rsidRPr="00537981">
        <w:rPr>
          <w:sz w:val="20"/>
          <w:szCs w:val="20"/>
          <w:lang w:eastAsia="zh-CN"/>
        </w:rPr>
        <w:t>表中的数据</w:t>
      </w:r>
      <w:r w:rsidR="0031522A">
        <w:rPr>
          <w:rFonts w:hint="eastAsia"/>
          <w:sz w:val="20"/>
          <w:szCs w:val="20"/>
          <w:lang w:eastAsia="zh-CN"/>
        </w:rPr>
        <w:t>依据的是</w:t>
      </w:r>
      <w:r w:rsidR="003C538C" w:rsidRPr="00537981">
        <w:rPr>
          <w:sz w:val="20"/>
          <w:szCs w:val="20"/>
          <w:lang w:eastAsia="zh-CN"/>
        </w:rPr>
        <w:t>对维修消费量的最佳估计，不同于第</w:t>
      </w:r>
      <w:r w:rsidR="003C538C" w:rsidRPr="00537981">
        <w:rPr>
          <w:sz w:val="20"/>
          <w:szCs w:val="20"/>
          <w:lang w:eastAsia="zh-CN"/>
        </w:rPr>
        <w:t>7</w:t>
      </w:r>
      <w:r w:rsidR="003C538C" w:rsidRPr="00537981">
        <w:rPr>
          <w:sz w:val="20"/>
          <w:szCs w:val="20"/>
          <w:lang w:eastAsia="zh-CN"/>
        </w:rPr>
        <w:t>条数据。</w:t>
      </w:r>
    </w:p>
    <w:p w14:paraId="4EA17BE4" w14:textId="4460DD22" w:rsidR="00BD4A03" w:rsidRPr="00EC0612" w:rsidRDefault="003C538C" w:rsidP="00BD4A03">
      <w:pPr>
        <w:pStyle w:val="Heading1"/>
        <w:keepNext/>
        <w:numPr>
          <w:ilvl w:val="0"/>
          <w:numId w:val="0"/>
        </w:numPr>
        <w:spacing w:before="240"/>
        <w:rPr>
          <w:rFonts w:ascii="STKaiti" w:eastAsia="STKaiti" w:hAnsi="STKaiti"/>
          <w:sz w:val="24"/>
          <w:szCs w:val="24"/>
        </w:rPr>
      </w:pPr>
      <w:r w:rsidRPr="00EC0612">
        <w:rPr>
          <w:rFonts w:ascii="STKaiti" w:eastAsia="STKaiti" w:hAnsi="STKaiti"/>
          <w:sz w:val="24"/>
          <w:szCs w:val="24"/>
          <w:lang w:eastAsia="zh-CN"/>
        </w:rPr>
        <w:t>制冷和空调维修行业</w:t>
      </w:r>
    </w:p>
    <w:p w14:paraId="241AB145" w14:textId="59F61D2A" w:rsidR="00BD4A03" w:rsidRPr="00EC0612" w:rsidRDefault="003C538C" w:rsidP="00BD4A03">
      <w:pPr>
        <w:pStyle w:val="Heading1"/>
        <w:rPr>
          <w:sz w:val="24"/>
          <w:szCs w:val="24"/>
          <w:lang w:eastAsia="zh-CN"/>
        </w:rPr>
      </w:pPr>
      <w:r w:rsidRPr="00EC0612">
        <w:rPr>
          <w:sz w:val="24"/>
          <w:szCs w:val="24"/>
          <w:lang w:eastAsia="zh-CN"/>
        </w:rPr>
        <w:t>有</w:t>
      </w:r>
      <w:r w:rsidRPr="00EC0612">
        <w:rPr>
          <w:sz w:val="24"/>
          <w:szCs w:val="24"/>
          <w:lang w:eastAsia="zh-CN"/>
        </w:rPr>
        <w:t>1,008</w:t>
      </w:r>
      <w:r w:rsidRPr="00EC0612">
        <w:rPr>
          <w:sz w:val="24"/>
          <w:szCs w:val="24"/>
          <w:lang w:eastAsia="zh-CN"/>
        </w:rPr>
        <w:t>个维修车间使用氢氟碳化物。维修制冷空调设备技术人员的确切人数无法得知；</w:t>
      </w:r>
      <w:r w:rsidR="00537981" w:rsidRPr="00EC0612">
        <w:rPr>
          <w:sz w:val="24"/>
          <w:szCs w:val="24"/>
          <w:lang w:eastAsia="zh-CN"/>
        </w:rPr>
        <w:t>不过，</w:t>
      </w:r>
      <w:r w:rsidRPr="00EC0612">
        <w:rPr>
          <w:sz w:val="24"/>
          <w:szCs w:val="24"/>
          <w:lang w:eastAsia="zh-CN"/>
        </w:rPr>
        <w:t>根据实地调查提供的信息，估计正规和非正规机构中的人数超过</w:t>
      </w:r>
      <w:r w:rsidRPr="00EC0612">
        <w:rPr>
          <w:sz w:val="24"/>
          <w:szCs w:val="24"/>
          <w:lang w:eastAsia="zh-CN"/>
        </w:rPr>
        <w:t>2 000</w:t>
      </w:r>
      <w:r w:rsidRPr="00EC0612">
        <w:rPr>
          <w:sz w:val="24"/>
          <w:szCs w:val="24"/>
          <w:lang w:eastAsia="zh-CN"/>
        </w:rPr>
        <w:t>人。目前，制冷行业使用低全球升温潜能值制冷剂</w:t>
      </w:r>
      <w:r w:rsidRPr="00EC0612">
        <w:rPr>
          <w:sz w:val="24"/>
          <w:szCs w:val="24"/>
          <w:lang w:eastAsia="zh-CN"/>
        </w:rPr>
        <w:t xml:space="preserve"> (</w:t>
      </w:r>
      <w:r w:rsidRPr="00EC0612">
        <w:rPr>
          <w:sz w:val="24"/>
          <w:szCs w:val="24"/>
          <w:lang w:eastAsia="zh-CN"/>
        </w:rPr>
        <w:t>如家用冰箱中的</w:t>
      </w:r>
      <w:r w:rsidRPr="00EC0612">
        <w:rPr>
          <w:sz w:val="24"/>
          <w:szCs w:val="24"/>
          <w:lang w:eastAsia="zh-CN"/>
        </w:rPr>
        <w:t>R-600a</w:t>
      </w:r>
      <w:r w:rsidRPr="00EC0612">
        <w:rPr>
          <w:sz w:val="24"/>
          <w:szCs w:val="24"/>
          <w:lang w:eastAsia="zh-CN"/>
        </w:rPr>
        <w:t>和商用制冷中的</w:t>
      </w:r>
      <w:r w:rsidRPr="00EC0612">
        <w:rPr>
          <w:sz w:val="24"/>
          <w:szCs w:val="24"/>
          <w:lang w:eastAsia="zh-CN"/>
        </w:rPr>
        <w:t>R-290)</w:t>
      </w:r>
      <w:r w:rsidRPr="00EC0612">
        <w:rPr>
          <w:sz w:val="24"/>
          <w:szCs w:val="24"/>
          <w:lang w:eastAsia="zh-CN"/>
        </w:rPr>
        <w:t>，而空调应用中此类制冷剂</w:t>
      </w:r>
      <w:r w:rsidR="00537981" w:rsidRPr="00EC0612">
        <w:rPr>
          <w:sz w:val="24"/>
          <w:szCs w:val="24"/>
          <w:lang w:eastAsia="zh-CN"/>
        </w:rPr>
        <w:t>(</w:t>
      </w:r>
      <w:r w:rsidR="00537981" w:rsidRPr="00EC0612">
        <w:rPr>
          <w:sz w:val="24"/>
          <w:szCs w:val="24"/>
          <w:lang w:eastAsia="zh-CN"/>
        </w:rPr>
        <w:t>如</w:t>
      </w:r>
      <w:r w:rsidR="00537981" w:rsidRPr="00EC0612">
        <w:rPr>
          <w:sz w:val="24"/>
          <w:szCs w:val="24"/>
          <w:lang w:eastAsia="zh-CN"/>
        </w:rPr>
        <w:t>R-290)</w:t>
      </w:r>
      <w:r w:rsidRPr="00EC0612">
        <w:rPr>
          <w:sz w:val="24"/>
          <w:szCs w:val="24"/>
          <w:lang w:eastAsia="zh-CN"/>
        </w:rPr>
        <w:t>的使用</w:t>
      </w:r>
      <w:r w:rsidR="00537981" w:rsidRPr="00EC0612">
        <w:rPr>
          <w:sz w:val="24"/>
          <w:szCs w:val="24"/>
          <w:lang w:eastAsia="zh-CN"/>
        </w:rPr>
        <w:t>率较低。</w:t>
      </w:r>
      <w:r w:rsidR="00BD4A03" w:rsidRPr="00EC0612">
        <w:rPr>
          <w:sz w:val="24"/>
          <w:szCs w:val="24"/>
          <w:lang w:eastAsia="zh-CN"/>
        </w:rPr>
        <w:t xml:space="preserve"> </w:t>
      </w:r>
    </w:p>
    <w:p w14:paraId="2F0F7CEF" w14:textId="159033E2" w:rsidR="00BD4A03" w:rsidRPr="00EC0612" w:rsidRDefault="00537981" w:rsidP="00BD4A03">
      <w:pPr>
        <w:pStyle w:val="Heading1"/>
        <w:keepNext/>
        <w:numPr>
          <w:ilvl w:val="0"/>
          <w:numId w:val="0"/>
        </w:numPr>
        <w:suppressAutoHyphens/>
        <w:spacing w:before="240"/>
        <w:rPr>
          <w:rFonts w:ascii="STKaiti" w:eastAsia="STKaiti" w:hAnsi="STKaiti"/>
          <w:sz w:val="24"/>
          <w:szCs w:val="24"/>
          <w:lang w:eastAsia="zh-CN"/>
        </w:rPr>
      </w:pPr>
      <w:r w:rsidRPr="00EC0612">
        <w:rPr>
          <w:rFonts w:ascii="STKaiti" w:eastAsia="STKaiti" w:hAnsi="STKaiti"/>
          <w:sz w:val="24"/>
          <w:szCs w:val="24"/>
          <w:lang w:eastAsia="zh-CN"/>
        </w:rPr>
        <w:lastRenderedPageBreak/>
        <w:t>家用、工业和运输制冷</w:t>
      </w:r>
      <w:r w:rsidR="00BD4A03" w:rsidRPr="00EC0612">
        <w:rPr>
          <w:rFonts w:ascii="STKaiti" w:eastAsia="STKaiti" w:hAnsi="STKaiti"/>
          <w:sz w:val="24"/>
          <w:szCs w:val="24"/>
          <w:lang w:eastAsia="zh-CN"/>
        </w:rPr>
        <w:t xml:space="preserve"> </w:t>
      </w:r>
    </w:p>
    <w:p w14:paraId="0038A0A3" w14:textId="5FA44ECE" w:rsidR="00BD4A03" w:rsidRPr="00EC0612" w:rsidRDefault="00537981" w:rsidP="00BD4A03">
      <w:pPr>
        <w:pStyle w:val="Heading1"/>
        <w:rPr>
          <w:sz w:val="24"/>
          <w:szCs w:val="24"/>
          <w:lang w:eastAsia="zh-CN"/>
        </w:rPr>
      </w:pPr>
      <w:r w:rsidRPr="00EC0612">
        <w:rPr>
          <w:sz w:val="24"/>
          <w:szCs w:val="24"/>
          <w:lang w:eastAsia="zh-CN"/>
        </w:rPr>
        <w:t>氢氟碳化物和低全球升温潜能值替代品</w:t>
      </w:r>
      <w:r w:rsidR="00EC0612" w:rsidRPr="00EC0612">
        <w:rPr>
          <w:sz w:val="24"/>
          <w:szCs w:val="24"/>
          <w:lang w:eastAsia="zh-CN"/>
        </w:rPr>
        <w:t>均被</w:t>
      </w:r>
      <w:r w:rsidRPr="00EC0612">
        <w:rPr>
          <w:sz w:val="24"/>
          <w:szCs w:val="24"/>
          <w:lang w:eastAsia="zh-CN"/>
        </w:rPr>
        <w:t>用于家用、工业和运输制冷维修应用</w:t>
      </w:r>
      <w:r w:rsidR="00EC0612" w:rsidRPr="00EC0612">
        <w:rPr>
          <w:sz w:val="24"/>
          <w:szCs w:val="24"/>
          <w:lang w:eastAsia="zh-CN"/>
        </w:rPr>
        <w:t>中</w:t>
      </w:r>
      <w:r w:rsidRPr="00EC0612">
        <w:rPr>
          <w:sz w:val="24"/>
          <w:szCs w:val="24"/>
          <w:lang w:eastAsia="zh-CN"/>
        </w:rPr>
        <w:t>。家用制冷设备普遍使用</w:t>
      </w:r>
      <w:r w:rsidRPr="00EC0612">
        <w:rPr>
          <w:sz w:val="24"/>
          <w:szCs w:val="24"/>
          <w:lang w:eastAsia="zh-CN"/>
        </w:rPr>
        <w:t>R-600 a</w:t>
      </w:r>
      <w:r w:rsidRPr="00EC0612">
        <w:rPr>
          <w:sz w:val="24"/>
          <w:szCs w:val="24"/>
          <w:lang w:eastAsia="zh-CN"/>
        </w:rPr>
        <w:t>；随着时间的推移和</w:t>
      </w:r>
      <w:r w:rsidR="00EC0612" w:rsidRPr="00EC0612">
        <w:rPr>
          <w:sz w:val="24"/>
          <w:szCs w:val="24"/>
          <w:lang w:eastAsia="zh-CN"/>
        </w:rPr>
        <w:t>基于</w:t>
      </w:r>
      <w:r w:rsidRPr="00EC0612">
        <w:rPr>
          <w:sz w:val="24"/>
          <w:szCs w:val="24"/>
          <w:lang w:eastAsia="zh-CN"/>
        </w:rPr>
        <w:t>氢氟碳化物的家用冰箱的淘汰，</w:t>
      </w:r>
      <w:r w:rsidR="00EC0612" w:rsidRPr="00EC0612">
        <w:rPr>
          <w:sz w:val="24"/>
          <w:szCs w:val="24"/>
          <w:lang w:eastAsia="zh-CN"/>
        </w:rPr>
        <w:t>预计在</w:t>
      </w:r>
      <w:r w:rsidRPr="00EC0612">
        <w:rPr>
          <w:sz w:val="24"/>
          <w:szCs w:val="24"/>
          <w:lang w:eastAsia="zh-CN"/>
        </w:rPr>
        <w:t>这一应用</w:t>
      </w:r>
      <w:r w:rsidR="00EC0612" w:rsidRPr="00EC0612">
        <w:rPr>
          <w:sz w:val="24"/>
          <w:szCs w:val="24"/>
          <w:lang w:eastAsia="zh-CN"/>
        </w:rPr>
        <w:t>中</w:t>
      </w:r>
      <w:r w:rsidRPr="00EC0612">
        <w:rPr>
          <w:sz w:val="24"/>
          <w:szCs w:val="24"/>
          <w:lang w:eastAsia="zh-CN"/>
        </w:rPr>
        <w:t>对氢氟碳化物的需求</w:t>
      </w:r>
      <w:r w:rsidR="00EC0612" w:rsidRPr="00EC0612">
        <w:rPr>
          <w:sz w:val="24"/>
          <w:szCs w:val="24"/>
          <w:lang w:eastAsia="zh-CN"/>
        </w:rPr>
        <w:t>将</w:t>
      </w:r>
      <w:r w:rsidRPr="00EC0612">
        <w:rPr>
          <w:sz w:val="24"/>
          <w:szCs w:val="24"/>
          <w:lang w:eastAsia="zh-CN"/>
        </w:rPr>
        <w:t>会减少。在工业和运输制冷维修应用中，低</w:t>
      </w:r>
      <w:r w:rsidR="00EC0612" w:rsidRPr="00EC0612">
        <w:rPr>
          <w:sz w:val="24"/>
          <w:szCs w:val="24"/>
          <w:lang w:eastAsia="zh-CN"/>
        </w:rPr>
        <w:t>全球升温潜能值</w:t>
      </w:r>
      <w:r w:rsidRPr="00EC0612">
        <w:rPr>
          <w:sz w:val="24"/>
          <w:szCs w:val="24"/>
          <w:lang w:eastAsia="zh-CN"/>
        </w:rPr>
        <w:t>替代品的市场渗透率较低；这些应用依赖于高</w:t>
      </w:r>
      <w:r w:rsidR="00EC0612" w:rsidRPr="00EC0612">
        <w:rPr>
          <w:sz w:val="24"/>
          <w:szCs w:val="24"/>
          <w:lang w:eastAsia="zh-CN"/>
        </w:rPr>
        <w:t>全球升温潜能值</w:t>
      </w:r>
      <w:r w:rsidRPr="00EC0612">
        <w:rPr>
          <w:sz w:val="24"/>
          <w:szCs w:val="24"/>
          <w:lang w:eastAsia="zh-CN"/>
        </w:rPr>
        <w:t>制冷剂，如</w:t>
      </w:r>
      <w:r w:rsidRPr="00EC0612">
        <w:rPr>
          <w:sz w:val="24"/>
          <w:szCs w:val="24"/>
          <w:lang w:eastAsia="zh-CN"/>
        </w:rPr>
        <w:t>HFC 134a</w:t>
      </w:r>
      <w:r w:rsidRPr="00EC0612">
        <w:rPr>
          <w:sz w:val="24"/>
          <w:szCs w:val="24"/>
          <w:lang w:eastAsia="zh-CN"/>
        </w:rPr>
        <w:t>和</w:t>
      </w:r>
      <w:r w:rsidRPr="00EC0612">
        <w:rPr>
          <w:sz w:val="24"/>
          <w:szCs w:val="24"/>
          <w:lang w:eastAsia="zh-CN"/>
        </w:rPr>
        <w:t>R 404A</w:t>
      </w:r>
      <w:r w:rsidRPr="00EC0612">
        <w:rPr>
          <w:sz w:val="24"/>
          <w:szCs w:val="24"/>
          <w:lang w:eastAsia="zh-CN"/>
        </w:rPr>
        <w:t>。</w:t>
      </w:r>
    </w:p>
    <w:p w14:paraId="17774F74" w14:textId="3D701532" w:rsidR="00BD4A03" w:rsidRPr="005508AC" w:rsidRDefault="00EC0612" w:rsidP="00BD4A03">
      <w:pPr>
        <w:suppressAutoHyphens/>
        <w:spacing w:after="240"/>
        <w:rPr>
          <w:rFonts w:ascii="STKaiti" w:eastAsia="STKaiti" w:hAnsi="STKaiti"/>
          <w:sz w:val="24"/>
          <w:szCs w:val="24"/>
        </w:rPr>
      </w:pPr>
      <w:r w:rsidRPr="005508AC">
        <w:rPr>
          <w:rFonts w:ascii="STKaiti" w:eastAsia="STKaiti" w:hAnsi="STKaiti"/>
          <w:sz w:val="24"/>
          <w:szCs w:val="24"/>
          <w:lang w:eastAsia="zh-CN"/>
        </w:rPr>
        <w:t>集中制冷系统</w:t>
      </w:r>
    </w:p>
    <w:p w14:paraId="572FDE7F" w14:textId="74642CB0" w:rsidR="00BD4A03" w:rsidRPr="005508AC" w:rsidRDefault="00EC0612" w:rsidP="00BD4A03">
      <w:pPr>
        <w:pStyle w:val="Heading1"/>
        <w:keepNext/>
        <w:spacing w:before="240"/>
        <w:rPr>
          <w:sz w:val="24"/>
          <w:szCs w:val="24"/>
          <w:lang w:eastAsia="zh-CN"/>
        </w:rPr>
      </w:pPr>
      <w:r w:rsidRPr="005508AC">
        <w:rPr>
          <w:sz w:val="24"/>
          <w:szCs w:val="24"/>
          <w:lang w:eastAsia="zh-CN"/>
        </w:rPr>
        <w:t>集中式系统包括冷库和储存设施，以及冷藏产品的物流中心。这些设备使用</w:t>
      </w:r>
      <w:r w:rsidRPr="005508AC">
        <w:rPr>
          <w:sz w:val="24"/>
          <w:szCs w:val="24"/>
          <w:lang w:eastAsia="zh-CN"/>
        </w:rPr>
        <w:t>HFC-134a</w:t>
      </w:r>
      <w:r w:rsidRPr="005508AC">
        <w:rPr>
          <w:sz w:val="24"/>
          <w:szCs w:val="24"/>
          <w:lang w:eastAsia="zh-CN"/>
        </w:rPr>
        <w:t>、</w:t>
      </w:r>
      <w:r w:rsidRPr="005508AC">
        <w:rPr>
          <w:sz w:val="24"/>
          <w:szCs w:val="24"/>
          <w:lang w:eastAsia="zh-CN"/>
        </w:rPr>
        <w:t>R-404A</w:t>
      </w:r>
      <w:r w:rsidRPr="005508AC">
        <w:rPr>
          <w:sz w:val="24"/>
          <w:szCs w:val="24"/>
          <w:lang w:eastAsia="zh-CN"/>
        </w:rPr>
        <w:t>、</w:t>
      </w:r>
      <w:r w:rsidRPr="005508AC">
        <w:rPr>
          <w:sz w:val="24"/>
          <w:szCs w:val="24"/>
          <w:lang w:eastAsia="zh-CN"/>
        </w:rPr>
        <w:t>R-410 a</w:t>
      </w:r>
      <w:r w:rsidRPr="005508AC">
        <w:rPr>
          <w:sz w:val="24"/>
          <w:szCs w:val="24"/>
          <w:lang w:eastAsia="zh-CN"/>
        </w:rPr>
        <w:t>和</w:t>
      </w:r>
      <w:r w:rsidRPr="005508AC">
        <w:rPr>
          <w:sz w:val="24"/>
          <w:szCs w:val="24"/>
          <w:lang w:eastAsia="zh-CN"/>
        </w:rPr>
        <w:t>R-507A</w:t>
      </w:r>
      <w:r w:rsidRPr="005508AC">
        <w:rPr>
          <w:sz w:val="24"/>
          <w:szCs w:val="24"/>
          <w:lang w:eastAsia="zh-CN"/>
        </w:rPr>
        <w:t>。该行业面临高</w:t>
      </w:r>
      <w:r w:rsidR="005508AC">
        <w:rPr>
          <w:rFonts w:hint="eastAsia"/>
          <w:sz w:val="24"/>
          <w:szCs w:val="24"/>
          <w:lang w:eastAsia="zh-CN"/>
        </w:rPr>
        <w:t>度维修</w:t>
      </w:r>
      <w:r w:rsidRPr="005508AC">
        <w:rPr>
          <w:sz w:val="24"/>
          <w:szCs w:val="24"/>
          <w:lang w:eastAsia="zh-CN"/>
        </w:rPr>
        <w:t>需求，无论是以公吨还是以全球升温潜能值计算，</w:t>
      </w:r>
      <w:r w:rsidR="000A59F2" w:rsidRPr="005508AC">
        <w:rPr>
          <w:sz w:val="24"/>
          <w:szCs w:val="24"/>
          <w:lang w:eastAsia="zh-CN"/>
        </w:rPr>
        <w:t>其</w:t>
      </w:r>
      <w:r w:rsidRPr="005508AC">
        <w:rPr>
          <w:sz w:val="24"/>
          <w:szCs w:val="24"/>
          <w:lang w:eastAsia="zh-CN"/>
        </w:rPr>
        <w:t>消费量</w:t>
      </w:r>
      <w:r w:rsidR="000A59F2" w:rsidRPr="005508AC">
        <w:rPr>
          <w:sz w:val="24"/>
          <w:szCs w:val="24"/>
          <w:lang w:eastAsia="zh-CN"/>
        </w:rPr>
        <w:t>都是</w:t>
      </w:r>
      <w:r w:rsidRPr="005508AC">
        <w:rPr>
          <w:sz w:val="24"/>
          <w:szCs w:val="24"/>
          <w:lang w:eastAsia="zh-CN"/>
        </w:rPr>
        <w:t>最高的。</w:t>
      </w:r>
      <w:r w:rsidR="00BD4A03" w:rsidRPr="005508AC">
        <w:rPr>
          <w:sz w:val="24"/>
          <w:szCs w:val="24"/>
          <w:lang w:eastAsia="zh-CN"/>
        </w:rPr>
        <w:t xml:space="preserve">  </w:t>
      </w:r>
    </w:p>
    <w:p w14:paraId="62778FAC" w14:textId="56AAB663" w:rsidR="00BD4A03" w:rsidRPr="005508AC" w:rsidRDefault="000A59F2" w:rsidP="00BD4A03">
      <w:pPr>
        <w:suppressAutoHyphens/>
        <w:rPr>
          <w:rFonts w:ascii="STKaiti" w:eastAsia="STKaiti" w:hAnsi="STKaiti"/>
          <w:sz w:val="24"/>
          <w:szCs w:val="24"/>
        </w:rPr>
      </w:pPr>
      <w:r w:rsidRPr="005508AC">
        <w:rPr>
          <w:rFonts w:ascii="STKaiti" w:eastAsia="STKaiti" w:hAnsi="STKaiti"/>
          <w:sz w:val="24"/>
          <w:szCs w:val="24"/>
          <w:lang w:eastAsia="zh-CN"/>
        </w:rPr>
        <w:t>商业制冷设备</w:t>
      </w:r>
    </w:p>
    <w:p w14:paraId="1FCFAE3A" w14:textId="72F68A0A" w:rsidR="00BD4A03" w:rsidRPr="005508AC" w:rsidRDefault="000A59F2" w:rsidP="00BD4A03">
      <w:pPr>
        <w:pStyle w:val="Heading1"/>
        <w:keepNext/>
        <w:spacing w:before="240"/>
        <w:rPr>
          <w:sz w:val="24"/>
          <w:szCs w:val="24"/>
          <w:lang w:eastAsia="zh-CN"/>
        </w:rPr>
      </w:pPr>
      <w:r w:rsidRPr="005508AC">
        <w:rPr>
          <w:sz w:val="24"/>
          <w:szCs w:val="24"/>
          <w:lang w:eastAsia="zh-CN"/>
        </w:rPr>
        <w:t>商业制冷行业，无论是独立系统还是冷藏室，都是氢氟碳化物的最大消费者之一，因为这些设备分布广泛，且由于使用性质而存在较高的泄漏率。该行业涉及冷藏货物的存储、配送和销售，消费的主要氢氟碳化物是</w:t>
      </w:r>
      <w:r w:rsidRPr="005508AC">
        <w:rPr>
          <w:sz w:val="24"/>
          <w:szCs w:val="24"/>
          <w:lang w:eastAsia="zh-CN"/>
        </w:rPr>
        <w:t>HFC-134a</w:t>
      </w:r>
      <w:r w:rsidRPr="005508AC">
        <w:rPr>
          <w:sz w:val="24"/>
          <w:szCs w:val="24"/>
          <w:lang w:eastAsia="zh-CN"/>
        </w:rPr>
        <w:t>、</w:t>
      </w:r>
      <w:r w:rsidRPr="005508AC">
        <w:rPr>
          <w:sz w:val="24"/>
          <w:szCs w:val="24"/>
          <w:lang w:eastAsia="zh-CN"/>
        </w:rPr>
        <w:t>R-407C</w:t>
      </w:r>
      <w:r w:rsidRPr="005508AC">
        <w:rPr>
          <w:sz w:val="24"/>
          <w:szCs w:val="24"/>
          <w:lang w:eastAsia="zh-CN"/>
        </w:rPr>
        <w:t>和</w:t>
      </w:r>
      <w:r w:rsidRPr="005508AC">
        <w:rPr>
          <w:sz w:val="24"/>
          <w:szCs w:val="24"/>
          <w:lang w:eastAsia="zh-CN"/>
        </w:rPr>
        <w:t>R-507A</w:t>
      </w:r>
      <w:r w:rsidRPr="005508AC">
        <w:rPr>
          <w:sz w:val="24"/>
          <w:szCs w:val="24"/>
          <w:lang w:eastAsia="zh-CN"/>
        </w:rPr>
        <w:t>。</w:t>
      </w:r>
    </w:p>
    <w:p w14:paraId="7D5B9A65" w14:textId="3117CA6F" w:rsidR="00BD4A03" w:rsidRPr="005508AC" w:rsidRDefault="000A59F2" w:rsidP="00BD4A03">
      <w:pPr>
        <w:suppressAutoHyphens/>
        <w:spacing w:after="240"/>
        <w:rPr>
          <w:rFonts w:ascii="STKaiti" w:eastAsia="STKaiti" w:hAnsi="STKaiti"/>
          <w:sz w:val="24"/>
          <w:szCs w:val="24"/>
        </w:rPr>
      </w:pPr>
      <w:r w:rsidRPr="005508AC">
        <w:rPr>
          <w:rFonts w:ascii="STKaiti" w:eastAsia="STKaiti" w:hAnsi="STKaiti"/>
          <w:sz w:val="24"/>
          <w:szCs w:val="24"/>
          <w:lang w:eastAsia="zh-CN"/>
        </w:rPr>
        <w:t>家用和商业空调</w:t>
      </w:r>
    </w:p>
    <w:p w14:paraId="3E3EFECA" w14:textId="4D3C12F1" w:rsidR="00BD4A03" w:rsidRPr="005508AC" w:rsidRDefault="000A59F2" w:rsidP="00BD4A03">
      <w:pPr>
        <w:pStyle w:val="Heading1"/>
        <w:keepNext/>
        <w:spacing w:before="240"/>
        <w:rPr>
          <w:sz w:val="24"/>
          <w:szCs w:val="24"/>
          <w:lang w:eastAsia="zh-CN"/>
        </w:rPr>
      </w:pPr>
      <w:r w:rsidRPr="005508AC">
        <w:rPr>
          <w:sz w:val="24"/>
          <w:szCs w:val="24"/>
          <w:lang w:eastAsia="zh-CN"/>
        </w:rPr>
        <w:t>住宅和商业空调系统被广泛使用。由于热带气候条件，家庭和商业场所中的设备数量正在经历高速增长，对这些设备的维修需求也很高。这些应用主要消耗</w:t>
      </w:r>
      <w:r w:rsidRPr="005508AC">
        <w:rPr>
          <w:sz w:val="24"/>
          <w:szCs w:val="24"/>
          <w:lang w:eastAsia="zh-CN"/>
        </w:rPr>
        <w:t>HFC-134a</w:t>
      </w:r>
      <w:r w:rsidRPr="005508AC">
        <w:rPr>
          <w:sz w:val="24"/>
          <w:szCs w:val="24"/>
          <w:lang w:eastAsia="zh-CN"/>
        </w:rPr>
        <w:t>和</w:t>
      </w:r>
      <w:r w:rsidRPr="005508AC">
        <w:rPr>
          <w:sz w:val="24"/>
          <w:szCs w:val="24"/>
          <w:lang w:eastAsia="zh-CN"/>
        </w:rPr>
        <w:t>R 410A</w:t>
      </w:r>
      <w:r w:rsidRPr="005508AC">
        <w:rPr>
          <w:sz w:val="24"/>
          <w:szCs w:val="24"/>
          <w:lang w:eastAsia="zh-CN"/>
        </w:rPr>
        <w:t>。</w:t>
      </w:r>
    </w:p>
    <w:p w14:paraId="19DE2774" w14:textId="185753F2" w:rsidR="001D6E75" w:rsidRPr="005508AC" w:rsidRDefault="000A59F2" w:rsidP="00BD4A03">
      <w:pPr>
        <w:keepNext/>
        <w:suppressAutoHyphens/>
        <w:spacing w:after="240"/>
        <w:rPr>
          <w:rFonts w:ascii="STKaiti" w:eastAsia="STKaiti" w:hAnsi="STKaiti"/>
          <w:sz w:val="24"/>
          <w:szCs w:val="24"/>
        </w:rPr>
      </w:pPr>
      <w:r w:rsidRPr="005508AC">
        <w:rPr>
          <w:rFonts w:ascii="STKaiti" w:eastAsia="STKaiti" w:hAnsi="STKaiti"/>
          <w:sz w:val="24"/>
          <w:szCs w:val="24"/>
          <w:lang w:eastAsia="zh-CN"/>
        </w:rPr>
        <w:t>移动空调</w:t>
      </w:r>
    </w:p>
    <w:p w14:paraId="04BBF8FE" w14:textId="670E1556" w:rsidR="001D6E75" w:rsidRPr="005508AC" w:rsidRDefault="004A3CC6" w:rsidP="00530C73">
      <w:pPr>
        <w:pStyle w:val="Heading1"/>
        <w:keepNext/>
        <w:spacing w:before="240"/>
        <w:rPr>
          <w:sz w:val="24"/>
          <w:szCs w:val="24"/>
          <w:lang w:eastAsia="zh-CN"/>
        </w:rPr>
      </w:pPr>
      <w:r w:rsidRPr="005508AC">
        <w:rPr>
          <w:sz w:val="24"/>
          <w:szCs w:val="24"/>
          <w:lang w:eastAsia="zh-CN"/>
        </w:rPr>
        <w:t>HFC-134a</w:t>
      </w:r>
      <w:r w:rsidRPr="005508AC">
        <w:rPr>
          <w:sz w:val="24"/>
          <w:szCs w:val="24"/>
          <w:lang w:eastAsia="zh-CN"/>
        </w:rPr>
        <w:t>是该行业消耗的主要制冷剂。维修技术人员分布在全国各地。不含氢氟碳化物的替代品</w:t>
      </w:r>
      <w:r w:rsidRPr="005508AC">
        <w:rPr>
          <w:sz w:val="24"/>
          <w:szCs w:val="24"/>
          <w:lang w:eastAsia="zh-CN"/>
        </w:rPr>
        <w:t>(</w:t>
      </w:r>
      <w:r w:rsidRPr="005508AC">
        <w:rPr>
          <w:sz w:val="24"/>
          <w:szCs w:val="24"/>
          <w:lang w:eastAsia="zh-CN"/>
        </w:rPr>
        <w:t>如</w:t>
      </w:r>
      <w:r w:rsidRPr="005508AC">
        <w:rPr>
          <w:sz w:val="24"/>
          <w:szCs w:val="24"/>
          <w:lang w:eastAsia="zh-CN"/>
        </w:rPr>
        <w:t>HFO-1234yf)</w:t>
      </w:r>
      <w:r w:rsidRPr="005508AC">
        <w:rPr>
          <w:sz w:val="24"/>
          <w:szCs w:val="24"/>
          <w:lang w:eastAsia="zh-CN"/>
        </w:rPr>
        <w:t>的使用</w:t>
      </w:r>
      <w:r w:rsidR="005508AC">
        <w:rPr>
          <w:rFonts w:hint="eastAsia"/>
          <w:sz w:val="24"/>
          <w:szCs w:val="24"/>
          <w:lang w:eastAsia="zh-CN"/>
        </w:rPr>
        <w:t>率</w:t>
      </w:r>
      <w:r w:rsidRPr="005508AC">
        <w:rPr>
          <w:sz w:val="24"/>
          <w:szCs w:val="24"/>
          <w:lang w:eastAsia="zh-CN"/>
        </w:rPr>
        <w:t>有限。由于该国使用的大多数车辆都很老旧，预计未来将继续使用</w:t>
      </w:r>
      <w:r w:rsidRPr="005508AC">
        <w:rPr>
          <w:sz w:val="24"/>
          <w:szCs w:val="24"/>
          <w:lang w:eastAsia="zh-CN"/>
        </w:rPr>
        <w:t>HFC-134a</w:t>
      </w:r>
      <w:r w:rsidRPr="005508AC">
        <w:rPr>
          <w:sz w:val="24"/>
          <w:szCs w:val="24"/>
          <w:lang w:eastAsia="zh-CN"/>
        </w:rPr>
        <w:t>。</w:t>
      </w:r>
    </w:p>
    <w:p w14:paraId="11C16D04" w14:textId="22557769" w:rsidR="00BD4A03" w:rsidRPr="005508AC" w:rsidRDefault="004A3CC6" w:rsidP="00BD4A03">
      <w:pPr>
        <w:keepNext/>
        <w:suppressAutoHyphens/>
        <w:spacing w:after="240"/>
        <w:rPr>
          <w:sz w:val="24"/>
          <w:szCs w:val="24"/>
          <w:u w:val="single"/>
          <w:lang w:eastAsia="zh-CN"/>
        </w:rPr>
      </w:pPr>
      <w:r w:rsidRPr="005508AC">
        <w:rPr>
          <w:sz w:val="24"/>
          <w:szCs w:val="24"/>
          <w:u w:val="single"/>
          <w:lang w:eastAsia="zh-CN"/>
        </w:rPr>
        <w:t>基加利氢氟碳化物执行计划第一阶段逐步削减战略</w:t>
      </w:r>
    </w:p>
    <w:p w14:paraId="447FFFEE" w14:textId="6B049141" w:rsidR="00BD4A03" w:rsidRPr="005508AC" w:rsidRDefault="004A3CC6" w:rsidP="00BD4A03">
      <w:pPr>
        <w:suppressAutoHyphens/>
        <w:spacing w:after="240"/>
        <w:outlineLvl w:val="0"/>
        <w:rPr>
          <w:rFonts w:ascii="STKaiti" w:eastAsia="STKaiti" w:hAnsi="STKaiti"/>
          <w:sz w:val="24"/>
          <w:szCs w:val="24"/>
        </w:rPr>
      </w:pPr>
      <w:proofErr w:type="spellStart"/>
      <w:r w:rsidRPr="005508AC">
        <w:rPr>
          <w:rFonts w:ascii="STKaiti" w:eastAsia="STKaiti" w:hAnsi="STKaiti"/>
          <w:sz w:val="24"/>
          <w:szCs w:val="24"/>
        </w:rPr>
        <w:t>总体战略</w:t>
      </w:r>
      <w:proofErr w:type="spellEnd"/>
    </w:p>
    <w:p w14:paraId="7D8A2041" w14:textId="2BEEB10F" w:rsidR="00BD4A03" w:rsidRPr="005508AC" w:rsidRDefault="004A3CC6" w:rsidP="00BD4A03">
      <w:pPr>
        <w:numPr>
          <w:ilvl w:val="0"/>
          <w:numId w:val="1"/>
        </w:numPr>
        <w:spacing w:after="240"/>
        <w:outlineLvl w:val="0"/>
        <w:rPr>
          <w:sz w:val="24"/>
          <w:szCs w:val="24"/>
          <w:lang w:eastAsia="zh-CN"/>
        </w:rPr>
      </w:pPr>
      <w:r w:rsidRPr="005508AC">
        <w:rPr>
          <w:sz w:val="24"/>
          <w:szCs w:val="24"/>
          <w:lang w:eastAsia="zh-CN"/>
        </w:rPr>
        <w:t>特立尼达和多巴哥政府提出</w:t>
      </w:r>
      <w:r w:rsidR="00A8237D" w:rsidRPr="005508AC">
        <w:rPr>
          <w:sz w:val="24"/>
          <w:szCs w:val="24"/>
          <w:lang w:eastAsia="zh-CN"/>
        </w:rPr>
        <w:t>将</w:t>
      </w:r>
      <w:r w:rsidR="00837EA5" w:rsidRPr="005508AC">
        <w:rPr>
          <w:sz w:val="24"/>
          <w:szCs w:val="24"/>
          <w:lang w:eastAsia="zh-CN"/>
        </w:rPr>
        <w:t>基加利执行计划</w:t>
      </w:r>
      <w:r w:rsidR="00A8237D" w:rsidRPr="005508AC">
        <w:rPr>
          <w:sz w:val="24"/>
          <w:szCs w:val="24"/>
          <w:lang w:eastAsia="zh-CN"/>
        </w:rPr>
        <w:t>分为</w:t>
      </w:r>
      <w:r w:rsidRPr="005508AC">
        <w:rPr>
          <w:sz w:val="24"/>
          <w:szCs w:val="24"/>
          <w:lang w:eastAsia="zh-CN"/>
        </w:rPr>
        <w:t>两个阶段。第一阶段将与</w:t>
      </w:r>
      <w:r w:rsidR="00A8237D" w:rsidRPr="005508AC">
        <w:rPr>
          <w:sz w:val="24"/>
          <w:szCs w:val="24"/>
          <w:lang w:eastAsia="zh-CN"/>
        </w:rPr>
        <w:t>氟氯烃淘汰管理计划</w:t>
      </w:r>
      <w:r w:rsidRPr="005508AC">
        <w:rPr>
          <w:sz w:val="24"/>
          <w:szCs w:val="24"/>
          <w:lang w:eastAsia="zh-CN"/>
        </w:rPr>
        <w:t>同时实施，直至</w:t>
      </w:r>
      <w:r w:rsidRPr="005508AC">
        <w:rPr>
          <w:sz w:val="24"/>
          <w:szCs w:val="24"/>
          <w:lang w:eastAsia="zh-CN"/>
        </w:rPr>
        <w:t>2029</w:t>
      </w:r>
      <w:r w:rsidRPr="005508AC">
        <w:rPr>
          <w:sz w:val="24"/>
          <w:szCs w:val="24"/>
          <w:lang w:eastAsia="zh-CN"/>
        </w:rPr>
        <w:t>年。第二阶段预计为期</w:t>
      </w:r>
      <w:r w:rsidRPr="005508AC">
        <w:rPr>
          <w:sz w:val="24"/>
          <w:szCs w:val="24"/>
          <w:lang w:eastAsia="zh-CN"/>
        </w:rPr>
        <w:t>15</w:t>
      </w:r>
      <w:r w:rsidRPr="005508AC">
        <w:rPr>
          <w:sz w:val="24"/>
          <w:szCs w:val="24"/>
          <w:lang w:eastAsia="zh-CN"/>
        </w:rPr>
        <w:t>年</w:t>
      </w:r>
      <w:r w:rsidRPr="005508AC">
        <w:rPr>
          <w:sz w:val="24"/>
          <w:szCs w:val="24"/>
          <w:lang w:eastAsia="zh-CN"/>
        </w:rPr>
        <w:t>(</w:t>
      </w:r>
      <w:r w:rsidRPr="005508AC">
        <w:rPr>
          <w:sz w:val="24"/>
          <w:szCs w:val="24"/>
          <w:lang w:eastAsia="zh-CN"/>
        </w:rPr>
        <w:t>从</w:t>
      </w:r>
      <w:r w:rsidRPr="005508AC">
        <w:rPr>
          <w:sz w:val="24"/>
          <w:szCs w:val="24"/>
          <w:lang w:eastAsia="zh-CN"/>
        </w:rPr>
        <w:t>2030</w:t>
      </w:r>
      <w:r w:rsidRPr="005508AC">
        <w:rPr>
          <w:sz w:val="24"/>
          <w:szCs w:val="24"/>
          <w:lang w:eastAsia="zh-CN"/>
        </w:rPr>
        <w:t>年到</w:t>
      </w:r>
      <w:r w:rsidRPr="005508AC">
        <w:rPr>
          <w:sz w:val="24"/>
          <w:szCs w:val="24"/>
          <w:lang w:eastAsia="zh-CN"/>
        </w:rPr>
        <w:t>2045</w:t>
      </w:r>
      <w:r w:rsidRPr="005508AC">
        <w:rPr>
          <w:sz w:val="24"/>
          <w:szCs w:val="24"/>
          <w:lang w:eastAsia="zh-CN"/>
        </w:rPr>
        <w:t>年</w:t>
      </w:r>
      <w:r w:rsidRPr="005508AC">
        <w:rPr>
          <w:sz w:val="24"/>
          <w:szCs w:val="24"/>
          <w:lang w:eastAsia="zh-CN"/>
        </w:rPr>
        <w:t>)</w:t>
      </w:r>
      <w:r w:rsidRPr="005508AC">
        <w:rPr>
          <w:sz w:val="24"/>
          <w:szCs w:val="24"/>
          <w:lang w:eastAsia="zh-CN"/>
        </w:rPr>
        <w:t>。</w:t>
      </w:r>
    </w:p>
    <w:p w14:paraId="370452CD" w14:textId="663707C4" w:rsidR="00BD4A03" w:rsidRPr="005508AC" w:rsidRDefault="005508AC" w:rsidP="00BD4A03">
      <w:pPr>
        <w:spacing w:after="240"/>
        <w:rPr>
          <w:rFonts w:ascii="STKaiti" w:eastAsia="STKaiti" w:hAnsi="STKaiti"/>
          <w:sz w:val="24"/>
          <w:szCs w:val="24"/>
          <w:lang w:eastAsia="zh-CN"/>
        </w:rPr>
      </w:pPr>
      <w:r>
        <w:rPr>
          <w:rFonts w:ascii="STKaiti" w:eastAsia="STKaiti" w:hAnsi="STKaiti" w:hint="eastAsia"/>
          <w:sz w:val="24"/>
          <w:szCs w:val="24"/>
          <w:lang w:eastAsia="zh-CN"/>
        </w:rPr>
        <w:t>已定</w:t>
      </w:r>
      <w:r w:rsidR="00A8237D" w:rsidRPr="005508AC">
        <w:rPr>
          <w:rFonts w:ascii="STKaiti" w:eastAsia="STKaiti" w:hAnsi="STKaiti"/>
          <w:sz w:val="24"/>
          <w:szCs w:val="24"/>
          <w:lang w:eastAsia="zh-CN"/>
        </w:rPr>
        <w:t>氢氟碳化物基准和拟议削减量</w:t>
      </w:r>
    </w:p>
    <w:p w14:paraId="3BE95F9C" w14:textId="7AF8D8F0" w:rsidR="00BD4A03" w:rsidRPr="005508AC" w:rsidRDefault="00A8237D" w:rsidP="00BD4A03">
      <w:pPr>
        <w:pStyle w:val="Heading1"/>
        <w:rPr>
          <w:sz w:val="24"/>
          <w:szCs w:val="24"/>
          <w:lang w:eastAsia="zh-CN"/>
        </w:rPr>
      </w:pPr>
      <w:r w:rsidRPr="005508AC">
        <w:rPr>
          <w:sz w:val="24"/>
          <w:szCs w:val="24"/>
          <w:lang w:eastAsia="zh-CN"/>
        </w:rPr>
        <w:t>特立尼达和多巴哥政府报告了其</w:t>
      </w:r>
      <w:r w:rsidRPr="005508AC">
        <w:rPr>
          <w:sz w:val="24"/>
          <w:szCs w:val="24"/>
          <w:lang w:eastAsia="zh-CN"/>
        </w:rPr>
        <w:t>2020-2022</w:t>
      </w:r>
      <w:r w:rsidRPr="005508AC">
        <w:rPr>
          <w:sz w:val="24"/>
          <w:szCs w:val="24"/>
          <w:lang w:eastAsia="zh-CN"/>
        </w:rPr>
        <w:t>年的第</w:t>
      </w:r>
      <w:r w:rsidRPr="005508AC">
        <w:rPr>
          <w:sz w:val="24"/>
          <w:szCs w:val="24"/>
          <w:lang w:eastAsia="zh-CN"/>
        </w:rPr>
        <w:t>7</w:t>
      </w:r>
      <w:r w:rsidRPr="005508AC">
        <w:rPr>
          <w:sz w:val="24"/>
          <w:szCs w:val="24"/>
          <w:lang w:eastAsia="zh-CN"/>
        </w:rPr>
        <w:t>条数据。通过将以二氧化碳当量吨为单位的氟氯烃基准的</w:t>
      </w:r>
      <w:r w:rsidRPr="005508AC">
        <w:rPr>
          <w:sz w:val="24"/>
          <w:szCs w:val="24"/>
          <w:lang w:eastAsia="zh-CN"/>
        </w:rPr>
        <w:t>65%</w:t>
      </w:r>
      <w:r w:rsidRPr="005508AC">
        <w:rPr>
          <w:sz w:val="24"/>
          <w:szCs w:val="24"/>
          <w:lang w:eastAsia="zh-CN"/>
        </w:rPr>
        <w:t>加到</w:t>
      </w:r>
      <w:r w:rsidRPr="005508AC">
        <w:rPr>
          <w:sz w:val="24"/>
          <w:szCs w:val="24"/>
          <w:lang w:eastAsia="zh-CN"/>
        </w:rPr>
        <w:t>2020-2022</w:t>
      </w:r>
      <w:r w:rsidRPr="005508AC">
        <w:rPr>
          <w:sz w:val="24"/>
          <w:szCs w:val="24"/>
          <w:lang w:eastAsia="zh-CN"/>
        </w:rPr>
        <w:t>年氢氟碳化物平均消费量上，得到的</w:t>
      </w:r>
      <w:r w:rsidR="005508AC">
        <w:rPr>
          <w:rFonts w:hint="eastAsia"/>
          <w:sz w:val="24"/>
          <w:szCs w:val="24"/>
          <w:lang w:eastAsia="zh-CN"/>
        </w:rPr>
        <w:t>已</w:t>
      </w:r>
      <w:r w:rsidRPr="005508AC">
        <w:rPr>
          <w:sz w:val="24"/>
          <w:szCs w:val="24"/>
          <w:lang w:eastAsia="zh-CN"/>
        </w:rPr>
        <w:t>定氢氟碳化物基准为</w:t>
      </w:r>
      <w:r w:rsidRPr="005508AC">
        <w:rPr>
          <w:sz w:val="24"/>
          <w:szCs w:val="24"/>
          <w:lang w:eastAsia="zh-CN"/>
        </w:rPr>
        <w:t>5,681,787</w:t>
      </w:r>
      <w:r w:rsidRPr="005508AC">
        <w:rPr>
          <w:sz w:val="24"/>
          <w:szCs w:val="24"/>
          <w:lang w:eastAsia="zh-CN"/>
        </w:rPr>
        <w:t>二氧化碳当量吨，如表</w:t>
      </w:r>
      <w:r w:rsidRPr="005508AC">
        <w:rPr>
          <w:sz w:val="24"/>
          <w:szCs w:val="24"/>
          <w:lang w:eastAsia="zh-CN"/>
        </w:rPr>
        <w:t>4</w:t>
      </w:r>
      <w:r w:rsidRPr="005508AC">
        <w:rPr>
          <w:sz w:val="24"/>
          <w:szCs w:val="24"/>
          <w:lang w:eastAsia="zh-CN"/>
        </w:rPr>
        <w:t>所示。</w:t>
      </w:r>
    </w:p>
    <w:p w14:paraId="0305B50C" w14:textId="624B38E3" w:rsidR="00BD4A03" w:rsidRPr="00BF296A" w:rsidRDefault="00A8237D" w:rsidP="00BD4A03">
      <w:pPr>
        <w:keepNext/>
        <w:suppressAutoHyphens/>
        <w:outlineLvl w:val="0"/>
        <w:rPr>
          <w:b/>
          <w:bCs/>
          <w:lang w:eastAsia="zh-CN"/>
        </w:rPr>
      </w:pPr>
      <w:r w:rsidRPr="00B50AC0">
        <w:rPr>
          <w:b/>
          <w:bCs/>
          <w:sz w:val="24"/>
          <w:szCs w:val="24"/>
          <w:lang w:eastAsia="zh-CN"/>
        </w:rPr>
        <w:lastRenderedPageBreak/>
        <w:t>表</w:t>
      </w:r>
      <w:r w:rsidR="00BD4A03" w:rsidRPr="00B50AC0">
        <w:rPr>
          <w:b/>
          <w:bCs/>
          <w:sz w:val="24"/>
          <w:szCs w:val="24"/>
          <w:lang w:eastAsia="zh-CN"/>
        </w:rPr>
        <w:t xml:space="preserve"> </w:t>
      </w:r>
      <w:r w:rsidR="00A328E0" w:rsidRPr="00B50AC0">
        <w:rPr>
          <w:b/>
          <w:bCs/>
          <w:sz w:val="24"/>
          <w:szCs w:val="24"/>
          <w:lang w:eastAsia="zh-CN"/>
        </w:rPr>
        <w:t>4</w:t>
      </w:r>
      <w:r w:rsidR="00BD4A03" w:rsidRPr="00B50AC0">
        <w:rPr>
          <w:b/>
          <w:bCs/>
          <w:sz w:val="24"/>
          <w:szCs w:val="24"/>
          <w:lang w:eastAsia="zh-CN"/>
        </w:rPr>
        <w:t xml:space="preserve">. </w:t>
      </w:r>
      <w:bookmarkStart w:id="3" w:name="_Hlk131922742"/>
      <w:r w:rsidRPr="00B50AC0">
        <w:rPr>
          <w:b/>
          <w:bCs/>
          <w:sz w:val="24"/>
          <w:szCs w:val="24"/>
          <w:lang w:eastAsia="zh-CN"/>
        </w:rPr>
        <w:t>特立尼达和多巴哥的氢氟碳化物基准</w:t>
      </w:r>
      <w:r w:rsidRPr="00B50AC0">
        <w:rPr>
          <w:b/>
          <w:bCs/>
          <w:sz w:val="24"/>
          <w:szCs w:val="24"/>
          <w:lang w:eastAsia="zh-CN"/>
        </w:rPr>
        <w:t>(</w:t>
      </w:r>
      <w:r w:rsidRPr="00B50AC0">
        <w:rPr>
          <w:b/>
          <w:bCs/>
          <w:sz w:val="24"/>
          <w:szCs w:val="24"/>
          <w:lang w:eastAsia="zh-CN"/>
        </w:rPr>
        <w:t>二氧化碳当量吨</w:t>
      </w:r>
      <w:r w:rsidRPr="00B50AC0">
        <w:rPr>
          <w:b/>
          <w:bCs/>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BF296A" w:rsidRPr="00BF296A" w14:paraId="2E662E1A" w14:textId="77777777" w:rsidTr="001B70BE">
        <w:trPr>
          <w:trHeight w:val="463"/>
          <w:tblHeader/>
        </w:trPr>
        <w:tc>
          <w:tcPr>
            <w:tcW w:w="2425" w:type="pct"/>
            <w:shd w:val="clear" w:color="auto" w:fill="auto"/>
            <w:tcMar>
              <w:top w:w="17" w:type="dxa"/>
              <w:left w:w="108" w:type="dxa"/>
              <w:bottom w:w="17" w:type="dxa"/>
              <w:right w:w="108" w:type="dxa"/>
            </w:tcMar>
            <w:vAlign w:val="center"/>
          </w:tcPr>
          <w:p w14:paraId="0CFF4AE1" w14:textId="39115073" w:rsidR="00BD4A03" w:rsidRPr="00B50AC0" w:rsidRDefault="00211460" w:rsidP="001B70BE">
            <w:pPr>
              <w:keepNext/>
              <w:suppressAutoHyphens/>
              <w:jc w:val="center"/>
              <w:rPr>
                <w:b/>
                <w:bCs/>
              </w:rPr>
            </w:pPr>
            <w:r w:rsidRPr="00B50AC0">
              <w:rPr>
                <w:b/>
                <w:bCs/>
                <w:lang w:eastAsia="zh-CN"/>
              </w:rPr>
              <w:t>基准计算组成部分</w:t>
            </w:r>
          </w:p>
        </w:tc>
        <w:tc>
          <w:tcPr>
            <w:tcW w:w="859" w:type="pct"/>
            <w:shd w:val="clear" w:color="auto" w:fill="auto"/>
            <w:tcMar>
              <w:top w:w="17" w:type="dxa"/>
              <w:left w:w="108" w:type="dxa"/>
              <w:bottom w:w="17" w:type="dxa"/>
              <w:right w:w="108" w:type="dxa"/>
            </w:tcMar>
            <w:vAlign w:val="center"/>
          </w:tcPr>
          <w:p w14:paraId="38E85216" w14:textId="537967BF" w:rsidR="00BD4A03" w:rsidRPr="00B50AC0" w:rsidRDefault="00BD4A03" w:rsidP="001B70BE">
            <w:pPr>
              <w:keepNext/>
              <w:suppressAutoHyphens/>
              <w:jc w:val="center"/>
              <w:rPr>
                <w:b/>
                <w:bCs/>
              </w:rPr>
            </w:pPr>
            <w:r w:rsidRPr="00B50AC0">
              <w:rPr>
                <w:b/>
                <w:bCs/>
              </w:rPr>
              <w:t>2020</w:t>
            </w:r>
            <w:r w:rsidR="00211460" w:rsidRPr="00B50AC0">
              <w:rPr>
                <w:b/>
                <w:bCs/>
                <w:lang w:eastAsia="zh-CN"/>
              </w:rPr>
              <w:t>年</w:t>
            </w:r>
          </w:p>
        </w:tc>
        <w:tc>
          <w:tcPr>
            <w:tcW w:w="859" w:type="pct"/>
            <w:shd w:val="clear" w:color="auto" w:fill="auto"/>
            <w:tcMar>
              <w:top w:w="17" w:type="dxa"/>
              <w:left w:w="108" w:type="dxa"/>
              <w:bottom w:w="17" w:type="dxa"/>
              <w:right w:w="108" w:type="dxa"/>
            </w:tcMar>
            <w:vAlign w:val="center"/>
          </w:tcPr>
          <w:p w14:paraId="43A1F73D" w14:textId="486666BE" w:rsidR="00BD4A03" w:rsidRPr="00B50AC0" w:rsidRDefault="00BD4A03" w:rsidP="001B70BE">
            <w:pPr>
              <w:keepNext/>
              <w:suppressAutoHyphens/>
              <w:jc w:val="center"/>
              <w:rPr>
                <w:b/>
                <w:bCs/>
              </w:rPr>
            </w:pPr>
            <w:r w:rsidRPr="00B50AC0">
              <w:rPr>
                <w:b/>
                <w:bCs/>
              </w:rPr>
              <w:t>2021</w:t>
            </w:r>
            <w:r w:rsidR="00211460" w:rsidRPr="00B50AC0">
              <w:rPr>
                <w:b/>
                <w:bCs/>
                <w:lang w:eastAsia="zh-CN"/>
              </w:rPr>
              <w:t>年</w:t>
            </w:r>
          </w:p>
        </w:tc>
        <w:tc>
          <w:tcPr>
            <w:tcW w:w="858" w:type="pct"/>
            <w:shd w:val="clear" w:color="auto" w:fill="auto"/>
            <w:tcMar>
              <w:top w:w="17" w:type="dxa"/>
              <w:left w:w="108" w:type="dxa"/>
              <w:bottom w:w="17" w:type="dxa"/>
              <w:right w:w="108" w:type="dxa"/>
            </w:tcMar>
            <w:vAlign w:val="center"/>
          </w:tcPr>
          <w:p w14:paraId="3796C73D" w14:textId="6613A023" w:rsidR="00BD4A03" w:rsidRPr="00B50AC0" w:rsidRDefault="00BD4A03" w:rsidP="001B70BE">
            <w:pPr>
              <w:keepNext/>
              <w:suppressAutoHyphens/>
              <w:jc w:val="center"/>
              <w:rPr>
                <w:b/>
                <w:bCs/>
              </w:rPr>
            </w:pPr>
            <w:r w:rsidRPr="00B50AC0">
              <w:rPr>
                <w:b/>
                <w:bCs/>
              </w:rPr>
              <w:t>2022</w:t>
            </w:r>
            <w:r w:rsidR="00211460" w:rsidRPr="00B50AC0">
              <w:rPr>
                <w:b/>
                <w:bCs/>
                <w:lang w:eastAsia="zh-CN"/>
              </w:rPr>
              <w:t>年</w:t>
            </w:r>
          </w:p>
        </w:tc>
      </w:tr>
      <w:tr w:rsidR="00BF296A" w:rsidRPr="00BF296A" w14:paraId="0641B699" w14:textId="77777777" w:rsidTr="001B70BE">
        <w:trPr>
          <w:trHeight w:val="271"/>
        </w:trPr>
        <w:tc>
          <w:tcPr>
            <w:tcW w:w="2425" w:type="pct"/>
            <w:shd w:val="clear" w:color="auto" w:fill="auto"/>
            <w:tcMar>
              <w:top w:w="17" w:type="dxa"/>
              <w:left w:w="108" w:type="dxa"/>
              <w:bottom w:w="17" w:type="dxa"/>
              <w:right w:w="108" w:type="dxa"/>
            </w:tcMar>
          </w:tcPr>
          <w:p w14:paraId="2103651A" w14:textId="0A69DEB8" w:rsidR="00BD4A03" w:rsidRPr="00B50AC0" w:rsidRDefault="00211460" w:rsidP="001B70BE">
            <w:pPr>
              <w:keepNext/>
              <w:suppressAutoHyphens/>
            </w:pPr>
            <w:r w:rsidRPr="00B50AC0">
              <w:rPr>
                <w:lang w:eastAsia="zh-CN"/>
              </w:rPr>
              <w:t>氢氟碳化物年消费量</w:t>
            </w:r>
          </w:p>
        </w:tc>
        <w:tc>
          <w:tcPr>
            <w:tcW w:w="859" w:type="pct"/>
            <w:shd w:val="clear" w:color="auto" w:fill="auto"/>
            <w:tcMar>
              <w:top w:w="17" w:type="dxa"/>
              <w:left w:w="108" w:type="dxa"/>
              <w:bottom w:w="17" w:type="dxa"/>
              <w:right w:w="108" w:type="dxa"/>
            </w:tcMar>
          </w:tcPr>
          <w:p w14:paraId="1A4A5F21" w14:textId="77777777" w:rsidR="00BD4A03" w:rsidRPr="00B50AC0" w:rsidRDefault="00BD4A03" w:rsidP="001B70BE">
            <w:pPr>
              <w:keepNext/>
              <w:suppressAutoHyphens/>
              <w:ind w:right="179"/>
              <w:jc w:val="right"/>
            </w:pPr>
            <w:r w:rsidRPr="00B50AC0">
              <w:t>4,425,345</w:t>
            </w:r>
          </w:p>
        </w:tc>
        <w:tc>
          <w:tcPr>
            <w:tcW w:w="859" w:type="pct"/>
            <w:shd w:val="clear" w:color="auto" w:fill="auto"/>
            <w:tcMar>
              <w:top w:w="17" w:type="dxa"/>
              <w:left w:w="108" w:type="dxa"/>
              <w:bottom w:w="17" w:type="dxa"/>
              <w:right w:w="108" w:type="dxa"/>
            </w:tcMar>
          </w:tcPr>
          <w:p w14:paraId="32302FCF" w14:textId="77777777" w:rsidR="00BD4A03" w:rsidRPr="00B50AC0" w:rsidRDefault="00BD4A03" w:rsidP="001B70BE">
            <w:pPr>
              <w:keepNext/>
              <w:suppressAutoHyphens/>
              <w:ind w:right="179"/>
              <w:jc w:val="right"/>
            </w:pPr>
            <w:r w:rsidRPr="00B50AC0">
              <w:t>5,201,433</w:t>
            </w:r>
          </w:p>
        </w:tc>
        <w:tc>
          <w:tcPr>
            <w:tcW w:w="858" w:type="pct"/>
            <w:shd w:val="clear" w:color="auto" w:fill="auto"/>
            <w:tcMar>
              <w:top w:w="17" w:type="dxa"/>
              <w:left w:w="108" w:type="dxa"/>
              <w:bottom w:w="17" w:type="dxa"/>
              <w:right w:w="108" w:type="dxa"/>
            </w:tcMar>
          </w:tcPr>
          <w:p w14:paraId="7DA6E23A" w14:textId="77777777" w:rsidR="00BD4A03" w:rsidRPr="00B50AC0" w:rsidRDefault="00BD4A03" w:rsidP="001B70BE">
            <w:pPr>
              <w:keepNext/>
              <w:suppressAutoHyphens/>
              <w:ind w:right="179"/>
              <w:jc w:val="right"/>
            </w:pPr>
            <w:r w:rsidRPr="00B50AC0">
              <w:t>4,597,414</w:t>
            </w:r>
          </w:p>
        </w:tc>
      </w:tr>
      <w:tr w:rsidR="00BF296A" w:rsidRPr="00BF296A" w14:paraId="0EF6D5E6" w14:textId="77777777" w:rsidTr="001B70BE">
        <w:trPr>
          <w:trHeight w:val="228"/>
        </w:trPr>
        <w:tc>
          <w:tcPr>
            <w:tcW w:w="2425" w:type="pct"/>
            <w:shd w:val="clear" w:color="auto" w:fill="auto"/>
            <w:tcMar>
              <w:top w:w="17" w:type="dxa"/>
              <w:left w:w="108" w:type="dxa"/>
              <w:bottom w:w="17" w:type="dxa"/>
              <w:right w:w="108" w:type="dxa"/>
            </w:tcMar>
          </w:tcPr>
          <w:p w14:paraId="2206B1DF" w14:textId="46CF4DFC" w:rsidR="00BD4A03" w:rsidRPr="00B50AC0" w:rsidRDefault="00211460" w:rsidP="001B70BE">
            <w:pPr>
              <w:suppressAutoHyphens/>
              <w:rPr>
                <w:lang w:eastAsia="zh-CN"/>
              </w:rPr>
            </w:pPr>
            <w:r w:rsidRPr="00B50AC0">
              <w:rPr>
                <w:lang w:eastAsia="zh-CN"/>
              </w:rPr>
              <w:t>2020-2022</w:t>
            </w:r>
            <w:r w:rsidRPr="00B50AC0">
              <w:rPr>
                <w:lang w:eastAsia="zh-CN"/>
              </w:rPr>
              <w:t>年氢氟碳化物平均消费量</w:t>
            </w:r>
          </w:p>
        </w:tc>
        <w:tc>
          <w:tcPr>
            <w:tcW w:w="2575" w:type="pct"/>
            <w:gridSpan w:val="3"/>
            <w:shd w:val="clear" w:color="auto" w:fill="auto"/>
            <w:tcMar>
              <w:top w:w="17" w:type="dxa"/>
              <w:left w:w="108" w:type="dxa"/>
              <w:bottom w:w="17" w:type="dxa"/>
              <w:right w:w="108" w:type="dxa"/>
            </w:tcMar>
          </w:tcPr>
          <w:p w14:paraId="75E28AE1" w14:textId="77777777" w:rsidR="00BD4A03" w:rsidRPr="00B50AC0" w:rsidRDefault="00BD4A03" w:rsidP="001B70BE">
            <w:pPr>
              <w:suppressAutoHyphens/>
              <w:ind w:left="819" w:right="179"/>
              <w:jc w:val="right"/>
            </w:pPr>
            <w:r w:rsidRPr="00B50AC0">
              <w:t>4,741,397</w:t>
            </w:r>
          </w:p>
        </w:tc>
      </w:tr>
      <w:tr w:rsidR="00BF296A" w:rsidRPr="00BF296A" w14:paraId="25144440" w14:textId="77777777" w:rsidTr="001B70BE">
        <w:trPr>
          <w:trHeight w:val="235"/>
        </w:trPr>
        <w:tc>
          <w:tcPr>
            <w:tcW w:w="2425" w:type="pct"/>
            <w:shd w:val="clear" w:color="auto" w:fill="auto"/>
            <w:tcMar>
              <w:top w:w="17" w:type="dxa"/>
              <w:left w:w="108" w:type="dxa"/>
              <w:bottom w:w="17" w:type="dxa"/>
              <w:right w:w="108" w:type="dxa"/>
            </w:tcMar>
          </w:tcPr>
          <w:p w14:paraId="2E788B48" w14:textId="499184F3" w:rsidR="00BD4A03" w:rsidRPr="00B50AC0" w:rsidRDefault="00211460" w:rsidP="001B70BE">
            <w:pPr>
              <w:suppressAutoHyphens/>
              <w:ind w:right="1505"/>
              <w:jc w:val="left"/>
            </w:pPr>
            <w:proofErr w:type="spellStart"/>
            <w:r w:rsidRPr="00B50AC0">
              <w:t>氟氯烃基准</w:t>
            </w:r>
            <w:proofErr w:type="spellEnd"/>
            <w:r w:rsidRPr="00B50AC0">
              <w:t>(65%)</w:t>
            </w:r>
          </w:p>
        </w:tc>
        <w:tc>
          <w:tcPr>
            <w:tcW w:w="2575" w:type="pct"/>
            <w:gridSpan w:val="3"/>
            <w:shd w:val="clear" w:color="auto" w:fill="auto"/>
          </w:tcPr>
          <w:p w14:paraId="618421DF" w14:textId="77777777" w:rsidR="00BD4A03" w:rsidRPr="00B50AC0" w:rsidRDefault="00BD4A03" w:rsidP="001B70BE">
            <w:pPr>
              <w:suppressAutoHyphens/>
              <w:ind w:left="819" w:right="253"/>
              <w:jc w:val="right"/>
            </w:pPr>
            <w:r w:rsidRPr="00B50AC0">
              <w:t>940,390</w:t>
            </w:r>
          </w:p>
        </w:tc>
      </w:tr>
      <w:tr w:rsidR="00BD4A03" w:rsidRPr="00BF296A" w14:paraId="4B3CDB59" w14:textId="77777777" w:rsidTr="001B70BE">
        <w:trPr>
          <w:trHeight w:val="221"/>
        </w:trPr>
        <w:tc>
          <w:tcPr>
            <w:tcW w:w="2425" w:type="pct"/>
            <w:shd w:val="clear" w:color="auto" w:fill="auto"/>
            <w:tcMar>
              <w:top w:w="17" w:type="dxa"/>
              <w:left w:w="108" w:type="dxa"/>
              <w:bottom w:w="17" w:type="dxa"/>
              <w:right w:w="108" w:type="dxa"/>
            </w:tcMar>
          </w:tcPr>
          <w:p w14:paraId="158B15BB" w14:textId="2A832959" w:rsidR="00BD4A03" w:rsidRPr="00B50AC0" w:rsidRDefault="00211460" w:rsidP="001B70BE">
            <w:pPr>
              <w:suppressAutoHyphens/>
              <w:ind w:right="1505"/>
              <w:jc w:val="left"/>
              <w:rPr>
                <w:b/>
                <w:bCs/>
              </w:rPr>
            </w:pPr>
            <w:r w:rsidRPr="00B50AC0">
              <w:rPr>
                <w:b/>
                <w:bCs/>
                <w:lang w:eastAsia="zh-CN"/>
              </w:rPr>
              <w:t>氢氟碳化物基准</w:t>
            </w:r>
          </w:p>
        </w:tc>
        <w:tc>
          <w:tcPr>
            <w:tcW w:w="2575" w:type="pct"/>
            <w:gridSpan w:val="3"/>
            <w:shd w:val="clear" w:color="auto" w:fill="auto"/>
          </w:tcPr>
          <w:p w14:paraId="13CD6F8B" w14:textId="77777777" w:rsidR="00BD4A03" w:rsidRPr="00B50AC0" w:rsidRDefault="00BD4A03" w:rsidP="001B70BE">
            <w:pPr>
              <w:suppressAutoHyphens/>
              <w:ind w:left="819" w:right="253"/>
              <w:jc w:val="right"/>
              <w:rPr>
                <w:b/>
                <w:bCs/>
              </w:rPr>
            </w:pPr>
            <w:r w:rsidRPr="00B50AC0">
              <w:rPr>
                <w:b/>
                <w:bCs/>
              </w:rPr>
              <w:t>5,681,787</w:t>
            </w:r>
          </w:p>
        </w:tc>
      </w:tr>
      <w:bookmarkEnd w:id="3"/>
    </w:tbl>
    <w:p w14:paraId="78B7B37B" w14:textId="77777777" w:rsidR="00BD4A03" w:rsidRPr="00BF296A" w:rsidRDefault="00BD4A03" w:rsidP="00BD4A03"/>
    <w:p w14:paraId="3A6D60D5" w14:textId="2944CAB4" w:rsidR="00BD4A03" w:rsidRPr="00B50AC0" w:rsidRDefault="00211460" w:rsidP="00BD4A03">
      <w:pPr>
        <w:pStyle w:val="Heading1"/>
        <w:rPr>
          <w:b/>
          <w:bCs/>
          <w:sz w:val="24"/>
          <w:szCs w:val="24"/>
          <w:lang w:eastAsia="zh-CN"/>
        </w:rPr>
      </w:pPr>
      <w:bookmarkStart w:id="4" w:name="_Hlk118984480"/>
      <w:bookmarkStart w:id="5" w:name="_Hlk118804496"/>
      <w:r w:rsidRPr="00B50AC0">
        <w:rPr>
          <w:sz w:val="24"/>
          <w:szCs w:val="24"/>
          <w:lang w:eastAsia="zh-CN"/>
        </w:rPr>
        <w:t>由于上文第</w:t>
      </w:r>
      <w:r w:rsidRPr="00B50AC0">
        <w:rPr>
          <w:sz w:val="24"/>
          <w:szCs w:val="24"/>
          <w:lang w:eastAsia="zh-CN"/>
        </w:rPr>
        <w:t>32</w:t>
      </w:r>
      <w:r w:rsidRPr="00B50AC0">
        <w:rPr>
          <w:sz w:val="24"/>
          <w:szCs w:val="24"/>
          <w:lang w:eastAsia="zh-CN"/>
        </w:rPr>
        <w:t>段解释的原因，预计不同用途的氢氟碳化物消费量将增加。如果不采取任何行动，按照</w:t>
      </w:r>
      <w:r w:rsidRPr="00B50AC0">
        <w:rPr>
          <w:sz w:val="24"/>
          <w:szCs w:val="24"/>
          <w:lang w:eastAsia="zh-CN"/>
        </w:rPr>
        <w:t>2023</w:t>
      </w:r>
      <w:r w:rsidRPr="00B50AC0">
        <w:rPr>
          <w:sz w:val="24"/>
          <w:szCs w:val="24"/>
          <w:lang w:eastAsia="zh-CN"/>
        </w:rPr>
        <w:t>年至</w:t>
      </w:r>
      <w:r w:rsidRPr="00B50AC0">
        <w:rPr>
          <w:sz w:val="24"/>
          <w:szCs w:val="24"/>
          <w:lang w:eastAsia="zh-CN"/>
        </w:rPr>
        <w:t>2030</w:t>
      </w:r>
      <w:r w:rsidRPr="00B50AC0">
        <w:rPr>
          <w:sz w:val="24"/>
          <w:szCs w:val="24"/>
          <w:lang w:eastAsia="zh-CN"/>
        </w:rPr>
        <w:t>年</w:t>
      </w:r>
      <w:r w:rsidRPr="00B50AC0">
        <w:rPr>
          <w:sz w:val="24"/>
          <w:szCs w:val="24"/>
          <w:lang w:eastAsia="zh-CN"/>
        </w:rPr>
        <w:t>2%</w:t>
      </w:r>
      <w:r w:rsidRPr="00B50AC0">
        <w:rPr>
          <w:sz w:val="24"/>
          <w:szCs w:val="24"/>
          <w:lang w:eastAsia="zh-CN"/>
        </w:rPr>
        <w:t>的保守增长率估计，该国将在</w:t>
      </w:r>
      <w:r w:rsidRPr="00B50AC0">
        <w:rPr>
          <w:sz w:val="24"/>
          <w:szCs w:val="24"/>
          <w:lang w:eastAsia="zh-CN"/>
        </w:rPr>
        <w:t>2029</w:t>
      </w:r>
      <w:r w:rsidRPr="00B50AC0">
        <w:rPr>
          <w:sz w:val="24"/>
          <w:szCs w:val="24"/>
          <w:lang w:eastAsia="zh-CN"/>
        </w:rPr>
        <w:t>年和</w:t>
      </w:r>
      <w:r w:rsidRPr="00B50AC0">
        <w:rPr>
          <w:sz w:val="24"/>
          <w:szCs w:val="24"/>
          <w:lang w:eastAsia="zh-CN"/>
        </w:rPr>
        <w:t>2030</w:t>
      </w:r>
      <w:r w:rsidRPr="00B50AC0">
        <w:rPr>
          <w:sz w:val="24"/>
          <w:szCs w:val="24"/>
          <w:lang w:eastAsia="zh-CN"/>
        </w:rPr>
        <w:t>年超过《蒙特利尔议定书》的消费限量，</w:t>
      </w:r>
      <w:r w:rsidR="00BD4A03" w:rsidRPr="00B50AC0">
        <w:rPr>
          <w:sz w:val="24"/>
          <w:szCs w:val="24"/>
          <w:lang w:eastAsia="zh-CN"/>
        </w:rPr>
        <w:t xml:space="preserve"> </w:t>
      </w:r>
      <w:r w:rsidRPr="00B50AC0">
        <w:rPr>
          <w:sz w:val="24"/>
          <w:szCs w:val="24"/>
          <w:lang w:eastAsia="zh-CN"/>
        </w:rPr>
        <w:t>如表</w:t>
      </w:r>
      <w:r w:rsidRPr="00B50AC0">
        <w:rPr>
          <w:sz w:val="24"/>
          <w:szCs w:val="24"/>
          <w:lang w:eastAsia="zh-CN"/>
        </w:rPr>
        <w:t>5</w:t>
      </w:r>
      <w:r w:rsidRPr="00B50AC0">
        <w:rPr>
          <w:sz w:val="24"/>
          <w:szCs w:val="24"/>
          <w:lang w:eastAsia="zh-CN"/>
        </w:rPr>
        <w:t>所示。</w:t>
      </w:r>
    </w:p>
    <w:bookmarkEnd w:id="4"/>
    <w:bookmarkEnd w:id="5"/>
    <w:p w14:paraId="11289BA1" w14:textId="1D052249" w:rsidR="00BD4A03" w:rsidRPr="00B50AC0" w:rsidRDefault="00211460" w:rsidP="00BD4A03">
      <w:pPr>
        <w:keepNext/>
        <w:suppressAutoHyphens/>
        <w:ind w:left="34"/>
        <w:rPr>
          <w:b/>
          <w:sz w:val="24"/>
          <w:szCs w:val="24"/>
          <w:lang w:eastAsia="zh-CN"/>
        </w:rPr>
      </w:pPr>
      <w:r w:rsidRPr="00B50AC0">
        <w:rPr>
          <w:b/>
          <w:bCs/>
          <w:sz w:val="24"/>
          <w:szCs w:val="24"/>
          <w:lang w:eastAsia="zh-CN"/>
        </w:rPr>
        <w:t>表</w:t>
      </w:r>
      <w:r w:rsidR="00BD4A03" w:rsidRPr="00B50AC0">
        <w:rPr>
          <w:b/>
          <w:bCs/>
          <w:sz w:val="24"/>
          <w:szCs w:val="24"/>
          <w:lang w:eastAsia="zh-CN"/>
        </w:rPr>
        <w:t xml:space="preserve"> </w:t>
      </w:r>
      <w:r w:rsidR="00A328E0" w:rsidRPr="00B50AC0">
        <w:rPr>
          <w:b/>
          <w:bCs/>
          <w:sz w:val="24"/>
          <w:szCs w:val="24"/>
          <w:lang w:eastAsia="zh-CN"/>
        </w:rPr>
        <w:t>5</w:t>
      </w:r>
      <w:r w:rsidR="00BD4A03" w:rsidRPr="00B50AC0">
        <w:rPr>
          <w:b/>
          <w:bCs/>
          <w:sz w:val="24"/>
          <w:szCs w:val="24"/>
          <w:lang w:eastAsia="zh-CN"/>
        </w:rPr>
        <w:t xml:space="preserve">. </w:t>
      </w:r>
      <w:r w:rsidRPr="00B50AC0">
        <w:rPr>
          <w:b/>
          <w:bCs/>
          <w:sz w:val="24"/>
          <w:szCs w:val="24"/>
          <w:lang w:eastAsia="zh-CN"/>
        </w:rPr>
        <w:t>氢氟碳化物消费量</w:t>
      </w:r>
      <w:r w:rsidR="00AD49B4" w:rsidRPr="00B50AC0">
        <w:rPr>
          <w:b/>
          <w:bCs/>
          <w:sz w:val="24"/>
          <w:szCs w:val="24"/>
          <w:lang w:eastAsia="zh-CN"/>
        </w:rPr>
        <w:t>2%</w:t>
      </w:r>
      <w:r w:rsidRPr="00B50AC0">
        <w:rPr>
          <w:b/>
          <w:bCs/>
          <w:sz w:val="24"/>
          <w:szCs w:val="24"/>
          <w:lang w:eastAsia="zh-CN"/>
        </w:rPr>
        <w:t>预测增长率的无</w:t>
      </w:r>
      <w:r w:rsidR="00AD49B4">
        <w:rPr>
          <w:rFonts w:hint="eastAsia"/>
          <w:b/>
          <w:bCs/>
          <w:sz w:val="24"/>
          <w:szCs w:val="24"/>
          <w:lang w:eastAsia="zh-CN"/>
        </w:rPr>
        <w:t>约束</w:t>
      </w:r>
      <w:r w:rsidRPr="00B50AC0">
        <w:rPr>
          <w:b/>
          <w:bCs/>
          <w:sz w:val="24"/>
          <w:szCs w:val="24"/>
          <w:lang w:eastAsia="zh-CN"/>
        </w:rPr>
        <w:t>情景</w:t>
      </w:r>
      <w:r w:rsidRPr="00B50AC0">
        <w:rPr>
          <w:b/>
          <w:bCs/>
          <w:sz w:val="24"/>
          <w:szCs w:val="24"/>
          <w:lang w:eastAsia="zh-CN"/>
        </w:rPr>
        <w:t>(</w:t>
      </w:r>
      <w:r w:rsidRPr="00B50AC0">
        <w:rPr>
          <w:b/>
          <w:bCs/>
          <w:sz w:val="24"/>
          <w:szCs w:val="24"/>
          <w:lang w:eastAsia="zh-CN"/>
        </w:rPr>
        <w:t>二氧化碳当量吨</w:t>
      </w:r>
      <w:r w:rsidRPr="00B50AC0">
        <w:rPr>
          <w:b/>
          <w:bCs/>
          <w:sz w:val="24"/>
          <w:szCs w:val="24"/>
          <w:lang w:eastAsia="zh-CN"/>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525"/>
        <w:gridCol w:w="1080"/>
        <w:gridCol w:w="997"/>
        <w:gridCol w:w="956"/>
        <w:gridCol w:w="956"/>
        <w:gridCol w:w="961"/>
        <w:gridCol w:w="952"/>
        <w:gridCol w:w="939"/>
        <w:gridCol w:w="984"/>
      </w:tblGrid>
      <w:tr w:rsidR="00B50AC0" w:rsidRPr="00B50AC0" w14:paraId="02B6B606" w14:textId="77777777" w:rsidTr="00B50AC0">
        <w:trPr>
          <w:trHeight w:val="340"/>
          <w:tblHeader/>
          <w:jc w:val="center"/>
        </w:trPr>
        <w:tc>
          <w:tcPr>
            <w:tcW w:w="816" w:type="pct"/>
            <w:shd w:val="clear" w:color="auto" w:fill="auto"/>
            <w:vAlign w:val="center"/>
          </w:tcPr>
          <w:p w14:paraId="5DE73791" w14:textId="77777777" w:rsidR="00BD4A03" w:rsidRPr="00B50AC0" w:rsidRDefault="00BD4A03" w:rsidP="001B70BE">
            <w:pPr>
              <w:keepNext/>
              <w:suppressAutoHyphens/>
              <w:ind w:left="105"/>
              <w:rPr>
                <w:sz w:val="20"/>
                <w:szCs w:val="20"/>
                <w:lang w:eastAsia="zh-CN"/>
              </w:rPr>
            </w:pPr>
            <w:bookmarkStart w:id="6" w:name="_Hlk118804508"/>
          </w:p>
        </w:tc>
        <w:tc>
          <w:tcPr>
            <w:tcW w:w="578" w:type="pct"/>
            <w:shd w:val="clear" w:color="auto" w:fill="auto"/>
            <w:vAlign w:val="center"/>
          </w:tcPr>
          <w:p w14:paraId="0A4BABD7" w14:textId="7018FCD1" w:rsidR="00BD4A03" w:rsidRPr="00B50AC0" w:rsidRDefault="00BD4A03" w:rsidP="001B70BE">
            <w:pPr>
              <w:keepNext/>
              <w:suppressAutoHyphens/>
              <w:jc w:val="center"/>
              <w:rPr>
                <w:b/>
                <w:sz w:val="20"/>
                <w:szCs w:val="20"/>
              </w:rPr>
            </w:pPr>
            <w:r w:rsidRPr="00B50AC0">
              <w:rPr>
                <w:b/>
                <w:sz w:val="20"/>
                <w:szCs w:val="20"/>
              </w:rPr>
              <w:t>2023</w:t>
            </w:r>
            <w:r w:rsidR="00211460" w:rsidRPr="00B50AC0">
              <w:rPr>
                <w:b/>
                <w:sz w:val="20"/>
                <w:szCs w:val="20"/>
                <w:lang w:eastAsia="zh-CN"/>
              </w:rPr>
              <w:t>年</w:t>
            </w:r>
          </w:p>
        </w:tc>
        <w:tc>
          <w:tcPr>
            <w:tcW w:w="533" w:type="pct"/>
            <w:shd w:val="clear" w:color="auto" w:fill="auto"/>
            <w:vAlign w:val="center"/>
          </w:tcPr>
          <w:p w14:paraId="140C1BBE" w14:textId="13E82160" w:rsidR="00BD4A03" w:rsidRPr="00B50AC0" w:rsidRDefault="00BD4A03" w:rsidP="001B70BE">
            <w:pPr>
              <w:keepNext/>
              <w:suppressAutoHyphens/>
              <w:jc w:val="center"/>
              <w:rPr>
                <w:b/>
                <w:sz w:val="20"/>
                <w:szCs w:val="20"/>
              </w:rPr>
            </w:pPr>
            <w:r w:rsidRPr="00B50AC0">
              <w:rPr>
                <w:b/>
                <w:sz w:val="20"/>
                <w:szCs w:val="20"/>
              </w:rPr>
              <w:t>2024</w:t>
            </w:r>
            <w:r w:rsidR="00211460" w:rsidRPr="00B50AC0">
              <w:rPr>
                <w:b/>
                <w:sz w:val="20"/>
                <w:szCs w:val="20"/>
                <w:lang w:eastAsia="zh-CN"/>
              </w:rPr>
              <w:t>年</w:t>
            </w:r>
          </w:p>
        </w:tc>
        <w:tc>
          <w:tcPr>
            <w:tcW w:w="511" w:type="pct"/>
            <w:shd w:val="clear" w:color="auto" w:fill="auto"/>
            <w:vAlign w:val="center"/>
          </w:tcPr>
          <w:p w14:paraId="2F910A30" w14:textId="4B551D3E" w:rsidR="00BD4A03" w:rsidRPr="00B50AC0" w:rsidRDefault="00BD4A03" w:rsidP="001B70BE">
            <w:pPr>
              <w:keepNext/>
              <w:suppressAutoHyphens/>
              <w:jc w:val="center"/>
              <w:rPr>
                <w:b/>
                <w:sz w:val="20"/>
                <w:szCs w:val="20"/>
              </w:rPr>
            </w:pPr>
            <w:r w:rsidRPr="00B50AC0">
              <w:rPr>
                <w:b/>
                <w:sz w:val="20"/>
                <w:szCs w:val="20"/>
              </w:rPr>
              <w:t>2025</w:t>
            </w:r>
            <w:r w:rsidR="00211460" w:rsidRPr="00B50AC0">
              <w:rPr>
                <w:b/>
                <w:sz w:val="20"/>
                <w:szCs w:val="20"/>
                <w:lang w:eastAsia="zh-CN"/>
              </w:rPr>
              <w:t>年</w:t>
            </w:r>
          </w:p>
        </w:tc>
        <w:tc>
          <w:tcPr>
            <w:tcW w:w="511" w:type="pct"/>
            <w:shd w:val="clear" w:color="auto" w:fill="auto"/>
            <w:vAlign w:val="center"/>
          </w:tcPr>
          <w:p w14:paraId="6A4095D2" w14:textId="1B4FA44C" w:rsidR="00BD4A03" w:rsidRPr="00B50AC0" w:rsidRDefault="00BD4A03" w:rsidP="001B70BE">
            <w:pPr>
              <w:keepNext/>
              <w:suppressAutoHyphens/>
              <w:jc w:val="center"/>
              <w:rPr>
                <w:b/>
                <w:sz w:val="20"/>
                <w:szCs w:val="20"/>
              </w:rPr>
            </w:pPr>
            <w:r w:rsidRPr="00B50AC0">
              <w:rPr>
                <w:b/>
                <w:sz w:val="20"/>
                <w:szCs w:val="20"/>
              </w:rPr>
              <w:t>2026</w:t>
            </w:r>
            <w:r w:rsidR="00211460" w:rsidRPr="00B50AC0">
              <w:rPr>
                <w:b/>
                <w:sz w:val="20"/>
                <w:szCs w:val="20"/>
                <w:lang w:eastAsia="zh-CN"/>
              </w:rPr>
              <w:t>年</w:t>
            </w:r>
          </w:p>
        </w:tc>
        <w:tc>
          <w:tcPr>
            <w:tcW w:w="514" w:type="pct"/>
            <w:shd w:val="clear" w:color="auto" w:fill="auto"/>
            <w:vAlign w:val="center"/>
          </w:tcPr>
          <w:p w14:paraId="4AC096F2" w14:textId="595ECA1B" w:rsidR="00BD4A03" w:rsidRPr="00B50AC0" w:rsidRDefault="00BD4A03" w:rsidP="001B70BE">
            <w:pPr>
              <w:keepNext/>
              <w:suppressAutoHyphens/>
              <w:jc w:val="center"/>
              <w:rPr>
                <w:b/>
                <w:sz w:val="20"/>
                <w:szCs w:val="20"/>
              </w:rPr>
            </w:pPr>
            <w:r w:rsidRPr="00B50AC0">
              <w:rPr>
                <w:b/>
                <w:sz w:val="20"/>
                <w:szCs w:val="20"/>
              </w:rPr>
              <w:t>2027</w:t>
            </w:r>
            <w:r w:rsidR="00211460" w:rsidRPr="00B50AC0">
              <w:rPr>
                <w:b/>
                <w:sz w:val="20"/>
                <w:szCs w:val="20"/>
                <w:lang w:eastAsia="zh-CN"/>
              </w:rPr>
              <w:t>年</w:t>
            </w:r>
          </w:p>
        </w:tc>
        <w:tc>
          <w:tcPr>
            <w:tcW w:w="509" w:type="pct"/>
            <w:shd w:val="clear" w:color="auto" w:fill="auto"/>
            <w:vAlign w:val="center"/>
          </w:tcPr>
          <w:p w14:paraId="596B8CD7" w14:textId="247C4720" w:rsidR="00BD4A03" w:rsidRPr="00B50AC0" w:rsidRDefault="00BD4A03" w:rsidP="001B70BE">
            <w:pPr>
              <w:keepNext/>
              <w:suppressAutoHyphens/>
              <w:jc w:val="center"/>
              <w:rPr>
                <w:b/>
                <w:sz w:val="20"/>
                <w:szCs w:val="20"/>
              </w:rPr>
            </w:pPr>
            <w:r w:rsidRPr="00B50AC0">
              <w:rPr>
                <w:b/>
                <w:sz w:val="20"/>
                <w:szCs w:val="20"/>
              </w:rPr>
              <w:t>2028</w:t>
            </w:r>
            <w:r w:rsidR="00211460" w:rsidRPr="00B50AC0">
              <w:rPr>
                <w:b/>
                <w:sz w:val="20"/>
                <w:szCs w:val="20"/>
                <w:lang w:eastAsia="zh-CN"/>
              </w:rPr>
              <w:t>年</w:t>
            </w:r>
          </w:p>
        </w:tc>
        <w:tc>
          <w:tcPr>
            <w:tcW w:w="502" w:type="pct"/>
            <w:shd w:val="clear" w:color="auto" w:fill="auto"/>
            <w:vAlign w:val="center"/>
          </w:tcPr>
          <w:p w14:paraId="0E070686" w14:textId="4EC15DE2" w:rsidR="00BD4A03" w:rsidRPr="00B50AC0" w:rsidRDefault="00BD4A03" w:rsidP="001B70BE">
            <w:pPr>
              <w:keepNext/>
              <w:suppressAutoHyphens/>
              <w:jc w:val="center"/>
              <w:rPr>
                <w:b/>
                <w:sz w:val="20"/>
                <w:szCs w:val="20"/>
              </w:rPr>
            </w:pPr>
            <w:r w:rsidRPr="00B50AC0">
              <w:rPr>
                <w:b/>
                <w:sz w:val="20"/>
                <w:szCs w:val="20"/>
              </w:rPr>
              <w:t>2029</w:t>
            </w:r>
            <w:r w:rsidR="00211460" w:rsidRPr="00B50AC0">
              <w:rPr>
                <w:b/>
                <w:sz w:val="20"/>
                <w:szCs w:val="20"/>
                <w:lang w:eastAsia="zh-CN"/>
              </w:rPr>
              <w:t>年</w:t>
            </w:r>
          </w:p>
        </w:tc>
        <w:tc>
          <w:tcPr>
            <w:tcW w:w="526" w:type="pct"/>
            <w:shd w:val="clear" w:color="auto" w:fill="auto"/>
            <w:vAlign w:val="center"/>
          </w:tcPr>
          <w:p w14:paraId="3E92042B" w14:textId="6B3B76F9" w:rsidR="00BD4A03" w:rsidRPr="00B50AC0" w:rsidRDefault="00BD4A03" w:rsidP="001B70BE">
            <w:pPr>
              <w:keepNext/>
              <w:suppressAutoHyphens/>
              <w:jc w:val="center"/>
              <w:rPr>
                <w:b/>
                <w:sz w:val="20"/>
                <w:szCs w:val="20"/>
              </w:rPr>
            </w:pPr>
            <w:r w:rsidRPr="00B50AC0">
              <w:rPr>
                <w:b/>
                <w:sz w:val="20"/>
                <w:szCs w:val="20"/>
              </w:rPr>
              <w:t>2030</w:t>
            </w:r>
            <w:r w:rsidR="00211460" w:rsidRPr="00B50AC0">
              <w:rPr>
                <w:b/>
                <w:sz w:val="20"/>
                <w:szCs w:val="20"/>
                <w:lang w:eastAsia="zh-CN"/>
              </w:rPr>
              <w:t>年</w:t>
            </w:r>
          </w:p>
        </w:tc>
      </w:tr>
      <w:tr w:rsidR="00B50AC0" w:rsidRPr="00B50AC0" w14:paraId="31EB64DB" w14:textId="77777777" w:rsidTr="00B50AC0">
        <w:trPr>
          <w:trHeight w:val="172"/>
          <w:jc w:val="center"/>
        </w:trPr>
        <w:tc>
          <w:tcPr>
            <w:tcW w:w="816" w:type="pct"/>
            <w:shd w:val="clear" w:color="auto" w:fill="auto"/>
            <w:vAlign w:val="center"/>
          </w:tcPr>
          <w:p w14:paraId="3671B3D6" w14:textId="0EF7EEEB" w:rsidR="00BD4A03" w:rsidRPr="00B50AC0" w:rsidRDefault="0088749B" w:rsidP="001B70BE">
            <w:pPr>
              <w:suppressAutoHyphens/>
              <w:ind w:left="105" w:right="41"/>
              <w:jc w:val="left"/>
              <w:rPr>
                <w:sz w:val="20"/>
                <w:szCs w:val="20"/>
                <w:lang w:eastAsia="zh-CN"/>
              </w:rPr>
            </w:pPr>
            <w:r w:rsidRPr="00B50AC0">
              <w:rPr>
                <w:sz w:val="20"/>
                <w:szCs w:val="20"/>
                <w:lang w:eastAsia="zh-CN"/>
              </w:rPr>
              <w:t>《蒙特利尔议定书》的消费限量</w:t>
            </w:r>
          </w:p>
        </w:tc>
        <w:tc>
          <w:tcPr>
            <w:tcW w:w="578" w:type="pct"/>
            <w:shd w:val="clear" w:color="auto" w:fill="auto"/>
            <w:tcMar>
              <w:left w:w="72" w:type="dxa"/>
              <w:right w:w="72" w:type="dxa"/>
            </w:tcMar>
          </w:tcPr>
          <w:p w14:paraId="430CE04D" w14:textId="50744505" w:rsidR="00BD4A03" w:rsidRPr="00B50AC0" w:rsidRDefault="0088749B" w:rsidP="001B70BE">
            <w:pPr>
              <w:suppressAutoHyphens/>
              <w:ind w:right="-7"/>
              <w:jc w:val="right"/>
              <w:rPr>
                <w:sz w:val="20"/>
                <w:szCs w:val="20"/>
              </w:rPr>
            </w:pPr>
            <w:r w:rsidRPr="00B50AC0">
              <w:rPr>
                <w:sz w:val="20"/>
                <w:szCs w:val="20"/>
                <w:lang w:eastAsia="zh-CN"/>
              </w:rPr>
              <w:t>暂缺</w:t>
            </w:r>
          </w:p>
        </w:tc>
        <w:tc>
          <w:tcPr>
            <w:tcW w:w="533" w:type="pct"/>
            <w:shd w:val="clear" w:color="auto" w:fill="auto"/>
            <w:tcMar>
              <w:left w:w="72" w:type="dxa"/>
              <w:right w:w="72" w:type="dxa"/>
            </w:tcMar>
          </w:tcPr>
          <w:p w14:paraId="6005C65C" w14:textId="77777777" w:rsidR="00BD4A03" w:rsidRPr="00B50AC0" w:rsidRDefault="00BD4A03" w:rsidP="001B70BE">
            <w:pPr>
              <w:suppressAutoHyphens/>
              <w:ind w:right="-7"/>
              <w:jc w:val="right"/>
              <w:rPr>
                <w:sz w:val="20"/>
                <w:szCs w:val="20"/>
              </w:rPr>
            </w:pPr>
            <w:r w:rsidRPr="00B50AC0">
              <w:rPr>
                <w:sz w:val="20"/>
                <w:szCs w:val="20"/>
              </w:rPr>
              <w:t>5,681,787</w:t>
            </w:r>
          </w:p>
        </w:tc>
        <w:tc>
          <w:tcPr>
            <w:tcW w:w="511" w:type="pct"/>
            <w:shd w:val="clear" w:color="auto" w:fill="auto"/>
            <w:tcMar>
              <w:left w:w="72" w:type="dxa"/>
              <w:right w:w="72" w:type="dxa"/>
            </w:tcMar>
          </w:tcPr>
          <w:p w14:paraId="58978FD6" w14:textId="77777777" w:rsidR="00BD4A03" w:rsidRPr="00B50AC0" w:rsidRDefault="00BD4A03" w:rsidP="001B70BE">
            <w:pPr>
              <w:suppressAutoHyphens/>
              <w:ind w:right="-7"/>
              <w:jc w:val="right"/>
              <w:rPr>
                <w:sz w:val="20"/>
                <w:szCs w:val="20"/>
              </w:rPr>
            </w:pPr>
            <w:r w:rsidRPr="00B50AC0">
              <w:rPr>
                <w:sz w:val="20"/>
                <w:szCs w:val="20"/>
              </w:rPr>
              <w:t>5,681,787</w:t>
            </w:r>
          </w:p>
        </w:tc>
        <w:tc>
          <w:tcPr>
            <w:tcW w:w="511" w:type="pct"/>
            <w:shd w:val="clear" w:color="auto" w:fill="auto"/>
            <w:tcMar>
              <w:left w:w="72" w:type="dxa"/>
              <w:right w:w="72" w:type="dxa"/>
            </w:tcMar>
          </w:tcPr>
          <w:p w14:paraId="4975EB78" w14:textId="77777777" w:rsidR="00BD4A03" w:rsidRPr="00B50AC0" w:rsidRDefault="00BD4A03" w:rsidP="001B70BE">
            <w:pPr>
              <w:suppressAutoHyphens/>
              <w:ind w:right="-7"/>
              <w:jc w:val="right"/>
              <w:rPr>
                <w:sz w:val="20"/>
                <w:szCs w:val="20"/>
              </w:rPr>
            </w:pPr>
            <w:r w:rsidRPr="00B50AC0">
              <w:rPr>
                <w:sz w:val="20"/>
                <w:szCs w:val="20"/>
              </w:rPr>
              <w:t>5,681,787</w:t>
            </w:r>
          </w:p>
        </w:tc>
        <w:tc>
          <w:tcPr>
            <w:tcW w:w="514" w:type="pct"/>
            <w:shd w:val="clear" w:color="auto" w:fill="auto"/>
            <w:tcMar>
              <w:left w:w="72" w:type="dxa"/>
              <w:right w:w="72" w:type="dxa"/>
            </w:tcMar>
          </w:tcPr>
          <w:p w14:paraId="4BD7358E" w14:textId="77777777" w:rsidR="00BD4A03" w:rsidRPr="00B50AC0" w:rsidRDefault="00BD4A03" w:rsidP="001B70BE">
            <w:pPr>
              <w:suppressAutoHyphens/>
              <w:ind w:right="-7"/>
              <w:jc w:val="right"/>
              <w:rPr>
                <w:sz w:val="20"/>
                <w:szCs w:val="20"/>
              </w:rPr>
            </w:pPr>
            <w:r w:rsidRPr="00B50AC0">
              <w:rPr>
                <w:sz w:val="20"/>
                <w:szCs w:val="20"/>
              </w:rPr>
              <w:t>5,681,787</w:t>
            </w:r>
          </w:p>
        </w:tc>
        <w:tc>
          <w:tcPr>
            <w:tcW w:w="509" w:type="pct"/>
            <w:shd w:val="clear" w:color="auto" w:fill="auto"/>
            <w:tcMar>
              <w:left w:w="72" w:type="dxa"/>
              <w:right w:w="72" w:type="dxa"/>
            </w:tcMar>
          </w:tcPr>
          <w:p w14:paraId="1A2E760F" w14:textId="77777777" w:rsidR="00BD4A03" w:rsidRPr="00B50AC0" w:rsidRDefault="00BD4A03" w:rsidP="001B70BE">
            <w:pPr>
              <w:suppressAutoHyphens/>
              <w:ind w:right="-7"/>
              <w:jc w:val="right"/>
              <w:rPr>
                <w:sz w:val="20"/>
                <w:szCs w:val="20"/>
              </w:rPr>
            </w:pPr>
            <w:r w:rsidRPr="00B50AC0">
              <w:rPr>
                <w:sz w:val="20"/>
                <w:szCs w:val="20"/>
              </w:rPr>
              <w:t>5,681,787</w:t>
            </w:r>
          </w:p>
        </w:tc>
        <w:tc>
          <w:tcPr>
            <w:tcW w:w="502" w:type="pct"/>
            <w:shd w:val="clear" w:color="auto" w:fill="auto"/>
            <w:tcMar>
              <w:left w:w="72" w:type="dxa"/>
              <w:right w:w="72" w:type="dxa"/>
            </w:tcMar>
          </w:tcPr>
          <w:p w14:paraId="0373DF64" w14:textId="77777777" w:rsidR="00BD4A03" w:rsidRPr="00B50AC0" w:rsidRDefault="00BD4A03" w:rsidP="001B70BE">
            <w:pPr>
              <w:suppressAutoHyphens/>
              <w:ind w:right="-7"/>
              <w:jc w:val="right"/>
              <w:rPr>
                <w:sz w:val="20"/>
                <w:szCs w:val="20"/>
              </w:rPr>
            </w:pPr>
            <w:r w:rsidRPr="00B50AC0">
              <w:rPr>
                <w:sz w:val="20"/>
                <w:szCs w:val="20"/>
              </w:rPr>
              <w:t>5,113,608</w:t>
            </w:r>
          </w:p>
        </w:tc>
        <w:tc>
          <w:tcPr>
            <w:tcW w:w="526" w:type="pct"/>
            <w:shd w:val="clear" w:color="auto" w:fill="auto"/>
            <w:tcMar>
              <w:left w:w="72" w:type="dxa"/>
              <w:right w:w="72" w:type="dxa"/>
            </w:tcMar>
          </w:tcPr>
          <w:p w14:paraId="0F4DACD0" w14:textId="77777777" w:rsidR="00BD4A03" w:rsidRPr="00B50AC0" w:rsidRDefault="00BD4A03" w:rsidP="001B70BE">
            <w:pPr>
              <w:suppressAutoHyphens/>
              <w:ind w:left="-137" w:right="-7"/>
              <w:jc w:val="right"/>
              <w:rPr>
                <w:sz w:val="20"/>
                <w:szCs w:val="20"/>
              </w:rPr>
            </w:pPr>
            <w:r w:rsidRPr="00B50AC0">
              <w:rPr>
                <w:sz w:val="20"/>
                <w:szCs w:val="20"/>
              </w:rPr>
              <w:t>5,113,608</w:t>
            </w:r>
          </w:p>
        </w:tc>
      </w:tr>
      <w:tr w:rsidR="00B50AC0" w:rsidRPr="00B50AC0" w14:paraId="00CCABBF" w14:textId="77777777" w:rsidTr="00B50AC0">
        <w:trPr>
          <w:trHeight w:val="340"/>
          <w:jc w:val="center"/>
        </w:trPr>
        <w:tc>
          <w:tcPr>
            <w:tcW w:w="816" w:type="pct"/>
            <w:shd w:val="clear" w:color="auto" w:fill="auto"/>
            <w:vAlign w:val="center"/>
          </w:tcPr>
          <w:p w14:paraId="2E88EF5D" w14:textId="61CF103D" w:rsidR="00BD4A03" w:rsidRPr="00B50AC0" w:rsidRDefault="0088749B" w:rsidP="001B70BE">
            <w:pPr>
              <w:suppressAutoHyphens/>
              <w:ind w:left="105" w:right="-28"/>
              <w:jc w:val="left"/>
              <w:rPr>
                <w:sz w:val="20"/>
                <w:szCs w:val="20"/>
                <w:lang w:eastAsia="zh-CN"/>
              </w:rPr>
            </w:pPr>
            <w:r w:rsidRPr="00B50AC0">
              <w:rPr>
                <w:sz w:val="20"/>
                <w:szCs w:val="20"/>
                <w:lang w:eastAsia="zh-CN"/>
              </w:rPr>
              <w:t>每年</w:t>
            </w:r>
            <w:r w:rsidR="00AD49B4" w:rsidRPr="00B50AC0">
              <w:rPr>
                <w:sz w:val="20"/>
                <w:szCs w:val="20"/>
                <w:lang w:eastAsia="zh-CN"/>
              </w:rPr>
              <w:t>增长</w:t>
            </w:r>
            <w:r w:rsidRPr="00B50AC0">
              <w:rPr>
                <w:sz w:val="20"/>
                <w:szCs w:val="20"/>
                <w:lang w:eastAsia="zh-CN"/>
              </w:rPr>
              <w:t>2%</w:t>
            </w:r>
            <w:r w:rsidRPr="00B50AC0">
              <w:rPr>
                <w:sz w:val="20"/>
                <w:szCs w:val="20"/>
                <w:lang w:eastAsia="zh-CN"/>
              </w:rPr>
              <w:t>的氢氟碳化物消费量</w:t>
            </w:r>
          </w:p>
        </w:tc>
        <w:tc>
          <w:tcPr>
            <w:tcW w:w="578" w:type="pct"/>
            <w:shd w:val="clear" w:color="auto" w:fill="auto"/>
            <w:tcMar>
              <w:left w:w="72" w:type="dxa"/>
              <w:right w:w="72" w:type="dxa"/>
            </w:tcMar>
          </w:tcPr>
          <w:p w14:paraId="56539967" w14:textId="77777777" w:rsidR="00BD4A03" w:rsidRPr="00B50AC0" w:rsidRDefault="00BD4A03" w:rsidP="001B70BE">
            <w:pPr>
              <w:suppressAutoHyphens/>
              <w:ind w:right="-7"/>
              <w:jc w:val="right"/>
              <w:rPr>
                <w:sz w:val="20"/>
                <w:szCs w:val="20"/>
              </w:rPr>
            </w:pPr>
            <w:r w:rsidRPr="00B50AC0">
              <w:rPr>
                <w:sz w:val="20"/>
                <w:szCs w:val="20"/>
              </w:rPr>
              <w:t>4,597,414*</w:t>
            </w:r>
          </w:p>
        </w:tc>
        <w:tc>
          <w:tcPr>
            <w:tcW w:w="533" w:type="pct"/>
            <w:shd w:val="clear" w:color="auto" w:fill="auto"/>
            <w:tcMar>
              <w:left w:w="72" w:type="dxa"/>
              <w:right w:w="72" w:type="dxa"/>
            </w:tcMar>
          </w:tcPr>
          <w:p w14:paraId="6030DD5B" w14:textId="77777777" w:rsidR="00BD4A03" w:rsidRPr="00B50AC0" w:rsidRDefault="00BD4A03" w:rsidP="001B70BE">
            <w:pPr>
              <w:suppressAutoHyphens/>
              <w:ind w:right="-7"/>
              <w:jc w:val="right"/>
              <w:rPr>
                <w:sz w:val="20"/>
                <w:szCs w:val="20"/>
              </w:rPr>
            </w:pPr>
            <w:r w:rsidRPr="00B50AC0">
              <w:rPr>
                <w:sz w:val="20"/>
                <w:szCs w:val="20"/>
              </w:rPr>
              <w:t>4,689,362</w:t>
            </w:r>
          </w:p>
        </w:tc>
        <w:tc>
          <w:tcPr>
            <w:tcW w:w="511" w:type="pct"/>
            <w:shd w:val="clear" w:color="auto" w:fill="auto"/>
            <w:tcMar>
              <w:left w:w="72" w:type="dxa"/>
              <w:right w:w="72" w:type="dxa"/>
            </w:tcMar>
          </w:tcPr>
          <w:p w14:paraId="4DA8DD33" w14:textId="77777777" w:rsidR="00BD4A03" w:rsidRPr="00B50AC0" w:rsidRDefault="00BD4A03" w:rsidP="001B70BE">
            <w:pPr>
              <w:suppressAutoHyphens/>
              <w:ind w:right="-7"/>
              <w:jc w:val="right"/>
              <w:rPr>
                <w:sz w:val="20"/>
                <w:szCs w:val="20"/>
              </w:rPr>
            </w:pPr>
            <w:r w:rsidRPr="00B50AC0">
              <w:rPr>
                <w:sz w:val="20"/>
                <w:szCs w:val="20"/>
              </w:rPr>
              <w:t>4,783,150</w:t>
            </w:r>
          </w:p>
        </w:tc>
        <w:tc>
          <w:tcPr>
            <w:tcW w:w="511" w:type="pct"/>
            <w:shd w:val="clear" w:color="auto" w:fill="auto"/>
            <w:tcMar>
              <w:left w:w="72" w:type="dxa"/>
              <w:right w:w="72" w:type="dxa"/>
            </w:tcMar>
          </w:tcPr>
          <w:p w14:paraId="623AD201" w14:textId="77777777" w:rsidR="00BD4A03" w:rsidRPr="00B50AC0" w:rsidRDefault="00BD4A03" w:rsidP="001B70BE">
            <w:pPr>
              <w:suppressAutoHyphens/>
              <w:ind w:right="-7"/>
              <w:jc w:val="right"/>
              <w:rPr>
                <w:sz w:val="20"/>
                <w:szCs w:val="20"/>
              </w:rPr>
            </w:pPr>
            <w:r w:rsidRPr="00B50AC0">
              <w:rPr>
                <w:sz w:val="20"/>
                <w:szCs w:val="20"/>
              </w:rPr>
              <w:t>4,878,813</w:t>
            </w:r>
          </w:p>
        </w:tc>
        <w:tc>
          <w:tcPr>
            <w:tcW w:w="514" w:type="pct"/>
            <w:shd w:val="clear" w:color="auto" w:fill="auto"/>
            <w:tcMar>
              <w:left w:w="72" w:type="dxa"/>
              <w:right w:w="72" w:type="dxa"/>
            </w:tcMar>
          </w:tcPr>
          <w:p w14:paraId="05976076" w14:textId="77777777" w:rsidR="00BD4A03" w:rsidRPr="00B50AC0" w:rsidRDefault="00BD4A03" w:rsidP="001B70BE">
            <w:pPr>
              <w:suppressAutoHyphens/>
              <w:ind w:right="-7"/>
              <w:jc w:val="right"/>
              <w:rPr>
                <w:sz w:val="20"/>
                <w:szCs w:val="20"/>
              </w:rPr>
            </w:pPr>
            <w:r w:rsidRPr="00B50AC0">
              <w:rPr>
                <w:sz w:val="20"/>
                <w:szCs w:val="20"/>
              </w:rPr>
              <w:t>4,976,389</w:t>
            </w:r>
          </w:p>
        </w:tc>
        <w:tc>
          <w:tcPr>
            <w:tcW w:w="509" w:type="pct"/>
            <w:shd w:val="clear" w:color="auto" w:fill="auto"/>
            <w:tcMar>
              <w:left w:w="72" w:type="dxa"/>
              <w:right w:w="72" w:type="dxa"/>
            </w:tcMar>
          </w:tcPr>
          <w:p w14:paraId="1B5C3828" w14:textId="77777777" w:rsidR="00BD4A03" w:rsidRPr="00B50AC0" w:rsidRDefault="00BD4A03" w:rsidP="001B70BE">
            <w:pPr>
              <w:suppressAutoHyphens/>
              <w:ind w:right="-7"/>
              <w:jc w:val="right"/>
              <w:rPr>
                <w:sz w:val="20"/>
                <w:szCs w:val="20"/>
              </w:rPr>
            </w:pPr>
            <w:r w:rsidRPr="00B50AC0">
              <w:rPr>
                <w:sz w:val="20"/>
                <w:szCs w:val="20"/>
              </w:rPr>
              <w:t>5,075,917</w:t>
            </w:r>
          </w:p>
        </w:tc>
        <w:tc>
          <w:tcPr>
            <w:tcW w:w="502" w:type="pct"/>
            <w:shd w:val="clear" w:color="auto" w:fill="auto"/>
            <w:tcMar>
              <w:left w:w="72" w:type="dxa"/>
              <w:right w:w="72" w:type="dxa"/>
            </w:tcMar>
          </w:tcPr>
          <w:p w14:paraId="3BE30D3B" w14:textId="77777777" w:rsidR="00BD4A03" w:rsidRPr="00B50AC0" w:rsidRDefault="00BD4A03" w:rsidP="001B70BE">
            <w:pPr>
              <w:suppressAutoHyphens/>
              <w:ind w:right="-7"/>
              <w:jc w:val="right"/>
              <w:rPr>
                <w:sz w:val="20"/>
                <w:szCs w:val="20"/>
              </w:rPr>
            </w:pPr>
            <w:r w:rsidRPr="00B50AC0">
              <w:rPr>
                <w:sz w:val="20"/>
                <w:szCs w:val="20"/>
              </w:rPr>
              <w:t>5,177,435</w:t>
            </w:r>
          </w:p>
        </w:tc>
        <w:tc>
          <w:tcPr>
            <w:tcW w:w="526" w:type="pct"/>
            <w:shd w:val="clear" w:color="auto" w:fill="auto"/>
            <w:tcMar>
              <w:left w:w="72" w:type="dxa"/>
              <w:right w:w="72" w:type="dxa"/>
            </w:tcMar>
          </w:tcPr>
          <w:p w14:paraId="107F5AD7" w14:textId="77777777" w:rsidR="00BD4A03" w:rsidRPr="00B50AC0" w:rsidRDefault="00BD4A03" w:rsidP="001B70BE">
            <w:pPr>
              <w:suppressAutoHyphens/>
              <w:ind w:right="-7"/>
              <w:jc w:val="right"/>
              <w:rPr>
                <w:sz w:val="20"/>
                <w:szCs w:val="20"/>
              </w:rPr>
            </w:pPr>
            <w:r w:rsidRPr="00B50AC0">
              <w:rPr>
                <w:sz w:val="20"/>
                <w:szCs w:val="20"/>
              </w:rPr>
              <w:t>5,280,984</w:t>
            </w:r>
          </w:p>
        </w:tc>
      </w:tr>
      <w:tr w:rsidR="00B50AC0" w:rsidRPr="00B50AC0" w14:paraId="3A90094E" w14:textId="77777777" w:rsidTr="00B50AC0">
        <w:trPr>
          <w:trHeight w:val="340"/>
          <w:jc w:val="center"/>
        </w:trPr>
        <w:tc>
          <w:tcPr>
            <w:tcW w:w="816" w:type="pct"/>
            <w:shd w:val="clear" w:color="auto" w:fill="auto"/>
            <w:vAlign w:val="center"/>
          </w:tcPr>
          <w:p w14:paraId="46E5765C" w14:textId="03797F2A" w:rsidR="00BD4A03" w:rsidRPr="00B50AC0" w:rsidRDefault="0088749B" w:rsidP="001B70BE">
            <w:pPr>
              <w:suppressAutoHyphens/>
              <w:ind w:left="105" w:right="-28"/>
              <w:jc w:val="left"/>
              <w:rPr>
                <w:sz w:val="20"/>
                <w:szCs w:val="20"/>
                <w:lang w:eastAsia="zh-CN"/>
              </w:rPr>
            </w:pPr>
            <w:r w:rsidRPr="00B50AC0">
              <w:rPr>
                <w:sz w:val="20"/>
                <w:szCs w:val="20"/>
                <w:lang w:eastAsia="zh-CN"/>
              </w:rPr>
              <w:t>所需的氢氟碳化物减排</w:t>
            </w:r>
          </w:p>
        </w:tc>
        <w:tc>
          <w:tcPr>
            <w:tcW w:w="578" w:type="pct"/>
            <w:shd w:val="clear" w:color="auto" w:fill="auto"/>
            <w:tcMar>
              <w:left w:w="72" w:type="dxa"/>
              <w:right w:w="72" w:type="dxa"/>
            </w:tcMar>
          </w:tcPr>
          <w:p w14:paraId="6BFA7532" w14:textId="0D448FFC" w:rsidR="00BD4A03" w:rsidRPr="00B50AC0" w:rsidRDefault="0088749B" w:rsidP="001B70BE">
            <w:pPr>
              <w:suppressAutoHyphens/>
              <w:ind w:right="-7"/>
              <w:jc w:val="right"/>
              <w:rPr>
                <w:sz w:val="20"/>
                <w:szCs w:val="20"/>
              </w:rPr>
            </w:pPr>
            <w:r w:rsidRPr="00B50AC0">
              <w:rPr>
                <w:sz w:val="20"/>
                <w:szCs w:val="20"/>
                <w:lang w:eastAsia="zh-CN"/>
              </w:rPr>
              <w:t>暂缺</w:t>
            </w:r>
          </w:p>
        </w:tc>
        <w:tc>
          <w:tcPr>
            <w:tcW w:w="533" w:type="pct"/>
            <w:shd w:val="clear" w:color="auto" w:fill="auto"/>
            <w:tcMar>
              <w:left w:w="72" w:type="dxa"/>
              <w:right w:w="72" w:type="dxa"/>
            </w:tcMar>
          </w:tcPr>
          <w:p w14:paraId="026EF94D" w14:textId="77777777" w:rsidR="00BD4A03" w:rsidRPr="00B50AC0" w:rsidRDefault="00BD4A03" w:rsidP="001B70BE">
            <w:pPr>
              <w:suppressAutoHyphens/>
              <w:ind w:right="-7"/>
              <w:jc w:val="right"/>
              <w:rPr>
                <w:sz w:val="20"/>
                <w:szCs w:val="20"/>
              </w:rPr>
            </w:pPr>
            <w:r w:rsidRPr="00B50AC0">
              <w:rPr>
                <w:sz w:val="20"/>
                <w:szCs w:val="20"/>
              </w:rPr>
              <w:t>0</w:t>
            </w:r>
          </w:p>
        </w:tc>
        <w:tc>
          <w:tcPr>
            <w:tcW w:w="511" w:type="pct"/>
            <w:shd w:val="clear" w:color="auto" w:fill="auto"/>
            <w:tcMar>
              <w:left w:w="72" w:type="dxa"/>
              <w:right w:w="72" w:type="dxa"/>
            </w:tcMar>
          </w:tcPr>
          <w:p w14:paraId="765EB571" w14:textId="77777777" w:rsidR="00BD4A03" w:rsidRPr="00B50AC0" w:rsidRDefault="00BD4A03" w:rsidP="001B70BE">
            <w:pPr>
              <w:suppressAutoHyphens/>
              <w:ind w:right="-7"/>
              <w:jc w:val="right"/>
              <w:rPr>
                <w:sz w:val="20"/>
                <w:szCs w:val="20"/>
              </w:rPr>
            </w:pPr>
            <w:r w:rsidRPr="00B50AC0">
              <w:rPr>
                <w:sz w:val="20"/>
                <w:szCs w:val="20"/>
              </w:rPr>
              <w:t>0</w:t>
            </w:r>
          </w:p>
        </w:tc>
        <w:tc>
          <w:tcPr>
            <w:tcW w:w="511" w:type="pct"/>
            <w:shd w:val="clear" w:color="auto" w:fill="auto"/>
            <w:tcMar>
              <w:left w:w="72" w:type="dxa"/>
              <w:right w:w="72" w:type="dxa"/>
            </w:tcMar>
          </w:tcPr>
          <w:p w14:paraId="2A63B248" w14:textId="77777777" w:rsidR="00BD4A03" w:rsidRPr="00B50AC0" w:rsidRDefault="00BD4A03" w:rsidP="001B70BE">
            <w:pPr>
              <w:suppressAutoHyphens/>
              <w:ind w:right="-7"/>
              <w:jc w:val="right"/>
              <w:rPr>
                <w:sz w:val="20"/>
                <w:szCs w:val="20"/>
              </w:rPr>
            </w:pPr>
            <w:r w:rsidRPr="00B50AC0">
              <w:rPr>
                <w:sz w:val="20"/>
                <w:szCs w:val="20"/>
              </w:rPr>
              <w:t>0</w:t>
            </w:r>
          </w:p>
        </w:tc>
        <w:tc>
          <w:tcPr>
            <w:tcW w:w="514" w:type="pct"/>
            <w:shd w:val="clear" w:color="auto" w:fill="auto"/>
            <w:tcMar>
              <w:left w:w="72" w:type="dxa"/>
              <w:right w:w="72" w:type="dxa"/>
            </w:tcMar>
          </w:tcPr>
          <w:p w14:paraId="4DBB32DF" w14:textId="77777777" w:rsidR="00BD4A03" w:rsidRPr="00B50AC0" w:rsidRDefault="00BD4A03" w:rsidP="001B70BE">
            <w:pPr>
              <w:suppressAutoHyphens/>
              <w:ind w:right="-7"/>
              <w:jc w:val="right"/>
              <w:rPr>
                <w:sz w:val="20"/>
                <w:szCs w:val="20"/>
              </w:rPr>
            </w:pPr>
            <w:r w:rsidRPr="00B50AC0">
              <w:rPr>
                <w:sz w:val="20"/>
                <w:szCs w:val="20"/>
              </w:rPr>
              <w:t>0</w:t>
            </w:r>
          </w:p>
        </w:tc>
        <w:tc>
          <w:tcPr>
            <w:tcW w:w="509" w:type="pct"/>
            <w:shd w:val="clear" w:color="auto" w:fill="auto"/>
            <w:tcMar>
              <w:left w:w="72" w:type="dxa"/>
              <w:right w:w="72" w:type="dxa"/>
            </w:tcMar>
          </w:tcPr>
          <w:p w14:paraId="219B7020" w14:textId="77777777" w:rsidR="00BD4A03" w:rsidRPr="00B50AC0" w:rsidRDefault="00BD4A03" w:rsidP="001B70BE">
            <w:pPr>
              <w:suppressAutoHyphens/>
              <w:ind w:right="-7"/>
              <w:jc w:val="right"/>
              <w:rPr>
                <w:sz w:val="20"/>
                <w:szCs w:val="20"/>
              </w:rPr>
            </w:pPr>
            <w:r w:rsidRPr="00B50AC0">
              <w:rPr>
                <w:sz w:val="20"/>
                <w:szCs w:val="20"/>
              </w:rPr>
              <w:t>0</w:t>
            </w:r>
          </w:p>
        </w:tc>
        <w:tc>
          <w:tcPr>
            <w:tcW w:w="502" w:type="pct"/>
            <w:shd w:val="clear" w:color="auto" w:fill="auto"/>
            <w:tcMar>
              <w:left w:w="72" w:type="dxa"/>
              <w:right w:w="72" w:type="dxa"/>
            </w:tcMar>
          </w:tcPr>
          <w:p w14:paraId="632950AB" w14:textId="77777777" w:rsidR="00BD4A03" w:rsidRPr="00B50AC0" w:rsidRDefault="00BD4A03" w:rsidP="001B70BE">
            <w:pPr>
              <w:suppressAutoHyphens/>
              <w:ind w:right="-7"/>
              <w:jc w:val="right"/>
              <w:rPr>
                <w:sz w:val="20"/>
                <w:szCs w:val="20"/>
              </w:rPr>
            </w:pPr>
            <w:r w:rsidRPr="00B50AC0">
              <w:rPr>
                <w:sz w:val="20"/>
                <w:szCs w:val="20"/>
              </w:rPr>
              <w:t>-63,827</w:t>
            </w:r>
          </w:p>
        </w:tc>
        <w:tc>
          <w:tcPr>
            <w:tcW w:w="526" w:type="pct"/>
            <w:shd w:val="clear" w:color="auto" w:fill="auto"/>
            <w:tcMar>
              <w:left w:w="72" w:type="dxa"/>
              <w:right w:w="72" w:type="dxa"/>
            </w:tcMar>
          </w:tcPr>
          <w:p w14:paraId="4308902E" w14:textId="77777777" w:rsidR="00BD4A03" w:rsidRPr="00B50AC0" w:rsidRDefault="00BD4A03" w:rsidP="001B70BE">
            <w:pPr>
              <w:suppressAutoHyphens/>
              <w:ind w:right="-7"/>
              <w:jc w:val="right"/>
              <w:rPr>
                <w:sz w:val="20"/>
                <w:szCs w:val="20"/>
              </w:rPr>
            </w:pPr>
            <w:r w:rsidRPr="00B50AC0">
              <w:rPr>
                <w:sz w:val="20"/>
                <w:szCs w:val="20"/>
              </w:rPr>
              <w:t>-167,376</w:t>
            </w:r>
          </w:p>
        </w:tc>
      </w:tr>
      <w:tr w:rsidR="00BF296A" w:rsidRPr="00B50AC0" w14:paraId="39B4BE29" w14:textId="77777777" w:rsidTr="00B50AC0">
        <w:trPr>
          <w:trHeight w:val="268"/>
          <w:jc w:val="center"/>
        </w:trPr>
        <w:tc>
          <w:tcPr>
            <w:tcW w:w="4474" w:type="pct"/>
            <w:gridSpan w:val="8"/>
            <w:shd w:val="clear" w:color="auto" w:fill="auto"/>
          </w:tcPr>
          <w:p w14:paraId="42C1D1F3" w14:textId="1AE41C30" w:rsidR="00BD4A03" w:rsidRPr="00B50AC0" w:rsidRDefault="0088749B" w:rsidP="001B70BE">
            <w:pPr>
              <w:suppressAutoHyphens/>
              <w:ind w:left="105" w:right="-7"/>
              <w:jc w:val="left"/>
              <w:rPr>
                <w:b/>
                <w:bCs/>
                <w:sz w:val="20"/>
                <w:szCs w:val="20"/>
                <w:lang w:eastAsia="zh-CN"/>
              </w:rPr>
            </w:pPr>
            <w:r w:rsidRPr="00B50AC0">
              <w:rPr>
                <w:b/>
                <w:bCs/>
                <w:color w:val="374151"/>
                <w:sz w:val="20"/>
                <w:szCs w:val="20"/>
                <w:lang w:eastAsia="zh-CN"/>
              </w:rPr>
              <w:t>到</w:t>
            </w:r>
            <w:r w:rsidRPr="00B50AC0">
              <w:rPr>
                <w:b/>
                <w:bCs/>
                <w:color w:val="374151"/>
                <w:sz w:val="20"/>
                <w:szCs w:val="20"/>
                <w:lang w:eastAsia="zh-CN"/>
              </w:rPr>
              <w:t>2030</w:t>
            </w:r>
            <w:r w:rsidRPr="00B50AC0">
              <w:rPr>
                <w:b/>
                <w:bCs/>
                <w:color w:val="374151"/>
                <w:sz w:val="20"/>
                <w:szCs w:val="20"/>
                <w:lang w:eastAsia="zh-CN"/>
              </w:rPr>
              <w:t>年的基准估计减排量</w:t>
            </w:r>
          </w:p>
        </w:tc>
        <w:tc>
          <w:tcPr>
            <w:tcW w:w="526" w:type="pct"/>
            <w:shd w:val="clear" w:color="auto" w:fill="auto"/>
          </w:tcPr>
          <w:p w14:paraId="20A01E3D" w14:textId="77777777" w:rsidR="00BD4A03" w:rsidRPr="00B50AC0" w:rsidRDefault="00BD4A03" w:rsidP="001B70BE">
            <w:pPr>
              <w:suppressAutoHyphens/>
              <w:ind w:right="-173"/>
              <w:jc w:val="center"/>
              <w:rPr>
                <w:b/>
                <w:bCs/>
                <w:sz w:val="20"/>
                <w:szCs w:val="20"/>
              </w:rPr>
            </w:pPr>
            <w:r w:rsidRPr="00B50AC0">
              <w:rPr>
                <w:b/>
                <w:bCs/>
                <w:sz w:val="20"/>
                <w:szCs w:val="20"/>
              </w:rPr>
              <w:t>400,803</w:t>
            </w:r>
          </w:p>
        </w:tc>
      </w:tr>
    </w:tbl>
    <w:bookmarkEnd w:id="6"/>
    <w:p w14:paraId="65F006FB" w14:textId="59EEF66F" w:rsidR="00BD4A03" w:rsidRPr="00B50AC0" w:rsidRDefault="00BD4A03" w:rsidP="00BD4A03">
      <w:pPr>
        <w:pStyle w:val="Heading1"/>
        <w:numPr>
          <w:ilvl w:val="0"/>
          <w:numId w:val="0"/>
        </w:numPr>
        <w:rPr>
          <w:sz w:val="20"/>
          <w:szCs w:val="20"/>
          <w:lang w:eastAsia="zh-CN"/>
        </w:rPr>
      </w:pPr>
      <w:r w:rsidRPr="00B50AC0">
        <w:rPr>
          <w:sz w:val="20"/>
          <w:szCs w:val="20"/>
          <w:lang w:eastAsia="zh-CN"/>
        </w:rPr>
        <w:t xml:space="preserve">* </w:t>
      </w:r>
      <w:r w:rsidR="0088749B" w:rsidRPr="00B50AC0">
        <w:rPr>
          <w:sz w:val="20"/>
          <w:szCs w:val="20"/>
          <w:lang w:eastAsia="zh-CN"/>
        </w:rPr>
        <w:t>假设消费水平与</w:t>
      </w:r>
      <w:r w:rsidR="0088749B" w:rsidRPr="00B50AC0">
        <w:rPr>
          <w:sz w:val="20"/>
          <w:szCs w:val="20"/>
          <w:lang w:eastAsia="zh-CN"/>
        </w:rPr>
        <w:t>2022</w:t>
      </w:r>
      <w:r w:rsidR="0088749B" w:rsidRPr="00B50AC0">
        <w:rPr>
          <w:sz w:val="20"/>
          <w:szCs w:val="20"/>
          <w:lang w:eastAsia="zh-CN"/>
        </w:rPr>
        <w:t>年相同。</w:t>
      </w:r>
    </w:p>
    <w:p w14:paraId="4448AE17" w14:textId="2E3020E8" w:rsidR="00BD4A03" w:rsidRPr="00B50AC0" w:rsidRDefault="0088749B" w:rsidP="00BD4A03">
      <w:pPr>
        <w:pStyle w:val="Heading1"/>
        <w:rPr>
          <w:sz w:val="24"/>
          <w:szCs w:val="24"/>
          <w:lang w:eastAsia="zh-CN"/>
        </w:rPr>
      </w:pPr>
      <w:r w:rsidRPr="00B50AC0">
        <w:rPr>
          <w:sz w:val="24"/>
          <w:szCs w:val="24"/>
          <w:lang w:eastAsia="zh-CN"/>
        </w:rPr>
        <w:t>因此，有必要尽快在该国开展减少氢氟碳化物需求的活动，以遏制氢氟碳化物的消费增长。有鉴于此，政府提议到</w:t>
      </w:r>
      <w:r w:rsidRPr="00B50AC0">
        <w:rPr>
          <w:sz w:val="24"/>
          <w:szCs w:val="24"/>
          <w:lang w:eastAsia="zh-CN"/>
        </w:rPr>
        <w:t>2029</w:t>
      </w:r>
      <w:r w:rsidRPr="00B50AC0">
        <w:rPr>
          <w:sz w:val="24"/>
          <w:szCs w:val="24"/>
          <w:lang w:eastAsia="zh-CN"/>
        </w:rPr>
        <w:t>年实现氢氟碳化物消费水平比基准低</w:t>
      </w:r>
      <w:r w:rsidRPr="00B50AC0">
        <w:rPr>
          <w:sz w:val="24"/>
          <w:szCs w:val="24"/>
          <w:lang w:eastAsia="zh-CN"/>
        </w:rPr>
        <w:t>10%</w:t>
      </w:r>
      <w:r w:rsidRPr="00B50AC0">
        <w:rPr>
          <w:sz w:val="24"/>
          <w:szCs w:val="24"/>
          <w:lang w:eastAsia="zh-CN"/>
        </w:rPr>
        <w:t>，这将使氢氟碳化物比基准水平减少</w:t>
      </w:r>
      <w:r w:rsidRPr="00B50AC0">
        <w:rPr>
          <w:sz w:val="24"/>
          <w:szCs w:val="24"/>
          <w:lang w:eastAsia="zh-CN"/>
        </w:rPr>
        <w:t>568,179</w:t>
      </w:r>
      <w:r w:rsidRPr="00B50AC0">
        <w:rPr>
          <w:sz w:val="24"/>
          <w:szCs w:val="24"/>
          <w:lang w:eastAsia="zh-CN"/>
        </w:rPr>
        <w:t>二氧化碳当量吨。</w:t>
      </w:r>
    </w:p>
    <w:p w14:paraId="334B7934" w14:textId="16F75052" w:rsidR="00BD4A03" w:rsidRPr="00B50AC0" w:rsidRDefault="0088749B" w:rsidP="00BD4A03">
      <w:pPr>
        <w:keepNext/>
        <w:suppressAutoHyphens/>
        <w:spacing w:before="240" w:after="240"/>
        <w:rPr>
          <w:rFonts w:ascii="STKaiti" w:eastAsia="STKaiti" w:hAnsi="STKaiti"/>
          <w:sz w:val="24"/>
          <w:szCs w:val="24"/>
        </w:rPr>
      </w:pPr>
      <w:r w:rsidRPr="00B50AC0">
        <w:rPr>
          <w:rFonts w:ascii="STKaiti" w:eastAsia="STKaiti" w:hAnsi="STKaiti"/>
          <w:sz w:val="24"/>
          <w:szCs w:val="24"/>
          <w:lang w:eastAsia="zh-CN"/>
        </w:rPr>
        <w:t>拟议活动</w:t>
      </w:r>
    </w:p>
    <w:p w14:paraId="7175995A" w14:textId="6AEB3BB7" w:rsidR="00BD4A03" w:rsidRPr="00B50AC0" w:rsidRDefault="0088749B" w:rsidP="00BD4A03">
      <w:pPr>
        <w:pStyle w:val="Heading1"/>
        <w:rPr>
          <w:sz w:val="24"/>
          <w:szCs w:val="24"/>
          <w:lang w:eastAsia="zh-CN"/>
        </w:rPr>
      </w:pPr>
      <w:r w:rsidRPr="00B50AC0">
        <w:rPr>
          <w:sz w:val="24"/>
          <w:szCs w:val="24"/>
          <w:lang w:eastAsia="zh-CN"/>
        </w:rPr>
        <w:t>特立尼达和多巴哥政府提议在基加利执行计划第一阶段遵循一项控制氢氟碳化物消费量增长的战略，</w:t>
      </w:r>
      <w:r w:rsidR="001F0F9A" w:rsidRPr="00B50AC0">
        <w:rPr>
          <w:sz w:val="24"/>
          <w:szCs w:val="24"/>
          <w:lang w:eastAsia="zh-CN"/>
        </w:rPr>
        <w:t>采取一系列符合《基加利修正案》目标的</w:t>
      </w:r>
      <w:r w:rsidRPr="00B50AC0">
        <w:rPr>
          <w:sz w:val="24"/>
          <w:szCs w:val="24"/>
          <w:lang w:eastAsia="zh-CN"/>
        </w:rPr>
        <w:t>控制和监测氢氟碳化物进口和消费的政策和法规；</w:t>
      </w:r>
      <w:r w:rsidR="001F0F9A" w:rsidRPr="00B50AC0">
        <w:rPr>
          <w:sz w:val="24"/>
          <w:szCs w:val="24"/>
          <w:lang w:eastAsia="zh-CN"/>
        </w:rPr>
        <w:t>开展</w:t>
      </w:r>
      <w:r w:rsidRPr="00B50AC0">
        <w:rPr>
          <w:sz w:val="24"/>
          <w:szCs w:val="24"/>
          <w:lang w:eastAsia="zh-CN"/>
        </w:rPr>
        <w:t>针对高氢氟碳化物消费行业的</w:t>
      </w:r>
      <w:r w:rsidR="001F0F9A" w:rsidRPr="00B50AC0">
        <w:rPr>
          <w:sz w:val="24"/>
          <w:szCs w:val="24"/>
          <w:lang w:eastAsia="zh-CN"/>
        </w:rPr>
        <w:t>维修</w:t>
      </w:r>
      <w:r w:rsidRPr="00B50AC0">
        <w:rPr>
          <w:sz w:val="24"/>
          <w:szCs w:val="24"/>
          <w:lang w:eastAsia="zh-CN"/>
        </w:rPr>
        <w:t>行业活动；</w:t>
      </w:r>
      <w:r w:rsidR="001F0F9A" w:rsidRPr="00B50AC0">
        <w:rPr>
          <w:sz w:val="24"/>
          <w:szCs w:val="24"/>
          <w:lang w:eastAsia="zh-CN"/>
        </w:rPr>
        <w:t>开展</w:t>
      </w:r>
      <w:r w:rsidRPr="00B50AC0">
        <w:rPr>
          <w:sz w:val="24"/>
          <w:szCs w:val="24"/>
          <w:lang w:eastAsia="zh-CN"/>
        </w:rPr>
        <w:t>促进在商业制冷和工业</w:t>
      </w:r>
      <w:r w:rsidR="001F0F9A" w:rsidRPr="00B50AC0">
        <w:rPr>
          <w:sz w:val="24"/>
          <w:szCs w:val="24"/>
          <w:lang w:eastAsia="zh-CN"/>
        </w:rPr>
        <w:t>制冷</w:t>
      </w:r>
      <w:r w:rsidRPr="00B50AC0">
        <w:rPr>
          <w:sz w:val="24"/>
          <w:szCs w:val="24"/>
          <w:lang w:eastAsia="zh-CN"/>
        </w:rPr>
        <w:t>空调应用中采用低</w:t>
      </w:r>
      <w:r w:rsidR="001F0F9A" w:rsidRPr="00B50AC0">
        <w:rPr>
          <w:sz w:val="24"/>
          <w:szCs w:val="24"/>
          <w:lang w:eastAsia="zh-CN"/>
        </w:rPr>
        <w:t>全球升温潜能值</w:t>
      </w:r>
      <w:r w:rsidRPr="00B50AC0">
        <w:rPr>
          <w:sz w:val="24"/>
          <w:szCs w:val="24"/>
          <w:lang w:eastAsia="zh-CN"/>
        </w:rPr>
        <w:t>技术的活动；以及</w:t>
      </w:r>
      <w:r w:rsidR="00B50AC0" w:rsidRPr="00B50AC0">
        <w:rPr>
          <w:sz w:val="24"/>
          <w:szCs w:val="24"/>
          <w:lang w:eastAsia="zh-CN"/>
        </w:rPr>
        <w:t>开展</w:t>
      </w:r>
      <w:r w:rsidRPr="00B50AC0">
        <w:rPr>
          <w:sz w:val="24"/>
          <w:szCs w:val="24"/>
          <w:lang w:eastAsia="zh-CN"/>
        </w:rPr>
        <w:t>关于逐步减少氢氟碳化物和采用低</w:t>
      </w:r>
      <w:r w:rsidR="00B50AC0" w:rsidRPr="00B50AC0">
        <w:rPr>
          <w:sz w:val="24"/>
          <w:szCs w:val="24"/>
          <w:lang w:eastAsia="zh-CN"/>
        </w:rPr>
        <w:t>全球升温潜能值</w:t>
      </w:r>
      <w:r w:rsidRPr="00B50AC0">
        <w:rPr>
          <w:sz w:val="24"/>
          <w:szCs w:val="24"/>
          <w:lang w:eastAsia="zh-CN"/>
        </w:rPr>
        <w:t>替代品的宣传和</w:t>
      </w:r>
      <w:r w:rsidR="00B50AC0" w:rsidRPr="00B50AC0">
        <w:rPr>
          <w:sz w:val="24"/>
          <w:szCs w:val="24"/>
          <w:lang w:eastAsia="zh-CN"/>
        </w:rPr>
        <w:t>推广</w:t>
      </w:r>
      <w:r w:rsidRPr="00B50AC0">
        <w:rPr>
          <w:sz w:val="24"/>
          <w:szCs w:val="24"/>
          <w:lang w:eastAsia="zh-CN"/>
        </w:rPr>
        <w:t>活动。政府认识到该国的氢氟碳化物消费量可能会出现高增长，并提议在</w:t>
      </w:r>
      <w:r w:rsidR="00B50AC0" w:rsidRPr="00B50AC0">
        <w:rPr>
          <w:sz w:val="24"/>
          <w:szCs w:val="24"/>
          <w:lang w:eastAsia="zh-CN"/>
        </w:rPr>
        <w:t>基加利执行计划</w:t>
      </w:r>
      <w:r w:rsidRPr="00B50AC0">
        <w:rPr>
          <w:sz w:val="24"/>
          <w:szCs w:val="24"/>
          <w:lang w:eastAsia="zh-CN"/>
        </w:rPr>
        <w:t>第一阶段开展活动，以最大限度地减少</w:t>
      </w:r>
      <w:r w:rsidR="00B50AC0" w:rsidRPr="00B50AC0">
        <w:rPr>
          <w:sz w:val="24"/>
          <w:szCs w:val="24"/>
          <w:lang w:eastAsia="zh-CN"/>
        </w:rPr>
        <w:t>基于</w:t>
      </w:r>
      <w:r w:rsidRPr="00B50AC0">
        <w:rPr>
          <w:sz w:val="24"/>
          <w:szCs w:val="24"/>
          <w:lang w:eastAsia="zh-CN"/>
        </w:rPr>
        <w:t>氢氟碳化物的设备数量</w:t>
      </w:r>
      <w:r w:rsidR="00B50AC0" w:rsidRPr="00B50AC0">
        <w:rPr>
          <w:sz w:val="24"/>
          <w:szCs w:val="24"/>
          <w:lang w:eastAsia="zh-CN"/>
        </w:rPr>
        <w:t>的</w:t>
      </w:r>
      <w:r w:rsidRPr="00B50AC0">
        <w:rPr>
          <w:sz w:val="24"/>
          <w:szCs w:val="24"/>
          <w:lang w:eastAsia="zh-CN"/>
        </w:rPr>
        <w:t>增长。</w:t>
      </w:r>
    </w:p>
    <w:p w14:paraId="47890D40" w14:textId="785750B0" w:rsidR="00BD4A03" w:rsidRPr="00B50AC0" w:rsidRDefault="00B50AC0" w:rsidP="00BD4A03">
      <w:pPr>
        <w:pStyle w:val="Heading1"/>
        <w:rPr>
          <w:sz w:val="24"/>
          <w:szCs w:val="24"/>
          <w:lang w:eastAsia="zh-CN"/>
        </w:rPr>
      </w:pPr>
      <w:r w:rsidRPr="00B50AC0">
        <w:rPr>
          <w:sz w:val="24"/>
          <w:szCs w:val="24"/>
          <w:lang w:eastAsia="zh-CN"/>
        </w:rPr>
        <w:t>特立尼达和多巴哥基加利执行计划的不同要素及其费用细目如下</w:t>
      </w:r>
      <w:r w:rsidRPr="00B50AC0">
        <w:rPr>
          <w:sz w:val="24"/>
          <w:szCs w:val="24"/>
          <w:lang w:eastAsia="zh-CN"/>
        </w:rPr>
        <w:t>:</w:t>
      </w:r>
    </w:p>
    <w:p w14:paraId="6FCE3E51" w14:textId="0734657B" w:rsidR="00BD4A03" w:rsidRPr="00BF296A" w:rsidRDefault="00B50AC0" w:rsidP="00BD4A03">
      <w:pPr>
        <w:pStyle w:val="Heading2"/>
        <w:numPr>
          <w:ilvl w:val="1"/>
          <w:numId w:val="1"/>
        </w:numPr>
        <w:rPr>
          <w:lang w:eastAsia="zh-CN"/>
        </w:rPr>
      </w:pPr>
      <w:r w:rsidRPr="00C01C2C">
        <w:rPr>
          <w:rFonts w:ascii="STKaiti" w:eastAsia="STKaiti" w:hAnsi="STKaiti"/>
          <w:sz w:val="24"/>
          <w:szCs w:val="24"/>
          <w:lang w:eastAsia="zh-CN"/>
        </w:rPr>
        <w:t>加强监测、核查和确保遵守</w:t>
      </w:r>
      <w:r w:rsidR="00ED45EE" w:rsidRPr="00C01C2C">
        <w:rPr>
          <w:rFonts w:ascii="STKaiti" w:eastAsia="STKaiti" w:hAnsi="STKaiti" w:hint="eastAsia"/>
          <w:sz w:val="24"/>
          <w:szCs w:val="24"/>
          <w:lang w:eastAsia="zh-CN"/>
        </w:rPr>
        <w:t>《</w:t>
      </w:r>
      <w:r w:rsidRPr="00C01C2C">
        <w:rPr>
          <w:rFonts w:ascii="STKaiti" w:eastAsia="STKaiti" w:hAnsi="STKaiti"/>
          <w:sz w:val="24"/>
          <w:szCs w:val="24"/>
          <w:lang w:eastAsia="zh-CN"/>
        </w:rPr>
        <w:t>基加利修正案</w:t>
      </w:r>
      <w:r w:rsidR="00ED45EE" w:rsidRPr="00C01C2C">
        <w:rPr>
          <w:rFonts w:ascii="STKaiti" w:eastAsia="STKaiti" w:hAnsi="STKaiti" w:hint="eastAsia"/>
          <w:sz w:val="24"/>
          <w:szCs w:val="24"/>
          <w:lang w:eastAsia="zh-CN"/>
        </w:rPr>
        <w:t>》</w:t>
      </w:r>
      <w:r w:rsidRPr="00C01C2C">
        <w:rPr>
          <w:rFonts w:ascii="STKaiti" w:eastAsia="STKaiti" w:hAnsi="STKaiti"/>
          <w:sz w:val="24"/>
          <w:szCs w:val="24"/>
          <w:lang w:eastAsia="zh-CN"/>
        </w:rPr>
        <w:t>的</w:t>
      </w:r>
      <w:r w:rsidR="00ED45EE" w:rsidRPr="00C01C2C">
        <w:rPr>
          <w:rFonts w:ascii="STKaiti" w:eastAsia="STKaiti" w:hAnsi="STKaiti" w:hint="eastAsia"/>
          <w:sz w:val="24"/>
          <w:szCs w:val="24"/>
          <w:lang w:eastAsia="zh-CN"/>
        </w:rPr>
        <w:t>相关</w:t>
      </w:r>
      <w:r w:rsidRPr="00C01C2C">
        <w:rPr>
          <w:rFonts w:ascii="STKaiti" w:eastAsia="STKaiti" w:hAnsi="STKaiti"/>
          <w:sz w:val="24"/>
          <w:szCs w:val="24"/>
          <w:lang w:eastAsia="zh-CN"/>
        </w:rPr>
        <w:t>机构</w:t>
      </w:r>
      <w:r w:rsidR="00ED45EE" w:rsidRPr="00C01C2C">
        <w:rPr>
          <w:rFonts w:ascii="STKaiti" w:eastAsia="STKaiti" w:hAnsi="STKaiti" w:hint="eastAsia"/>
          <w:sz w:val="24"/>
          <w:szCs w:val="24"/>
          <w:lang w:eastAsia="zh-CN"/>
        </w:rPr>
        <w:t>：</w:t>
      </w:r>
      <w:r w:rsidR="00ED45EE">
        <w:rPr>
          <w:rFonts w:hint="eastAsia"/>
          <w:sz w:val="24"/>
          <w:szCs w:val="24"/>
          <w:lang w:eastAsia="zh-CN"/>
        </w:rPr>
        <w:t>召开</w:t>
      </w:r>
      <w:r w:rsidRPr="00B50AC0">
        <w:rPr>
          <w:sz w:val="24"/>
          <w:szCs w:val="24"/>
          <w:lang w:eastAsia="zh-CN"/>
        </w:rPr>
        <w:t>利益攸关方会议，向</w:t>
      </w:r>
      <w:r w:rsidR="00ED45EE">
        <w:rPr>
          <w:rFonts w:hint="eastAsia"/>
          <w:sz w:val="24"/>
          <w:szCs w:val="24"/>
          <w:lang w:eastAsia="zh-CN"/>
        </w:rPr>
        <w:t>制冷</w:t>
      </w:r>
      <w:r w:rsidRPr="00B50AC0">
        <w:rPr>
          <w:sz w:val="24"/>
          <w:szCs w:val="24"/>
          <w:lang w:eastAsia="zh-CN"/>
        </w:rPr>
        <w:t>空调行业通报政策和监管措施的审查和更新情况；提供咨询，支持加强国家制定、调整或更新政策和监管框架的能力，包括氢氟碳化物控制</w:t>
      </w:r>
      <w:r w:rsidR="00ED45EE">
        <w:rPr>
          <w:rFonts w:hint="eastAsia"/>
          <w:sz w:val="24"/>
          <w:szCs w:val="24"/>
          <w:lang w:eastAsia="zh-CN"/>
        </w:rPr>
        <w:t>规范</w:t>
      </w:r>
      <w:r w:rsidRPr="00B50AC0">
        <w:rPr>
          <w:sz w:val="24"/>
          <w:szCs w:val="24"/>
          <w:lang w:eastAsia="zh-CN"/>
        </w:rPr>
        <w:t>和标准；</w:t>
      </w:r>
      <w:r w:rsidR="00ED45EE">
        <w:rPr>
          <w:rFonts w:hint="eastAsia"/>
          <w:sz w:val="24"/>
          <w:szCs w:val="24"/>
          <w:lang w:eastAsia="zh-CN"/>
        </w:rPr>
        <w:t>为</w:t>
      </w:r>
      <w:r w:rsidRPr="00B50AC0">
        <w:rPr>
          <w:sz w:val="24"/>
          <w:szCs w:val="24"/>
          <w:lang w:eastAsia="zh-CN"/>
        </w:rPr>
        <w:t>海关和利益攸关方</w:t>
      </w:r>
      <w:r w:rsidR="00ED45EE">
        <w:rPr>
          <w:rFonts w:hint="eastAsia"/>
          <w:sz w:val="24"/>
          <w:szCs w:val="24"/>
          <w:lang w:val="en-US" w:eastAsia="zh-CN"/>
        </w:rPr>
        <w:t>举办</w:t>
      </w:r>
      <w:r w:rsidR="00ED45EE">
        <w:rPr>
          <w:rFonts w:hint="eastAsia"/>
          <w:sz w:val="24"/>
          <w:szCs w:val="24"/>
          <w:lang w:val="en-US" w:eastAsia="zh-CN"/>
        </w:rPr>
        <w:t>3</w:t>
      </w:r>
      <w:r w:rsidRPr="00B50AC0">
        <w:rPr>
          <w:sz w:val="24"/>
          <w:szCs w:val="24"/>
          <w:lang w:eastAsia="zh-CN"/>
        </w:rPr>
        <w:t>次培训课程，内容涉及控制和监</w:t>
      </w:r>
      <w:r w:rsidRPr="00B50AC0">
        <w:rPr>
          <w:sz w:val="24"/>
          <w:szCs w:val="24"/>
          <w:lang w:eastAsia="zh-CN"/>
        </w:rPr>
        <w:lastRenderedPageBreak/>
        <w:t>测氢氟碳化物的法规以及防止非法贸易的步骤；</w:t>
      </w:r>
      <w:r w:rsidR="00ED45EE">
        <w:rPr>
          <w:rFonts w:hint="eastAsia"/>
          <w:sz w:val="24"/>
          <w:szCs w:val="24"/>
          <w:lang w:eastAsia="zh-CN"/>
        </w:rPr>
        <w:t>为</w:t>
      </w:r>
      <w:r w:rsidRPr="00B50AC0">
        <w:rPr>
          <w:sz w:val="24"/>
          <w:szCs w:val="24"/>
          <w:lang w:eastAsia="zh-CN"/>
        </w:rPr>
        <w:t>经纪人、进口商和其他主管部门</w:t>
      </w:r>
      <w:r w:rsidR="00ED45EE">
        <w:rPr>
          <w:rFonts w:hint="eastAsia"/>
          <w:sz w:val="24"/>
          <w:szCs w:val="24"/>
          <w:lang w:eastAsia="zh-CN"/>
        </w:rPr>
        <w:t>举办</w:t>
      </w:r>
      <w:r w:rsidR="00ED45EE">
        <w:rPr>
          <w:rFonts w:hint="eastAsia"/>
          <w:sz w:val="24"/>
          <w:szCs w:val="24"/>
          <w:lang w:eastAsia="zh-CN"/>
        </w:rPr>
        <w:t>3</w:t>
      </w:r>
      <w:r w:rsidRPr="00B50AC0">
        <w:rPr>
          <w:sz w:val="24"/>
          <w:szCs w:val="24"/>
          <w:lang w:eastAsia="zh-CN"/>
        </w:rPr>
        <w:t>次关于氢氟碳化物数据报告和氢氟碳化物进口</w:t>
      </w:r>
      <w:r w:rsidR="00ED45EE">
        <w:rPr>
          <w:rFonts w:hint="eastAsia"/>
          <w:sz w:val="24"/>
          <w:szCs w:val="24"/>
          <w:lang w:eastAsia="zh-CN"/>
        </w:rPr>
        <w:t>和销售</w:t>
      </w:r>
      <w:r w:rsidRPr="00B50AC0">
        <w:rPr>
          <w:sz w:val="24"/>
          <w:szCs w:val="24"/>
          <w:lang w:eastAsia="zh-CN"/>
        </w:rPr>
        <w:t>监测的培训课程；为边境管制官员和其他相关行为者</w:t>
      </w:r>
      <w:r w:rsidRPr="00B50AC0">
        <w:rPr>
          <w:sz w:val="24"/>
          <w:szCs w:val="24"/>
          <w:lang w:eastAsia="zh-CN"/>
        </w:rPr>
        <w:t>/</w:t>
      </w:r>
      <w:r w:rsidRPr="00B50AC0">
        <w:rPr>
          <w:sz w:val="24"/>
          <w:szCs w:val="24"/>
          <w:lang w:eastAsia="zh-CN"/>
        </w:rPr>
        <w:t>当局举办</w:t>
      </w:r>
      <w:r w:rsidR="00ED45EE">
        <w:rPr>
          <w:rFonts w:hint="eastAsia"/>
          <w:sz w:val="24"/>
          <w:szCs w:val="24"/>
          <w:lang w:eastAsia="zh-CN"/>
        </w:rPr>
        <w:t>4</w:t>
      </w:r>
      <w:r w:rsidRPr="00B50AC0">
        <w:rPr>
          <w:sz w:val="24"/>
          <w:szCs w:val="24"/>
          <w:lang w:eastAsia="zh-CN"/>
        </w:rPr>
        <w:t>次培训班，内容包括政策和法律框架</w:t>
      </w:r>
      <w:r w:rsidR="00ED45EE">
        <w:rPr>
          <w:rFonts w:hint="eastAsia"/>
          <w:sz w:val="24"/>
          <w:szCs w:val="24"/>
          <w:lang w:eastAsia="zh-CN"/>
        </w:rPr>
        <w:t>的修订</w:t>
      </w:r>
      <w:r w:rsidRPr="00B50AC0">
        <w:rPr>
          <w:sz w:val="24"/>
          <w:szCs w:val="24"/>
          <w:lang w:eastAsia="zh-CN"/>
        </w:rPr>
        <w:t>、非法贸易、新的替代</w:t>
      </w:r>
      <w:r w:rsidR="00ED45EE">
        <w:rPr>
          <w:rFonts w:hint="eastAsia"/>
          <w:sz w:val="24"/>
          <w:szCs w:val="24"/>
          <w:lang w:eastAsia="zh-CN"/>
        </w:rPr>
        <w:t>品</w:t>
      </w:r>
      <w:r w:rsidRPr="00B50AC0">
        <w:rPr>
          <w:sz w:val="24"/>
          <w:szCs w:val="24"/>
          <w:lang w:eastAsia="zh-CN"/>
        </w:rPr>
        <w:t>、修订</w:t>
      </w:r>
      <w:r w:rsidR="00ED45EE">
        <w:rPr>
          <w:rFonts w:hint="eastAsia"/>
          <w:sz w:val="24"/>
          <w:szCs w:val="24"/>
          <w:lang w:eastAsia="zh-CN"/>
        </w:rPr>
        <w:t>的</w:t>
      </w:r>
      <w:r w:rsidRPr="00B50AC0">
        <w:rPr>
          <w:sz w:val="24"/>
          <w:szCs w:val="24"/>
          <w:lang w:eastAsia="zh-CN"/>
        </w:rPr>
        <w:t>标准和进口；更新边境管制官员使用的应用程序，以纳入氢氟碳化物，并编制</w:t>
      </w:r>
      <w:r w:rsidR="00AD49B4">
        <w:rPr>
          <w:rFonts w:hint="eastAsia"/>
          <w:sz w:val="24"/>
          <w:szCs w:val="24"/>
          <w:lang w:eastAsia="zh-CN"/>
        </w:rPr>
        <w:t>包括</w:t>
      </w:r>
      <w:r w:rsidRPr="00B50AC0">
        <w:rPr>
          <w:sz w:val="24"/>
          <w:szCs w:val="24"/>
          <w:lang w:eastAsia="zh-CN"/>
        </w:rPr>
        <w:t>氢氟碳化物的边境管制手册；</w:t>
      </w:r>
      <w:r w:rsidR="00AD49B4">
        <w:rPr>
          <w:rFonts w:hint="eastAsia"/>
          <w:sz w:val="24"/>
          <w:szCs w:val="24"/>
          <w:lang w:eastAsia="zh-CN"/>
        </w:rPr>
        <w:t>制定</w:t>
      </w:r>
      <w:r w:rsidRPr="00B50AC0">
        <w:rPr>
          <w:sz w:val="24"/>
          <w:szCs w:val="24"/>
          <w:lang w:eastAsia="zh-CN"/>
        </w:rPr>
        <w:t>灭火器清单；编</w:t>
      </w:r>
      <w:r w:rsidR="00EC0E1A">
        <w:rPr>
          <w:rFonts w:hint="eastAsia"/>
          <w:sz w:val="24"/>
          <w:szCs w:val="24"/>
          <w:lang w:eastAsia="zh-CN"/>
        </w:rPr>
        <w:t>写</w:t>
      </w:r>
      <w:r w:rsidRPr="00B50AC0">
        <w:rPr>
          <w:sz w:val="24"/>
          <w:szCs w:val="24"/>
          <w:lang w:eastAsia="zh-CN"/>
        </w:rPr>
        <w:t>维护氢氟碳化物便携式灭火器的良好做法手册，并印刷和分发</w:t>
      </w:r>
      <w:r w:rsidRPr="00B50AC0">
        <w:rPr>
          <w:sz w:val="24"/>
          <w:szCs w:val="24"/>
          <w:lang w:eastAsia="zh-CN"/>
        </w:rPr>
        <w:t>500</w:t>
      </w:r>
      <w:r w:rsidRPr="00B50AC0">
        <w:rPr>
          <w:sz w:val="24"/>
          <w:szCs w:val="24"/>
          <w:lang w:eastAsia="zh-CN"/>
        </w:rPr>
        <w:t>份手册；</w:t>
      </w:r>
      <w:r w:rsidR="00EC0E1A">
        <w:rPr>
          <w:rFonts w:hint="eastAsia"/>
          <w:sz w:val="24"/>
          <w:szCs w:val="24"/>
          <w:lang w:eastAsia="zh-CN"/>
        </w:rPr>
        <w:t>举办</w:t>
      </w:r>
      <w:r w:rsidR="00EC0E1A">
        <w:rPr>
          <w:rFonts w:hint="eastAsia"/>
          <w:sz w:val="24"/>
          <w:szCs w:val="24"/>
          <w:lang w:eastAsia="zh-CN"/>
        </w:rPr>
        <w:t>3</w:t>
      </w:r>
      <w:r w:rsidR="00EC0E1A">
        <w:rPr>
          <w:rFonts w:hint="eastAsia"/>
          <w:sz w:val="24"/>
          <w:szCs w:val="24"/>
          <w:lang w:eastAsia="zh-CN"/>
        </w:rPr>
        <w:t>次提高认识讲习班，内容涉及</w:t>
      </w:r>
      <w:r w:rsidRPr="00B50AC0">
        <w:rPr>
          <w:sz w:val="24"/>
          <w:szCs w:val="24"/>
          <w:lang w:eastAsia="zh-CN"/>
        </w:rPr>
        <w:t>灭火器行业最佳做法以及该行业</w:t>
      </w:r>
      <w:r w:rsidR="00EC0E1A" w:rsidRPr="00B50AC0">
        <w:rPr>
          <w:sz w:val="24"/>
          <w:szCs w:val="24"/>
          <w:lang w:eastAsia="zh-CN"/>
        </w:rPr>
        <w:t>控制和限制</w:t>
      </w:r>
      <w:r w:rsidRPr="00B50AC0">
        <w:rPr>
          <w:sz w:val="24"/>
          <w:szCs w:val="24"/>
          <w:lang w:eastAsia="zh-CN"/>
        </w:rPr>
        <w:t>进口和使用氢氟碳化物的影响</w:t>
      </w:r>
      <w:r w:rsidRPr="00B50AC0">
        <w:rPr>
          <w:sz w:val="24"/>
          <w:szCs w:val="24"/>
          <w:lang w:eastAsia="zh-CN"/>
        </w:rPr>
        <w:t>(102</w:t>
      </w:r>
      <w:r w:rsidR="00EC0E1A">
        <w:rPr>
          <w:sz w:val="24"/>
          <w:szCs w:val="24"/>
          <w:lang w:eastAsia="zh-CN"/>
        </w:rPr>
        <w:t>,</w:t>
      </w:r>
      <w:r w:rsidRPr="00B50AC0">
        <w:rPr>
          <w:sz w:val="24"/>
          <w:szCs w:val="24"/>
          <w:lang w:eastAsia="zh-CN"/>
        </w:rPr>
        <w:t>500</w:t>
      </w:r>
      <w:r w:rsidRPr="00B50AC0">
        <w:rPr>
          <w:sz w:val="24"/>
          <w:szCs w:val="24"/>
          <w:lang w:eastAsia="zh-CN"/>
        </w:rPr>
        <w:t>美元</w:t>
      </w:r>
      <w:r w:rsidRPr="00B50AC0">
        <w:rPr>
          <w:sz w:val="24"/>
          <w:szCs w:val="24"/>
          <w:lang w:eastAsia="zh-CN"/>
        </w:rPr>
        <w:t>)</w:t>
      </w:r>
      <w:r w:rsidRPr="00B50AC0">
        <w:rPr>
          <w:sz w:val="24"/>
          <w:szCs w:val="24"/>
          <w:lang w:eastAsia="zh-CN"/>
        </w:rPr>
        <w:t>；</w:t>
      </w:r>
    </w:p>
    <w:p w14:paraId="5639A31C" w14:textId="08C9F9E0" w:rsidR="00BD4A03" w:rsidRPr="00552F53" w:rsidRDefault="00EC0E1A" w:rsidP="00BD4A03">
      <w:pPr>
        <w:pStyle w:val="Heading2"/>
        <w:numPr>
          <w:ilvl w:val="1"/>
          <w:numId w:val="1"/>
        </w:numPr>
        <w:rPr>
          <w:sz w:val="24"/>
          <w:szCs w:val="24"/>
          <w:lang w:eastAsia="zh-CN"/>
        </w:rPr>
      </w:pPr>
      <w:r w:rsidRPr="00C01C2C">
        <w:rPr>
          <w:rFonts w:ascii="STKaiti" w:eastAsia="STKaiti" w:hAnsi="STKaiti"/>
          <w:sz w:val="24"/>
          <w:szCs w:val="24"/>
          <w:lang w:eastAsia="zh-CN"/>
        </w:rPr>
        <w:t>建立和加强可持续和安全推行新替代品的能力：</w:t>
      </w:r>
      <w:r w:rsidRPr="00552F53">
        <w:rPr>
          <w:sz w:val="24"/>
          <w:szCs w:val="24"/>
          <w:lang w:eastAsia="zh-CN"/>
        </w:rPr>
        <w:t>为培训中心采购制冷和空调设备，用于良好维修做法和安全处理低全球升温潜能值制冷剂的培训，以及更新维修技术人员培训方案</w:t>
      </w:r>
      <w:r w:rsidRPr="00552F53">
        <w:rPr>
          <w:sz w:val="24"/>
          <w:szCs w:val="24"/>
          <w:lang w:eastAsia="zh-CN"/>
        </w:rPr>
        <w:t>(167,580</w:t>
      </w:r>
      <w:r w:rsidRPr="00552F53">
        <w:rPr>
          <w:sz w:val="24"/>
          <w:szCs w:val="24"/>
          <w:lang w:eastAsia="zh-CN"/>
        </w:rPr>
        <w:t>美元</w:t>
      </w:r>
      <w:r w:rsidRPr="00552F53">
        <w:rPr>
          <w:sz w:val="24"/>
          <w:szCs w:val="24"/>
          <w:lang w:eastAsia="zh-CN"/>
        </w:rPr>
        <w:t>)</w:t>
      </w:r>
      <w:r w:rsidRPr="00552F53">
        <w:rPr>
          <w:sz w:val="24"/>
          <w:szCs w:val="24"/>
          <w:lang w:eastAsia="zh-CN"/>
        </w:rPr>
        <w:t>；更新制冷空调技术人员专业认证计划的培训材料，并举办宣传认证的提高认识讲习班；为</w:t>
      </w:r>
      <w:r w:rsidRPr="00552F53">
        <w:rPr>
          <w:sz w:val="24"/>
          <w:szCs w:val="24"/>
          <w:lang w:eastAsia="zh-CN"/>
        </w:rPr>
        <w:t>300</w:t>
      </w:r>
      <w:r w:rsidRPr="00552F53">
        <w:rPr>
          <w:sz w:val="24"/>
          <w:szCs w:val="24"/>
          <w:lang w:eastAsia="zh-CN"/>
        </w:rPr>
        <w:t>名制冷空调技术人员举办</w:t>
      </w:r>
      <w:r w:rsidRPr="00552F53">
        <w:rPr>
          <w:sz w:val="24"/>
          <w:szCs w:val="24"/>
          <w:lang w:eastAsia="zh-CN"/>
        </w:rPr>
        <w:t>15</w:t>
      </w:r>
      <w:r w:rsidRPr="00552F53">
        <w:rPr>
          <w:sz w:val="24"/>
          <w:szCs w:val="24"/>
          <w:lang w:eastAsia="zh-CN"/>
        </w:rPr>
        <w:t>次</w:t>
      </w:r>
      <w:r w:rsidR="00B54496">
        <w:rPr>
          <w:rFonts w:hint="eastAsia"/>
          <w:sz w:val="24"/>
          <w:szCs w:val="24"/>
          <w:lang w:eastAsia="zh-CN"/>
        </w:rPr>
        <w:t>使用</w:t>
      </w:r>
      <w:r w:rsidR="00F878A1" w:rsidRPr="00552F53">
        <w:rPr>
          <w:sz w:val="24"/>
          <w:szCs w:val="24"/>
          <w:lang w:eastAsia="zh-CN"/>
        </w:rPr>
        <w:t>更新</w:t>
      </w:r>
      <w:r w:rsidR="00BA263D">
        <w:rPr>
          <w:sz w:val="24"/>
          <w:szCs w:val="24"/>
          <w:lang w:eastAsia="zh-CN"/>
        </w:rPr>
        <w:t>教学大纲</w:t>
      </w:r>
      <w:r w:rsidR="00F878A1" w:rsidRPr="00552F53">
        <w:rPr>
          <w:sz w:val="24"/>
          <w:szCs w:val="24"/>
          <w:lang w:eastAsia="zh-CN"/>
        </w:rPr>
        <w:t>的</w:t>
      </w:r>
      <w:r w:rsidRPr="00552F53">
        <w:rPr>
          <w:sz w:val="24"/>
          <w:szCs w:val="24"/>
          <w:lang w:eastAsia="zh-CN"/>
        </w:rPr>
        <w:t>培训课，并为培训课中表现最佳的</w:t>
      </w:r>
      <w:r w:rsidRPr="00552F53">
        <w:rPr>
          <w:sz w:val="24"/>
          <w:szCs w:val="24"/>
          <w:lang w:eastAsia="zh-CN"/>
        </w:rPr>
        <w:t>100</w:t>
      </w:r>
      <w:r w:rsidRPr="00552F53">
        <w:rPr>
          <w:sz w:val="24"/>
          <w:szCs w:val="24"/>
          <w:lang w:eastAsia="zh-CN"/>
        </w:rPr>
        <w:t>名技术人员</w:t>
      </w:r>
      <w:r w:rsidR="00F878A1" w:rsidRPr="00552F53">
        <w:rPr>
          <w:sz w:val="24"/>
          <w:szCs w:val="24"/>
          <w:lang w:eastAsia="zh-CN"/>
        </w:rPr>
        <w:t>获得专业认证</w:t>
      </w:r>
      <w:r w:rsidRPr="00552F53">
        <w:rPr>
          <w:sz w:val="24"/>
          <w:szCs w:val="24"/>
          <w:lang w:eastAsia="zh-CN"/>
        </w:rPr>
        <w:t>提供部分财政支持；向大约</w:t>
      </w:r>
      <w:r w:rsidRPr="00552F53">
        <w:rPr>
          <w:sz w:val="24"/>
          <w:szCs w:val="24"/>
          <w:lang w:eastAsia="zh-CN"/>
        </w:rPr>
        <w:t>65</w:t>
      </w:r>
      <w:r w:rsidRPr="00552F53">
        <w:rPr>
          <w:sz w:val="24"/>
          <w:szCs w:val="24"/>
          <w:lang w:eastAsia="zh-CN"/>
        </w:rPr>
        <w:t>名制冷和空调技术人员和维修行业公司提供工具，以采用安全</w:t>
      </w:r>
      <w:r w:rsidR="00F878A1" w:rsidRPr="00552F53">
        <w:rPr>
          <w:sz w:val="24"/>
          <w:szCs w:val="24"/>
          <w:lang w:eastAsia="zh-CN"/>
        </w:rPr>
        <w:t>操作</w:t>
      </w:r>
      <w:r w:rsidRPr="00552F53">
        <w:rPr>
          <w:sz w:val="24"/>
          <w:szCs w:val="24"/>
          <w:lang w:eastAsia="zh-CN"/>
        </w:rPr>
        <w:t>使用</w:t>
      </w:r>
      <w:r w:rsidR="00F878A1" w:rsidRPr="00552F53">
        <w:rPr>
          <w:sz w:val="24"/>
          <w:szCs w:val="24"/>
          <w:lang w:eastAsia="zh-CN"/>
        </w:rPr>
        <w:t>碳氢化合物</w:t>
      </w:r>
      <w:r w:rsidRPr="00552F53">
        <w:rPr>
          <w:sz w:val="24"/>
          <w:szCs w:val="24"/>
          <w:lang w:eastAsia="zh-CN"/>
        </w:rPr>
        <w:t>的商用制冷设备或系统的良好做法；更新</w:t>
      </w:r>
      <w:r w:rsidR="00C01C2C">
        <w:rPr>
          <w:rFonts w:hint="eastAsia"/>
          <w:sz w:val="24"/>
          <w:szCs w:val="24"/>
          <w:lang w:eastAsia="zh-CN"/>
        </w:rPr>
        <w:t>已获认证的</w:t>
      </w:r>
      <w:r w:rsidRPr="00552F53">
        <w:rPr>
          <w:sz w:val="24"/>
          <w:szCs w:val="24"/>
          <w:lang w:eastAsia="zh-CN"/>
        </w:rPr>
        <w:t>技术人员</w:t>
      </w:r>
      <w:r w:rsidR="00F878A1" w:rsidRPr="00552F53">
        <w:rPr>
          <w:sz w:val="24"/>
          <w:szCs w:val="24"/>
          <w:lang w:eastAsia="zh-CN"/>
        </w:rPr>
        <w:t>的</w:t>
      </w:r>
      <w:r w:rsidRPr="00552F53">
        <w:rPr>
          <w:sz w:val="24"/>
          <w:szCs w:val="24"/>
          <w:lang w:eastAsia="zh-CN"/>
        </w:rPr>
        <w:t>电子登记系统</w:t>
      </w:r>
      <w:r w:rsidRPr="00552F53">
        <w:rPr>
          <w:sz w:val="24"/>
          <w:szCs w:val="24"/>
          <w:lang w:eastAsia="zh-CN"/>
        </w:rPr>
        <w:t>(220</w:t>
      </w:r>
      <w:r w:rsidR="00F878A1" w:rsidRPr="00552F53">
        <w:rPr>
          <w:sz w:val="24"/>
          <w:szCs w:val="24"/>
          <w:lang w:eastAsia="zh-CN"/>
        </w:rPr>
        <w:t>,</w:t>
      </w:r>
      <w:r w:rsidRPr="00552F53">
        <w:rPr>
          <w:sz w:val="24"/>
          <w:szCs w:val="24"/>
          <w:lang w:eastAsia="zh-CN"/>
        </w:rPr>
        <w:t>752</w:t>
      </w:r>
      <w:r w:rsidRPr="00552F53">
        <w:rPr>
          <w:sz w:val="24"/>
          <w:szCs w:val="24"/>
          <w:lang w:eastAsia="zh-CN"/>
        </w:rPr>
        <w:t>美元</w:t>
      </w:r>
      <w:r w:rsidRPr="00552F53">
        <w:rPr>
          <w:sz w:val="24"/>
          <w:szCs w:val="24"/>
          <w:lang w:eastAsia="zh-CN"/>
        </w:rPr>
        <w:t>)</w:t>
      </w:r>
      <w:r w:rsidRPr="00552F53">
        <w:rPr>
          <w:sz w:val="24"/>
          <w:szCs w:val="24"/>
          <w:lang w:eastAsia="zh-CN"/>
        </w:rPr>
        <w:t>；编制和印刷</w:t>
      </w:r>
      <w:r w:rsidR="00F878A1" w:rsidRPr="00552F53">
        <w:rPr>
          <w:sz w:val="24"/>
          <w:szCs w:val="24"/>
          <w:lang w:eastAsia="zh-CN"/>
        </w:rPr>
        <w:t>移动空调</w:t>
      </w:r>
      <w:r w:rsidRPr="00552F53">
        <w:rPr>
          <w:sz w:val="24"/>
          <w:szCs w:val="24"/>
          <w:lang w:eastAsia="zh-CN"/>
        </w:rPr>
        <w:t>行业良好维修做法的培训材料；为</w:t>
      </w:r>
      <w:r w:rsidRPr="00552F53">
        <w:rPr>
          <w:sz w:val="24"/>
          <w:szCs w:val="24"/>
          <w:lang w:eastAsia="zh-CN"/>
        </w:rPr>
        <w:t>300</w:t>
      </w:r>
      <w:r w:rsidRPr="00552F53">
        <w:rPr>
          <w:sz w:val="24"/>
          <w:szCs w:val="24"/>
          <w:lang w:eastAsia="zh-CN"/>
        </w:rPr>
        <w:t>名技术人员举办</w:t>
      </w:r>
      <w:r w:rsidRPr="00552F53">
        <w:rPr>
          <w:sz w:val="24"/>
          <w:szCs w:val="24"/>
          <w:lang w:eastAsia="zh-CN"/>
        </w:rPr>
        <w:t>15</w:t>
      </w:r>
      <w:r w:rsidRPr="00552F53">
        <w:rPr>
          <w:sz w:val="24"/>
          <w:szCs w:val="24"/>
          <w:lang w:eastAsia="zh-CN"/>
        </w:rPr>
        <w:t>次关于</w:t>
      </w:r>
      <w:r w:rsidR="00F878A1" w:rsidRPr="00552F53">
        <w:rPr>
          <w:sz w:val="24"/>
          <w:szCs w:val="24"/>
          <w:lang w:eastAsia="zh-CN"/>
        </w:rPr>
        <w:t>移动空调行业</w:t>
      </w:r>
      <w:r w:rsidRPr="00552F53">
        <w:rPr>
          <w:sz w:val="24"/>
          <w:szCs w:val="24"/>
          <w:lang w:eastAsia="zh-CN"/>
        </w:rPr>
        <w:t>良好做法的培训班；为</w:t>
      </w:r>
      <w:r w:rsidR="00F878A1" w:rsidRPr="00552F53">
        <w:rPr>
          <w:sz w:val="24"/>
          <w:szCs w:val="24"/>
          <w:lang w:eastAsia="zh-CN"/>
        </w:rPr>
        <w:t>移动空调</w:t>
      </w:r>
      <w:r w:rsidRPr="00552F53">
        <w:rPr>
          <w:sz w:val="24"/>
          <w:szCs w:val="24"/>
          <w:lang w:eastAsia="zh-CN"/>
        </w:rPr>
        <w:t>行业购买和交付</w:t>
      </w:r>
      <w:r w:rsidRPr="00552F53">
        <w:rPr>
          <w:sz w:val="24"/>
          <w:szCs w:val="24"/>
          <w:lang w:eastAsia="zh-CN"/>
        </w:rPr>
        <w:t>80</w:t>
      </w:r>
      <w:r w:rsidRPr="00552F53">
        <w:rPr>
          <w:sz w:val="24"/>
          <w:szCs w:val="24"/>
          <w:lang w:eastAsia="zh-CN"/>
        </w:rPr>
        <w:t>台回收和再循环设备</w:t>
      </w:r>
      <w:r w:rsidRPr="00552F53">
        <w:rPr>
          <w:sz w:val="24"/>
          <w:szCs w:val="24"/>
          <w:lang w:eastAsia="zh-CN"/>
        </w:rPr>
        <w:t>(327</w:t>
      </w:r>
      <w:r w:rsidR="00F878A1" w:rsidRPr="00552F53">
        <w:rPr>
          <w:sz w:val="24"/>
          <w:szCs w:val="24"/>
          <w:lang w:eastAsia="zh-CN"/>
        </w:rPr>
        <w:t>,</w:t>
      </w:r>
      <w:r w:rsidRPr="00552F53">
        <w:rPr>
          <w:sz w:val="24"/>
          <w:szCs w:val="24"/>
          <w:lang w:eastAsia="zh-CN"/>
        </w:rPr>
        <w:t>000</w:t>
      </w:r>
      <w:r w:rsidRPr="00552F53">
        <w:rPr>
          <w:sz w:val="24"/>
          <w:szCs w:val="24"/>
          <w:lang w:eastAsia="zh-CN"/>
        </w:rPr>
        <w:t>美元</w:t>
      </w:r>
      <w:r w:rsidRPr="00552F53">
        <w:rPr>
          <w:sz w:val="24"/>
          <w:szCs w:val="24"/>
          <w:lang w:eastAsia="zh-CN"/>
        </w:rPr>
        <w:t>)(</w:t>
      </w:r>
      <w:r w:rsidRPr="00552F53">
        <w:rPr>
          <w:sz w:val="24"/>
          <w:szCs w:val="24"/>
          <w:lang w:eastAsia="zh-CN"/>
        </w:rPr>
        <w:t>总额</w:t>
      </w:r>
      <w:r w:rsidRPr="00552F53">
        <w:rPr>
          <w:sz w:val="24"/>
          <w:szCs w:val="24"/>
          <w:lang w:eastAsia="zh-CN"/>
        </w:rPr>
        <w:t>:715</w:t>
      </w:r>
      <w:r w:rsidR="00F878A1" w:rsidRPr="00552F53">
        <w:rPr>
          <w:sz w:val="24"/>
          <w:szCs w:val="24"/>
          <w:lang w:eastAsia="zh-CN"/>
        </w:rPr>
        <w:t>,</w:t>
      </w:r>
      <w:r w:rsidRPr="00552F53">
        <w:rPr>
          <w:sz w:val="24"/>
          <w:szCs w:val="24"/>
          <w:lang w:eastAsia="zh-CN"/>
        </w:rPr>
        <w:t>332</w:t>
      </w:r>
      <w:r w:rsidRPr="00552F53">
        <w:rPr>
          <w:sz w:val="24"/>
          <w:szCs w:val="24"/>
          <w:lang w:eastAsia="zh-CN"/>
        </w:rPr>
        <w:t>美元</w:t>
      </w:r>
      <w:r w:rsidRPr="00552F53">
        <w:rPr>
          <w:sz w:val="24"/>
          <w:szCs w:val="24"/>
          <w:lang w:eastAsia="zh-CN"/>
        </w:rPr>
        <w:t>)</w:t>
      </w:r>
      <w:r w:rsidR="00F878A1" w:rsidRPr="00552F53">
        <w:rPr>
          <w:sz w:val="24"/>
          <w:szCs w:val="24"/>
          <w:lang w:eastAsia="zh-CN"/>
        </w:rPr>
        <w:t>；</w:t>
      </w:r>
    </w:p>
    <w:p w14:paraId="7C334268" w14:textId="1DE9BB5F" w:rsidR="00BD4A03" w:rsidRPr="00552F53" w:rsidRDefault="00F878A1" w:rsidP="00BD4A03">
      <w:pPr>
        <w:pStyle w:val="Heading2"/>
        <w:numPr>
          <w:ilvl w:val="1"/>
          <w:numId w:val="1"/>
        </w:numPr>
        <w:rPr>
          <w:sz w:val="24"/>
          <w:szCs w:val="24"/>
          <w:lang w:eastAsia="zh-CN"/>
        </w:rPr>
      </w:pPr>
      <w:r w:rsidRPr="00C01C2C">
        <w:rPr>
          <w:rFonts w:ascii="STKaiti" w:eastAsia="STKaiti" w:hAnsi="STKaiti"/>
          <w:sz w:val="24"/>
          <w:szCs w:val="24"/>
          <w:lang w:eastAsia="zh-CN"/>
        </w:rPr>
        <w:t>减少氢氟碳化物装机容量</w:t>
      </w:r>
      <w:r w:rsidR="0091295B" w:rsidRPr="00C01C2C">
        <w:rPr>
          <w:rFonts w:ascii="STKaiti" w:eastAsia="STKaiti" w:hAnsi="STKaiti"/>
          <w:sz w:val="24"/>
          <w:szCs w:val="24"/>
          <w:lang w:eastAsia="zh-CN"/>
        </w:rPr>
        <w:t>：</w:t>
      </w:r>
      <w:r w:rsidR="0091295B" w:rsidRPr="00552F53">
        <w:rPr>
          <w:sz w:val="24"/>
          <w:szCs w:val="24"/>
          <w:lang w:eastAsia="zh-CN"/>
        </w:rPr>
        <w:t>进行</w:t>
      </w:r>
      <w:r w:rsidRPr="00552F53">
        <w:rPr>
          <w:sz w:val="24"/>
          <w:szCs w:val="24"/>
          <w:lang w:eastAsia="zh-CN"/>
        </w:rPr>
        <w:t>一项比较可行性研究，</w:t>
      </w:r>
      <w:r w:rsidR="0091295B" w:rsidRPr="00552F53">
        <w:rPr>
          <w:sz w:val="24"/>
          <w:szCs w:val="24"/>
          <w:lang w:eastAsia="zh-CN"/>
        </w:rPr>
        <w:t>以</w:t>
      </w:r>
      <w:r w:rsidRPr="00552F53">
        <w:rPr>
          <w:sz w:val="24"/>
          <w:szCs w:val="24"/>
          <w:lang w:eastAsia="zh-CN"/>
        </w:rPr>
        <w:t>评估大型商用制冷设备</w:t>
      </w:r>
      <w:r w:rsidR="0091295B" w:rsidRPr="00552F53">
        <w:rPr>
          <w:sz w:val="24"/>
          <w:szCs w:val="24"/>
          <w:lang w:eastAsia="zh-CN"/>
        </w:rPr>
        <w:t>所用</w:t>
      </w:r>
      <w:r w:rsidRPr="00552F53">
        <w:rPr>
          <w:sz w:val="24"/>
          <w:szCs w:val="24"/>
          <w:lang w:eastAsia="zh-CN"/>
        </w:rPr>
        <w:t>氢氟碳化物不同替代品的效率、成本、复杂性和环境影响；</w:t>
      </w:r>
      <w:r w:rsidR="0091295B" w:rsidRPr="00552F53">
        <w:rPr>
          <w:sz w:val="24"/>
          <w:szCs w:val="24"/>
          <w:lang w:eastAsia="zh-CN"/>
        </w:rPr>
        <w:t>举办</w:t>
      </w:r>
      <w:r w:rsidR="0091295B" w:rsidRPr="00552F53">
        <w:rPr>
          <w:sz w:val="24"/>
          <w:szCs w:val="24"/>
          <w:lang w:eastAsia="zh-CN"/>
        </w:rPr>
        <w:t>2</w:t>
      </w:r>
      <w:r w:rsidR="0091295B" w:rsidRPr="00552F53">
        <w:rPr>
          <w:sz w:val="24"/>
          <w:szCs w:val="24"/>
          <w:lang w:eastAsia="zh-CN"/>
        </w:rPr>
        <w:t>次</w:t>
      </w:r>
      <w:r w:rsidRPr="00552F53">
        <w:rPr>
          <w:sz w:val="24"/>
          <w:szCs w:val="24"/>
          <w:lang w:eastAsia="zh-CN"/>
        </w:rPr>
        <w:t>可行性研究结果诊断讲习班和</w:t>
      </w:r>
      <w:r w:rsidR="0091295B" w:rsidRPr="00552F53">
        <w:rPr>
          <w:sz w:val="24"/>
          <w:szCs w:val="24"/>
          <w:lang w:eastAsia="zh-CN"/>
        </w:rPr>
        <w:t>2</w:t>
      </w:r>
      <w:r w:rsidRPr="00552F53">
        <w:rPr>
          <w:sz w:val="24"/>
          <w:szCs w:val="24"/>
          <w:lang w:eastAsia="zh-CN"/>
        </w:rPr>
        <w:t>次传播讲习班；协调和推动低效</w:t>
      </w:r>
      <w:r w:rsidR="0091295B" w:rsidRPr="00552F53">
        <w:rPr>
          <w:sz w:val="24"/>
          <w:szCs w:val="24"/>
          <w:lang w:eastAsia="zh-CN"/>
        </w:rPr>
        <w:t>制冷</w:t>
      </w:r>
      <w:r w:rsidRPr="00552F53">
        <w:rPr>
          <w:sz w:val="24"/>
          <w:szCs w:val="24"/>
          <w:lang w:eastAsia="zh-CN"/>
        </w:rPr>
        <w:t>空调系统提前退役项目；为</w:t>
      </w:r>
      <w:r w:rsidRPr="00552F53">
        <w:rPr>
          <w:sz w:val="24"/>
          <w:szCs w:val="24"/>
          <w:lang w:eastAsia="zh-CN"/>
        </w:rPr>
        <w:t>15</w:t>
      </w:r>
      <w:r w:rsidRPr="00552F53">
        <w:rPr>
          <w:sz w:val="24"/>
          <w:szCs w:val="24"/>
          <w:lang w:eastAsia="zh-CN"/>
        </w:rPr>
        <w:t>至</w:t>
      </w:r>
      <w:r w:rsidRPr="00552F53">
        <w:rPr>
          <w:sz w:val="24"/>
          <w:szCs w:val="24"/>
          <w:lang w:eastAsia="zh-CN"/>
        </w:rPr>
        <w:t>20</w:t>
      </w:r>
      <w:r w:rsidRPr="00552F53">
        <w:rPr>
          <w:sz w:val="24"/>
          <w:szCs w:val="24"/>
          <w:lang w:eastAsia="zh-CN"/>
        </w:rPr>
        <w:t>名</w:t>
      </w:r>
      <w:r w:rsidR="00BE2CD4" w:rsidRPr="00552F53">
        <w:rPr>
          <w:sz w:val="24"/>
          <w:szCs w:val="24"/>
          <w:lang w:eastAsia="zh-CN"/>
        </w:rPr>
        <w:t>废弃</w:t>
      </w:r>
      <w:r w:rsidRPr="00552F53">
        <w:rPr>
          <w:sz w:val="24"/>
          <w:szCs w:val="24"/>
          <w:lang w:eastAsia="zh-CN"/>
        </w:rPr>
        <w:t>中心人员和维修技术人员举办</w:t>
      </w:r>
      <w:r w:rsidR="0091295B" w:rsidRPr="00552F53">
        <w:rPr>
          <w:sz w:val="24"/>
          <w:szCs w:val="24"/>
          <w:lang w:eastAsia="zh-CN"/>
        </w:rPr>
        <w:t>2</w:t>
      </w:r>
      <w:r w:rsidRPr="00552F53">
        <w:rPr>
          <w:sz w:val="24"/>
          <w:szCs w:val="24"/>
          <w:lang w:eastAsia="zh-CN"/>
        </w:rPr>
        <w:t>期关于氢氟碳化物设备最终用户管理的培训课程；</w:t>
      </w:r>
      <w:r w:rsidR="00BE2CD4" w:rsidRPr="00552F53">
        <w:rPr>
          <w:sz w:val="24"/>
          <w:szCs w:val="24"/>
          <w:lang w:eastAsia="zh-CN"/>
        </w:rPr>
        <w:t>开展</w:t>
      </w:r>
      <w:r w:rsidR="00280E6C">
        <w:rPr>
          <w:rFonts w:hint="eastAsia"/>
          <w:sz w:val="24"/>
          <w:szCs w:val="24"/>
          <w:lang w:eastAsia="zh-CN"/>
        </w:rPr>
        <w:t>宣传</w:t>
      </w:r>
      <w:r w:rsidRPr="00552F53">
        <w:rPr>
          <w:sz w:val="24"/>
          <w:szCs w:val="24"/>
          <w:lang w:eastAsia="zh-CN"/>
        </w:rPr>
        <w:t>设备</w:t>
      </w:r>
      <w:r w:rsidR="00BE2CD4" w:rsidRPr="00552F53">
        <w:rPr>
          <w:sz w:val="24"/>
          <w:szCs w:val="24"/>
          <w:lang w:eastAsia="zh-CN"/>
        </w:rPr>
        <w:t>淘汰</w:t>
      </w:r>
      <w:r w:rsidRPr="00552F53">
        <w:rPr>
          <w:sz w:val="24"/>
          <w:szCs w:val="24"/>
          <w:lang w:eastAsia="zh-CN"/>
        </w:rPr>
        <w:t>项目的公众宣传</w:t>
      </w:r>
      <w:r w:rsidR="00BE2CD4" w:rsidRPr="00552F53">
        <w:rPr>
          <w:sz w:val="24"/>
          <w:szCs w:val="24"/>
          <w:lang w:eastAsia="zh-CN"/>
        </w:rPr>
        <w:t>活动</w:t>
      </w:r>
      <w:r w:rsidRPr="00552F53">
        <w:rPr>
          <w:sz w:val="24"/>
          <w:szCs w:val="24"/>
          <w:lang w:eastAsia="zh-CN"/>
        </w:rPr>
        <w:t>；向</w:t>
      </w:r>
      <w:r w:rsidR="00BE2CD4" w:rsidRPr="00552F53">
        <w:rPr>
          <w:sz w:val="24"/>
          <w:szCs w:val="24"/>
          <w:lang w:eastAsia="zh-CN"/>
        </w:rPr>
        <w:t>2</w:t>
      </w:r>
      <w:r w:rsidRPr="00552F53">
        <w:rPr>
          <w:sz w:val="24"/>
          <w:szCs w:val="24"/>
          <w:lang w:eastAsia="zh-CN"/>
        </w:rPr>
        <w:t>个</w:t>
      </w:r>
      <w:r w:rsidR="00BE2CD4" w:rsidRPr="00552F53">
        <w:rPr>
          <w:sz w:val="24"/>
          <w:szCs w:val="24"/>
          <w:lang w:eastAsia="zh-CN"/>
        </w:rPr>
        <w:t>废弃</w:t>
      </w:r>
      <w:r w:rsidRPr="00552F53">
        <w:rPr>
          <w:sz w:val="24"/>
          <w:szCs w:val="24"/>
          <w:lang w:eastAsia="zh-CN"/>
        </w:rPr>
        <w:t>中心提供</w:t>
      </w:r>
      <w:r w:rsidR="00BE2CD4" w:rsidRPr="00552F53">
        <w:rPr>
          <w:sz w:val="24"/>
          <w:szCs w:val="24"/>
          <w:lang w:eastAsia="zh-CN"/>
        </w:rPr>
        <w:t>4</w:t>
      </w:r>
      <w:r w:rsidRPr="00552F53">
        <w:rPr>
          <w:sz w:val="24"/>
          <w:szCs w:val="24"/>
          <w:lang w:eastAsia="zh-CN"/>
        </w:rPr>
        <w:t>套工具包</w:t>
      </w:r>
      <w:r w:rsidRPr="00552F53">
        <w:rPr>
          <w:sz w:val="24"/>
          <w:szCs w:val="24"/>
          <w:lang w:eastAsia="zh-CN"/>
        </w:rPr>
        <w:t>(</w:t>
      </w:r>
      <w:r w:rsidRPr="00552F53">
        <w:rPr>
          <w:sz w:val="24"/>
          <w:szCs w:val="24"/>
          <w:lang w:eastAsia="zh-CN"/>
        </w:rPr>
        <w:t>例如，回收机、回收钢瓶、回收制冷剂的工具和</w:t>
      </w:r>
      <w:r w:rsidR="00BE2CD4" w:rsidRPr="00552F53">
        <w:rPr>
          <w:sz w:val="24"/>
          <w:szCs w:val="24"/>
          <w:lang w:eastAsia="zh-CN"/>
        </w:rPr>
        <w:t>配件</w:t>
      </w:r>
      <w:r w:rsidRPr="00552F53">
        <w:rPr>
          <w:sz w:val="24"/>
          <w:szCs w:val="24"/>
          <w:lang w:eastAsia="zh-CN"/>
        </w:rPr>
        <w:t>)(143</w:t>
      </w:r>
      <w:r w:rsidR="00BE2CD4" w:rsidRPr="00552F53">
        <w:rPr>
          <w:sz w:val="24"/>
          <w:szCs w:val="24"/>
          <w:lang w:eastAsia="zh-CN"/>
        </w:rPr>
        <w:t>,</w:t>
      </w:r>
      <w:r w:rsidRPr="00552F53">
        <w:rPr>
          <w:sz w:val="24"/>
          <w:szCs w:val="24"/>
          <w:lang w:eastAsia="zh-CN"/>
        </w:rPr>
        <w:t>800</w:t>
      </w:r>
      <w:r w:rsidRPr="00552F53">
        <w:rPr>
          <w:sz w:val="24"/>
          <w:szCs w:val="24"/>
          <w:lang w:eastAsia="zh-CN"/>
        </w:rPr>
        <w:t>美元</w:t>
      </w:r>
      <w:r w:rsidRPr="00552F53">
        <w:rPr>
          <w:sz w:val="24"/>
          <w:szCs w:val="24"/>
          <w:lang w:eastAsia="zh-CN"/>
        </w:rPr>
        <w:t>)</w:t>
      </w:r>
      <w:r w:rsidRPr="00552F53">
        <w:rPr>
          <w:sz w:val="24"/>
          <w:szCs w:val="24"/>
          <w:lang w:eastAsia="zh-CN"/>
        </w:rPr>
        <w:t>；</w:t>
      </w:r>
    </w:p>
    <w:p w14:paraId="55879CCC" w14:textId="79793F29" w:rsidR="00BD4A03" w:rsidRPr="00552F53" w:rsidRDefault="00BE2CD4" w:rsidP="00BD4A03">
      <w:pPr>
        <w:pStyle w:val="Heading2"/>
        <w:numPr>
          <w:ilvl w:val="1"/>
          <w:numId w:val="1"/>
        </w:numPr>
        <w:rPr>
          <w:sz w:val="24"/>
          <w:szCs w:val="24"/>
          <w:lang w:eastAsia="zh-CN"/>
        </w:rPr>
      </w:pPr>
      <w:r w:rsidRPr="00C01C2C">
        <w:rPr>
          <w:rFonts w:ascii="STKaiti" w:eastAsia="STKaiti" w:hAnsi="STKaiti"/>
          <w:sz w:val="24"/>
          <w:szCs w:val="24"/>
          <w:lang w:eastAsia="zh-CN"/>
        </w:rPr>
        <w:t>提高对无氢氟碳化物技术的认识：</w:t>
      </w:r>
      <w:r w:rsidRPr="00552F53">
        <w:rPr>
          <w:sz w:val="24"/>
          <w:szCs w:val="24"/>
          <w:lang w:eastAsia="zh-CN"/>
        </w:rPr>
        <w:t>设计针对不同受众的宣传活动，内容涉及替代制冷剂和技术以及使用氢氟碳化物时提高能效的重要性；开展针对不同受众的综合媒体宣传活动，包括社交媒体、印刷材料和其他公共媒体；为最终用户和利益攸关方举办</w:t>
      </w:r>
      <w:r w:rsidRPr="00552F53">
        <w:rPr>
          <w:sz w:val="24"/>
          <w:szCs w:val="24"/>
          <w:lang w:eastAsia="zh-CN"/>
        </w:rPr>
        <w:t>4</w:t>
      </w:r>
      <w:r w:rsidRPr="00552F53">
        <w:rPr>
          <w:sz w:val="24"/>
          <w:szCs w:val="24"/>
          <w:lang w:eastAsia="zh-CN"/>
        </w:rPr>
        <w:t>次关于基加利执行计划的提高认识讲习班，以评估媒体宣传活动；</w:t>
      </w:r>
      <w:r w:rsidR="006F576F">
        <w:rPr>
          <w:rFonts w:hint="eastAsia"/>
          <w:sz w:val="24"/>
          <w:szCs w:val="24"/>
          <w:lang w:eastAsia="zh-CN"/>
        </w:rPr>
        <w:t>制定</w:t>
      </w:r>
      <w:r w:rsidRPr="00552F53">
        <w:rPr>
          <w:sz w:val="24"/>
          <w:szCs w:val="24"/>
          <w:lang w:eastAsia="zh-CN"/>
        </w:rPr>
        <w:t>大中型制冷空调设备的产品登记册；</w:t>
      </w:r>
      <w:r w:rsidR="00552F53" w:rsidRPr="00552F53">
        <w:rPr>
          <w:sz w:val="24"/>
          <w:szCs w:val="24"/>
          <w:lang w:eastAsia="zh-CN"/>
        </w:rPr>
        <w:t>举办</w:t>
      </w:r>
      <w:r w:rsidR="00552F53" w:rsidRPr="00552F53">
        <w:rPr>
          <w:sz w:val="24"/>
          <w:szCs w:val="24"/>
          <w:lang w:eastAsia="zh-CN"/>
        </w:rPr>
        <w:t>4</w:t>
      </w:r>
      <w:r w:rsidR="00552F53" w:rsidRPr="00552F53">
        <w:rPr>
          <w:sz w:val="24"/>
          <w:szCs w:val="24"/>
          <w:lang w:eastAsia="zh-CN"/>
        </w:rPr>
        <w:t>次讲习班，以推广</w:t>
      </w:r>
      <w:r w:rsidRPr="00552F53">
        <w:rPr>
          <w:sz w:val="24"/>
          <w:szCs w:val="24"/>
          <w:lang w:eastAsia="zh-CN"/>
        </w:rPr>
        <w:t>空调和商业制冷</w:t>
      </w:r>
      <w:r w:rsidR="00552F53" w:rsidRPr="00552F53">
        <w:rPr>
          <w:sz w:val="24"/>
          <w:szCs w:val="24"/>
          <w:lang w:eastAsia="zh-CN"/>
        </w:rPr>
        <w:t>行业</w:t>
      </w:r>
      <w:r w:rsidRPr="00552F53">
        <w:rPr>
          <w:sz w:val="24"/>
          <w:szCs w:val="24"/>
          <w:lang w:eastAsia="zh-CN"/>
        </w:rPr>
        <w:t>更</w:t>
      </w:r>
      <w:r w:rsidR="00552F53" w:rsidRPr="00552F53">
        <w:rPr>
          <w:sz w:val="24"/>
          <w:szCs w:val="24"/>
          <w:lang w:eastAsia="zh-CN"/>
        </w:rPr>
        <w:t>高</w:t>
      </w:r>
      <w:r w:rsidRPr="00552F53">
        <w:rPr>
          <w:sz w:val="24"/>
          <w:szCs w:val="24"/>
          <w:lang w:eastAsia="zh-CN"/>
        </w:rPr>
        <w:t>效</w:t>
      </w:r>
      <w:r w:rsidR="00C53401">
        <w:rPr>
          <w:rFonts w:hint="eastAsia"/>
          <w:sz w:val="24"/>
          <w:szCs w:val="24"/>
          <w:lang w:eastAsia="zh-CN"/>
        </w:rPr>
        <w:t>、</w:t>
      </w:r>
      <w:r w:rsidR="00552F53" w:rsidRPr="00552F53">
        <w:rPr>
          <w:sz w:val="24"/>
          <w:szCs w:val="24"/>
          <w:lang w:eastAsia="zh-CN"/>
        </w:rPr>
        <w:t>全球升温潜能值</w:t>
      </w:r>
      <w:r w:rsidR="00C53401">
        <w:rPr>
          <w:rFonts w:hint="eastAsia"/>
          <w:sz w:val="24"/>
          <w:szCs w:val="24"/>
          <w:lang w:eastAsia="zh-CN"/>
        </w:rPr>
        <w:t>更低的</w:t>
      </w:r>
      <w:r w:rsidRPr="00552F53">
        <w:rPr>
          <w:sz w:val="24"/>
          <w:szCs w:val="24"/>
          <w:lang w:eastAsia="zh-CN"/>
        </w:rPr>
        <w:t>替代技术</w:t>
      </w:r>
      <w:r w:rsidRPr="00552F53">
        <w:rPr>
          <w:sz w:val="24"/>
          <w:szCs w:val="24"/>
          <w:lang w:eastAsia="zh-CN"/>
        </w:rPr>
        <w:t>(84</w:t>
      </w:r>
      <w:r w:rsidR="00552F53" w:rsidRPr="00552F53">
        <w:rPr>
          <w:sz w:val="24"/>
          <w:szCs w:val="24"/>
          <w:lang w:eastAsia="zh-CN"/>
        </w:rPr>
        <w:t>,</w:t>
      </w:r>
      <w:r w:rsidRPr="00552F53">
        <w:rPr>
          <w:sz w:val="24"/>
          <w:szCs w:val="24"/>
          <w:lang w:eastAsia="zh-CN"/>
        </w:rPr>
        <w:t>000</w:t>
      </w:r>
      <w:r w:rsidRPr="00552F53">
        <w:rPr>
          <w:sz w:val="24"/>
          <w:szCs w:val="24"/>
          <w:lang w:eastAsia="zh-CN"/>
        </w:rPr>
        <w:t>美元</w:t>
      </w:r>
      <w:r w:rsidRPr="00552F53">
        <w:rPr>
          <w:sz w:val="24"/>
          <w:szCs w:val="24"/>
          <w:lang w:eastAsia="zh-CN"/>
        </w:rPr>
        <w:t>)</w:t>
      </w:r>
      <w:r w:rsidRPr="00552F53">
        <w:rPr>
          <w:sz w:val="24"/>
          <w:szCs w:val="24"/>
          <w:lang w:eastAsia="zh-CN"/>
        </w:rPr>
        <w:t>；和</w:t>
      </w:r>
    </w:p>
    <w:p w14:paraId="4E971241" w14:textId="6CE1732A" w:rsidR="00BD4A03" w:rsidRPr="00552F53" w:rsidRDefault="00552F53" w:rsidP="00BD4A03">
      <w:pPr>
        <w:pStyle w:val="Heading2"/>
        <w:numPr>
          <w:ilvl w:val="1"/>
          <w:numId w:val="1"/>
        </w:numPr>
        <w:rPr>
          <w:sz w:val="24"/>
          <w:szCs w:val="24"/>
          <w:lang w:eastAsia="zh-CN"/>
        </w:rPr>
      </w:pPr>
      <w:r w:rsidRPr="00C01C2C">
        <w:rPr>
          <w:rFonts w:ascii="STKaiti" w:eastAsia="STKaiti" w:hAnsi="STKaiti"/>
          <w:sz w:val="24"/>
          <w:szCs w:val="24"/>
          <w:lang w:eastAsia="zh-CN"/>
        </w:rPr>
        <w:t>性别平等主流化：</w:t>
      </w:r>
      <w:r w:rsidRPr="00552F53">
        <w:rPr>
          <w:sz w:val="24"/>
          <w:szCs w:val="24"/>
          <w:lang w:eastAsia="zh-CN"/>
        </w:rPr>
        <w:t>对促进性别平等主流化行动计划进行诊断评估、设计、实施和监测；为各机构举办</w:t>
      </w:r>
      <w:r w:rsidRPr="00552F53">
        <w:rPr>
          <w:sz w:val="24"/>
          <w:szCs w:val="24"/>
          <w:lang w:eastAsia="zh-CN"/>
        </w:rPr>
        <w:t>3</w:t>
      </w:r>
      <w:r w:rsidRPr="00552F53">
        <w:rPr>
          <w:sz w:val="24"/>
          <w:szCs w:val="24"/>
          <w:lang w:eastAsia="zh-CN"/>
        </w:rPr>
        <w:t>期关于性别平等主流化的提高认识和培训讲习班；设计和出版宣传材料，在实施基加利执行计划活动的同时促进性别平等主流化</w:t>
      </w:r>
      <w:r w:rsidRPr="00552F53">
        <w:rPr>
          <w:sz w:val="24"/>
          <w:szCs w:val="24"/>
          <w:lang w:eastAsia="zh-CN"/>
        </w:rPr>
        <w:t>(25,000</w:t>
      </w:r>
      <w:r w:rsidRPr="00552F53">
        <w:rPr>
          <w:sz w:val="24"/>
          <w:szCs w:val="24"/>
          <w:lang w:eastAsia="zh-CN"/>
        </w:rPr>
        <w:t>美元</w:t>
      </w:r>
      <w:r w:rsidRPr="00552F53">
        <w:rPr>
          <w:sz w:val="24"/>
          <w:szCs w:val="24"/>
          <w:lang w:eastAsia="zh-CN"/>
        </w:rPr>
        <w:t>)</w:t>
      </w:r>
      <w:r w:rsidRPr="00552F53">
        <w:rPr>
          <w:sz w:val="24"/>
          <w:szCs w:val="24"/>
          <w:lang w:eastAsia="zh-CN"/>
        </w:rPr>
        <w:t>。</w:t>
      </w:r>
    </w:p>
    <w:p w14:paraId="14A420C8" w14:textId="1CF70534" w:rsidR="00BD4A03" w:rsidRPr="00C01C2C" w:rsidRDefault="00552F53" w:rsidP="00BD4A03">
      <w:pPr>
        <w:keepNext/>
        <w:rPr>
          <w:rFonts w:ascii="STKaiti" w:eastAsia="STKaiti" w:hAnsi="STKaiti"/>
          <w:sz w:val="24"/>
          <w:szCs w:val="24"/>
        </w:rPr>
      </w:pPr>
      <w:r w:rsidRPr="00C01C2C">
        <w:rPr>
          <w:rFonts w:ascii="STKaiti" w:eastAsia="STKaiti" w:hAnsi="STKaiti"/>
          <w:sz w:val="24"/>
          <w:szCs w:val="24"/>
          <w:lang w:eastAsia="zh-CN"/>
        </w:rPr>
        <w:lastRenderedPageBreak/>
        <w:t>项目执行、协调和监测</w:t>
      </w:r>
    </w:p>
    <w:p w14:paraId="778A51F9" w14:textId="06E8A3CF" w:rsidR="00BD4A03" w:rsidRPr="00552F53" w:rsidRDefault="00552F53" w:rsidP="00BD4A03">
      <w:pPr>
        <w:pStyle w:val="Heading1"/>
        <w:spacing w:before="240"/>
        <w:rPr>
          <w:sz w:val="24"/>
          <w:szCs w:val="24"/>
          <w:lang w:eastAsia="zh-CN"/>
        </w:rPr>
      </w:pPr>
      <w:r w:rsidRPr="00552F53">
        <w:rPr>
          <w:sz w:val="24"/>
          <w:szCs w:val="24"/>
          <w:lang w:eastAsia="zh-CN"/>
        </w:rPr>
        <w:t>国家臭氧机构将在开发署的支持下，监测和跟踪政策和项目执行情况，确保符合目标，编写年度进度报告以及付款执行和核查报告，并组织与利益攸关方的会议。</w:t>
      </w:r>
      <w:r w:rsidRPr="00552F53">
        <w:rPr>
          <w:sz w:val="24"/>
          <w:szCs w:val="24"/>
          <w:lang w:eastAsia="zh-CN"/>
        </w:rPr>
        <w:t xml:space="preserve"> </w:t>
      </w:r>
      <w:r w:rsidRPr="00552F53">
        <w:rPr>
          <w:sz w:val="24"/>
          <w:szCs w:val="24"/>
          <w:lang w:eastAsia="zh-CN"/>
        </w:rPr>
        <w:t>总费用为</w:t>
      </w:r>
      <w:r w:rsidRPr="00552F53">
        <w:rPr>
          <w:sz w:val="24"/>
          <w:szCs w:val="24"/>
          <w:lang w:eastAsia="zh-CN"/>
        </w:rPr>
        <w:t xml:space="preserve"> 107,063 </w:t>
      </w:r>
      <w:r w:rsidRPr="00552F53">
        <w:rPr>
          <w:sz w:val="24"/>
          <w:szCs w:val="24"/>
          <w:lang w:eastAsia="zh-CN"/>
        </w:rPr>
        <w:t>美元，其中包括以下费用细目：</w:t>
      </w:r>
      <w:r w:rsidRPr="00552F53">
        <w:rPr>
          <w:sz w:val="24"/>
          <w:szCs w:val="24"/>
          <w:lang w:eastAsia="zh-CN"/>
        </w:rPr>
        <w:t xml:space="preserve"> </w:t>
      </w:r>
      <w:r w:rsidRPr="00552F53">
        <w:rPr>
          <w:sz w:val="24"/>
          <w:szCs w:val="24"/>
          <w:lang w:eastAsia="zh-CN"/>
        </w:rPr>
        <w:t>顾问费用（</w:t>
      </w:r>
      <w:r w:rsidRPr="00552F53">
        <w:rPr>
          <w:sz w:val="24"/>
          <w:szCs w:val="24"/>
          <w:lang w:eastAsia="zh-CN"/>
        </w:rPr>
        <w:t xml:space="preserve">90,000 </w:t>
      </w:r>
      <w:r w:rsidRPr="00552F53">
        <w:rPr>
          <w:sz w:val="24"/>
          <w:szCs w:val="24"/>
          <w:lang w:eastAsia="zh-CN"/>
        </w:rPr>
        <w:t>美元）；</w:t>
      </w:r>
      <w:r w:rsidRPr="00552F53">
        <w:rPr>
          <w:sz w:val="24"/>
          <w:szCs w:val="24"/>
          <w:lang w:eastAsia="zh-CN"/>
        </w:rPr>
        <w:t xml:space="preserve"> </w:t>
      </w:r>
      <w:r w:rsidRPr="00552F53">
        <w:rPr>
          <w:sz w:val="24"/>
          <w:szCs w:val="24"/>
          <w:lang w:eastAsia="zh-CN"/>
        </w:rPr>
        <w:t>监测差旅费（</w:t>
      </w:r>
      <w:r w:rsidRPr="00552F53">
        <w:rPr>
          <w:sz w:val="24"/>
          <w:szCs w:val="24"/>
          <w:lang w:eastAsia="zh-CN"/>
        </w:rPr>
        <w:t xml:space="preserve">5,063 </w:t>
      </w:r>
      <w:r w:rsidRPr="00552F53">
        <w:rPr>
          <w:sz w:val="24"/>
          <w:szCs w:val="24"/>
          <w:lang w:eastAsia="zh-CN"/>
        </w:rPr>
        <w:t>美元）；</w:t>
      </w:r>
      <w:r w:rsidRPr="00552F53">
        <w:rPr>
          <w:sz w:val="24"/>
          <w:szCs w:val="24"/>
          <w:lang w:eastAsia="zh-CN"/>
        </w:rPr>
        <w:t xml:space="preserve"> </w:t>
      </w:r>
      <w:r w:rsidRPr="00552F53">
        <w:rPr>
          <w:sz w:val="24"/>
          <w:szCs w:val="24"/>
          <w:lang w:eastAsia="zh-CN"/>
        </w:rPr>
        <w:t>核查报告费（</w:t>
      </w:r>
      <w:r w:rsidRPr="00552F53">
        <w:rPr>
          <w:sz w:val="24"/>
          <w:szCs w:val="24"/>
          <w:lang w:eastAsia="zh-CN"/>
        </w:rPr>
        <w:t xml:space="preserve">12,000 </w:t>
      </w:r>
      <w:r w:rsidRPr="00552F53">
        <w:rPr>
          <w:sz w:val="24"/>
          <w:szCs w:val="24"/>
          <w:lang w:eastAsia="zh-CN"/>
        </w:rPr>
        <w:t>美元）。</w:t>
      </w:r>
    </w:p>
    <w:p w14:paraId="1077BBF0" w14:textId="760A9CC4" w:rsidR="00BD4A03" w:rsidRPr="00C01C2C" w:rsidRDefault="00552F53" w:rsidP="00BD4A03">
      <w:pPr>
        <w:keepNext/>
        <w:suppressAutoHyphens/>
        <w:spacing w:after="240"/>
        <w:rPr>
          <w:rFonts w:ascii="STKaiti" w:eastAsia="STKaiti" w:hAnsi="STKaiti"/>
          <w:iCs/>
          <w:sz w:val="24"/>
          <w:szCs w:val="24"/>
        </w:rPr>
      </w:pPr>
      <w:r w:rsidRPr="00C01C2C">
        <w:rPr>
          <w:rFonts w:ascii="STKaiti" w:eastAsia="STKaiti" w:hAnsi="STKaiti"/>
          <w:iCs/>
          <w:sz w:val="24"/>
          <w:szCs w:val="24"/>
          <w:lang w:eastAsia="zh-CN"/>
        </w:rPr>
        <w:t>性别政策执行情况</w:t>
      </w:r>
    </w:p>
    <w:p w14:paraId="5C71B10A" w14:textId="7B20162D" w:rsidR="00BD4A03" w:rsidRPr="00C01C2C" w:rsidRDefault="00552F53" w:rsidP="00BD4A03">
      <w:pPr>
        <w:pStyle w:val="Heading1"/>
        <w:spacing w:before="240"/>
        <w:rPr>
          <w:sz w:val="24"/>
          <w:szCs w:val="24"/>
          <w:lang w:eastAsia="zh-CN"/>
        </w:rPr>
      </w:pPr>
      <w:r w:rsidRPr="00C01C2C">
        <w:rPr>
          <w:sz w:val="24"/>
          <w:szCs w:val="24"/>
          <w:lang w:eastAsia="zh-CN"/>
        </w:rPr>
        <w:t>根据第</w:t>
      </w:r>
      <w:r w:rsidRPr="00C01C2C">
        <w:rPr>
          <w:sz w:val="24"/>
          <w:szCs w:val="24"/>
          <w:lang w:eastAsia="zh-CN"/>
        </w:rPr>
        <w:t>84/92(d)</w:t>
      </w:r>
      <w:r w:rsidRPr="00C01C2C">
        <w:rPr>
          <w:sz w:val="24"/>
          <w:szCs w:val="24"/>
          <w:lang w:eastAsia="zh-CN"/>
        </w:rPr>
        <w:t>、</w:t>
      </w:r>
      <w:r w:rsidRPr="00C01C2C">
        <w:rPr>
          <w:sz w:val="24"/>
          <w:szCs w:val="24"/>
          <w:lang w:eastAsia="zh-CN"/>
        </w:rPr>
        <w:t>90/48(c)</w:t>
      </w:r>
      <w:r w:rsidRPr="00C01C2C">
        <w:rPr>
          <w:sz w:val="24"/>
          <w:szCs w:val="24"/>
          <w:lang w:eastAsia="zh-CN"/>
        </w:rPr>
        <w:t>和</w:t>
      </w:r>
      <w:r w:rsidRPr="00C01C2C">
        <w:rPr>
          <w:sz w:val="24"/>
          <w:szCs w:val="24"/>
          <w:lang w:eastAsia="zh-CN"/>
        </w:rPr>
        <w:t>92/40(b)</w:t>
      </w:r>
      <w:r w:rsidRPr="00C01C2C">
        <w:rPr>
          <w:sz w:val="24"/>
          <w:szCs w:val="24"/>
          <w:lang w:eastAsia="zh-CN"/>
        </w:rPr>
        <w:t>号决定，特立尼达和多巴哥政府将促进妇女参与基加利执行计划下</w:t>
      </w:r>
      <w:r w:rsidR="00FE1B1D" w:rsidRPr="00C01C2C">
        <w:rPr>
          <w:sz w:val="24"/>
          <w:szCs w:val="24"/>
          <w:lang w:eastAsia="zh-CN"/>
        </w:rPr>
        <w:t>需要</w:t>
      </w:r>
      <w:r w:rsidRPr="00C01C2C">
        <w:rPr>
          <w:sz w:val="24"/>
          <w:szCs w:val="24"/>
          <w:lang w:eastAsia="zh-CN"/>
        </w:rPr>
        <w:t>签</w:t>
      </w:r>
      <w:r w:rsidR="00FE1B1D" w:rsidRPr="00C01C2C">
        <w:rPr>
          <w:sz w:val="24"/>
          <w:szCs w:val="24"/>
          <w:lang w:eastAsia="zh-CN"/>
        </w:rPr>
        <w:t>约的</w:t>
      </w:r>
      <w:r w:rsidRPr="00C01C2C">
        <w:rPr>
          <w:sz w:val="24"/>
          <w:szCs w:val="24"/>
          <w:lang w:eastAsia="zh-CN"/>
        </w:rPr>
        <w:t>咨询、监督和培训</w:t>
      </w:r>
      <w:r w:rsidR="006F576F">
        <w:rPr>
          <w:rFonts w:hint="eastAsia"/>
          <w:sz w:val="24"/>
          <w:szCs w:val="24"/>
          <w:lang w:eastAsia="zh-CN"/>
        </w:rPr>
        <w:t>事务</w:t>
      </w:r>
      <w:r w:rsidRPr="00C01C2C">
        <w:rPr>
          <w:sz w:val="24"/>
          <w:szCs w:val="24"/>
          <w:lang w:eastAsia="zh-CN"/>
        </w:rPr>
        <w:t>的方案或活动。还将促进妇女参与</w:t>
      </w:r>
      <w:r w:rsidR="006F576F">
        <w:rPr>
          <w:rFonts w:hint="eastAsia"/>
          <w:sz w:val="24"/>
          <w:szCs w:val="24"/>
          <w:lang w:eastAsia="zh-CN"/>
        </w:rPr>
        <w:t>维修</w:t>
      </w:r>
      <w:r w:rsidR="00FE1B1D" w:rsidRPr="00C01C2C">
        <w:rPr>
          <w:sz w:val="24"/>
          <w:szCs w:val="24"/>
          <w:lang w:eastAsia="zh-CN"/>
        </w:rPr>
        <w:t>行业</w:t>
      </w:r>
      <w:r w:rsidRPr="00C01C2C">
        <w:rPr>
          <w:sz w:val="24"/>
          <w:szCs w:val="24"/>
          <w:lang w:eastAsia="zh-CN"/>
        </w:rPr>
        <w:t>讲习班和培训活动，并将开展</w:t>
      </w:r>
      <w:r w:rsidR="00C84B6B" w:rsidRPr="00C01C2C">
        <w:rPr>
          <w:sz w:val="24"/>
          <w:szCs w:val="24"/>
          <w:lang w:eastAsia="zh-CN"/>
        </w:rPr>
        <w:t>国家臭氧机构</w:t>
      </w:r>
      <w:r w:rsidRPr="00C01C2C">
        <w:rPr>
          <w:sz w:val="24"/>
          <w:szCs w:val="24"/>
          <w:lang w:eastAsia="zh-CN"/>
        </w:rPr>
        <w:t>工作人员</w:t>
      </w:r>
      <w:r w:rsidR="00C84B6B" w:rsidRPr="00C01C2C">
        <w:rPr>
          <w:sz w:val="24"/>
          <w:szCs w:val="24"/>
          <w:lang w:eastAsia="zh-CN"/>
        </w:rPr>
        <w:t>关于</w:t>
      </w:r>
      <w:r w:rsidRPr="00C01C2C">
        <w:rPr>
          <w:sz w:val="24"/>
          <w:szCs w:val="24"/>
          <w:lang w:eastAsia="zh-CN"/>
        </w:rPr>
        <w:t>性别平等主流化政策和良好做法的能力建设，</w:t>
      </w:r>
      <w:r w:rsidR="00C84B6B" w:rsidRPr="00C01C2C">
        <w:rPr>
          <w:sz w:val="24"/>
          <w:szCs w:val="24"/>
          <w:lang w:eastAsia="zh-CN"/>
        </w:rPr>
        <w:t>遵循这些政策和良好做法可以使</w:t>
      </w:r>
      <w:r w:rsidRPr="00C01C2C">
        <w:rPr>
          <w:sz w:val="24"/>
          <w:szCs w:val="24"/>
          <w:lang w:eastAsia="zh-CN"/>
        </w:rPr>
        <w:t>妇女最大限度地参与</w:t>
      </w:r>
      <w:r w:rsidR="006F576F">
        <w:rPr>
          <w:rFonts w:hint="eastAsia"/>
          <w:sz w:val="24"/>
          <w:szCs w:val="24"/>
          <w:lang w:eastAsia="zh-CN"/>
        </w:rPr>
        <w:t>各种</w:t>
      </w:r>
      <w:r w:rsidRPr="00C01C2C">
        <w:rPr>
          <w:sz w:val="24"/>
          <w:szCs w:val="24"/>
          <w:lang w:eastAsia="zh-CN"/>
        </w:rPr>
        <w:t>活动</w:t>
      </w:r>
      <w:r w:rsidR="00C84B6B" w:rsidRPr="00C01C2C">
        <w:rPr>
          <w:sz w:val="24"/>
          <w:szCs w:val="24"/>
          <w:lang w:eastAsia="zh-CN"/>
        </w:rPr>
        <w:t>。</w:t>
      </w:r>
    </w:p>
    <w:p w14:paraId="10A1B815" w14:textId="5083535A" w:rsidR="00BD4A03" w:rsidRPr="00C01C2C" w:rsidRDefault="00C84B6B" w:rsidP="00BD4A03">
      <w:pPr>
        <w:pStyle w:val="Heading1"/>
        <w:keepNext/>
        <w:numPr>
          <w:ilvl w:val="0"/>
          <w:numId w:val="0"/>
        </w:numPr>
        <w:suppressAutoHyphens/>
        <w:rPr>
          <w:sz w:val="24"/>
          <w:szCs w:val="24"/>
          <w:u w:val="single"/>
          <w:lang w:eastAsia="zh-CN"/>
        </w:rPr>
      </w:pPr>
      <w:r w:rsidRPr="00C01C2C">
        <w:rPr>
          <w:sz w:val="24"/>
          <w:szCs w:val="24"/>
          <w:u w:val="single"/>
          <w:lang w:eastAsia="zh-CN"/>
        </w:rPr>
        <w:t>基加利氢氟碳化物执行计划第一阶段费用总额</w:t>
      </w:r>
    </w:p>
    <w:p w14:paraId="271FC33D" w14:textId="4817DF46" w:rsidR="00BD4A03" w:rsidRPr="00C01C2C" w:rsidRDefault="00C84B6B" w:rsidP="00BD4A03">
      <w:pPr>
        <w:numPr>
          <w:ilvl w:val="0"/>
          <w:numId w:val="1"/>
        </w:numPr>
        <w:spacing w:after="240"/>
        <w:outlineLvl w:val="0"/>
        <w:rPr>
          <w:sz w:val="24"/>
          <w:szCs w:val="24"/>
          <w:lang w:eastAsia="zh-CN"/>
        </w:rPr>
      </w:pPr>
      <w:r w:rsidRPr="00C01C2C">
        <w:rPr>
          <w:sz w:val="24"/>
          <w:szCs w:val="24"/>
          <w:lang w:eastAsia="zh-CN"/>
        </w:rPr>
        <w:t>第一阶段预算已确定为</w:t>
      </w:r>
      <w:r w:rsidRPr="00C01C2C">
        <w:rPr>
          <w:sz w:val="24"/>
          <w:szCs w:val="24"/>
          <w:lang w:eastAsia="zh-CN"/>
        </w:rPr>
        <w:t xml:space="preserve"> 1,177,695 </w:t>
      </w:r>
      <w:r w:rsidRPr="00C01C2C">
        <w:rPr>
          <w:sz w:val="24"/>
          <w:szCs w:val="24"/>
          <w:lang w:eastAsia="zh-CN"/>
        </w:rPr>
        <w:t>美元。</w:t>
      </w:r>
      <w:r w:rsidRPr="00C01C2C">
        <w:rPr>
          <w:sz w:val="24"/>
          <w:szCs w:val="24"/>
          <w:lang w:eastAsia="zh-CN"/>
        </w:rPr>
        <w:t xml:space="preserve"> </w:t>
      </w:r>
      <w:r w:rsidRPr="00C01C2C">
        <w:rPr>
          <w:sz w:val="24"/>
          <w:szCs w:val="24"/>
          <w:lang w:eastAsia="zh-CN"/>
        </w:rPr>
        <w:t>制冷维修行业的活动费用是根据第</w:t>
      </w:r>
      <w:r w:rsidRPr="00C01C2C">
        <w:rPr>
          <w:sz w:val="24"/>
          <w:szCs w:val="24"/>
          <w:lang w:eastAsia="zh-CN"/>
        </w:rPr>
        <w:t xml:space="preserve"> 92/37 </w:t>
      </w:r>
      <w:r w:rsidRPr="00C01C2C">
        <w:rPr>
          <w:sz w:val="24"/>
          <w:szCs w:val="24"/>
          <w:lang w:eastAsia="zh-CN"/>
        </w:rPr>
        <w:t>号决定确定的。</w:t>
      </w:r>
    </w:p>
    <w:p w14:paraId="0891CB30" w14:textId="466EABAE" w:rsidR="00BD4A03" w:rsidRPr="00C01C2C" w:rsidRDefault="00C84B6B" w:rsidP="00BD4A03">
      <w:pPr>
        <w:keepNext/>
        <w:suppressAutoHyphens/>
        <w:spacing w:before="240" w:after="240"/>
        <w:rPr>
          <w:iCs/>
          <w:sz w:val="24"/>
          <w:szCs w:val="24"/>
          <w:u w:val="single"/>
          <w:lang w:eastAsia="zh-CN"/>
        </w:rPr>
      </w:pPr>
      <w:r w:rsidRPr="00C01C2C">
        <w:rPr>
          <w:iCs/>
          <w:sz w:val="24"/>
          <w:szCs w:val="24"/>
          <w:u w:val="single"/>
          <w:lang w:eastAsia="zh-CN"/>
        </w:rPr>
        <w:t>根据氟氯烃淘汰计划和氢氟碳化物逐步</w:t>
      </w:r>
      <w:r w:rsidR="006F576F">
        <w:rPr>
          <w:rFonts w:hint="eastAsia"/>
          <w:iCs/>
          <w:sz w:val="24"/>
          <w:szCs w:val="24"/>
          <w:u w:val="single"/>
          <w:lang w:eastAsia="zh-CN"/>
        </w:rPr>
        <w:t>削减</w:t>
      </w:r>
      <w:r w:rsidRPr="00C01C2C">
        <w:rPr>
          <w:iCs/>
          <w:sz w:val="24"/>
          <w:szCs w:val="24"/>
          <w:u w:val="single"/>
          <w:lang w:eastAsia="zh-CN"/>
        </w:rPr>
        <w:t>计划协调维修行业的活动</w:t>
      </w:r>
    </w:p>
    <w:p w14:paraId="5C2CA39D" w14:textId="1942F4E6" w:rsidR="00BD4A03" w:rsidRPr="00C01C2C" w:rsidRDefault="00C84B6B" w:rsidP="00BD4A03">
      <w:pPr>
        <w:numPr>
          <w:ilvl w:val="0"/>
          <w:numId w:val="1"/>
        </w:numPr>
        <w:spacing w:after="240"/>
        <w:outlineLvl w:val="0"/>
        <w:rPr>
          <w:sz w:val="24"/>
          <w:szCs w:val="24"/>
          <w:lang w:eastAsia="zh-CN"/>
        </w:rPr>
      </w:pPr>
      <w:r w:rsidRPr="00C01C2C">
        <w:rPr>
          <w:sz w:val="24"/>
          <w:szCs w:val="24"/>
          <w:lang w:eastAsia="zh-CN"/>
        </w:rPr>
        <w:t>基加利执行计划第一阶段付款分三次实施。氢氟碳化物逐步</w:t>
      </w:r>
      <w:r w:rsidR="006F576F">
        <w:rPr>
          <w:rFonts w:hint="eastAsia"/>
          <w:sz w:val="24"/>
          <w:szCs w:val="24"/>
          <w:lang w:eastAsia="zh-CN"/>
        </w:rPr>
        <w:t>削减</w:t>
      </w:r>
      <w:r w:rsidRPr="00C01C2C">
        <w:rPr>
          <w:sz w:val="24"/>
          <w:szCs w:val="24"/>
          <w:lang w:eastAsia="zh-CN"/>
        </w:rPr>
        <w:t>和氟氯烃淘汰承诺时间表，以及</w:t>
      </w:r>
      <w:r w:rsidR="000226B4" w:rsidRPr="00C01C2C">
        <w:rPr>
          <w:sz w:val="24"/>
          <w:szCs w:val="24"/>
          <w:lang w:eastAsia="zh-CN"/>
        </w:rPr>
        <w:t>基加利执行计划第一阶段和氟氯烃淘汰管理计划</w:t>
      </w:r>
      <w:r w:rsidRPr="00C01C2C">
        <w:rPr>
          <w:sz w:val="24"/>
          <w:szCs w:val="24"/>
          <w:lang w:eastAsia="zh-CN"/>
        </w:rPr>
        <w:t>第二阶段的活动和相关费用</w:t>
      </w:r>
      <w:r w:rsidR="000226B4" w:rsidRPr="00C01C2C">
        <w:rPr>
          <w:sz w:val="24"/>
          <w:szCs w:val="24"/>
          <w:lang w:eastAsia="zh-CN"/>
        </w:rPr>
        <w:t>分别列于本文件附件一和附件二。</w:t>
      </w:r>
    </w:p>
    <w:p w14:paraId="378D9A33" w14:textId="451F6B93" w:rsidR="00BD4A03" w:rsidRPr="00C01C2C" w:rsidRDefault="000226B4" w:rsidP="00BD4A03">
      <w:pPr>
        <w:keepNext/>
        <w:suppressAutoHyphens/>
        <w:spacing w:after="240"/>
        <w:outlineLvl w:val="0"/>
        <w:rPr>
          <w:sz w:val="24"/>
          <w:szCs w:val="24"/>
          <w:u w:val="single"/>
          <w:lang w:eastAsia="zh-CN"/>
        </w:rPr>
      </w:pPr>
      <w:r w:rsidRPr="00C01C2C">
        <w:rPr>
          <w:sz w:val="24"/>
          <w:szCs w:val="24"/>
          <w:u w:val="single"/>
          <w:lang w:eastAsia="zh-CN"/>
        </w:rPr>
        <w:t>基加利氢氟碳化物执行计划第一阶段第一次付款执行情况</w:t>
      </w:r>
    </w:p>
    <w:p w14:paraId="4E615A0A" w14:textId="3E16CCF4" w:rsidR="00BD4A03" w:rsidRPr="00C01C2C" w:rsidRDefault="000226B4" w:rsidP="00BD4A03">
      <w:pPr>
        <w:pStyle w:val="Heading1"/>
        <w:rPr>
          <w:sz w:val="24"/>
          <w:szCs w:val="24"/>
          <w:lang w:eastAsia="zh-CN"/>
        </w:rPr>
      </w:pPr>
      <w:r w:rsidRPr="00C01C2C">
        <w:rPr>
          <w:sz w:val="24"/>
          <w:szCs w:val="24"/>
          <w:lang w:eastAsia="zh-CN"/>
        </w:rPr>
        <w:t>基加利执行计划第一阶段第一次供资付款总额为</w:t>
      </w:r>
      <w:r w:rsidRPr="00C01C2C">
        <w:rPr>
          <w:sz w:val="24"/>
          <w:szCs w:val="24"/>
          <w:lang w:eastAsia="zh-CN"/>
        </w:rPr>
        <w:t xml:space="preserve"> 545,107 </w:t>
      </w:r>
      <w:r w:rsidRPr="00C01C2C">
        <w:rPr>
          <w:sz w:val="24"/>
          <w:szCs w:val="24"/>
          <w:lang w:eastAsia="zh-CN"/>
        </w:rPr>
        <w:t>美元，将于</w:t>
      </w:r>
      <w:r w:rsidRPr="00C01C2C">
        <w:rPr>
          <w:sz w:val="24"/>
          <w:szCs w:val="24"/>
          <w:lang w:eastAsia="zh-CN"/>
        </w:rPr>
        <w:t xml:space="preserve"> 2024 </w:t>
      </w:r>
      <w:r w:rsidRPr="00C01C2C">
        <w:rPr>
          <w:sz w:val="24"/>
          <w:szCs w:val="24"/>
          <w:lang w:eastAsia="zh-CN"/>
        </w:rPr>
        <w:t>年</w:t>
      </w:r>
      <w:r w:rsidRPr="00C01C2C">
        <w:rPr>
          <w:sz w:val="24"/>
          <w:szCs w:val="24"/>
          <w:lang w:eastAsia="zh-CN"/>
        </w:rPr>
        <w:t xml:space="preserve"> 1 </w:t>
      </w:r>
      <w:r w:rsidRPr="00C01C2C">
        <w:rPr>
          <w:sz w:val="24"/>
          <w:szCs w:val="24"/>
          <w:lang w:eastAsia="zh-CN"/>
        </w:rPr>
        <w:t>月至</w:t>
      </w:r>
      <w:r w:rsidRPr="00C01C2C">
        <w:rPr>
          <w:sz w:val="24"/>
          <w:szCs w:val="24"/>
          <w:lang w:eastAsia="zh-CN"/>
        </w:rPr>
        <w:t xml:space="preserve"> 2026 </w:t>
      </w:r>
      <w:r w:rsidRPr="00C01C2C">
        <w:rPr>
          <w:sz w:val="24"/>
          <w:szCs w:val="24"/>
          <w:lang w:eastAsia="zh-CN"/>
        </w:rPr>
        <w:t>年</w:t>
      </w:r>
      <w:r w:rsidRPr="00C01C2C">
        <w:rPr>
          <w:sz w:val="24"/>
          <w:szCs w:val="24"/>
          <w:lang w:eastAsia="zh-CN"/>
        </w:rPr>
        <w:t xml:space="preserve"> 12 </w:t>
      </w:r>
      <w:r w:rsidRPr="00C01C2C">
        <w:rPr>
          <w:sz w:val="24"/>
          <w:szCs w:val="24"/>
          <w:lang w:eastAsia="zh-CN"/>
        </w:rPr>
        <w:t>月期间实施，并将包括以下活动</w:t>
      </w:r>
      <w:r w:rsidR="00BD4A03" w:rsidRPr="00C01C2C">
        <w:rPr>
          <w:sz w:val="24"/>
          <w:szCs w:val="24"/>
          <w:lang w:eastAsia="zh-CN"/>
        </w:rPr>
        <w:t>:</w:t>
      </w:r>
    </w:p>
    <w:p w14:paraId="07C7FE5D" w14:textId="5A56E740" w:rsidR="00BD4A03" w:rsidRPr="00C01C2C" w:rsidRDefault="000226B4" w:rsidP="00BD4A03">
      <w:pPr>
        <w:pStyle w:val="Heading2"/>
        <w:numPr>
          <w:ilvl w:val="1"/>
          <w:numId w:val="1"/>
        </w:numPr>
        <w:rPr>
          <w:sz w:val="24"/>
          <w:szCs w:val="24"/>
          <w:lang w:eastAsia="zh-CN"/>
        </w:rPr>
      </w:pPr>
      <w:r w:rsidRPr="00C01C2C">
        <w:rPr>
          <w:rFonts w:ascii="STKaiti" w:eastAsia="STKaiti" w:hAnsi="STKaiti"/>
          <w:sz w:val="24"/>
          <w:szCs w:val="24"/>
          <w:lang w:eastAsia="zh-CN"/>
        </w:rPr>
        <w:t>加强监测、核查和确保遵守《基加利修正案》的相关机构：</w:t>
      </w:r>
      <w:r w:rsidRPr="00C01C2C">
        <w:rPr>
          <w:sz w:val="24"/>
          <w:szCs w:val="24"/>
          <w:lang w:eastAsia="zh-CN"/>
        </w:rPr>
        <w:t>审查和更新法律措施；对拟议措施进行监管影响评估；</w:t>
      </w:r>
      <w:r w:rsidR="005E586E" w:rsidRPr="00C01C2C">
        <w:rPr>
          <w:sz w:val="24"/>
          <w:szCs w:val="24"/>
          <w:lang w:eastAsia="zh-CN"/>
        </w:rPr>
        <w:t>与各机构和协会至少举办一次关于</w:t>
      </w:r>
      <w:r w:rsidRPr="00C01C2C">
        <w:rPr>
          <w:sz w:val="24"/>
          <w:szCs w:val="24"/>
          <w:lang w:eastAsia="zh-CN"/>
        </w:rPr>
        <w:t>控制和减少氢氟碳化物排放和消费的法律</w:t>
      </w:r>
      <w:r w:rsidR="005E586E" w:rsidRPr="00C01C2C">
        <w:rPr>
          <w:sz w:val="24"/>
          <w:szCs w:val="24"/>
          <w:lang w:eastAsia="zh-CN"/>
        </w:rPr>
        <w:t>措施的</w:t>
      </w:r>
      <w:r w:rsidRPr="00C01C2C">
        <w:rPr>
          <w:sz w:val="24"/>
          <w:szCs w:val="24"/>
          <w:lang w:eastAsia="zh-CN"/>
        </w:rPr>
        <w:t>培训</w:t>
      </w:r>
      <w:r w:rsidR="005E586E" w:rsidRPr="00C01C2C">
        <w:rPr>
          <w:sz w:val="24"/>
          <w:szCs w:val="24"/>
          <w:lang w:eastAsia="zh-CN"/>
        </w:rPr>
        <w:t>课程</w:t>
      </w:r>
      <w:r w:rsidRPr="00C01C2C">
        <w:rPr>
          <w:sz w:val="24"/>
          <w:szCs w:val="24"/>
          <w:lang w:eastAsia="zh-CN"/>
        </w:rPr>
        <w:t>；为海关、利益攸关方和主管部门举办一</w:t>
      </w:r>
      <w:r w:rsidR="005E586E" w:rsidRPr="00C01C2C">
        <w:rPr>
          <w:sz w:val="24"/>
          <w:szCs w:val="24"/>
          <w:lang w:eastAsia="zh-CN"/>
        </w:rPr>
        <w:t>期</w:t>
      </w:r>
      <w:r w:rsidRPr="00C01C2C">
        <w:rPr>
          <w:sz w:val="24"/>
          <w:szCs w:val="24"/>
          <w:lang w:eastAsia="zh-CN"/>
        </w:rPr>
        <w:t>关于氢氟碳化物和基于氢氟碳化物的设备进口和贸易</w:t>
      </w:r>
      <w:r w:rsidR="005E586E" w:rsidRPr="00C01C2C">
        <w:rPr>
          <w:sz w:val="24"/>
          <w:szCs w:val="24"/>
          <w:lang w:eastAsia="zh-CN"/>
        </w:rPr>
        <w:t>管制</w:t>
      </w:r>
      <w:r w:rsidRPr="00C01C2C">
        <w:rPr>
          <w:sz w:val="24"/>
          <w:szCs w:val="24"/>
          <w:lang w:eastAsia="zh-CN"/>
        </w:rPr>
        <w:t>培训课程；为经纪人、进口商和其他主管部门举办一</w:t>
      </w:r>
      <w:r w:rsidR="005E586E" w:rsidRPr="00C01C2C">
        <w:rPr>
          <w:sz w:val="24"/>
          <w:szCs w:val="24"/>
          <w:lang w:eastAsia="zh-CN"/>
        </w:rPr>
        <w:t>期</w:t>
      </w:r>
      <w:r w:rsidRPr="00C01C2C">
        <w:rPr>
          <w:sz w:val="24"/>
          <w:szCs w:val="24"/>
          <w:lang w:eastAsia="zh-CN"/>
        </w:rPr>
        <w:t>关于氢氟碳化物数据报告和氢氟碳化物进口</w:t>
      </w:r>
      <w:r w:rsidR="005E586E" w:rsidRPr="00C01C2C">
        <w:rPr>
          <w:sz w:val="24"/>
          <w:szCs w:val="24"/>
          <w:lang w:eastAsia="zh-CN"/>
        </w:rPr>
        <w:t>和销售</w:t>
      </w:r>
      <w:r w:rsidRPr="00C01C2C">
        <w:rPr>
          <w:sz w:val="24"/>
          <w:szCs w:val="24"/>
          <w:lang w:eastAsia="zh-CN"/>
        </w:rPr>
        <w:t>监测的培训课程；更新政策和法律框架，加强许可证和配额制度，更新和实施海关登记系统和统一的海关编码，包括更新边境管制官员使用的应用程序，以及编制边境管制手册，以纳入氢氟碳化物；编制维护氢氟碳化物便携式灭火器的良好做法手册，并编辑和印刷</w:t>
      </w:r>
      <w:r w:rsidRPr="00C01C2C">
        <w:rPr>
          <w:sz w:val="24"/>
          <w:szCs w:val="24"/>
          <w:lang w:eastAsia="zh-CN"/>
        </w:rPr>
        <w:t>500</w:t>
      </w:r>
      <w:r w:rsidRPr="00C01C2C">
        <w:rPr>
          <w:sz w:val="24"/>
          <w:szCs w:val="24"/>
          <w:lang w:eastAsia="zh-CN"/>
        </w:rPr>
        <w:t>份手册；</w:t>
      </w:r>
      <w:r w:rsidR="005E586E" w:rsidRPr="00C01C2C">
        <w:rPr>
          <w:sz w:val="24"/>
          <w:szCs w:val="24"/>
          <w:lang w:eastAsia="zh-CN"/>
        </w:rPr>
        <w:t>举办</w:t>
      </w:r>
      <w:r w:rsidRPr="00C01C2C">
        <w:rPr>
          <w:sz w:val="24"/>
          <w:szCs w:val="24"/>
          <w:lang w:eastAsia="zh-CN"/>
        </w:rPr>
        <w:t>一次关于灭火器行业最佳做法以及氢氟碳化物进口控制和限制对该行业的影响的提高认识讲习班</w:t>
      </w:r>
      <w:r w:rsidRPr="00C01C2C">
        <w:rPr>
          <w:sz w:val="24"/>
          <w:szCs w:val="24"/>
          <w:lang w:eastAsia="zh-CN"/>
        </w:rPr>
        <w:t>(46</w:t>
      </w:r>
      <w:r w:rsidR="00B54496" w:rsidRPr="00C01C2C">
        <w:rPr>
          <w:sz w:val="24"/>
          <w:szCs w:val="24"/>
          <w:lang w:eastAsia="zh-CN"/>
        </w:rPr>
        <w:t>,</w:t>
      </w:r>
      <w:r w:rsidRPr="00C01C2C">
        <w:rPr>
          <w:sz w:val="24"/>
          <w:szCs w:val="24"/>
          <w:lang w:eastAsia="zh-CN"/>
        </w:rPr>
        <w:t>250</w:t>
      </w:r>
      <w:r w:rsidRPr="00C01C2C">
        <w:rPr>
          <w:sz w:val="24"/>
          <w:szCs w:val="24"/>
          <w:lang w:eastAsia="zh-CN"/>
        </w:rPr>
        <w:t>美元</w:t>
      </w:r>
      <w:r w:rsidRPr="00C01C2C">
        <w:rPr>
          <w:sz w:val="24"/>
          <w:szCs w:val="24"/>
          <w:lang w:eastAsia="zh-CN"/>
        </w:rPr>
        <w:t>)</w:t>
      </w:r>
      <w:r w:rsidR="00BD4A03" w:rsidRPr="00C01C2C">
        <w:rPr>
          <w:sz w:val="24"/>
          <w:szCs w:val="24"/>
          <w:lang w:eastAsia="zh-CN"/>
        </w:rPr>
        <w:t xml:space="preserve"> </w:t>
      </w:r>
      <w:r w:rsidR="00B54496" w:rsidRPr="00C01C2C">
        <w:rPr>
          <w:sz w:val="24"/>
          <w:szCs w:val="24"/>
          <w:lang w:eastAsia="zh-CN"/>
        </w:rPr>
        <w:t>;</w:t>
      </w:r>
    </w:p>
    <w:p w14:paraId="1E75E943" w14:textId="4C04ACED" w:rsidR="00BD4A03" w:rsidRPr="00C01C2C" w:rsidRDefault="00B54496" w:rsidP="00BD4A03">
      <w:pPr>
        <w:pStyle w:val="Heading2"/>
        <w:numPr>
          <w:ilvl w:val="1"/>
          <w:numId w:val="1"/>
        </w:numPr>
        <w:rPr>
          <w:sz w:val="24"/>
          <w:szCs w:val="24"/>
          <w:lang w:eastAsia="zh-CN"/>
        </w:rPr>
      </w:pPr>
      <w:r w:rsidRPr="00C01C2C">
        <w:rPr>
          <w:rFonts w:ascii="STKaiti" w:eastAsia="STKaiti" w:hAnsi="STKaiti"/>
          <w:sz w:val="24"/>
          <w:szCs w:val="24"/>
          <w:lang w:eastAsia="zh-CN"/>
        </w:rPr>
        <w:t>建立和加强可持续和安全</w:t>
      </w:r>
      <w:r w:rsidRPr="00C01C2C">
        <w:rPr>
          <w:rFonts w:ascii="STKaiti" w:eastAsia="STKaiti" w:hAnsi="STKaiti"/>
          <w:sz w:val="24"/>
          <w:szCs w:val="24"/>
          <w:lang w:val="en-US" w:eastAsia="zh-CN"/>
        </w:rPr>
        <w:t>推行</w:t>
      </w:r>
      <w:r w:rsidRPr="00C01C2C">
        <w:rPr>
          <w:rFonts w:ascii="STKaiti" w:eastAsia="STKaiti" w:hAnsi="STKaiti"/>
          <w:sz w:val="24"/>
          <w:szCs w:val="24"/>
          <w:lang w:eastAsia="zh-CN"/>
        </w:rPr>
        <w:t>新替代品的能力:</w:t>
      </w:r>
      <w:r w:rsidRPr="00C01C2C">
        <w:rPr>
          <w:sz w:val="24"/>
          <w:szCs w:val="24"/>
          <w:lang w:eastAsia="zh-CN"/>
        </w:rPr>
        <w:t xml:space="preserve"> </w:t>
      </w:r>
      <w:r w:rsidRPr="00C01C2C">
        <w:rPr>
          <w:sz w:val="24"/>
          <w:szCs w:val="24"/>
          <w:lang w:eastAsia="zh-CN"/>
        </w:rPr>
        <w:t>为</w:t>
      </w:r>
      <w:r w:rsidRPr="00C01C2C">
        <w:rPr>
          <w:sz w:val="24"/>
          <w:szCs w:val="24"/>
          <w:lang w:eastAsia="zh-CN"/>
        </w:rPr>
        <w:t>4</w:t>
      </w:r>
      <w:r w:rsidRPr="00C01C2C">
        <w:rPr>
          <w:sz w:val="24"/>
          <w:szCs w:val="24"/>
          <w:lang w:eastAsia="zh-CN"/>
        </w:rPr>
        <w:t>个培训中心采购和提供自然制冷剂管理的基本培训模块；为</w:t>
      </w:r>
      <w:r w:rsidR="005E6155" w:rsidRPr="00C01C2C">
        <w:rPr>
          <w:sz w:val="24"/>
          <w:szCs w:val="24"/>
          <w:lang w:eastAsia="zh-CN"/>
        </w:rPr>
        <w:t>至少</w:t>
      </w:r>
      <w:r w:rsidRPr="00C01C2C">
        <w:rPr>
          <w:sz w:val="24"/>
          <w:szCs w:val="24"/>
          <w:lang w:eastAsia="zh-CN"/>
        </w:rPr>
        <w:t>100</w:t>
      </w:r>
      <w:r w:rsidRPr="00C01C2C">
        <w:rPr>
          <w:sz w:val="24"/>
          <w:szCs w:val="24"/>
          <w:lang w:eastAsia="zh-CN"/>
        </w:rPr>
        <w:t>名技术人员举办</w:t>
      </w:r>
      <w:r w:rsidRPr="00C01C2C">
        <w:rPr>
          <w:sz w:val="24"/>
          <w:szCs w:val="24"/>
          <w:lang w:eastAsia="zh-CN"/>
        </w:rPr>
        <w:t>5</w:t>
      </w:r>
      <w:r w:rsidRPr="00C01C2C">
        <w:rPr>
          <w:sz w:val="24"/>
          <w:szCs w:val="24"/>
          <w:lang w:eastAsia="zh-CN"/>
        </w:rPr>
        <w:t>次使用更新</w:t>
      </w:r>
      <w:r w:rsidR="00BA263D">
        <w:rPr>
          <w:sz w:val="24"/>
          <w:szCs w:val="24"/>
          <w:lang w:eastAsia="zh-CN"/>
        </w:rPr>
        <w:t>教学大纲</w:t>
      </w:r>
      <w:r w:rsidRPr="00C01C2C">
        <w:rPr>
          <w:sz w:val="24"/>
          <w:szCs w:val="24"/>
          <w:lang w:eastAsia="zh-CN"/>
        </w:rPr>
        <w:t>的培训课程；更新劳动能力认证标准；为至少</w:t>
      </w:r>
      <w:r w:rsidRPr="00C01C2C">
        <w:rPr>
          <w:sz w:val="24"/>
          <w:szCs w:val="24"/>
          <w:lang w:eastAsia="zh-CN"/>
        </w:rPr>
        <w:t>37</w:t>
      </w:r>
      <w:r w:rsidRPr="00C01C2C">
        <w:rPr>
          <w:sz w:val="24"/>
          <w:szCs w:val="24"/>
          <w:lang w:eastAsia="zh-CN"/>
        </w:rPr>
        <w:t>名技术人员获得</w:t>
      </w:r>
      <w:r w:rsidRPr="00C01C2C">
        <w:rPr>
          <w:sz w:val="24"/>
          <w:szCs w:val="24"/>
          <w:lang w:eastAsia="zh-CN"/>
        </w:rPr>
        <w:lastRenderedPageBreak/>
        <w:t>认证提供财政支持；向</w:t>
      </w:r>
      <w:r w:rsidRPr="00C01C2C">
        <w:rPr>
          <w:sz w:val="24"/>
          <w:szCs w:val="24"/>
          <w:lang w:eastAsia="zh-CN"/>
        </w:rPr>
        <w:t>25</w:t>
      </w:r>
      <w:r w:rsidRPr="00C01C2C">
        <w:rPr>
          <w:sz w:val="24"/>
          <w:szCs w:val="24"/>
          <w:lang w:eastAsia="zh-CN"/>
        </w:rPr>
        <w:t>名制冷空调技术人员提供安装和维修基于碳氢化合物的设备和系统最起码需要的工具；更新</w:t>
      </w:r>
      <w:r w:rsidR="00C01C2C" w:rsidRPr="00C01C2C">
        <w:rPr>
          <w:sz w:val="24"/>
          <w:szCs w:val="24"/>
          <w:lang w:eastAsia="zh-CN"/>
        </w:rPr>
        <w:t>已获</w:t>
      </w:r>
      <w:r w:rsidRPr="00C01C2C">
        <w:rPr>
          <w:sz w:val="24"/>
          <w:szCs w:val="24"/>
          <w:lang w:eastAsia="zh-CN"/>
        </w:rPr>
        <w:t>认证</w:t>
      </w:r>
      <w:r w:rsidR="00C01C2C" w:rsidRPr="00C01C2C">
        <w:rPr>
          <w:sz w:val="24"/>
          <w:szCs w:val="24"/>
          <w:lang w:eastAsia="zh-CN"/>
        </w:rPr>
        <w:t>的</w:t>
      </w:r>
      <w:r w:rsidRPr="00C01C2C">
        <w:rPr>
          <w:sz w:val="24"/>
          <w:szCs w:val="24"/>
          <w:lang w:eastAsia="zh-CN"/>
        </w:rPr>
        <w:t>技术人员的电子注册系统；</w:t>
      </w:r>
      <w:r w:rsidR="00C01C2C" w:rsidRPr="00C01C2C">
        <w:rPr>
          <w:sz w:val="24"/>
          <w:szCs w:val="24"/>
          <w:lang w:eastAsia="zh-CN"/>
        </w:rPr>
        <w:t>查明</w:t>
      </w:r>
      <w:r w:rsidRPr="00C01C2C">
        <w:rPr>
          <w:sz w:val="24"/>
          <w:szCs w:val="24"/>
          <w:lang w:eastAsia="zh-CN"/>
        </w:rPr>
        <w:t>60</w:t>
      </w:r>
      <w:r w:rsidRPr="00C01C2C">
        <w:rPr>
          <w:sz w:val="24"/>
          <w:szCs w:val="24"/>
          <w:lang w:eastAsia="zh-CN"/>
        </w:rPr>
        <w:t>个制冷剂消耗量大的维修保养</w:t>
      </w:r>
      <w:r w:rsidR="00C01C2C" w:rsidRPr="00C01C2C">
        <w:rPr>
          <w:sz w:val="24"/>
          <w:szCs w:val="24"/>
          <w:lang w:eastAsia="zh-CN"/>
        </w:rPr>
        <w:t>移动空调</w:t>
      </w:r>
      <w:r w:rsidRPr="00C01C2C">
        <w:rPr>
          <w:sz w:val="24"/>
          <w:szCs w:val="24"/>
          <w:lang w:eastAsia="zh-CN"/>
        </w:rPr>
        <w:t>系统车间；为</w:t>
      </w:r>
      <w:r w:rsidRPr="00C01C2C">
        <w:rPr>
          <w:sz w:val="24"/>
          <w:szCs w:val="24"/>
          <w:lang w:eastAsia="zh-CN"/>
        </w:rPr>
        <w:t>135</w:t>
      </w:r>
      <w:r w:rsidRPr="00C01C2C">
        <w:rPr>
          <w:sz w:val="24"/>
          <w:szCs w:val="24"/>
          <w:lang w:eastAsia="zh-CN"/>
        </w:rPr>
        <w:t>名技术人员举办</w:t>
      </w:r>
      <w:r w:rsidRPr="00C01C2C">
        <w:rPr>
          <w:sz w:val="24"/>
          <w:szCs w:val="24"/>
          <w:lang w:eastAsia="zh-CN"/>
        </w:rPr>
        <w:t>9</w:t>
      </w:r>
      <w:r w:rsidRPr="00C01C2C">
        <w:rPr>
          <w:sz w:val="24"/>
          <w:szCs w:val="24"/>
          <w:lang w:eastAsia="zh-CN"/>
        </w:rPr>
        <w:t>次关于</w:t>
      </w:r>
      <w:r w:rsidR="00C01C2C" w:rsidRPr="00C01C2C">
        <w:rPr>
          <w:sz w:val="24"/>
          <w:szCs w:val="24"/>
          <w:lang w:eastAsia="zh-CN"/>
        </w:rPr>
        <w:t>移动空调行业</w:t>
      </w:r>
      <w:r w:rsidRPr="00C01C2C">
        <w:rPr>
          <w:sz w:val="24"/>
          <w:szCs w:val="24"/>
          <w:lang w:eastAsia="zh-CN"/>
        </w:rPr>
        <w:t>良好做法的培训班；为</w:t>
      </w:r>
      <w:r w:rsidR="00C01C2C" w:rsidRPr="00C01C2C">
        <w:rPr>
          <w:sz w:val="24"/>
          <w:szCs w:val="24"/>
          <w:lang w:eastAsia="zh-CN"/>
        </w:rPr>
        <w:t>移动空调行业</w:t>
      </w:r>
      <w:r w:rsidRPr="00C01C2C">
        <w:rPr>
          <w:sz w:val="24"/>
          <w:szCs w:val="24"/>
          <w:lang w:eastAsia="zh-CN"/>
        </w:rPr>
        <w:t>采</w:t>
      </w:r>
      <w:r w:rsidR="00C53401">
        <w:rPr>
          <w:rFonts w:hint="eastAsia"/>
          <w:sz w:val="24"/>
          <w:szCs w:val="24"/>
          <w:lang w:eastAsia="zh-CN"/>
        </w:rPr>
        <w:t>买</w:t>
      </w:r>
      <w:r w:rsidRPr="00C01C2C">
        <w:rPr>
          <w:sz w:val="24"/>
          <w:szCs w:val="24"/>
          <w:lang w:eastAsia="zh-CN"/>
        </w:rPr>
        <w:t>和分发</w:t>
      </w:r>
      <w:r w:rsidRPr="00C01C2C">
        <w:rPr>
          <w:sz w:val="24"/>
          <w:szCs w:val="24"/>
          <w:lang w:eastAsia="zh-CN"/>
        </w:rPr>
        <w:t>52</w:t>
      </w:r>
      <w:r w:rsidRPr="00C01C2C">
        <w:rPr>
          <w:sz w:val="24"/>
          <w:szCs w:val="24"/>
          <w:lang w:eastAsia="zh-CN"/>
        </w:rPr>
        <w:t>台回收和再循环设备</w:t>
      </w:r>
      <w:r w:rsidRPr="00C01C2C">
        <w:rPr>
          <w:sz w:val="24"/>
          <w:szCs w:val="24"/>
          <w:lang w:eastAsia="zh-CN"/>
        </w:rPr>
        <w:t>(358</w:t>
      </w:r>
      <w:r w:rsidR="00C01C2C" w:rsidRPr="00C01C2C">
        <w:rPr>
          <w:sz w:val="24"/>
          <w:szCs w:val="24"/>
          <w:lang w:eastAsia="zh-CN"/>
        </w:rPr>
        <w:t>,</w:t>
      </w:r>
      <w:r w:rsidRPr="00C01C2C">
        <w:rPr>
          <w:sz w:val="24"/>
          <w:szCs w:val="24"/>
          <w:lang w:eastAsia="zh-CN"/>
        </w:rPr>
        <w:t>559</w:t>
      </w:r>
      <w:r w:rsidRPr="00C01C2C">
        <w:rPr>
          <w:sz w:val="24"/>
          <w:szCs w:val="24"/>
          <w:lang w:eastAsia="zh-CN"/>
        </w:rPr>
        <w:t>美元</w:t>
      </w:r>
      <w:r w:rsidRPr="00C01C2C">
        <w:rPr>
          <w:sz w:val="24"/>
          <w:szCs w:val="24"/>
          <w:lang w:eastAsia="zh-CN"/>
        </w:rPr>
        <w:t>)</w:t>
      </w:r>
      <w:r w:rsidRPr="00C01C2C">
        <w:rPr>
          <w:sz w:val="24"/>
          <w:szCs w:val="24"/>
          <w:lang w:eastAsia="zh-CN"/>
        </w:rPr>
        <w:t>；</w:t>
      </w:r>
      <w:r w:rsidR="00BD4A03" w:rsidRPr="00C01C2C">
        <w:rPr>
          <w:sz w:val="24"/>
          <w:szCs w:val="24"/>
          <w:lang w:eastAsia="zh-CN"/>
        </w:rPr>
        <w:t xml:space="preserve"> </w:t>
      </w:r>
    </w:p>
    <w:p w14:paraId="2C828103" w14:textId="7E6BB3BE" w:rsidR="00BD4A03" w:rsidRPr="004D06BB" w:rsidRDefault="00C01C2C" w:rsidP="00BD4A03">
      <w:pPr>
        <w:pStyle w:val="Heading2"/>
        <w:numPr>
          <w:ilvl w:val="1"/>
          <w:numId w:val="1"/>
        </w:numPr>
        <w:rPr>
          <w:sz w:val="24"/>
          <w:szCs w:val="24"/>
          <w:lang w:eastAsia="zh-CN"/>
        </w:rPr>
      </w:pPr>
      <w:r w:rsidRPr="004D06BB">
        <w:rPr>
          <w:rFonts w:ascii="STKaiti" w:eastAsia="STKaiti" w:hAnsi="STKaiti"/>
          <w:sz w:val="24"/>
          <w:szCs w:val="24"/>
          <w:lang w:eastAsia="zh-CN"/>
        </w:rPr>
        <w:t>减少氢氟碳化物装机容量：</w:t>
      </w:r>
      <w:r w:rsidR="00C53401">
        <w:rPr>
          <w:rFonts w:ascii="STKaiti" w:eastAsia="STKaiti" w:hAnsi="STKaiti" w:hint="eastAsia"/>
          <w:sz w:val="24"/>
          <w:szCs w:val="24"/>
          <w:lang w:eastAsia="zh-CN"/>
        </w:rPr>
        <w:t>对</w:t>
      </w:r>
      <w:r w:rsidRPr="004D06BB">
        <w:rPr>
          <w:sz w:val="24"/>
          <w:szCs w:val="24"/>
          <w:lang w:eastAsia="zh-CN"/>
        </w:rPr>
        <w:t>商业制冷行业的状况</w:t>
      </w:r>
      <w:r w:rsidR="00280E6C" w:rsidRPr="004D06BB">
        <w:rPr>
          <w:sz w:val="24"/>
          <w:szCs w:val="24"/>
          <w:lang w:eastAsia="zh-CN"/>
        </w:rPr>
        <w:t>进行初步诊断</w:t>
      </w:r>
      <w:r w:rsidRPr="004D06BB">
        <w:rPr>
          <w:sz w:val="24"/>
          <w:szCs w:val="24"/>
          <w:lang w:eastAsia="zh-CN"/>
        </w:rPr>
        <w:t>，设计比较可行性研究，以评估氢氟碳化物的不同替代品；</w:t>
      </w:r>
      <w:r w:rsidR="00280E6C" w:rsidRPr="004D06BB">
        <w:rPr>
          <w:sz w:val="24"/>
          <w:szCs w:val="24"/>
          <w:lang w:eastAsia="zh-CN"/>
        </w:rPr>
        <w:t>与商业制冷不同次级行业就可行性研究结果举办</w:t>
      </w:r>
      <w:r w:rsidRPr="004D06BB">
        <w:rPr>
          <w:sz w:val="24"/>
          <w:szCs w:val="24"/>
          <w:lang w:eastAsia="zh-CN"/>
        </w:rPr>
        <w:t>一</w:t>
      </w:r>
      <w:r w:rsidR="00280E6C" w:rsidRPr="004D06BB">
        <w:rPr>
          <w:sz w:val="24"/>
          <w:szCs w:val="24"/>
          <w:lang w:eastAsia="zh-CN"/>
        </w:rPr>
        <w:t>次</w:t>
      </w:r>
      <w:r w:rsidRPr="004D06BB">
        <w:rPr>
          <w:sz w:val="24"/>
          <w:szCs w:val="24"/>
          <w:lang w:eastAsia="zh-CN"/>
        </w:rPr>
        <w:t>诊断研讨会；</w:t>
      </w:r>
      <w:r w:rsidR="00280E6C" w:rsidRPr="004D06BB">
        <w:rPr>
          <w:sz w:val="24"/>
          <w:szCs w:val="24"/>
          <w:lang w:val="en-US" w:eastAsia="zh-CN"/>
        </w:rPr>
        <w:t>编制</w:t>
      </w:r>
      <w:r w:rsidRPr="004D06BB">
        <w:rPr>
          <w:sz w:val="24"/>
          <w:szCs w:val="24"/>
          <w:lang w:eastAsia="zh-CN"/>
        </w:rPr>
        <w:t>低效</w:t>
      </w:r>
      <w:r w:rsidR="00280E6C" w:rsidRPr="004D06BB">
        <w:rPr>
          <w:sz w:val="24"/>
          <w:szCs w:val="24"/>
          <w:lang w:eastAsia="zh-CN"/>
        </w:rPr>
        <w:t>制冷</w:t>
      </w:r>
      <w:r w:rsidRPr="004D06BB">
        <w:rPr>
          <w:sz w:val="24"/>
          <w:szCs w:val="24"/>
          <w:lang w:eastAsia="zh-CN"/>
        </w:rPr>
        <w:t>空调系统</w:t>
      </w:r>
      <w:r w:rsidR="00280E6C" w:rsidRPr="004D06BB">
        <w:rPr>
          <w:sz w:val="24"/>
          <w:szCs w:val="24"/>
          <w:lang w:eastAsia="zh-CN"/>
        </w:rPr>
        <w:t>的</w:t>
      </w:r>
      <w:r w:rsidRPr="004D06BB">
        <w:rPr>
          <w:sz w:val="24"/>
          <w:szCs w:val="24"/>
          <w:lang w:eastAsia="zh-CN"/>
        </w:rPr>
        <w:t>退役项目；</w:t>
      </w:r>
      <w:r w:rsidR="00280E6C" w:rsidRPr="004D06BB">
        <w:rPr>
          <w:sz w:val="24"/>
          <w:szCs w:val="24"/>
          <w:lang w:eastAsia="zh-CN"/>
        </w:rPr>
        <w:t>为废弃</w:t>
      </w:r>
      <w:r w:rsidRPr="004D06BB">
        <w:rPr>
          <w:sz w:val="24"/>
          <w:szCs w:val="24"/>
          <w:lang w:eastAsia="zh-CN"/>
        </w:rPr>
        <w:t>中心人员和维修技术人员</w:t>
      </w:r>
      <w:r w:rsidR="00280E6C" w:rsidRPr="004D06BB">
        <w:rPr>
          <w:sz w:val="24"/>
          <w:szCs w:val="24"/>
          <w:lang w:eastAsia="zh-CN"/>
        </w:rPr>
        <w:t>举办一期</w:t>
      </w:r>
      <w:r w:rsidRPr="004D06BB">
        <w:rPr>
          <w:sz w:val="24"/>
          <w:szCs w:val="24"/>
          <w:lang w:eastAsia="zh-CN"/>
        </w:rPr>
        <w:t>关于氢氟碳化物设备最终用户管理的培训课程；</w:t>
      </w:r>
      <w:r w:rsidR="00280E6C" w:rsidRPr="004D06BB">
        <w:rPr>
          <w:sz w:val="24"/>
          <w:szCs w:val="24"/>
          <w:lang w:eastAsia="zh-CN"/>
        </w:rPr>
        <w:t>开展宣传</w:t>
      </w:r>
      <w:r w:rsidRPr="004D06BB">
        <w:rPr>
          <w:sz w:val="24"/>
          <w:szCs w:val="24"/>
          <w:lang w:eastAsia="zh-CN"/>
        </w:rPr>
        <w:t>设备</w:t>
      </w:r>
      <w:r w:rsidR="00280E6C" w:rsidRPr="004D06BB">
        <w:rPr>
          <w:sz w:val="24"/>
          <w:szCs w:val="24"/>
          <w:lang w:eastAsia="zh-CN"/>
        </w:rPr>
        <w:t>淘汰</w:t>
      </w:r>
      <w:r w:rsidRPr="004D06BB">
        <w:rPr>
          <w:sz w:val="24"/>
          <w:szCs w:val="24"/>
          <w:lang w:eastAsia="zh-CN"/>
        </w:rPr>
        <w:t>项目的公众宣传</w:t>
      </w:r>
      <w:r w:rsidR="00280E6C" w:rsidRPr="004D06BB">
        <w:rPr>
          <w:sz w:val="24"/>
          <w:szCs w:val="24"/>
          <w:lang w:eastAsia="zh-CN"/>
        </w:rPr>
        <w:t>活动</w:t>
      </w:r>
      <w:r w:rsidRPr="004D06BB">
        <w:rPr>
          <w:sz w:val="24"/>
          <w:szCs w:val="24"/>
          <w:lang w:eastAsia="zh-CN"/>
        </w:rPr>
        <w:t>；向一个</w:t>
      </w:r>
      <w:r w:rsidR="00280E6C" w:rsidRPr="004D06BB">
        <w:rPr>
          <w:sz w:val="24"/>
          <w:szCs w:val="24"/>
          <w:lang w:eastAsia="zh-CN"/>
        </w:rPr>
        <w:t>废弃</w:t>
      </w:r>
      <w:r w:rsidRPr="004D06BB">
        <w:rPr>
          <w:sz w:val="24"/>
          <w:szCs w:val="24"/>
          <w:lang w:eastAsia="zh-CN"/>
        </w:rPr>
        <w:t>中心提供</w:t>
      </w:r>
      <w:r w:rsidR="00280E6C" w:rsidRPr="004D06BB">
        <w:rPr>
          <w:sz w:val="24"/>
          <w:szCs w:val="24"/>
          <w:lang w:eastAsia="zh-CN"/>
        </w:rPr>
        <w:t>2</w:t>
      </w:r>
      <w:r w:rsidRPr="004D06BB">
        <w:rPr>
          <w:sz w:val="24"/>
          <w:szCs w:val="24"/>
          <w:lang w:eastAsia="zh-CN"/>
        </w:rPr>
        <w:t>套工具包</w:t>
      </w:r>
      <w:r w:rsidRPr="004D06BB">
        <w:rPr>
          <w:sz w:val="24"/>
          <w:szCs w:val="24"/>
          <w:lang w:eastAsia="zh-CN"/>
        </w:rPr>
        <w:t>(49</w:t>
      </w:r>
      <w:r w:rsidR="00280E6C" w:rsidRPr="004D06BB">
        <w:rPr>
          <w:sz w:val="24"/>
          <w:szCs w:val="24"/>
          <w:lang w:eastAsia="zh-CN"/>
        </w:rPr>
        <w:t>,</w:t>
      </w:r>
      <w:r w:rsidRPr="004D06BB">
        <w:rPr>
          <w:sz w:val="24"/>
          <w:szCs w:val="24"/>
          <w:lang w:eastAsia="zh-CN"/>
        </w:rPr>
        <w:t>900</w:t>
      </w:r>
      <w:r w:rsidRPr="004D06BB">
        <w:rPr>
          <w:sz w:val="24"/>
          <w:szCs w:val="24"/>
          <w:lang w:eastAsia="zh-CN"/>
        </w:rPr>
        <w:t>美元</w:t>
      </w:r>
      <w:r w:rsidRPr="004D06BB">
        <w:rPr>
          <w:sz w:val="24"/>
          <w:szCs w:val="24"/>
          <w:lang w:eastAsia="zh-CN"/>
        </w:rPr>
        <w:t>)</w:t>
      </w:r>
      <w:r w:rsidRPr="004D06BB">
        <w:rPr>
          <w:sz w:val="24"/>
          <w:szCs w:val="24"/>
          <w:lang w:eastAsia="zh-CN"/>
        </w:rPr>
        <w:t>；</w:t>
      </w:r>
      <w:r w:rsidR="00BD4A03" w:rsidRPr="004D06BB">
        <w:rPr>
          <w:sz w:val="24"/>
          <w:szCs w:val="24"/>
          <w:lang w:eastAsia="zh-CN"/>
        </w:rPr>
        <w:t xml:space="preserve"> </w:t>
      </w:r>
    </w:p>
    <w:p w14:paraId="259C297B" w14:textId="4A0CA0E8" w:rsidR="00BD4A03" w:rsidRPr="004D06BB" w:rsidRDefault="00280E6C" w:rsidP="00BD4A03">
      <w:pPr>
        <w:pStyle w:val="Heading2"/>
        <w:numPr>
          <w:ilvl w:val="1"/>
          <w:numId w:val="1"/>
        </w:numPr>
        <w:rPr>
          <w:sz w:val="24"/>
          <w:szCs w:val="24"/>
          <w:lang w:eastAsia="zh-CN"/>
        </w:rPr>
      </w:pPr>
      <w:r w:rsidRPr="004D06BB">
        <w:rPr>
          <w:rFonts w:ascii="STKaiti" w:eastAsia="STKaiti" w:hAnsi="STKaiti"/>
          <w:sz w:val="24"/>
          <w:szCs w:val="24"/>
          <w:lang w:eastAsia="zh-CN"/>
        </w:rPr>
        <w:t>提高对无氢氟碳化物技术的认识</w:t>
      </w:r>
      <w:r w:rsidRPr="004D06BB">
        <w:rPr>
          <w:rFonts w:ascii="STKaiti" w:eastAsia="STKaiti" w:hAnsi="STKaiti"/>
          <w:sz w:val="24"/>
          <w:szCs w:val="24"/>
          <w:lang w:val="en-US" w:eastAsia="zh-CN"/>
        </w:rPr>
        <w:t>：</w:t>
      </w:r>
      <w:r w:rsidRPr="004D06BB">
        <w:rPr>
          <w:sz w:val="24"/>
          <w:szCs w:val="24"/>
          <w:lang w:eastAsia="zh-CN"/>
        </w:rPr>
        <w:t>设计开展一场宣传活动，讨论与替代制冷剂和技术有关的主题</w:t>
      </w:r>
      <w:r w:rsidR="00C53401">
        <w:rPr>
          <w:rFonts w:hint="eastAsia"/>
          <w:sz w:val="24"/>
          <w:szCs w:val="24"/>
          <w:lang w:eastAsia="zh-CN"/>
        </w:rPr>
        <w:t>和</w:t>
      </w:r>
      <w:r w:rsidRPr="004D06BB">
        <w:rPr>
          <w:sz w:val="24"/>
          <w:szCs w:val="24"/>
          <w:lang w:eastAsia="zh-CN"/>
        </w:rPr>
        <w:t>使用氢氟碳化物时提高能效的重要性；开展综合媒体宣传活动，包括社交媒体、印刷材料和其他公共媒体；为最终用户和利益攸关方举办一次关于</w:t>
      </w:r>
      <w:r w:rsidR="00872159" w:rsidRPr="004D06BB">
        <w:rPr>
          <w:sz w:val="24"/>
          <w:szCs w:val="24"/>
          <w:lang w:val="en-US" w:eastAsia="zh-CN"/>
        </w:rPr>
        <w:t>基加利执行计划</w:t>
      </w:r>
      <w:r w:rsidRPr="004D06BB">
        <w:rPr>
          <w:sz w:val="24"/>
          <w:szCs w:val="24"/>
          <w:lang w:eastAsia="zh-CN"/>
        </w:rPr>
        <w:t>的提高认识讲习班，以评估媒体宣传活动；建立</w:t>
      </w:r>
      <w:r w:rsidR="00872159" w:rsidRPr="004D06BB">
        <w:rPr>
          <w:sz w:val="24"/>
          <w:szCs w:val="24"/>
          <w:lang w:eastAsia="zh-CN"/>
        </w:rPr>
        <w:t>制冷</w:t>
      </w:r>
      <w:r w:rsidRPr="004D06BB">
        <w:rPr>
          <w:sz w:val="24"/>
          <w:szCs w:val="24"/>
          <w:lang w:eastAsia="zh-CN"/>
        </w:rPr>
        <w:t>空调行业大中型氢氟碳化物最终用户的产品登记册；</w:t>
      </w:r>
      <w:r w:rsidR="00872159" w:rsidRPr="004D06BB">
        <w:rPr>
          <w:sz w:val="24"/>
          <w:szCs w:val="24"/>
          <w:lang w:eastAsia="zh-CN"/>
        </w:rPr>
        <w:t>举办</w:t>
      </w:r>
      <w:r w:rsidR="00872159" w:rsidRPr="004D06BB">
        <w:rPr>
          <w:sz w:val="24"/>
          <w:szCs w:val="24"/>
          <w:lang w:eastAsia="zh-CN"/>
        </w:rPr>
        <w:t>2</w:t>
      </w:r>
      <w:r w:rsidR="00872159" w:rsidRPr="004D06BB">
        <w:rPr>
          <w:sz w:val="24"/>
          <w:szCs w:val="24"/>
          <w:lang w:eastAsia="zh-CN"/>
        </w:rPr>
        <w:t>期</w:t>
      </w:r>
      <w:r w:rsidRPr="004D06BB">
        <w:rPr>
          <w:sz w:val="24"/>
          <w:szCs w:val="24"/>
          <w:lang w:eastAsia="zh-CN"/>
        </w:rPr>
        <w:t>推广更</w:t>
      </w:r>
      <w:r w:rsidR="00872159" w:rsidRPr="004D06BB">
        <w:rPr>
          <w:sz w:val="24"/>
          <w:szCs w:val="24"/>
          <w:lang w:eastAsia="zh-CN"/>
        </w:rPr>
        <w:t>高效、全球升温潜能值</w:t>
      </w:r>
      <w:r w:rsidR="00C53401">
        <w:rPr>
          <w:rFonts w:hint="eastAsia"/>
          <w:sz w:val="24"/>
          <w:szCs w:val="24"/>
          <w:lang w:eastAsia="zh-CN"/>
        </w:rPr>
        <w:t>更低的</w:t>
      </w:r>
      <w:r w:rsidRPr="004D06BB">
        <w:rPr>
          <w:sz w:val="24"/>
          <w:szCs w:val="24"/>
          <w:lang w:eastAsia="zh-CN"/>
        </w:rPr>
        <w:t>替代技术讲习班</w:t>
      </w:r>
      <w:r w:rsidRPr="004D06BB">
        <w:rPr>
          <w:sz w:val="24"/>
          <w:szCs w:val="24"/>
          <w:lang w:eastAsia="zh-CN"/>
        </w:rPr>
        <w:t>(37</w:t>
      </w:r>
      <w:r w:rsidR="00872159" w:rsidRPr="004D06BB">
        <w:rPr>
          <w:sz w:val="24"/>
          <w:szCs w:val="24"/>
          <w:lang w:eastAsia="zh-CN"/>
        </w:rPr>
        <w:t>,</w:t>
      </w:r>
      <w:r w:rsidRPr="004D06BB">
        <w:rPr>
          <w:sz w:val="24"/>
          <w:szCs w:val="24"/>
          <w:lang w:eastAsia="zh-CN"/>
        </w:rPr>
        <w:t>200</w:t>
      </w:r>
      <w:r w:rsidRPr="004D06BB">
        <w:rPr>
          <w:sz w:val="24"/>
          <w:szCs w:val="24"/>
          <w:lang w:eastAsia="zh-CN"/>
        </w:rPr>
        <w:t>美元</w:t>
      </w:r>
      <w:r w:rsidRPr="004D06BB">
        <w:rPr>
          <w:sz w:val="24"/>
          <w:szCs w:val="24"/>
          <w:lang w:eastAsia="zh-CN"/>
        </w:rPr>
        <w:t>)</w:t>
      </w:r>
      <w:r w:rsidRPr="004D06BB">
        <w:rPr>
          <w:sz w:val="24"/>
          <w:szCs w:val="24"/>
          <w:lang w:eastAsia="zh-CN"/>
        </w:rPr>
        <w:t>；</w:t>
      </w:r>
    </w:p>
    <w:p w14:paraId="72F021E8" w14:textId="040C6A9E" w:rsidR="00BD4A03" w:rsidRPr="004D06BB" w:rsidRDefault="00872159" w:rsidP="00BD4A03">
      <w:pPr>
        <w:pStyle w:val="Heading2"/>
        <w:numPr>
          <w:ilvl w:val="1"/>
          <w:numId w:val="1"/>
        </w:numPr>
        <w:rPr>
          <w:sz w:val="24"/>
          <w:szCs w:val="24"/>
          <w:lang w:eastAsia="zh-CN"/>
        </w:rPr>
      </w:pPr>
      <w:r w:rsidRPr="004D06BB">
        <w:rPr>
          <w:rFonts w:ascii="STKaiti" w:eastAsia="STKaiti" w:hAnsi="STKaiti"/>
          <w:sz w:val="24"/>
          <w:szCs w:val="24"/>
          <w:lang w:eastAsia="zh-CN"/>
        </w:rPr>
        <w:t>性别平等主流化：</w:t>
      </w:r>
      <w:r w:rsidRPr="004D06BB">
        <w:rPr>
          <w:sz w:val="24"/>
          <w:szCs w:val="24"/>
          <w:lang w:eastAsia="zh-CN"/>
        </w:rPr>
        <w:t>对促进性别平等主流化行动计划进行诊断评估、设计、实施和监测；为各机构举办一次关于性别平等主流化的提高认识和培训讲习班；设计和出版促进性别平等主流化的宣传材料</w:t>
      </w:r>
      <w:r w:rsidRPr="004D06BB">
        <w:rPr>
          <w:sz w:val="24"/>
          <w:szCs w:val="24"/>
          <w:lang w:eastAsia="zh-CN"/>
        </w:rPr>
        <w:t>(12,500</w:t>
      </w:r>
      <w:r w:rsidRPr="004D06BB">
        <w:rPr>
          <w:sz w:val="24"/>
          <w:szCs w:val="24"/>
          <w:lang w:eastAsia="zh-CN"/>
        </w:rPr>
        <w:t>美元</w:t>
      </w:r>
      <w:r w:rsidRPr="004D06BB">
        <w:rPr>
          <w:sz w:val="24"/>
          <w:szCs w:val="24"/>
          <w:lang w:eastAsia="zh-CN"/>
        </w:rPr>
        <w:t>)</w:t>
      </w:r>
      <w:r w:rsidRPr="004D06BB">
        <w:rPr>
          <w:sz w:val="24"/>
          <w:szCs w:val="24"/>
          <w:lang w:eastAsia="zh-CN"/>
        </w:rPr>
        <w:t>；和</w:t>
      </w:r>
    </w:p>
    <w:p w14:paraId="0151B367" w14:textId="7CD24F6D" w:rsidR="00BD4A03" w:rsidRPr="004D06BB" w:rsidRDefault="00872159" w:rsidP="00BD4A03">
      <w:pPr>
        <w:pStyle w:val="Heading2"/>
        <w:numPr>
          <w:ilvl w:val="1"/>
          <w:numId w:val="1"/>
        </w:numPr>
        <w:rPr>
          <w:sz w:val="24"/>
          <w:szCs w:val="24"/>
          <w:lang w:eastAsia="zh-CN"/>
        </w:rPr>
      </w:pPr>
      <w:r w:rsidRPr="004D06BB">
        <w:rPr>
          <w:sz w:val="24"/>
          <w:szCs w:val="24"/>
          <w:lang w:eastAsia="zh-CN"/>
        </w:rPr>
        <w:t>项目协调和监督（</w:t>
      </w:r>
      <w:r w:rsidRPr="004D06BB">
        <w:rPr>
          <w:sz w:val="24"/>
          <w:szCs w:val="24"/>
          <w:lang w:eastAsia="zh-CN"/>
        </w:rPr>
        <w:t xml:space="preserve">40,699 </w:t>
      </w:r>
      <w:r w:rsidRPr="004D06BB">
        <w:rPr>
          <w:sz w:val="24"/>
          <w:szCs w:val="24"/>
          <w:lang w:eastAsia="zh-CN"/>
        </w:rPr>
        <w:t>美元），费用细目如下：</w:t>
      </w:r>
      <w:r w:rsidRPr="004D06BB">
        <w:rPr>
          <w:sz w:val="24"/>
          <w:szCs w:val="24"/>
          <w:lang w:eastAsia="zh-CN"/>
        </w:rPr>
        <w:t xml:space="preserve"> </w:t>
      </w:r>
      <w:r w:rsidRPr="004D06BB">
        <w:rPr>
          <w:sz w:val="24"/>
          <w:szCs w:val="24"/>
          <w:lang w:eastAsia="zh-CN"/>
        </w:rPr>
        <w:t>顾问费（</w:t>
      </w:r>
      <w:r w:rsidRPr="004D06BB">
        <w:rPr>
          <w:sz w:val="24"/>
          <w:szCs w:val="24"/>
          <w:lang w:eastAsia="zh-CN"/>
        </w:rPr>
        <w:t xml:space="preserve">30,000 </w:t>
      </w:r>
      <w:r w:rsidRPr="004D06BB">
        <w:rPr>
          <w:sz w:val="24"/>
          <w:szCs w:val="24"/>
          <w:lang w:eastAsia="zh-CN"/>
        </w:rPr>
        <w:t>美元）；</w:t>
      </w:r>
      <w:r w:rsidRPr="004D06BB">
        <w:rPr>
          <w:sz w:val="24"/>
          <w:szCs w:val="24"/>
          <w:lang w:eastAsia="zh-CN"/>
        </w:rPr>
        <w:t xml:space="preserve"> </w:t>
      </w:r>
      <w:r w:rsidRPr="004D06BB">
        <w:rPr>
          <w:sz w:val="24"/>
          <w:szCs w:val="24"/>
          <w:lang w:eastAsia="zh-CN"/>
        </w:rPr>
        <w:t>差旅费（</w:t>
      </w:r>
      <w:r w:rsidRPr="004D06BB">
        <w:rPr>
          <w:sz w:val="24"/>
          <w:szCs w:val="24"/>
          <w:lang w:eastAsia="zh-CN"/>
        </w:rPr>
        <w:t xml:space="preserve">3,699 </w:t>
      </w:r>
      <w:r w:rsidRPr="004D06BB">
        <w:rPr>
          <w:sz w:val="24"/>
          <w:szCs w:val="24"/>
          <w:lang w:eastAsia="zh-CN"/>
        </w:rPr>
        <w:t>美元）；</w:t>
      </w:r>
      <w:r w:rsidRPr="004D06BB">
        <w:rPr>
          <w:sz w:val="24"/>
          <w:szCs w:val="24"/>
          <w:lang w:eastAsia="zh-CN"/>
        </w:rPr>
        <w:t xml:space="preserve"> </w:t>
      </w:r>
      <w:r w:rsidRPr="004D06BB">
        <w:rPr>
          <w:sz w:val="24"/>
          <w:szCs w:val="24"/>
          <w:lang w:eastAsia="zh-CN"/>
        </w:rPr>
        <w:t>讲习班和会议费用（</w:t>
      </w:r>
      <w:r w:rsidRPr="004D06BB">
        <w:rPr>
          <w:sz w:val="24"/>
          <w:szCs w:val="24"/>
          <w:lang w:eastAsia="zh-CN"/>
        </w:rPr>
        <w:t xml:space="preserve">4,500 </w:t>
      </w:r>
      <w:r w:rsidRPr="004D06BB">
        <w:rPr>
          <w:sz w:val="24"/>
          <w:szCs w:val="24"/>
          <w:lang w:eastAsia="zh-CN"/>
        </w:rPr>
        <w:t>美元）；</w:t>
      </w:r>
      <w:r w:rsidRPr="004D06BB">
        <w:rPr>
          <w:sz w:val="24"/>
          <w:szCs w:val="24"/>
          <w:lang w:eastAsia="zh-CN"/>
        </w:rPr>
        <w:t xml:space="preserve"> </w:t>
      </w:r>
      <w:r w:rsidRPr="004D06BB">
        <w:rPr>
          <w:sz w:val="24"/>
          <w:szCs w:val="24"/>
          <w:lang w:eastAsia="zh-CN"/>
        </w:rPr>
        <w:t>办公费用（</w:t>
      </w:r>
      <w:r w:rsidRPr="004D06BB">
        <w:rPr>
          <w:sz w:val="24"/>
          <w:szCs w:val="24"/>
          <w:lang w:eastAsia="zh-CN"/>
        </w:rPr>
        <w:t xml:space="preserve">2,500 </w:t>
      </w:r>
      <w:r w:rsidRPr="004D06BB">
        <w:rPr>
          <w:sz w:val="24"/>
          <w:szCs w:val="24"/>
          <w:lang w:eastAsia="zh-CN"/>
        </w:rPr>
        <w:t>美元）。</w:t>
      </w:r>
      <w:bookmarkStart w:id="7" w:name="_Hlk149650406"/>
    </w:p>
    <w:p w14:paraId="365C1C1C" w14:textId="51ACD45F" w:rsidR="00BD4A03" w:rsidRPr="004D06BB" w:rsidRDefault="00872159" w:rsidP="00BD4A03">
      <w:pPr>
        <w:widowControl w:val="0"/>
        <w:spacing w:before="360" w:after="240"/>
        <w:jc w:val="center"/>
        <w:rPr>
          <w:b/>
          <w:sz w:val="24"/>
          <w:szCs w:val="24"/>
          <w:lang w:eastAsia="zh-CN"/>
        </w:rPr>
      </w:pPr>
      <w:bookmarkStart w:id="8" w:name="_Hlk126916095"/>
      <w:bookmarkEnd w:id="7"/>
      <w:r w:rsidRPr="004D06BB">
        <w:rPr>
          <w:b/>
          <w:sz w:val="24"/>
          <w:szCs w:val="24"/>
          <w:lang w:eastAsia="zh-CN"/>
        </w:rPr>
        <w:t>秘书处的评论和建议</w:t>
      </w:r>
    </w:p>
    <w:p w14:paraId="06AF1FAA" w14:textId="45415CBE" w:rsidR="00BD4A03" w:rsidRPr="004D06BB" w:rsidRDefault="00872159" w:rsidP="00BD4A03">
      <w:pPr>
        <w:widowControl w:val="0"/>
        <w:spacing w:after="240"/>
        <w:rPr>
          <w:b/>
          <w:sz w:val="24"/>
          <w:szCs w:val="24"/>
          <w:lang w:eastAsia="zh-CN"/>
        </w:rPr>
      </w:pPr>
      <w:r w:rsidRPr="004D06BB">
        <w:rPr>
          <w:b/>
          <w:sz w:val="24"/>
          <w:szCs w:val="24"/>
          <w:lang w:eastAsia="zh-CN"/>
        </w:rPr>
        <w:t>评论</w:t>
      </w:r>
    </w:p>
    <w:bookmarkEnd w:id="8"/>
    <w:p w14:paraId="62FA4BBB" w14:textId="3C2BF742" w:rsidR="00872159" w:rsidRPr="004D06BB" w:rsidRDefault="00872159" w:rsidP="00BD4A03">
      <w:pPr>
        <w:pStyle w:val="Heading1"/>
        <w:widowControl w:val="0"/>
        <w:rPr>
          <w:sz w:val="24"/>
          <w:szCs w:val="24"/>
          <w:lang w:eastAsia="zh-CN"/>
        </w:rPr>
      </w:pPr>
      <w:r w:rsidRPr="004D06BB">
        <w:rPr>
          <w:sz w:val="24"/>
          <w:szCs w:val="24"/>
          <w:lang w:eastAsia="zh-CN"/>
        </w:rPr>
        <w:t>秘书处根据多边基金的现</w:t>
      </w:r>
      <w:r w:rsidR="00C53401">
        <w:rPr>
          <w:rFonts w:hint="eastAsia"/>
          <w:sz w:val="24"/>
          <w:szCs w:val="24"/>
          <w:lang w:eastAsia="zh-CN"/>
        </w:rPr>
        <w:t>行</w:t>
      </w:r>
      <w:r w:rsidRPr="004D06BB">
        <w:rPr>
          <w:sz w:val="24"/>
          <w:szCs w:val="24"/>
          <w:lang w:eastAsia="zh-CN"/>
        </w:rPr>
        <w:t>政策和准则，包括第</w:t>
      </w:r>
      <w:r w:rsidRPr="004D06BB">
        <w:rPr>
          <w:sz w:val="24"/>
          <w:szCs w:val="24"/>
          <w:lang w:eastAsia="zh-CN"/>
        </w:rPr>
        <w:t xml:space="preserve"> 92/37 </w:t>
      </w:r>
      <w:r w:rsidRPr="004D06BB">
        <w:rPr>
          <w:sz w:val="24"/>
          <w:szCs w:val="24"/>
          <w:lang w:eastAsia="zh-CN"/>
        </w:rPr>
        <w:t>号决定</w:t>
      </w:r>
      <w:r w:rsidRPr="004D06BB">
        <w:rPr>
          <w:rStyle w:val="FootnoteReference"/>
          <w:sz w:val="24"/>
          <w:szCs w:val="24"/>
        </w:rPr>
        <w:footnoteReference w:id="10"/>
      </w:r>
      <w:r w:rsidRPr="004D06BB">
        <w:rPr>
          <w:sz w:val="24"/>
          <w:szCs w:val="24"/>
          <w:lang w:eastAsia="zh-CN"/>
        </w:rPr>
        <w:t>、氟氯烃淘汰管理计划第二阶段和多边基金</w:t>
      </w:r>
      <w:r w:rsidRPr="004D06BB">
        <w:rPr>
          <w:sz w:val="24"/>
          <w:szCs w:val="24"/>
          <w:lang w:eastAsia="zh-CN"/>
        </w:rPr>
        <w:t xml:space="preserve"> 2023-2025 </w:t>
      </w:r>
      <w:r w:rsidRPr="004D06BB">
        <w:rPr>
          <w:sz w:val="24"/>
          <w:szCs w:val="24"/>
          <w:lang w:eastAsia="zh-CN"/>
        </w:rPr>
        <w:t>年业务计划，审查了特立尼达和多巴哥基加利执行计划第一阶段</w:t>
      </w:r>
      <w:bookmarkStart w:id="9" w:name="_Hlk126916105"/>
      <w:r w:rsidRPr="004D06BB">
        <w:rPr>
          <w:sz w:val="24"/>
          <w:szCs w:val="24"/>
          <w:lang w:eastAsia="zh-CN"/>
        </w:rPr>
        <w:t>。</w:t>
      </w:r>
    </w:p>
    <w:p w14:paraId="37383D32" w14:textId="5203881C" w:rsidR="00872159" w:rsidRPr="004D06BB" w:rsidRDefault="00872159" w:rsidP="00BD4A03">
      <w:pPr>
        <w:pStyle w:val="Heading1"/>
        <w:numPr>
          <w:ilvl w:val="0"/>
          <w:numId w:val="0"/>
        </w:numPr>
        <w:rPr>
          <w:sz w:val="24"/>
          <w:szCs w:val="24"/>
        </w:rPr>
      </w:pPr>
      <w:r w:rsidRPr="004D06BB">
        <w:rPr>
          <w:sz w:val="24"/>
          <w:szCs w:val="24"/>
          <w:u w:val="single"/>
          <w:lang w:eastAsia="zh-CN"/>
        </w:rPr>
        <w:t>总体战略</w:t>
      </w:r>
    </w:p>
    <w:p w14:paraId="03906F19" w14:textId="63197E5C" w:rsidR="00872159" w:rsidRPr="004D06BB" w:rsidRDefault="00A863B7" w:rsidP="00BD4A03">
      <w:pPr>
        <w:pStyle w:val="Heading1"/>
        <w:rPr>
          <w:sz w:val="24"/>
          <w:szCs w:val="24"/>
          <w:lang w:eastAsia="zh-CN"/>
        </w:rPr>
      </w:pPr>
      <w:r w:rsidRPr="004D06BB">
        <w:rPr>
          <w:sz w:val="24"/>
          <w:szCs w:val="24"/>
          <w:lang w:eastAsia="zh-CN"/>
        </w:rPr>
        <w:t>《基加利修正案》允许氢氟碳化物消费量增长至基准水平。然而，为了避免这种增长，特立尼达和多巴哥政府正在为基加利执行计划第一阶段申请资金，以可持续地降低氢氟碳化物的增长，到</w:t>
      </w:r>
      <w:r w:rsidRPr="004D06BB">
        <w:rPr>
          <w:sz w:val="24"/>
          <w:szCs w:val="24"/>
          <w:lang w:eastAsia="zh-CN"/>
        </w:rPr>
        <w:t>2029</w:t>
      </w:r>
      <w:r w:rsidRPr="004D06BB">
        <w:rPr>
          <w:sz w:val="24"/>
          <w:szCs w:val="24"/>
          <w:lang w:eastAsia="zh-CN"/>
        </w:rPr>
        <w:t>年达到氢氟碳化物</w:t>
      </w:r>
      <w:r w:rsidR="001C1FE9" w:rsidRPr="004D06BB">
        <w:rPr>
          <w:sz w:val="24"/>
          <w:szCs w:val="24"/>
          <w:lang w:eastAsia="zh-CN"/>
        </w:rPr>
        <w:t>消费水平比</w:t>
      </w:r>
      <w:r w:rsidRPr="004D06BB">
        <w:rPr>
          <w:sz w:val="24"/>
          <w:szCs w:val="24"/>
          <w:lang w:eastAsia="zh-CN"/>
        </w:rPr>
        <w:t>基准低</w:t>
      </w:r>
      <w:r w:rsidRPr="004D06BB">
        <w:rPr>
          <w:sz w:val="24"/>
          <w:szCs w:val="24"/>
          <w:lang w:eastAsia="zh-CN"/>
        </w:rPr>
        <w:t>10%</w:t>
      </w:r>
      <w:r w:rsidRPr="004D06BB">
        <w:rPr>
          <w:sz w:val="24"/>
          <w:szCs w:val="24"/>
          <w:lang w:eastAsia="zh-CN"/>
        </w:rPr>
        <w:t>；此外，在提交氟氯</w:t>
      </w:r>
      <w:r w:rsidRPr="004D06BB">
        <w:rPr>
          <w:sz w:val="24"/>
          <w:szCs w:val="24"/>
          <w:lang w:eastAsia="zh-CN"/>
        </w:rPr>
        <w:lastRenderedPageBreak/>
        <w:t>烃淘汰管理计划第二阶段未来付款申请时，政府将采取其他行动，在氟氯烃淘汰管理计划执行期间尽量减少使用高全球升温潜能值的氢氟碳化物来替代氟氯烃。</w:t>
      </w:r>
    </w:p>
    <w:p w14:paraId="5702D3F1" w14:textId="0460A2C0" w:rsidR="00872159" w:rsidRPr="004D06BB" w:rsidRDefault="00A863B7" w:rsidP="00BD4A03">
      <w:pPr>
        <w:pStyle w:val="Heading1"/>
        <w:rPr>
          <w:sz w:val="24"/>
          <w:szCs w:val="24"/>
          <w:lang w:eastAsia="zh-CN"/>
        </w:rPr>
      </w:pPr>
      <w:r w:rsidRPr="004D06BB">
        <w:rPr>
          <w:sz w:val="24"/>
          <w:szCs w:val="24"/>
          <w:lang w:eastAsia="zh-CN"/>
        </w:rPr>
        <w:t>根据第</w:t>
      </w:r>
      <w:r w:rsidRPr="004D06BB">
        <w:rPr>
          <w:sz w:val="24"/>
          <w:szCs w:val="24"/>
          <w:lang w:eastAsia="zh-CN"/>
        </w:rPr>
        <w:t>87/50(g)(</w:t>
      </w:r>
      <w:r w:rsidRPr="004D06BB">
        <w:rPr>
          <w:sz w:val="24"/>
          <w:szCs w:val="24"/>
          <w:lang w:eastAsia="zh-CN"/>
        </w:rPr>
        <w:t>三</w:t>
      </w:r>
      <w:r w:rsidRPr="004D06BB">
        <w:rPr>
          <w:sz w:val="24"/>
          <w:szCs w:val="24"/>
          <w:lang w:eastAsia="zh-CN"/>
        </w:rPr>
        <w:t>)</w:t>
      </w:r>
      <w:r w:rsidRPr="004D06BB">
        <w:rPr>
          <w:sz w:val="24"/>
          <w:szCs w:val="24"/>
          <w:lang w:eastAsia="zh-CN"/>
        </w:rPr>
        <w:t>号决定，提案包括限制氢氟碳化物增长的早期行动</w:t>
      </w:r>
      <w:r w:rsidR="001C1FE9">
        <w:rPr>
          <w:rFonts w:hint="eastAsia"/>
          <w:sz w:val="24"/>
          <w:szCs w:val="24"/>
          <w:lang w:eastAsia="zh-CN"/>
        </w:rPr>
        <w:t>如下</w:t>
      </w:r>
      <w:r w:rsidRPr="004D06BB">
        <w:rPr>
          <w:sz w:val="24"/>
          <w:szCs w:val="24"/>
          <w:lang w:eastAsia="zh-CN"/>
        </w:rPr>
        <w:t>：采用更好的维修做法，包括氢氟碳化物的回收和再利用，这将有助于减少设备维修、</w:t>
      </w:r>
      <w:r w:rsidR="001C1FE9">
        <w:rPr>
          <w:rFonts w:hint="eastAsia"/>
          <w:sz w:val="24"/>
          <w:szCs w:val="24"/>
          <w:lang w:eastAsia="zh-CN"/>
        </w:rPr>
        <w:t>保养</w:t>
      </w:r>
      <w:r w:rsidRPr="004D06BB">
        <w:rPr>
          <w:sz w:val="24"/>
          <w:szCs w:val="24"/>
          <w:lang w:eastAsia="zh-CN"/>
        </w:rPr>
        <w:t>和报废处置过程中氢氟碳化物的排放；提供安全使用替代非氢氟碳化物制冷剂的培训；控制和监测氢氟碳化物消费水平；开展提高认识和宣传</w:t>
      </w:r>
      <w:r w:rsidR="001F583C" w:rsidRPr="004D06BB">
        <w:rPr>
          <w:sz w:val="24"/>
          <w:szCs w:val="24"/>
          <w:lang w:eastAsia="zh-CN"/>
        </w:rPr>
        <w:t>活动，促进</w:t>
      </w:r>
      <w:r w:rsidRPr="004D06BB">
        <w:rPr>
          <w:sz w:val="24"/>
          <w:szCs w:val="24"/>
          <w:lang w:eastAsia="zh-CN"/>
        </w:rPr>
        <w:t>采用基于低</w:t>
      </w:r>
      <w:r w:rsidRPr="004D06BB">
        <w:rPr>
          <w:sz w:val="24"/>
          <w:szCs w:val="24"/>
          <w:lang w:eastAsia="zh-CN"/>
        </w:rPr>
        <w:t>/</w:t>
      </w:r>
      <w:r w:rsidR="00484D41">
        <w:rPr>
          <w:rFonts w:hint="eastAsia"/>
          <w:sz w:val="24"/>
          <w:szCs w:val="24"/>
          <w:lang w:eastAsia="zh-CN"/>
        </w:rPr>
        <w:t>较</w:t>
      </w:r>
      <w:r w:rsidRPr="004D06BB">
        <w:rPr>
          <w:sz w:val="24"/>
          <w:szCs w:val="24"/>
          <w:lang w:eastAsia="zh-CN"/>
        </w:rPr>
        <w:t>低</w:t>
      </w:r>
      <w:r w:rsidR="001F583C" w:rsidRPr="004D06BB">
        <w:rPr>
          <w:sz w:val="24"/>
          <w:szCs w:val="24"/>
          <w:lang w:eastAsia="zh-CN"/>
        </w:rPr>
        <w:t>全球升温潜能值</w:t>
      </w:r>
      <w:r w:rsidRPr="004D06BB">
        <w:rPr>
          <w:sz w:val="24"/>
          <w:szCs w:val="24"/>
          <w:lang w:eastAsia="zh-CN"/>
        </w:rPr>
        <w:t>制冷剂</w:t>
      </w:r>
      <w:r w:rsidR="001F583C" w:rsidRPr="004D06BB">
        <w:rPr>
          <w:sz w:val="24"/>
          <w:szCs w:val="24"/>
          <w:lang w:eastAsia="zh-CN"/>
        </w:rPr>
        <w:t>的</w:t>
      </w:r>
      <w:r w:rsidRPr="004D06BB">
        <w:rPr>
          <w:sz w:val="24"/>
          <w:szCs w:val="24"/>
          <w:lang w:eastAsia="zh-CN"/>
        </w:rPr>
        <w:t>替代品；</w:t>
      </w:r>
      <w:r w:rsidR="001F583C" w:rsidRPr="004D06BB">
        <w:rPr>
          <w:sz w:val="24"/>
          <w:szCs w:val="24"/>
          <w:lang w:eastAsia="zh-CN"/>
        </w:rPr>
        <w:t>制定政策，</w:t>
      </w:r>
      <w:r w:rsidRPr="004D06BB">
        <w:rPr>
          <w:sz w:val="24"/>
          <w:szCs w:val="24"/>
          <w:lang w:eastAsia="zh-CN"/>
        </w:rPr>
        <w:t>避免</w:t>
      </w:r>
      <w:r w:rsidR="001F583C" w:rsidRPr="004D06BB">
        <w:rPr>
          <w:sz w:val="24"/>
          <w:szCs w:val="24"/>
          <w:lang w:eastAsia="zh-CN"/>
        </w:rPr>
        <w:t>建立任何新的</w:t>
      </w:r>
      <w:r w:rsidRPr="004D06BB">
        <w:rPr>
          <w:sz w:val="24"/>
          <w:szCs w:val="24"/>
          <w:lang w:eastAsia="zh-CN"/>
        </w:rPr>
        <w:t>使用氢氟碳化物的设备和产品</w:t>
      </w:r>
      <w:r w:rsidR="001F583C" w:rsidRPr="004D06BB">
        <w:rPr>
          <w:sz w:val="24"/>
          <w:szCs w:val="24"/>
          <w:lang w:eastAsia="zh-CN"/>
        </w:rPr>
        <w:t>的</w:t>
      </w:r>
      <w:r w:rsidRPr="004D06BB">
        <w:rPr>
          <w:sz w:val="24"/>
          <w:szCs w:val="24"/>
          <w:lang w:eastAsia="zh-CN"/>
        </w:rPr>
        <w:t>制造能力，</w:t>
      </w:r>
      <w:r w:rsidR="001F583C" w:rsidRPr="004D06BB">
        <w:rPr>
          <w:sz w:val="24"/>
          <w:szCs w:val="24"/>
          <w:lang w:eastAsia="zh-CN"/>
        </w:rPr>
        <w:t>以及</w:t>
      </w:r>
      <w:r w:rsidRPr="004D06BB">
        <w:rPr>
          <w:sz w:val="24"/>
          <w:szCs w:val="24"/>
          <w:lang w:eastAsia="zh-CN"/>
        </w:rPr>
        <w:t>积极</w:t>
      </w:r>
      <w:r w:rsidR="001F583C" w:rsidRPr="004D06BB">
        <w:rPr>
          <w:sz w:val="24"/>
          <w:szCs w:val="24"/>
          <w:lang w:eastAsia="zh-CN"/>
        </w:rPr>
        <w:t>推动</w:t>
      </w:r>
      <w:r w:rsidRPr="004D06BB">
        <w:rPr>
          <w:sz w:val="24"/>
          <w:szCs w:val="24"/>
          <w:lang w:eastAsia="zh-CN"/>
        </w:rPr>
        <w:t>减少和停止使用基于氢氟碳化物的家用冰箱和独立商用制冷设备。开发署解释说，禁止</w:t>
      </w:r>
      <w:r w:rsidR="001F583C" w:rsidRPr="004D06BB">
        <w:rPr>
          <w:sz w:val="24"/>
          <w:szCs w:val="24"/>
          <w:lang w:eastAsia="zh-CN"/>
        </w:rPr>
        <w:t>基于</w:t>
      </w:r>
      <w:r w:rsidRPr="004D06BB">
        <w:rPr>
          <w:sz w:val="24"/>
          <w:szCs w:val="24"/>
          <w:lang w:eastAsia="zh-CN"/>
        </w:rPr>
        <w:t>氢氟碳化物的设备</w:t>
      </w:r>
      <w:r w:rsidR="001F583C" w:rsidRPr="004D06BB">
        <w:rPr>
          <w:sz w:val="24"/>
          <w:szCs w:val="24"/>
          <w:lang w:eastAsia="zh-CN"/>
        </w:rPr>
        <w:t>进口和销售</w:t>
      </w:r>
      <w:r w:rsidR="000926CF" w:rsidRPr="004D06BB">
        <w:rPr>
          <w:sz w:val="24"/>
          <w:szCs w:val="24"/>
          <w:lang w:eastAsia="zh-CN"/>
        </w:rPr>
        <w:t>法规通过</w:t>
      </w:r>
      <w:r w:rsidRPr="004D06BB">
        <w:rPr>
          <w:sz w:val="24"/>
          <w:szCs w:val="24"/>
          <w:lang w:eastAsia="zh-CN"/>
        </w:rPr>
        <w:t>的具体日期将在</w:t>
      </w:r>
      <w:r w:rsidR="001F583C" w:rsidRPr="004D06BB">
        <w:rPr>
          <w:sz w:val="24"/>
          <w:szCs w:val="24"/>
          <w:lang w:eastAsia="zh-CN"/>
        </w:rPr>
        <w:t>与</w:t>
      </w:r>
      <w:r w:rsidRPr="004D06BB">
        <w:rPr>
          <w:sz w:val="24"/>
          <w:szCs w:val="24"/>
          <w:lang w:eastAsia="zh-CN"/>
        </w:rPr>
        <w:t>利益攸关方协商后决定，并</w:t>
      </w:r>
      <w:r w:rsidR="001F583C" w:rsidRPr="004D06BB">
        <w:rPr>
          <w:sz w:val="24"/>
          <w:szCs w:val="24"/>
          <w:lang w:eastAsia="zh-CN"/>
        </w:rPr>
        <w:t>将</w:t>
      </w:r>
      <w:r w:rsidRPr="004D06BB">
        <w:rPr>
          <w:sz w:val="24"/>
          <w:szCs w:val="24"/>
          <w:lang w:eastAsia="zh-CN"/>
        </w:rPr>
        <w:t>考虑与替代品有关的市场因素和技术趋势，以实现氢氟碳化物消费量的可持续</w:t>
      </w:r>
      <w:r w:rsidR="001C1FE9">
        <w:rPr>
          <w:rFonts w:hint="eastAsia"/>
          <w:sz w:val="24"/>
          <w:szCs w:val="24"/>
          <w:lang w:eastAsia="zh-CN"/>
        </w:rPr>
        <w:t>削减</w:t>
      </w:r>
      <w:r w:rsidRPr="004D06BB">
        <w:rPr>
          <w:sz w:val="24"/>
          <w:szCs w:val="24"/>
          <w:lang w:eastAsia="zh-CN"/>
        </w:rPr>
        <w:t>。商定</w:t>
      </w:r>
      <w:r w:rsidR="000926CF" w:rsidRPr="004D06BB">
        <w:rPr>
          <w:sz w:val="24"/>
          <w:szCs w:val="24"/>
          <w:lang w:eastAsia="zh-CN"/>
        </w:rPr>
        <w:t>结果还显示</w:t>
      </w:r>
      <w:r w:rsidRPr="004D06BB">
        <w:rPr>
          <w:sz w:val="24"/>
          <w:szCs w:val="24"/>
          <w:lang w:eastAsia="zh-CN"/>
        </w:rPr>
        <w:t>，开发署将在提交今后的</w:t>
      </w:r>
      <w:r w:rsidR="000926CF" w:rsidRPr="004D06BB">
        <w:rPr>
          <w:sz w:val="24"/>
          <w:szCs w:val="24"/>
          <w:lang w:eastAsia="zh-CN"/>
        </w:rPr>
        <w:t>基加利执行计划</w:t>
      </w:r>
      <w:r w:rsidRPr="004D06BB">
        <w:rPr>
          <w:sz w:val="24"/>
          <w:szCs w:val="24"/>
          <w:lang w:eastAsia="zh-CN"/>
        </w:rPr>
        <w:t>付款执行报告时，继续报告在不同应用中采用低</w:t>
      </w:r>
      <w:r w:rsidRPr="004D06BB">
        <w:rPr>
          <w:sz w:val="24"/>
          <w:szCs w:val="24"/>
          <w:lang w:eastAsia="zh-CN"/>
        </w:rPr>
        <w:t>/</w:t>
      </w:r>
      <w:r w:rsidR="00484D41">
        <w:rPr>
          <w:rFonts w:hint="eastAsia"/>
          <w:sz w:val="24"/>
          <w:szCs w:val="24"/>
          <w:lang w:eastAsia="zh-CN"/>
        </w:rPr>
        <w:t>较</w:t>
      </w:r>
      <w:r w:rsidRPr="004D06BB">
        <w:rPr>
          <w:sz w:val="24"/>
          <w:szCs w:val="24"/>
          <w:lang w:eastAsia="zh-CN"/>
        </w:rPr>
        <w:t>低</w:t>
      </w:r>
      <w:r w:rsidR="000926CF" w:rsidRPr="004D06BB">
        <w:rPr>
          <w:sz w:val="24"/>
          <w:szCs w:val="24"/>
          <w:lang w:eastAsia="zh-CN"/>
        </w:rPr>
        <w:t>全球升温潜能值</w:t>
      </w:r>
      <w:r w:rsidRPr="004D06BB">
        <w:rPr>
          <w:sz w:val="24"/>
          <w:szCs w:val="24"/>
          <w:lang w:eastAsia="zh-CN"/>
        </w:rPr>
        <w:t>制冷剂替代品法规的执行情况，以及现有活动对减少氢氟碳化物设备进口的影响</w:t>
      </w:r>
      <w:r w:rsidR="000926CF" w:rsidRPr="004D06BB">
        <w:rPr>
          <w:sz w:val="24"/>
          <w:szCs w:val="24"/>
          <w:lang w:eastAsia="zh-CN"/>
        </w:rPr>
        <w:t>。</w:t>
      </w:r>
    </w:p>
    <w:p w14:paraId="7D9A3A97" w14:textId="4C13B931" w:rsidR="00A91C68" w:rsidRPr="00ED5A30" w:rsidRDefault="00A91C68" w:rsidP="00BD4A03">
      <w:pPr>
        <w:pStyle w:val="Heading1"/>
        <w:numPr>
          <w:ilvl w:val="0"/>
          <w:numId w:val="0"/>
        </w:numPr>
        <w:rPr>
          <w:sz w:val="24"/>
          <w:szCs w:val="24"/>
          <w:lang w:eastAsia="zh-CN"/>
        </w:rPr>
      </w:pPr>
      <w:bookmarkStart w:id="10" w:name="_Hlk126916111"/>
      <w:bookmarkEnd w:id="9"/>
      <w:r w:rsidRPr="00ED5A30">
        <w:rPr>
          <w:sz w:val="24"/>
          <w:szCs w:val="24"/>
          <w:u w:val="single"/>
          <w:lang w:eastAsia="zh-CN"/>
        </w:rPr>
        <w:t>已定的氢氟碳化物基准和拟议削减量</w:t>
      </w:r>
    </w:p>
    <w:p w14:paraId="20C6B0BD" w14:textId="3E6D0005" w:rsidR="00A91C68" w:rsidRPr="00ED5A30" w:rsidRDefault="00A91C68" w:rsidP="00BD4A03">
      <w:pPr>
        <w:pStyle w:val="Heading1"/>
        <w:rPr>
          <w:sz w:val="24"/>
          <w:szCs w:val="24"/>
          <w:lang w:eastAsia="zh-CN"/>
        </w:rPr>
      </w:pPr>
      <w:r w:rsidRPr="00ED5A30">
        <w:rPr>
          <w:sz w:val="24"/>
          <w:szCs w:val="24"/>
          <w:lang w:eastAsia="zh-CN"/>
        </w:rPr>
        <w:t>根据报告的</w:t>
      </w:r>
      <w:r w:rsidRPr="00ED5A30">
        <w:rPr>
          <w:sz w:val="24"/>
          <w:szCs w:val="24"/>
          <w:lang w:eastAsia="zh-CN"/>
        </w:rPr>
        <w:t xml:space="preserve"> 2020 </w:t>
      </w:r>
      <w:r w:rsidRPr="00ED5A30">
        <w:rPr>
          <w:sz w:val="24"/>
          <w:szCs w:val="24"/>
          <w:lang w:eastAsia="zh-CN"/>
        </w:rPr>
        <w:t>年、</w:t>
      </w:r>
      <w:r w:rsidRPr="00ED5A30">
        <w:rPr>
          <w:sz w:val="24"/>
          <w:szCs w:val="24"/>
          <w:lang w:eastAsia="zh-CN"/>
        </w:rPr>
        <w:t xml:space="preserve">2021 </w:t>
      </w:r>
      <w:r w:rsidRPr="00ED5A30">
        <w:rPr>
          <w:sz w:val="24"/>
          <w:szCs w:val="24"/>
          <w:lang w:eastAsia="zh-CN"/>
        </w:rPr>
        <w:t>年和</w:t>
      </w:r>
      <w:r w:rsidRPr="00ED5A30">
        <w:rPr>
          <w:sz w:val="24"/>
          <w:szCs w:val="24"/>
          <w:lang w:eastAsia="zh-CN"/>
        </w:rPr>
        <w:t xml:space="preserve"> 2022 </w:t>
      </w:r>
      <w:r w:rsidRPr="00ED5A30">
        <w:rPr>
          <w:sz w:val="24"/>
          <w:szCs w:val="24"/>
          <w:lang w:eastAsia="zh-CN"/>
        </w:rPr>
        <w:t>年氢氟碳化物消费量，特立尼达和多巴哥的基准值为</w:t>
      </w:r>
      <w:r w:rsidRPr="00ED5A30">
        <w:rPr>
          <w:sz w:val="24"/>
          <w:szCs w:val="24"/>
          <w:lang w:eastAsia="zh-CN"/>
        </w:rPr>
        <w:t xml:space="preserve"> 5,681,787 </w:t>
      </w:r>
      <w:r w:rsidRPr="00ED5A30">
        <w:rPr>
          <w:sz w:val="24"/>
          <w:szCs w:val="24"/>
          <w:lang w:eastAsia="zh-CN"/>
        </w:rPr>
        <w:t>二氧化碳当量吨。根据表</w:t>
      </w:r>
      <w:r w:rsidRPr="00ED5A30">
        <w:rPr>
          <w:sz w:val="24"/>
          <w:szCs w:val="24"/>
          <w:lang w:eastAsia="zh-CN"/>
        </w:rPr>
        <w:t xml:space="preserve"> 5 </w:t>
      </w:r>
      <w:r w:rsidRPr="00ED5A30">
        <w:rPr>
          <w:sz w:val="24"/>
          <w:szCs w:val="24"/>
          <w:lang w:eastAsia="zh-CN"/>
        </w:rPr>
        <w:t>中的估计值，该国的氢氟碳化物消费量可能从</w:t>
      </w:r>
      <w:r w:rsidRPr="00ED5A30">
        <w:rPr>
          <w:sz w:val="24"/>
          <w:szCs w:val="24"/>
          <w:lang w:eastAsia="zh-CN"/>
        </w:rPr>
        <w:t xml:space="preserve"> 2022 </w:t>
      </w:r>
      <w:r w:rsidRPr="00ED5A30">
        <w:rPr>
          <w:sz w:val="24"/>
          <w:szCs w:val="24"/>
          <w:lang w:eastAsia="zh-CN"/>
        </w:rPr>
        <w:t>年</w:t>
      </w:r>
      <w:r w:rsidRPr="00ED5A30">
        <w:rPr>
          <w:sz w:val="24"/>
          <w:szCs w:val="24"/>
          <w:lang w:eastAsia="zh-CN"/>
        </w:rPr>
        <w:t xml:space="preserve"> 4,597,414 </w:t>
      </w:r>
      <w:r w:rsidRPr="00ED5A30">
        <w:rPr>
          <w:sz w:val="24"/>
          <w:szCs w:val="24"/>
          <w:lang w:eastAsia="zh-CN"/>
        </w:rPr>
        <w:t>二氧化碳当量吨增至到</w:t>
      </w:r>
      <w:r w:rsidRPr="00ED5A30">
        <w:rPr>
          <w:sz w:val="24"/>
          <w:szCs w:val="24"/>
          <w:lang w:eastAsia="zh-CN"/>
        </w:rPr>
        <w:t xml:space="preserve"> 2030 </w:t>
      </w:r>
      <w:r w:rsidRPr="00ED5A30">
        <w:rPr>
          <w:sz w:val="24"/>
          <w:szCs w:val="24"/>
          <w:lang w:eastAsia="zh-CN"/>
        </w:rPr>
        <w:t>年</w:t>
      </w:r>
      <w:r w:rsidRPr="00ED5A30">
        <w:rPr>
          <w:sz w:val="24"/>
          <w:szCs w:val="24"/>
          <w:lang w:eastAsia="zh-CN"/>
        </w:rPr>
        <w:t>5,113,608</w:t>
      </w:r>
      <w:r w:rsidRPr="00ED5A30">
        <w:rPr>
          <w:sz w:val="24"/>
          <w:szCs w:val="24"/>
          <w:lang w:eastAsia="zh-CN"/>
        </w:rPr>
        <w:t>二氧化碳当量吨。</w:t>
      </w:r>
      <w:r w:rsidR="00C82373" w:rsidRPr="00ED5A30">
        <w:rPr>
          <w:sz w:val="24"/>
          <w:szCs w:val="24"/>
          <w:lang w:eastAsia="zh-CN"/>
        </w:rPr>
        <w:t>秘书处</w:t>
      </w:r>
      <w:r w:rsidRPr="00ED5A30">
        <w:rPr>
          <w:sz w:val="24"/>
          <w:szCs w:val="24"/>
          <w:lang w:eastAsia="zh-CN"/>
        </w:rPr>
        <w:t>注意到</w:t>
      </w:r>
      <w:r w:rsidRPr="00ED5A30">
        <w:rPr>
          <w:sz w:val="24"/>
          <w:szCs w:val="24"/>
          <w:lang w:eastAsia="zh-CN"/>
        </w:rPr>
        <w:t xml:space="preserve">2024 </w:t>
      </w:r>
      <w:r w:rsidRPr="00ED5A30">
        <w:rPr>
          <w:sz w:val="24"/>
          <w:szCs w:val="24"/>
          <w:lang w:eastAsia="zh-CN"/>
        </w:rPr>
        <w:t>年至</w:t>
      </w:r>
      <w:r w:rsidRPr="00ED5A30">
        <w:rPr>
          <w:sz w:val="24"/>
          <w:szCs w:val="24"/>
          <w:lang w:eastAsia="zh-CN"/>
        </w:rPr>
        <w:t xml:space="preserve"> 2028 </w:t>
      </w:r>
      <w:r w:rsidRPr="00ED5A30">
        <w:rPr>
          <w:sz w:val="24"/>
          <w:szCs w:val="24"/>
          <w:lang w:eastAsia="zh-CN"/>
        </w:rPr>
        <w:t>年期间氢氟碳化物消费量预计不会下降，而且氟氯烃淘汰管理计划的实施包括</w:t>
      </w:r>
      <w:r w:rsidR="00554155" w:rsidRPr="00ED5A30">
        <w:rPr>
          <w:sz w:val="24"/>
          <w:szCs w:val="24"/>
          <w:lang w:eastAsia="zh-CN"/>
        </w:rPr>
        <w:t>许多步骤</w:t>
      </w:r>
      <w:r w:rsidR="00554155">
        <w:rPr>
          <w:rFonts w:hint="eastAsia"/>
          <w:sz w:val="24"/>
          <w:szCs w:val="24"/>
          <w:lang w:eastAsia="zh-CN"/>
        </w:rPr>
        <w:t>，在</w:t>
      </w:r>
      <w:r w:rsidR="001C1FE9" w:rsidRPr="00ED5A30">
        <w:rPr>
          <w:sz w:val="24"/>
          <w:szCs w:val="24"/>
          <w:lang w:eastAsia="zh-CN"/>
        </w:rPr>
        <w:t>减少对氢氟碳化物的依赖</w:t>
      </w:r>
      <w:r w:rsidR="00554155">
        <w:rPr>
          <w:rFonts w:hint="eastAsia"/>
          <w:sz w:val="24"/>
          <w:szCs w:val="24"/>
          <w:lang w:eastAsia="zh-CN"/>
        </w:rPr>
        <w:t>的</w:t>
      </w:r>
      <w:r w:rsidR="001C1FE9">
        <w:rPr>
          <w:rFonts w:hint="eastAsia"/>
          <w:sz w:val="24"/>
          <w:szCs w:val="24"/>
          <w:lang w:eastAsia="zh-CN"/>
        </w:rPr>
        <w:t>同时</w:t>
      </w:r>
      <w:r w:rsidR="00D14F57" w:rsidRPr="00ED5A30">
        <w:rPr>
          <w:sz w:val="24"/>
          <w:szCs w:val="24"/>
          <w:lang w:eastAsia="zh-CN"/>
        </w:rPr>
        <w:t>采用氢氟碳化物替代品</w:t>
      </w:r>
      <w:r w:rsidRPr="00ED5A30">
        <w:rPr>
          <w:sz w:val="24"/>
          <w:szCs w:val="24"/>
          <w:lang w:eastAsia="zh-CN"/>
        </w:rPr>
        <w:t>，秘书处</w:t>
      </w:r>
      <w:r w:rsidR="00D14F57" w:rsidRPr="00ED5A30">
        <w:rPr>
          <w:sz w:val="24"/>
          <w:szCs w:val="24"/>
          <w:lang w:eastAsia="zh-CN"/>
        </w:rPr>
        <w:t>请</w:t>
      </w:r>
      <w:r w:rsidRPr="00ED5A30">
        <w:rPr>
          <w:sz w:val="24"/>
          <w:szCs w:val="24"/>
          <w:lang w:eastAsia="zh-CN"/>
        </w:rPr>
        <w:t>开发署提供更多信息，说明</w:t>
      </w:r>
      <w:r w:rsidR="00D14F57" w:rsidRPr="00ED5A30">
        <w:rPr>
          <w:sz w:val="24"/>
          <w:szCs w:val="24"/>
          <w:lang w:eastAsia="zh-CN"/>
        </w:rPr>
        <w:t>基加利执行计划</w:t>
      </w:r>
      <w:r w:rsidRPr="00ED5A30">
        <w:rPr>
          <w:sz w:val="24"/>
          <w:szCs w:val="24"/>
          <w:lang w:eastAsia="zh-CN"/>
        </w:rPr>
        <w:t>第一阶段将</w:t>
      </w:r>
      <w:r w:rsidR="00D14F57" w:rsidRPr="00ED5A30">
        <w:rPr>
          <w:sz w:val="24"/>
          <w:szCs w:val="24"/>
          <w:lang w:eastAsia="zh-CN"/>
        </w:rPr>
        <w:t>如何</w:t>
      </w:r>
      <w:r w:rsidRPr="00ED5A30">
        <w:rPr>
          <w:sz w:val="24"/>
          <w:szCs w:val="24"/>
          <w:lang w:eastAsia="zh-CN"/>
        </w:rPr>
        <w:t>导致长期</w:t>
      </w:r>
      <w:r w:rsidR="00D14F57" w:rsidRPr="00ED5A30">
        <w:rPr>
          <w:sz w:val="24"/>
          <w:szCs w:val="24"/>
          <w:lang w:eastAsia="zh-CN"/>
        </w:rPr>
        <w:t>减少</w:t>
      </w:r>
      <w:r w:rsidRPr="00ED5A30">
        <w:rPr>
          <w:sz w:val="24"/>
          <w:szCs w:val="24"/>
          <w:lang w:eastAsia="zh-CN"/>
        </w:rPr>
        <w:t>氢氟碳化物消费量，包括政府将采取</w:t>
      </w:r>
      <w:r w:rsidR="00D14F57" w:rsidRPr="00ED5A30">
        <w:rPr>
          <w:sz w:val="24"/>
          <w:szCs w:val="24"/>
          <w:lang w:eastAsia="zh-CN"/>
        </w:rPr>
        <w:t>哪些</w:t>
      </w:r>
      <w:r w:rsidRPr="00ED5A30">
        <w:rPr>
          <w:sz w:val="24"/>
          <w:szCs w:val="24"/>
          <w:lang w:eastAsia="zh-CN"/>
        </w:rPr>
        <w:t>具体步骤。开发署解释说，政府将实施其氢氟碳化物许可</w:t>
      </w:r>
      <w:r w:rsidR="00D14F57" w:rsidRPr="00ED5A30">
        <w:rPr>
          <w:sz w:val="24"/>
          <w:szCs w:val="24"/>
          <w:lang w:eastAsia="zh-CN"/>
        </w:rPr>
        <w:t>证</w:t>
      </w:r>
      <w:r w:rsidRPr="00ED5A30">
        <w:rPr>
          <w:sz w:val="24"/>
          <w:szCs w:val="24"/>
          <w:lang w:eastAsia="zh-CN"/>
        </w:rPr>
        <w:t>和配额制度，将氢氟碳化物消费量维持在协</w:t>
      </w:r>
      <w:r w:rsidR="00D14F57" w:rsidRPr="00ED5A30">
        <w:rPr>
          <w:sz w:val="24"/>
          <w:szCs w:val="24"/>
          <w:lang w:eastAsia="zh-CN"/>
        </w:rPr>
        <w:t>定</w:t>
      </w:r>
      <w:r w:rsidRPr="00ED5A30">
        <w:rPr>
          <w:sz w:val="24"/>
          <w:szCs w:val="24"/>
          <w:lang w:eastAsia="zh-CN"/>
        </w:rPr>
        <w:t>规定的控制限度以下；对</w:t>
      </w:r>
      <w:r w:rsidR="00D14F57" w:rsidRPr="00ED5A30">
        <w:rPr>
          <w:sz w:val="24"/>
          <w:szCs w:val="24"/>
          <w:lang w:eastAsia="zh-CN"/>
        </w:rPr>
        <w:t>维修行业</w:t>
      </w:r>
      <w:r w:rsidRPr="00ED5A30">
        <w:rPr>
          <w:sz w:val="24"/>
          <w:szCs w:val="24"/>
          <w:lang w:eastAsia="zh-CN"/>
        </w:rPr>
        <w:t>进行良好做法和安全采用替代制冷剂的培训和能力建设；为不同利益攸关方开展持续的</w:t>
      </w:r>
      <w:r w:rsidR="00D14F57" w:rsidRPr="00ED5A30">
        <w:rPr>
          <w:sz w:val="24"/>
          <w:szCs w:val="24"/>
          <w:lang w:eastAsia="zh-CN"/>
        </w:rPr>
        <w:t>提高认识</w:t>
      </w:r>
      <w:r w:rsidRPr="00ED5A30">
        <w:rPr>
          <w:sz w:val="24"/>
          <w:szCs w:val="24"/>
          <w:lang w:eastAsia="zh-CN"/>
        </w:rPr>
        <w:t>和信息宣传活动</w:t>
      </w:r>
      <w:r w:rsidR="00554155">
        <w:rPr>
          <w:rFonts w:hint="eastAsia"/>
          <w:sz w:val="24"/>
          <w:szCs w:val="24"/>
          <w:lang w:eastAsia="zh-CN"/>
        </w:rPr>
        <w:t>，</w:t>
      </w:r>
      <w:r w:rsidR="00D14F57" w:rsidRPr="00ED5A30">
        <w:rPr>
          <w:sz w:val="24"/>
          <w:szCs w:val="24"/>
          <w:lang w:eastAsia="zh-CN"/>
        </w:rPr>
        <w:t>了解在不同应用中采用低全球升温潜能值替代品的问题</w:t>
      </w:r>
      <w:r w:rsidRPr="00ED5A30">
        <w:rPr>
          <w:sz w:val="24"/>
          <w:szCs w:val="24"/>
          <w:lang w:eastAsia="zh-CN"/>
        </w:rPr>
        <w:t>；</w:t>
      </w:r>
      <w:r w:rsidRPr="00ED5A30">
        <w:rPr>
          <w:sz w:val="24"/>
          <w:szCs w:val="24"/>
          <w:lang w:eastAsia="zh-CN"/>
        </w:rPr>
        <w:t xml:space="preserve"> </w:t>
      </w:r>
      <w:r w:rsidRPr="00ED5A30">
        <w:rPr>
          <w:sz w:val="24"/>
          <w:szCs w:val="24"/>
          <w:lang w:eastAsia="zh-CN"/>
        </w:rPr>
        <w:t>与从事家用冰箱和独立商用制冷设备进口和销售的国家利益攸关方进行</w:t>
      </w:r>
      <w:r w:rsidR="000E144C" w:rsidRPr="00ED5A30">
        <w:rPr>
          <w:sz w:val="24"/>
          <w:szCs w:val="24"/>
          <w:lang w:eastAsia="zh-CN"/>
        </w:rPr>
        <w:t>协商</w:t>
      </w:r>
      <w:r w:rsidRPr="00ED5A30">
        <w:rPr>
          <w:sz w:val="24"/>
          <w:szCs w:val="24"/>
          <w:lang w:eastAsia="zh-CN"/>
        </w:rPr>
        <w:t>，以实施减少和禁止进口氢氟碳化物设备的法规，</w:t>
      </w:r>
      <w:r w:rsidR="000E144C" w:rsidRPr="00ED5A30">
        <w:rPr>
          <w:sz w:val="24"/>
          <w:szCs w:val="24"/>
          <w:lang w:eastAsia="zh-CN"/>
        </w:rPr>
        <w:t>并在</w:t>
      </w:r>
      <w:r w:rsidRPr="00ED5A30">
        <w:rPr>
          <w:sz w:val="24"/>
          <w:szCs w:val="24"/>
          <w:lang w:eastAsia="zh-CN"/>
        </w:rPr>
        <w:t>其他行业继续推</w:t>
      </w:r>
      <w:r w:rsidR="000E144C" w:rsidRPr="00ED5A30">
        <w:rPr>
          <w:sz w:val="24"/>
          <w:szCs w:val="24"/>
          <w:lang w:eastAsia="zh-CN"/>
        </w:rPr>
        <w:t>广</w:t>
      </w:r>
      <w:r w:rsidRPr="00ED5A30">
        <w:rPr>
          <w:sz w:val="24"/>
          <w:szCs w:val="24"/>
          <w:lang w:eastAsia="zh-CN"/>
        </w:rPr>
        <w:t>采用</w:t>
      </w:r>
      <w:r w:rsidR="000E144C" w:rsidRPr="00ED5A30">
        <w:rPr>
          <w:sz w:val="24"/>
          <w:szCs w:val="24"/>
          <w:lang w:eastAsia="zh-CN"/>
        </w:rPr>
        <w:t>较</w:t>
      </w:r>
      <w:r w:rsidRPr="00ED5A30">
        <w:rPr>
          <w:sz w:val="24"/>
          <w:szCs w:val="24"/>
          <w:lang w:eastAsia="zh-CN"/>
        </w:rPr>
        <w:t>低</w:t>
      </w:r>
      <w:r w:rsidRPr="00ED5A30">
        <w:rPr>
          <w:sz w:val="24"/>
          <w:szCs w:val="24"/>
          <w:lang w:eastAsia="zh-CN"/>
        </w:rPr>
        <w:t xml:space="preserve"> /</w:t>
      </w:r>
      <w:r w:rsidRPr="00ED5A30">
        <w:rPr>
          <w:sz w:val="24"/>
          <w:szCs w:val="24"/>
          <w:lang w:eastAsia="zh-CN"/>
        </w:rPr>
        <w:t>低全球升温潜能值技术。</w:t>
      </w:r>
      <w:r w:rsidRPr="00ED5A30">
        <w:rPr>
          <w:sz w:val="24"/>
          <w:szCs w:val="24"/>
          <w:lang w:eastAsia="zh-CN"/>
        </w:rPr>
        <w:t xml:space="preserve">   </w:t>
      </w:r>
    </w:p>
    <w:p w14:paraId="0176FC22" w14:textId="77FBF9CD" w:rsidR="00A91C68" w:rsidRPr="00ED5A30" w:rsidRDefault="000E144C" w:rsidP="00BD4A03">
      <w:pPr>
        <w:pStyle w:val="Heading1"/>
        <w:rPr>
          <w:sz w:val="24"/>
          <w:szCs w:val="24"/>
          <w:lang w:eastAsia="zh-CN"/>
        </w:rPr>
      </w:pPr>
      <w:r w:rsidRPr="00ED5A30">
        <w:rPr>
          <w:sz w:val="24"/>
          <w:szCs w:val="24"/>
          <w:lang w:eastAsia="zh-CN"/>
        </w:rPr>
        <w:t>秘书处指出，根据</w:t>
      </w:r>
      <w:r w:rsidRPr="00ED5A30">
        <w:rPr>
          <w:sz w:val="24"/>
          <w:szCs w:val="24"/>
          <w:lang w:eastAsia="zh-CN"/>
        </w:rPr>
        <w:t>2%</w:t>
      </w:r>
      <w:r w:rsidRPr="00ED5A30">
        <w:rPr>
          <w:sz w:val="24"/>
          <w:szCs w:val="24"/>
          <w:lang w:eastAsia="zh-CN"/>
        </w:rPr>
        <w:t>的保守增长设想，</w:t>
      </w:r>
      <w:r w:rsidRPr="00ED5A30">
        <w:rPr>
          <w:sz w:val="24"/>
          <w:szCs w:val="24"/>
          <w:lang w:eastAsia="zh-CN"/>
        </w:rPr>
        <w:t>2029</w:t>
      </w:r>
      <w:r w:rsidRPr="00ED5A30">
        <w:rPr>
          <w:sz w:val="24"/>
          <w:szCs w:val="24"/>
          <w:lang w:eastAsia="zh-CN"/>
        </w:rPr>
        <w:t>年和</w:t>
      </w:r>
      <w:r w:rsidRPr="00ED5A30">
        <w:rPr>
          <w:sz w:val="24"/>
          <w:szCs w:val="24"/>
          <w:lang w:eastAsia="zh-CN"/>
        </w:rPr>
        <w:t>2030</w:t>
      </w:r>
      <w:r w:rsidRPr="00ED5A30">
        <w:rPr>
          <w:sz w:val="24"/>
          <w:szCs w:val="24"/>
          <w:lang w:eastAsia="zh-CN"/>
        </w:rPr>
        <w:t>年的预期消费量将高于《蒙特利尔议定书》的消费限量，因此，如果不采取行动，将存在不履约的潜在风险。在核准基加利执行计划和实施其活动方面出现任何延误都将导致氢氟碳化物消费量削减速度放缓，并可能导致该国无法在</w:t>
      </w:r>
      <w:r w:rsidRPr="00ED5A30">
        <w:rPr>
          <w:sz w:val="24"/>
          <w:szCs w:val="24"/>
          <w:lang w:eastAsia="zh-CN"/>
        </w:rPr>
        <w:t>2029</w:t>
      </w:r>
      <w:r w:rsidRPr="00ED5A30">
        <w:rPr>
          <w:sz w:val="24"/>
          <w:szCs w:val="24"/>
          <w:lang w:eastAsia="zh-CN"/>
        </w:rPr>
        <w:t>年和</w:t>
      </w:r>
      <w:r w:rsidRPr="00ED5A30">
        <w:rPr>
          <w:sz w:val="24"/>
          <w:szCs w:val="24"/>
          <w:lang w:eastAsia="zh-CN"/>
        </w:rPr>
        <w:t>2030</w:t>
      </w:r>
      <w:r w:rsidRPr="00ED5A30">
        <w:rPr>
          <w:sz w:val="24"/>
          <w:szCs w:val="24"/>
          <w:lang w:eastAsia="zh-CN"/>
        </w:rPr>
        <w:t>年实现其履约目标。</w:t>
      </w:r>
    </w:p>
    <w:p w14:paraId="4CB3640A" w14:textId="615D5430" w:rsidR="00A91C68" w:rsidRPr="00ED5A30" w:rsidRDefault="000E144C" w:rsidP="00BD4A03">
      <w:pPr>
        <w:rPr>
          <w:rFonts w:ascii="STKaiti" w:eastAsia="STKaiti" w:hAnsi="STKaiti"/>
          <w:sz w:val="24"/>
          <w:szCs w:val="24"/>
          <w:lang w:eastAsia="zh-CN"/>
        </w:rPr>
      </w:pPr>
      <w:r w:rsidRPr="00ED5A30">
        <w:rPr>
          <w:rFonts w:ascii="STKaiti" w:eastAsia="STKaiti" w:hAnsi="STKaiti"/>
          <w:sz w:val="24"/>
          <w:szCs w:val="24"/>
          <w:lang w:eastAsia="zh-CN"/>
        </w:rPr>
        <w:t>持续削减氢氟碳化物消费量起点</w:t>
      </w:r>
      <w:r w:rsidR="00A91C68" w:rsidRPr="00ED5A30">
        <w:rPr>
          <w:rFonts w:ascii="STKaiti" w:eastAsia="STKaiti" w:hAnsi="STKaiti"/>
          <w:sz w:val="24"/>
          <w:szCs w:val="24"/>
          <w:lang w:eastAsia="zh-CN"/>
        </w:rPr>
        <w:t xml:space="preserve"> </w:t>
      </w:r>
    </w:p>
    <w:p w14:paraId="1911BC9C" w14:textId="77777777" w:rsidR="00A91C68" w:rsidRPr="00ED5A30" w:rsidRDefault="00A91C68" w:rsidP="00BD4A03">
      <w:pPr>
        <w:rPr>
          <w:sz w:val="24"/>
          <w:szCs w:val="24"/>
          <w:lang w:eastAsia="zh-CN"/>
        </w:rPr>
      </w:pPr>
    </w:p>
    <w:p w14:paraId="587D7DF8" w14:textId="76A68605" w:rsidR="00A91C68" w:rsidRPr="00ED5A30" w:rsidRDefault="000E144C" w:rsidP="00BD4A03">
      <w:pPr>
        <w:pStyle w:val="Heading1"/>
        <w:rPr>
          <w:sz w:val="24"/>
          <w:szCs w:val="24"/>
          <w:lang w:eastAsia="zh-CN"/>
        </w:rPr>
      </w:pPr>
      <w:r w:rsidRPr="00ED5A30">
        <w:rPr>
          <w:sz w:val="24"/>
          <w:szCs w:val="24"/>
          <w:lang w:eastAsia="zh-CN"/>
        </w:rPr>
        <w:t>如表</w:t>
      </w:r>
      <w:r w:rsidRPr="00ED5A30">
        <w:rPr>
          <w:sz w:val="24"/>
          <w:szCs w:val="24"/>
          <w:lang w:eastAsia="zh-CN"/>
        </w:rPr>
        <w:t xml:space="preserve"> 4 </w:t>
      </w:r>
      <w:r w:rsidRPr="00ED5A30">
        <w:rPr>
          <w:sz w:val="24"/>
          <w:szCs w:val="24"/>
          <w:lang w:eastAsia="zh-CN"/>
        </w:rPr>
        <w:t>所示，氢氟碳化物消费基准为</w:t>
      </w:r>
      <w:r w:rsidRPr="00ED5A30">
        <w:rPr>
          <w:sz w:val="24"/>
          <w:szCs w:val="24"/>
          <w:lang w:eastAsia="zh-CN"/>
        </w:rPr>
        <w:t xml:space="preserve"> 5,681,787 </w:t>
      </w:r>
      <w:r w:rsidRPr="00ED5A30">
        <w:rPr>
          <w:sz w:val="24"/>
          <w:szCs w:val="24"/>
          <w:lang w:eastAsia="zh-CN"/>
        </w:rPr>
        <w:t>二氧化碳当量吨。计算氢氟碳化物消费量持续削减起点的方法仍在讨论中。</w:t>
      </w:r>
      <w:r w:rsidRPr="00ED5A30">
        <w:rPr>
          <w:sz w:val="24"/>
          <w:szCs w:val="24"/>
          <w:lang w:eastAsia="zh-CN"/>
        </w:rPr>
        <w:t xml:space="preserve"> </w:t>
      </w:r>
      <w:r w:rsidRPr="00ED5A30">
        <w:rPr>
          <w:sz w:val="24"/>
          <w:szCs w:val="24"/>
          <w:lang w:eastAsia="zh-CN"/>
        </w:rPr>
        <w:t>秘书处指出，一旦执行委员会</w:t>
      </w:r>
      <w:r w:rsidR="00AC1791" w:rsidRPr="00ED5A30">
        <w:rPr>
          <w:sz w:val="24"/>
          <w:szCs w:val="24"/>
          <w:lang w:eastAsia="zh-CN"/>
        </w:rPr>
        <w:t>就</w:t>
      </w:r>
      <w:r w:rsidRPr="00ED5A30">
        <w:rPr>
          <w:sz w:val="24"/>
          <w:szCs w:val="24"/>
          <w:lang w:eastAsia="zh-CN"/>
        </w:rPr>
        <w:t>确定起点的方法</w:t>
      </w:r>
      <w:r w:rsidR="00AC1791" w:rsidRPr="00ED5A30">
        <w:rPr>
          <w:sz w:val="24"/>
          <w:szCs w:val="24"/>
          <w:lang w:eastAsia="zh-CN"/>
        </w:rPr>
        <w:t>做出决定</w:t>
      </w:r>
      <w:r w:rsidRPr="00ED5A30">
        <w:rPr>
          <w:sz w:val="24"/>
          <w:szCs w:val="24"/>
          <w:lang w:eastAsia="zh-CN"/>
        </w:rPr>
        <w:t>，就会确定起点</w:t>
      </w:r>
      <w:r w:rsidR="00AC1791" w:rsidRPr="00ED5A30">
        <w:rPr>
          <w:sz w:val="24"/>
          <w:szCs w:val="24"/>
          <w:lang w:eastAsia="zh-CN"/>
        </w:rPr>
        <w:t>。</w:t>
      </w:r>
    </w:p>
    <w:p w14:paraId="61567001" w14:textId="2EF1B903" w:rsidR="00A91C68" w:rsidRPr="00ED5A30" w:rsidRDefault="00AC1791" w:rsidP="00536076">
      <w:pPr>
        <w:keepNext/>
        <w:keepLines/>
        <w:widowControl w:val="0"/>
        <w:spacing w:after="240"/>
        <w:rPr>
          <w:sz w:val="24"/>
          <w:szCs w:val="24"/>
          <w:u w:val="single"/>
          <w:lang w:eastAsia="zh-CN"/>
        </w:rPr>
      </w:pPr>
      <w:r w:rsidRPr="00ED5A30">
        <w:rPr>
          <w:sz w:val="24"/>
          <w:szCs w:val="24"/>
          <w:u w:val="single"/>
          <w:lang w:eastAsia="zh-CN"/>
        </w:rPr>
        <w:lastRenderedPageBreak/>
        <w:t>政策、监管和体制框架</w:t>
      </w:r>
    </w:p>
    <w:bookmarkEnd w:id="10"/>
    <w:p w14:paraId="5EB193E5" w14:textId="3E2B23A2" w:rsidR="00BD4A03" w:rsidRPr="00ED5A30" w:rsidRDefault="00AC1791" w:rsidP="00536076">
      <w:pPr>
        <w:keepNext/>
        <w:keepLines/>
        <w:widowControl w:val="0"/>
        <w:spacing w:after="240"/>
        <w:rPr>
          <w:rFonts w:ascii="STKaiti" w:eastAsia="STKaiti" w:hAnsi="STKaiti"/>
          <w:sz w:val="24"/>
          <w:szCs w:val="24"/>
          <w:lang w:eastAsia="zh-CN"/>
        </w:rPr>
      </w:pPr>
      <w:r w:rsidRPr="00ED5A30">
        <w:rPr>
          <w:rFonts w:ascii="STKaiti" w:eastAsia="STKaiti" w:hAnsi="STKaiti"/>
          <w:sz w:val="24"/>
          <w:szCs w:val="24"/>
          <w:lang w:eastAsia="zh-CN"/>
        </w:rPr>
        <w:t>氢氟碳化物许可证和配额制度</w:t>
      </w:r>
    </w:p>
    <w:p w14:paraId="5D83B146" w14:textId="44CDC9EB" w:rsidR="00BD4A03" w:rsidRPr="00ED5A30" w:rsidRDefault="00AC1791" w:rsidP="00536076">
      <w:pPr>
        <w:pStyle w:val="Heading1"/>
        <w:keepNext/>
        <w:keepLines/>
        <w:widowControl w:val="0"/>
        <w:rPr>
          <w:sz w:val="24"/>
          <w:szCs w:val="24"/>
          <w:lang w:eastAsia="zh-CN"/>
        </w:rPr>
      </w:pPr>
      <w:r w:rsidRPr="00ED5A30">
        <w:rPr>
          <w:sz w:val="24"/>
          <w:szCs w:val="24"/>
          <w:lang w:eastAsia="zh-CN"/>
        </w:rPr>
        <w:t>第</w:t>
      </w:r>
      <w:r w:rsidRPr="00ED5A30">
        <w:rPr>
          <w:sz w:val="24"/>
          <w:szCs w:val="24"/>
          <w:lang w:eastAsia="zh-CN"/>
        </w:rPr>
        <w:t>87/50(g)</w:t>
      </w:r>
      <w:r w:rsidRPr="00ED5A30">
        <w:rPr>
          <w:sz w:val="24"/>
          <w:szCs w:val="24"/>
          <w:lang w:eastAsia="zh-CN"/>
        </w:rPr>
        <w:t>号决定要求双边和执行机构在提交</w:t>
      </w:r>
      <w:r w:rsidR="00554155">
        <w:rPr>
          <w:rFonts w:hint="eastAsia"/>
          <w:sz w:val="24"/>
          <w:szCs w:val="24"/>
          <w:lang w:eastAsia="zh-CN"/>
        </w:rPr>
        <w:t>基加利执行计划</w:t>
      </w:r>
      <w:r w:rsidRPr="00ED5A30">
        <w:rPr>
          <w:sz w:val="24"/>
          <w:szCs w:val="24"/>
          <w:lang w:eastAsia="zh-CN"/>
        </w:rPr>
        <w:t>第一阶段时，确认该国已根据第</w:t>
      </w:r>
      <w:r w:rsidRPr="00ED5A30">
        <w:rPr>
          <w:sz w:val="24"/>
          <w:szCs w:val="24"/>
          <w:lang w:eastAsia="zh-CN"/>
        </w:rPr>
        <w:t>63/17</w:t>
      </w:r>
      <w:r w:rsidRPr="00ED5A30">
        <w:rPr>
          <w:sz w:val="24"/>
          <w:szCs w:val="24"/>
          <w:lang w:eastAsia="zh-CN"/>
        </w:rPr>
        <w:t>号决定建立了可执行的国家许可证和配额制度，用于监测氢氟碳化物的进出口。因此，特立尼达和多巴哥政府建立了氢氟碳化物及其混合物的许可证制度，因为根据特立尼达和多巴哥</w:t>
      </w:r>
      <w:r w:rsidRPr="00ED5A30">
        <w:rPr>
          <w:sz w:val="24"/>
          <w:szCs w:val="24"/>
          <w:lang w:eastAsia="zh-CN"/>
        </w:rPr>
        <w:t>1979</w:t>
      </w:r>
      <w:r w:rsidRPr="00ED5A30">
        <w:rPr>
          <w:sz w:val="24"/>
          <w:szCs w:val="24"/>
          <w:lang w:eastAsia="zh-CN"/>
        </w:rPr>
        <w:t>年《农药和有毒化学品法》和</w:t>
      </w:r>
      <w:r w:rsidRPr="00ED5A30">
        <w:rPr>
          <w:sz w:val="24"/>
          <w:szCs w:val="24"/>
          <w:lang w:eastAsia="zh-CN"/>
        </w:rPr>
        <w:t>2007</w:t>
      </w:r>
      <w:r w:rsidRPr="00ED5A30">
        <w:rPr>
          <w:sz w:val="24"/>
          <w:szCs w:val="24"/>
          <w:lang w:eastAsia="zh-CN"/>
        </w:rPr>
        <w:t>年《有毒化学品条例》，氢氟碳化合物及其混合物被列为有毒化学品。政府将从</w:t>
      </w:r>
      <w:r w:rsidRPr="00ED5A30">
        <w:rPr>
          <w:sz w:val="24"/>
          <w:szCs w:val="24"/>
          <w:lang w:eastAsia="zh-CN"/>
        </w:rPr>
        <w:t>2024</w:t>
      </w:r>
      <w:r w:rsidRPr="00ED5A30">
        <w:rPr>
          <w:sz w:val="24"/>
          <w:szCs w:val="24"/>
          <w:lang w:eastAsia="zh-CN"/>
        </w:rPr>
        <w:t>年起向授权进口商发放以公吨为单位的年度氢氟碳化物进口配额，这将确保氢氟碳化物的进口总量低于基加利执行计划规定的目标；配额制度将涉及将基准的一部分分配给高全球升温潜能值的氢氟碳化物，另一部分分配给较低</w:t>
      </w:r>
      <w:r w:rsidRPr="00ED5A30">
        <w:rPr>
          <w:sz w:val="24"/>
          <w:szCs w:val="24"/>
          <w:lang w:eastAsia="zh-CN"/>
        </w:rPr>
        <w:t>/</w:t>
      </w:r>
      <w:r w:rsidRPr="00ED5A30">
        <w:rPr>
          <w:sz w:val="24"/>
          <w:szCs w:val="24"/>
          <w:lang w:eastAsia="zh-CN"/>
        </w:rPr>
        <w:t>低</w:t>
      </w:r>
      <w:r w:rsidR="00484D41" w:rsidRPr="00ED5A30">
        <w:rPr>
          <w:sz w:val="24"/>
          <w:szCs w:val="24"/>
          <w:lang w:eastAsia="zh-CN"/>
        </w:rPr>
        <w:t>全球升温潜能</w:t>
      </w:r>
      <w:r w:rsidRPr="00ED5A30">
        <w:rPr>
          <w:sz w:val="24"/>
          <w:szCs w:val="24"/>
          <w:lang w:eastAsia="zh-CN"/>
        </w:rPr>
        <w:t>值的氢氟碳化物，第三部分将作为</w:t>
      </w:r>
      <w:r w:rsidR="00484D41" w:rsidRPr="00ED5A30">
        <w:rPr>
          <w:sz w:val="24"/>
          <w:szCs w:val="24"/>
          <w:lang w:eastAsia="zh-CN"/>
        </w:rPr>
        <w:t>政府</w:t>
      </w:r>
      <w:r w:rsidRPr="00ED5A30">
        <w:rPr>
          <w:sz w:val="24"/>
          <w:szCs w:val="24"/>
          <w:lang w:eastAsia="zh-CN"/>
        </w:rPr>
        <w:t>储备保留。由于配额制度的体制和立法能力已经到位，特立尼达和多巴哥政府将能够从</w:t>
      </w:r>
      <w:r w:rsidRPr="00ED5A30">
        <w:rPr>
          <w:sz w:val="24"/>
          <w:szCs w:val="24"/>
          <w:lang w:eastAsia="zh-CN"/>
        </w:rPr>
        <w:t>2024</w:t>
      </w:r>
      <w:r w:rsidRPr="00ED5A30">
        <w:rPr>
          <w:sz w:val="24"/>
          <w:szCs w:val="24"/>
          <w:lang w:eastAsia="zh-CN"/>
        </w:rPr>
        <w:t>年开始</w:t>
      </w:r>
      <w:r w:rsidR="00484D41" w:rsidRPr="00ED5A30">
        <w:rPr>
          <w:sz w:val="24"/>
          <w:szCs w:val="24"/>
          <w:lang w:eastAsia="zh-CN"/>
        </w:rPr>
        <w:t>立即向</w:t>
      </w:r>
      <w:r w:rsidRPr="00ED5A30">
        <w:rPr>
          <w:sz w:val="24"/>
          <w:szCs w:val="24"/>
          <w:lang w:eastAsia="zh-CN"/>
        </w:rPr>
        <w:t>每个注册进口商发放氢氟碳化物进口配额</w:t>
      </w:r>
      <w:r w:rsidR="00484D41" w:rsidRPr="00ED5A30">
        <w:rPr>
          <w:sz w:val="24"/>
          <w:szCs w:val="24"/>
          <w:lang w:eastAsia="zh-CN"/>
        </w:rPr>
        <w:t>。</w:t>
      </w:r>
    </w:p>
    <w:p w14:paraId="2034B8A7" w14:textId="3345DA7A" w:rsidR="00BD4A03" w:rsidRPr="00ED5A30" w:rsidRDefault="00484D41" w:rsidP="00BD4A03">
      <w:pPr>
        <w:pStyle w:val="Heading1"/>
        <w:numPr>
          <w:ilvl w:val="0"/>
          <w:numId w:val="0"/>
        </w:numPr>
        <w:rPr>
          <w:sz w:val="24"/>
          <w:szCs w:val="24"/>
          <w:u w:val="single"/>
          <w:lang w:eastAsia="zh-CN"/>
        </w:rPr>
      </w:pPr>
      <w:r w:rsidRPr="00ED5A30">
        <w:rPr>
          <w:sz w:val="24"/>
          <w:szCs w:val="24"/>
          <w:u w:val="single"/>
          <w:lang w:eastAsia="zh-CN"/>
        </w:rPr>
        <w:t>基准年氢氟碳化物消费量的波动</w:t>
      </w:r>
    </w:p>
    <w:p w14:paraId="219C9990" w14:textId="2330D3BE" w:rsidR="00BD4A03" w:rsidRPr="00ED5A30" w:rsidRDefault="00484D41" w:rsidP="00BD4A03">
      <w:pPr>
        <w:pStyle w:val="Heading1"/>
        <w:rPr>
          <w:sz w:val="24"/>
          <w:szCs w:val="24"/>
          <w:lang w:eastAsia="zh-CN"/>
        </w:rPr>
      </w:pPr>
      <w:r w:rsidRPr="00ED5A30">
        <w:rPr>
          <w:sz w:val="24"/>
          <w:szCs w:val="24"/>
          <w:lang w:eastAsia="zh-CN"/>
        </w:rPr>
        <w:t>秘书处要求提供更多信息，说明造成不同氢氟碳化物消费量波动的原因（例如，</w:t>
      </w:r>
      <w:r w:rsidRPr="00ED5A30">
        <w:rPr>
          <w:color w:val="333333"/>
          <w:sz w:val="24"/>
          <w:szCs w:val="24"/>
          <w:shd w:val="clear" w:color="auto" w:fill="FFFFFF"/>
          <w:lang w:eastAsia="zh-CN"/>
        </w:rPr>
        <w:t>2020</w:t>
      </w:r>
      <w:r w:rsidRPr="00ED5A30">
        <w:rPr>
          <w:color w:val="333333"/>
          <w:sz w:val="24"/>
          <w:szCs w:val="24"/>
          <w:shd w:val="clear" w:color="auto" w:fill="FFFFFF"/>
          <w:lang w:eastAsia="zh-CN"/>
        </w:rPr>
        <w:t>年至</w:t>
      </w:r>
      <w:r w:rsidRPr="00ED5A30">
        <w:rPr>
          <w:color w:val="333333"/>
          <w:sz w:val="24"/>
          <w:szCs w:val="24"/>
          <w:shd w:val="clear" w:color="auto" w:fill="FFFFFF"/>
          <w:lang w:eastAsia="zh-CN"/>
        </w:rPr>
        <w:t>2022</w:t>
      </w:r>
      <w:r w:rsidRPr="00ED5A30">
        <w:rPr>
          <w:color w:val="333333"/>
          <w:sz w:val="24"/>
          <w:szCs w:val="24"/>
          <w:shd w:val="clear" w:color="auto" w:fill="FFFFFF"/>
          <w:lang w:eastAsia="zh-CN"/>
        </w:rPr>
        <w:t>年期间</w:t>
      </w:r>
      <w:r w:rsidRPr="00ED5A30">
        <w:rPr>
          <w:color w:val="333333"/>
          <w:sz w:val="24"/>
          <w:szCs w:val="24"/>
          <w:shd w:val="clear" w:color="auto" w:fill="FFFFFF"/>
          <w:lang w:eastAsia="zh-CN"/>
        </w:rPr>
        <w:t>HFC-134a</w:t>
      </w:r>
      <w:r w:rsidRPr="00ED5A30">
        <w:rPr>
          <w:color w:val="333333"/>
          <w:sz w:val="24"/>
          <w:szCs w:val="24"/>
          <w:shd w:val="clear" w:color="auto" w:fill="FFFFFF"/>
          <w:lang w:eastAsia="zh-CN"/>
        </w:rPr>
        <w:t>和</w:t>
      </w:r>
      <w:r w:rsidRPr="00ED5A30">
        <w:rPr>
          <w:color w:val="333333"/>
          <w:sz w:val="24"/>
          <w:szCs w:val="24"/>
          <w:shd w:val="clear" w:color="auto" w:fill="FFFFFF"/>
          <w:lang w:eastAsia="zh-CN"/>
        </w:rPr>
        <w:t>R-404A</w:t>
      </w:r>
      <w:r w:rsidRPr="00ED5A30">
        <w:rPr>
          <w:color w:val="333333"/>
          <w:sz w:val="24"/>
          <w:szCs w:val="24"/>
          <w:shd w:val="clear" w:color="auto" w:fill="FFFFFF"/>
          <w:lang w:eastAsia="zh-CN"/>
        </w:rPr>
        <w:t>大幅增长，而与</w:t>
      </w:r>
      <w:r w:rsidRPr="00ED5A30">
        <w:rPr>
          <w:color w:val="333333"/>
          <w:sz w:val="24"/>
          <w:szCs w:val="24"/>
          <w:shd w:val="clear" w:color="auto" w:fill="FFFFFF"/>
          <w:lang w:eastAsia="zh-CN"/>
        </w:rPr>
        <w:t>2020</w:t>
      </w:r>
      <w:r w:rsidRPr="00ED5A30">
        <w:rPr>
          <w:color w:val="333333"/>
          <w:sz w:val="24"/>
          <w:szCs w:val="24"/>
          <w:shd w:val="clear" w:color="auto" w:fill="FFFFFF"/>
          <w:lang w:eastAsia="zh-CN"/>
        </w:rPr>
        <w:t>年相比，</w:t>
      </w:r>
      <w:r w:rsidRPr="00ED5A30">
        <w:rPr>
          <w:color w:val="333333"/>
          <w:sz w:val="24"/>
          <w:szCs w:val="24"/>
          <w:shd w:val="clear" w:color="auto" w:fill="FFFFFF"/>
          <w:lang w:eastAsia="zh-CN"/>
        </w:rPr>
        <w:t>2021</w:t>
      </w:r>
      <w:r w:rsidRPr="00ED5A30">
        <w:rPr>
          <w:color w:val="333333"/>
          <w:sz w:val="24"/>
          <w:szCs w:val="24"/>
          <w:shd w:val="clear" w:color="auto" w:fill="FFFFFF"/>
          <w:lang w:eastAsia="zh-CN"/>
        </w:rPr>
        <w:t>年和</w:t>
      </w:r>
      <w:r w:rsidRPr="00ED5A30">
        <w:rPr>
          <w:color w:val="333333"/>
          <w:sz w:val="24"/>
          <w:szCs w:val="24"/>
          <w:shd w:val="clear" w:color="auto" w:fill="FFFFFF"/>
          <w:lang w:eastAsia="zh-CN"/>
        </w:rPr>
        <w:t>2022</w:t>
      </w:r>
      <w:r w:rsidRPr="00ED5A30">
        <w:rPr>
          <w:color w:val="333333"/>
          <w:sz w:val="24"/>
          <w:szCs w:val="24"/>
          <w:shd w:val="clear" w:color="auto" w:fill="FFFFFF"/>
          <w:lang w:eastAsia="zh-CN"/>
        </w:rPr>
        <w:t>年</w:t>
      </w:r>
      <w:r w:rsidRPr="00ED5A30">
        <w:rPr>
          <w:color w:val="333333"/>
          <w:sz w:val="24"/>
          <w:szCs w:val="24"/>
          <w:shd w:val="clear" w:color="auto" w:fill="FFFFFF"/>
          <w:lang w:eastAsia="zh-CN"/>
        </w:rPr>
        <w:t>R-410A</w:t>
      </w:r>
      <w:r w:rsidRPr="00ED5A30">
        <w:rPr>
          <w:color w:val="333333"/>
          <w:sz w:val="24"/>
          <w:szCs w:val="24"/>
          <w:shd w:val="clear" w:color="auto" w:fill="FFFFFF"/>
          <w:lang w:eastAsia="zh-CN"/>
        </w:rPr>
        <w:t>大幅下降</w:t>
      </w:r>
      <w:r w:rsidRPr="00ED5A30">
        <w:rPr>
          <w:sz w:val="24"/>
          <w:szCs w:val="24"/>
          <w:lang w:eastAsia="zh-CN"/>
        </w:rPr>
        <w:t>）。</w:t>
      </w:r>
      <w:r w:rsidRPr="00ED5A30">
        <w:rPr>
          <w:sz w:val="24"/>
          <w:szCs w:val="24"/>
          <w:lang w:eastAsia="zh-CN"/>
        </w:rPr>
        <w:t xml:space="preserve"> </w:t>
      </w:r>
      <w:r w:rsidRPr="00ED5A30">
        <w:rPr>
          <w:sz w:val="24"/>
          <w:szCs w:val="24"/>
          <w:lang w:eastAsia="zh-CN"/>
        </w:rPr>
        <w:t>开发署解释说，</w:t>
      </w:r>
      <w:r w:rsidRPr="00ED5A30">
        <w:rPr>
          <w:sz w:val="24"/>
          <w:szCs w:val="24"/>
          <w:lang w:eastAsia="zh-CN"/>
        </w:rPr>
        <w:t xml:space="preserve">2020 </w:t>
      </w:r>
      <w:r w:rsidRPr="00ED5A30">
        <w:rPr>
          <w:sz w:val="24"/>
          <w:szCs w:val="24"/>
          <w:lang w:eastAsia="zh-CN"/>
        </w:rPr>
        <w:t>年、</w:t>
      </w:r>
      <w:r w:rsidRPr="00ED5A30">
        <w:rPr>
          <w:sz w:val="24"/>
          <w:szCs w:val="24"/>
          <w:lang w:eastAsia="zh-CN"/>
        </w:rPr>
        <w:t xml:space="preserve">2021 </w:t>
      </w:r>
      <w:r w:rsidRPr="00ED5A30">
        <w:rPr>
          <w:sz w:val="24"/>
          <w:szCs w:val="24"/>
          <w:lang w:eastAsia="zh-CN"/>
        </w:rPr>
        <w:t>年和</w:t>
      </w:r>
      <w:r w:rsidRPr="00ED5A30">
        <w:rPr>
          <w:sz w:val="24"/>
          <w:szCs w:val="24"/>
          <w:lang w:eastAsia="zh-CN"/>
        </w:rPr>
        <w:t xml:space="preserve"> 2022 </w:t>
      </w:r>
      <w:r w:rsidRPr="00ED5A30">
        <w:rPr>
          <w:sz w:val="24"/>
          <w:szCs w:val="24"/>
          <w:lang w:eastAsia="zh-CN"/>
        </w:rPr>
        <w:t>年的消费量更准确地记录了氢氟碳化物的实际进口量，因为政府已采取行动加强氢氟碳化物许可制度；与</w:t>
      </w:r>
      <w:r w:rsidRPr="00ED5A30">
        <w:rPr>
          <w:sz w:val="24"/>
          <w:szCs w:val="24"/>
          <w:lang w:eastAsia="zh-CN"/>
        </w:rPr>
        <w:t xml:space="preserve"> 2020 </w:t>
      </w:r>
      <w:r w:rsidRPr="00ED5A30">
        <w:rPr>
          <w:sz w:val="24"/>
          <w:szCs w:val="24"/>
          <w:lang w:eastAsia="zh-CN"/>
        </w:rPr>
        <w:t>年相比，</w:t>
      </w:r>
      <w:r w:rsidRPr="00ED5A30">
        <w:rPr>
          <w:sz w:val="24"/>
          <w:szCs w:val="24"/>
          <w:lang w:eastAsia="zh-CN"/>
        </w:rPr>
        <w:t xml:space="preserve">2021 </w:t>
      </w:r>
      <w:r w:rsidRPr="00ED5A30">
        <w:rPr>
          <w:sz w:val="24"/>
          <w:szCs w:val="24"/>
          <w:lang w:eastAsia="zh-CN"/>
        </w:rPr>
        <w:t>年</w:t>
      </w:r>
      <w:r w:rsidRPr="00ED5A30">
        <w:rPr>
          <w:sz w:val="24"/>
          <w:szCs w:val="24"/>
          <w:lang w:eastAsia="zh-CN"/>
        </w:rPr>
        <w:t xml:space="preserve"> HFC-134a</w:t>
      </w:r>
      <w:r w:rsidRPr="00ED5A30">
        <w:rPr>
          <w:sz w:val="24"/>
          <w:szCs w:val="24"/>
          <w:lang w:eastAsia="zh-CN"/>
        </w:rPr>
        <w:t>、</w:t>
      </w:r>
      <w:r w:rsidRPr="00ED5A30">
        <w:rPr>
          <w:sz w:val="24"/>
          <w:szCs w:val="24"/>
          <w:lang w:eastAsia="zh-CN"/>
        </w:rPr>
        <w:t xml:space="preserve">R-404A </w:t>
      </w:r>
      <w:r w:rsidRPr="00ED5A30">
        <w:rPr>
          <w:sz w:val="24"/>
          <w:szCs w:val="24"/>
          <w:lang w:eastAsia="zh-CN"/>
        </w:rPr>
        <w:t>和</w:t>
      </w:r>
      <w:r w:rsidRPr="00ED5A30">
        <w:rPr>
          <w:sz w:val="24"/>
          <w:szCs w:val="24"/>
          <w:lang w:eastAsia="zh-CN"/>
        </w:rPr>
        <w:t xml:space="preserve"> R-407C </w:t>
      </w:r>
      <w:r w:rsidRPr="00ED5A30">
        <w:rPr>
          <w:sz w:val="24"/>
          <w:szCs w:val="24"/>
          <w:lang w:eastAsia="zh-CN"/>
        </w:rPr>
        <w:t>的</w:t>
      </w:r>
      <w:r w:rsidRPr="00ED5A30">
        <w:rPr>
          <w:sz w:val="24"/>
          <w:szCs w:val="24"/>
          <w:lang w:eastAsia="zh-CN"/>
        </w:rPr>
        <w:t xml:space="preserve"> </w:t>
      </w:r>
      <w:r w:rsidRPr="00ED5A30">
        <w:rPr>
          <w:sz w:val="24"/>
          <w:szCs w:val="24"/>
          <w:lang w:eastAsia="zh-CN"/>
        </w:rPr>
        <w:t>氢氟碳化物进口量出现增长，原因是进口商认为这些氢氟碳化物未来会出现短缺，加上基于</w:t>
      </w:r>
      <w:r w:rsidR="00A5281E" w:rsidRPr="00ED5A30">
        <w:rPr>
          <w:sz w:val="24"/>
          <w:szCs w:val="24"/>
          <w:lang w:eastAsia="zh-CN"/>
        </w:rPr>
        <w:t>氟氯烃</w:t>
      </w:r>
      <w:r w:rsidRPr="00ED5A30">
        <w:rPr>
          <w:sz w:val="24"/>
          <w:szCs w:val="24"/>
          <w:lang w:eastAsia="zh-CN"/>
        </w:rPr>
        <w:t>的设备减少被基于</w:t>
      </w:r>
      <w:r w:rsidR="00A5281E" w:rsidRPr="00ED5A30">
        <w:rPr>
          <w:sz w:val="24"/>
          <w:szCs w:val="24"/>
          <w:lang w:eastAsia="zh-CN"/>
        </w:rPr>
        <w:t>氢氟碳化物</w:t>
      </w:r>
      <w:r w:rsidRPr="00ED5A30">
        <w:rPr>
          <w:sz w:val="24"/>
          <w:szCs w:val="24"/>
          <w:lang w:eastAsia="zh-CN"/>
        </w:rPr>
        <w:t>的设备所取代；</w:t>
      </w:r>
      <w:r w:rsidRPr="00ED5A30">
        <w:rPr>
          <w:sz w:val="24"/>
          <w:szCs w:val="24"/>
          <w:lang w:eastAsia="zh-CN"/>
        </w:rPr>
        <w:t>R-507A</w:t>
      </w:r>
      <w:r w:rsidR="00A5281E" w:rsidRPr="00ED5A30">
        <w:rPr>
          <w:sz w:val="24"/>
          <w:szCs w:val="24"/>
          <w:lang w:eastAsia="zh-CN"/>
        </w:rPr>
        <w:t>消费量</w:t>
      </w:r>
      <w:r w:rsidRPr="00ED5A30">
        <w:rPr>
          <w:sz w:val="24"/>
          <w:szCs w:val="24"/>
          <w:lang w:eastAsia="zh-CN"/>
        </w:rPr>
        <w:t>增长，因为在商业制冷和集中式制冷系统应用中，</w:t>
      </w:r>
      <w:r w:rsidRPr="00ED5A30">
        <w:rPr>
          <w:sz w:val="24"/>
          <w:szCs w:val="24"/>
          <w:lang w:eastAsia="zh-CN"/>
        </w:rPr>
        <w:t xml:space="preserve">R-507A </w:t>
      </w:r>
      <w:r w:rsidRPr="00ED5A30">
        <w:rPr>
          <w:sz w:val="24"/>
          <w:szCs w:val="24"/>
          <w:lang w:eastAsia="zh-CN"/>
        </w:rPr>
        <w:t>是</w:t>
      </w:r>
      <w:r w:rsidR="00A5281E" w:rsidRPr="00ED5A30">
        <w:rPr>
          <w:sz w:val="24"/>
          <w:szCs w:val="24"/>
          <w:lang w:eastAsia="zh-CN"/>
        </w:rPr>
        <w:t>优于</w:t>
      </w:r>
      <w:r w:rsidRPr="00ED5A30">
        <w:rPr>
          <w:sz w:val="24"/>
          <w:szCs w:val="24"/>
          <w:lang w:eastAsia="zh-CN"/>
        </w:rPr>
        <w:t xml:space="preserve"> R-404A </w:t>
      </w:r>
      <w:r w:rsidRPr="00ED5A30">
        <w:rPr>
          <w:sz w:val="24"/>
          <w:szCs w:val="24"/>
          <w:lang w:eastAsia="zh-CN"/>
        </w:rPr>
        <w:t>的制冷剂；用作现有设备改造替代品的一些混合物（如</w:t>
      </w:r>
      <w:r w:rsidRPr="00ED5A30">
        <w:rPr>
          <w:sz w:val="24"/>
          <w:szCs w:val="24"/>
          <w:lang w:eastAsia="zh-CN"/>
        </w:rPr>
        <w:t xml:space="preserve"> R-407A</w:t>
      </w:r>
      <w:r w:rsidRPr="00ED5A30">
        <w:rPr>
          <w:sz w:val="24"/>
          <w:szCs w:val="24"/>
          <w:lang w:eastAsia="zh-CN"/>
        </w:rPr>
        <w:t>、</w:t>
      </w:r>
      <w:r w:rsidRPr="00ED5A30">
        <w:rPr>
          <w:sz w:val="24"/>
          <w:szCs w:val="24"/>
          <w:lang w:eastAsia="zh-CN"/>
        </w:rPr>
        <w:t>R-438A</w:t>
      </w:r>
      <w:r w:rsidRPr="00ED5A30">
        <w:rPr>
          <w:sz w:val="24"/>
          <w:szCs w:val="24"/>
          <w:lang w:eastAsia="zh-CN"/>
        </w:rPr>
        <w:t>、</w:t>
      </w:r>
      <w:r w:rsidRPr="00ED5A30">
        <w:rPr>
          <w:sz w:val="24"/>
          <w:szCs w:val="24"/>
          <w:lang w:eastAsia="zh-CN"/>
        </w:rPr>
        <w:t>R-448A</w:t>
      </w:r>
      <w:r w:rsidRPr="00ED5A30">
        <w:rPr>
          <w:sz w:val="24"/>
          <w:szCs w:val="24"/>
          <w:lang w:eastAsia="zh-CN"/>
        </w:rPr>
        <w:t>、</w:t>
      </w:r>
      <w:r w:rsidRPr="00ED5A30">
        <w:rPr>
          <w:sz w:val="24"/>
          <w:szCs w:val="24"/>
          <w:lang w:eastAsia="zh-CN"/>
        </w:rPr>
        <w:t>R-449A</w:t>
      </w:r>
      <w:r w:rsidRPr="00ED5A30">
        <w:rPr>
          <w:sz w:val="24"/>
          <w:szCs w:val="24"/>
          <w:lang w:eastAsia="zh-CN"/>
        </w:rPr>
        <w:t>）的消</w:t>
      </w:r>
      <w:r w:rsidR="00A5281E" w:rsidRPr="00ED5A30">
        <w:rPr>
          <w:sz w:val="24"/>
          <w:szCs w:val="24"/>
          <w:lang w:eastAsia="zh-CN"/>
        </w:rPr>
        <w:t>费</w:t>
      </w:r>
      <w:r w:rsidRPr="00ED5A30">
        <w:rPr>
          <w:sz w:val="24"/>
          <w:szCs w:val="24"/>
          <w:lang w:eastAsia="zh-CN"/>
        </w:rPr>
        <w:t>量可能会</w:t>
      </w:r>
      <w:r w:rsidR="00A5281E" w:rsidRPr="00ED5A30">
        <w:rPr>
          <w:sz w:val="24"/>
          <w:szCs w:val="24"/>
          <w:lang w:eastAsia="zh-CN"/>
        </w:rPr>
        <w:t>随</w:t>
      </w:r>
      <w:r w:rsidRPr="00ED5A30">
        <w:rPr>
          <w:sz w:val="24"/>
          <w:szCs w:val="24"/>
          <w:lang w:eastAsia="zh-CN"/>
        </w:rPr>
        <w:t>市场需求和进口商的商业惯例而波动；由于未来基于</w:t>
      </w:r>
      <w:r w:rsidRPr="00ED5A30">
        <w:rPr>
          <w:sz w:val="24"/>
          <w:szCs w:val="24"/>
          <w:lang w:eastAsia="zh-CN"/>
        </w:rPr>
        <w:t>HFC 32</w:t>
      </w:r>
      <w:r w:rsidRPr="00ED5A30">
        <w:rPr>
          <w:sz w:val="24"/>
          <w:szCs w:val="24"/>
          <w:lang w:eastAsia="zh-CN"/>
        </w:rPr>
        <w:t>的空调设备进口量</w:t>
      </w:r>
      <w:r w:rsidR="00A5281E" w:rsidRPr="00ED5A30">
        <w:rPr>
          <w:sz w:val="24"/>
          <w:szCs w:val="24"/>
          <w:lang w:eastAsia="zh-CN"/>
        </w:rPr>
        <w:t>会</w:t>
      </w:r>
      <w:r w:rsidRPr="00ED5A30">
        <w:rPr>
          <w:sz w:val="24"/>
          <w:szCs w:val="24"/>
          <w:lang w:eastAsia="zh-CN"/>
        </w:rPr>
        <w:t>增加，预计</w:t>
      </w:r>
      <w:r w:rsidRPr="00ED5A30">
        <w:rPr>
          <w:sz w:val="24"/>
          <w:szCs w:val="24"/>
          <w:lang w:eastAsia="zh-CN"/>
        </w:rPr>
        <w:t>HFC-32</w:t>
      </w:r>
      <w:r w:rsidR="00A5281E" w:rsidRPr="00ED5A30">
        <w:rPr>
          <w:sz w:val="24"/>
          <w:szCs w:val="24"/>
          <w:lang w:eastAsia="zh-CN"/>
        </w:rPr>
        <w:t>的</w:t>
      </w:r>
      <w:r w:rsidRPr="00ED5A30">
        <w:rPr>
          <w:sz w:val="24"/>
          <w:szCs w:val="24"/>
          <w:lang w:eastAsia="zh-CN"/>
        </w:rPr>
        <w:t>需求将增长；</w:t>
      </w:r>
      <w:r w:rsidRPr="00ED5A30">
        <w:rPr>
          <w:sz w:val="24"/>
          <w:szCs w:val="24"/>
          <w:lang w:eastAsia="zh-CN"/>
        </w:rPr>
        <w:t xml:space="preserve"> HFC-365mfc</w:t>
      </w:r>
      <w:r w:rsidR="00A5281E" w:rsidRPr="00ED5A30">
        <w:rPr>
          <w:sz w:val="24"/>
          <w:szCs w:val="24"/>
          <w:lang w:eastAsia="zh-CN"/>
        </w:rPr>
        <w:t>是</w:t>
      </w:r>
      <w:r w:rsidRPr="00ED5A30">
        <w:rPr>
          <w:sz w:val="24"/>
          <w:szCs w:val="24"/>
          <w:lang w:eastAsia="zh-CN"/>
        </w:rPr>
        <w:t>2022</w:t>
      </w:r>
      <w:r w:rsidRPr="00ED5A30">
        <w:rPr>
          <w:sz w:val="24"/>
          <w:szCs w:val="24"/>
          <w:lang w:eastAsia="zh-CN"/>
        </w:rPr>
        <w:t>年</w:t>
      </w:r>
      <w:r w:rsidR="00A5281E" w:rsidRPr="00ED5A30">
        <w:rPr>
          <w:sz w:val="24"/>
          <w:szCs w:val="24"/>
          <w:lang w:eastAsia="zh-CN"/>
        </w:rPr>
        <w:t>为一个泡沫塑料</w:t>
      </w:r>
      <w:r w:rsidRPr="00ED5A30">
        <w:rPr>
          <w:sz w:val="24"/>
          <w:szCs w:val="24"/>
          <w:lang w:eastAsia="zh-CN"/>
        </w:rPr>
        <w:t>项目</w:t>
      </w:r>
      <w:r w:rsidR="00A5281E" w:rsidRPr="00ED5A30">
        <w:rPr>
          <w:sz w:val="24"/>
          <w:szCs w:val="24"/>
          <w:lang w:eastAsia="zh-CN"/>
        </w:rPr>
        <w:t>进口的</w:t>
      </w:r>
      <w:r w:rsidRPr="00ED5A30">
        <w:rPr>
          <w:sz w:val="24"/>
          <w:szCs w:val="24"/>
          <w:lang w:eastAsia="zh-CN"/>
        </w:rPr>
        <w:t>，预计未来将停止使用；用于消防设备的</w:t>
      </w:r>
      <w:r w:rsidRPr="00ED5A30">
        <w:rPr>
          <w:sz w:val="24"/>
          <w:szCs w:val="24"/>
          <w:lang w:eastAsia="zh-CN"/>
        </w:rPr>
        <w:t>HFC 227ea</w:t>
      </w:r>
      <w:r w:rsidRPr="00ED5A30">
        <w:rPr>
          <w:sz w:val="24"/>
          <w:szCs w:val="24"/>
          <w:lang w:eastAsia="zh-CN"/>
        </w:rPr>
        <w:t>在</w:t>
      </w:r>
      <w:r w:rsidRPr="00ED5A30">
        <w:rPr>
          <w:sz w:val="24"/>
          <w:szCs w:val="24"/>
          <w:lang w:eastAsia="zh-CN"/>
        </w:rPr>
        <w:t>2019</w:t>
      </w:r>
      <w:r w:rsidRPr="00ED5A30">
        <w:rPr>
          <w:sz w:val="24"/>
          <w:szCs w:val="24"/>
          <w:lang w:eastAsia="zh-CN"/>
        </w:rPr>
        <w:t>年和</w:t>
      </w:r>
      <w:r w:rsidRPr="00ED5A30">
        <w:rPr>
          <w:sz w:val="24"/>
          <w:szCs w:val="24"/>
          <w:lang w:eastAsia="zh-CN"/>
        </w:rPr>
        <w:t>2020</w:t>
      </w:r>
      <w:r w:rsidRPr="00ED5A30">
        <w:rPr>
          <w:sz w:val="24"/>
          <w:szCs w:val="24"/>
          <w:lang w:eastAsia="zh-CN"/>
        </w:rPr>
        <w:t>年进口过量，这一数量</w:t>
      </w:r>
      <w:r w:rsidR="00192364">
        <w:rPr>
          <w:rFonts w:hint="eastAsia"/>
          <w:sz w:val="24"/>
          <w:szCs w:val="24"/>
          <w:lang w:eastAsia="zh-CN"/>
        </w:rPr>
        <w:t>正好</w:t>
      </w:r>
      <w:r w:rsidRPr="00ED5A30">
        <w:rPr>
          <w:sz w:val="24"/>
          <w:szCs w:val="24"/>
          <w:lang w:eastAsia="zh-CN"/>
        </w:rPr>
        <w:t>满足了</w:t>
      </w:r>
      <w:r w:rsidRPr="00ED5A30">
        <w:rPr>
          <w:sz w:val="24"/>
          <w:szCs w:val="24"/>
          <w:lang w:eastAsia="zh-CN"/>
        </w:rPr>
        <w:t>2021</w:t>
      </w:r>
      <w:r w:rsidRPr="00ED5A30">
        <w:rPr>
          <w:sz w:val="24"/>
          <w:szCs w:val="24"/>
          <w:lang w:eastAsia="zh-CN"/>
        </w:rPr>
        <w:t>年和</w:t>
      </w:r>
      <w:r w:rsidRPr="00ED5A30">
        <w:rPr>
          <w:sz w:val="24"/>
          <w:szCs w:val="24"/>
          <w:lang w:eastAsia="zh-CN"/>
        </w:rPr>
        <w:t>2022</w:t>
      </w:r>
      <w:r w:rsidRPr="00ED5A30">
        <w:rPr>
          <w:sz w:val="24"/>
          <w:szCs w:val="24"/>
          <w:lang w:eastAsia="zh-CN"/>
        </w:rPr>
        <w:t>年的需求；</w:t>
      </w:r>
      <w:r w:rsidRPr="00ED5A30">
        <w:rPr>
          <w:sz w:val="24"/>
          <w:szCs w:val="24"/>
          <w:lang w:eastAsia="zh-CN"/>
        </w:rPr>
        <w:t xml:space="preserve"> </w:t>
      </w:r>
      <w:r w:rsidR="00A5281E" w:rsidRPr="00ED5A30">
        <w:rPr>
          <w:sz w:val="24"/>
          <w:szCs w:val="24"/>
          <w:lang w:eastAsia="zh-CN"/>
        </w:rPr>
        <w:t>在气雾剂</w:t>
      </w:r>
      <w:r w:rsidRPr="00ED5A30">
        <w:rPr>
          <w:sz w:val="24"/>
          <w:szCs w:val="24"/>
          <w:lang w:eastAsia="zh-CN"/>
        </w:rPr>
        <w:t>应用中使用</w:t>
      </w:r>
      <w:r w:rsidR="00192364" w:rsidRPr="00ED5A30">
        <w:rPr>
          <w:sz w:val="24"/>
          <w:szCs w:val="24"/>
          <w:lang w:eastAsia="zh-CN"/>
        </w:rPr>
        <w:t>少量</w:t>
      </w:r>
      <w:r w:rsidR="00192364">
        <w:rPr>
          <w:rFonts w:hint="eastAsia"/>
          <w:sz w:val="24"/>
          <w:szCs w:val="24"/>
          <w:lang w:eastAsia="zh-CN"/>
        </w:rPr>
        <w:t>的</w:t>
      </w:r>
      <w:r w:rsidR="00A5281E" w:rsidRPr="00ED5A30">
        <w:rPr>
          <w:sz w:val="24"/>
          <w:szCs w:val="24"/>
          <w:lang w:eastAsia="zh-CN"/>
        </w:rPr>
        <w:t>HFC 152a</w:t>
      </w:r>
      <w:r w:rsidRPr="00ED5A30">
        <w:rPr>
          <w:sz w:val="24"/>
          <w:szCs w:val="24"/>
          <w:lang w:eastAsia="zh-CN"/>
        </w:rPr>
        <w:t>。开发署还解释说，</w:t>
      </w:r>
      <w:r w:rsidRPr="00ED5A30">
        <w:rPr>
          <w:sz w:val="24"/>
          <w:szCs w:val="24"/>
          <w:lang w:eastAsia="zh-CN"/>
        </w:rPr>
        <w:t xml:space="preserve">2022 </w:t>
      </w:r>
      <w:r w:rsidRPr="00ED5A30">
        <w:rPr>
          <w:sz w:val="24"/>
          <w:szCs w:val="24"/>
          <w:lang w:eastAsia="zh-CN"/>
        </w:rPr>
        <w:t>年的消费量将在很大程度上代表氢氟碳化物在不同应用中的实际</w:t>
      </w:r>
      <w:r w:rsidR="00A5281E" w:rsidRPr="00ED5A30">
        <w:rPr>
          <w:sz w:val="24"/>
          <w:szCs w:val="24"/>
          <w:lang w:eastAsia="zh-CN"/>
        </w:rPr>
        <w:t>用途。</w:t>
      </w:r>
    </w:p>
    <w:p w14:paraId="0FBBFA50" w14:textId="2DF31997" w:rsidR="00BD4A03" w:rsidRPr="00ED5A30" w:rsidRDefault="00CF0EB6" w:rsidP="00BD4A03">
      <w:pPr>
        <w:pStyle w:val="Heading1"/>
        <w:widowControl w:val="0"/>
        <w:numPr>
          <w:ilvl w:val="0"/>
          <w:numId w:val="0"/>
        </w:numPr>
        <w:rPr>
          <w:sz w:val="24"/>
          <w:szCs w:val="24"/>
          <w:lang w:eastAsia="zh-CN"/>
        </w:rPr>
      </w:pPr>
      <w:bookmarkStart w:id="11" w:name="_Hlk126916116"/>
      <w:r w:rsidRPr="00ED5A30">
        <w:rPr>
          <w:sz w:val="24"/>
          <w:szCs w:val="24"/>
          <w:u w:val="single"/>
          <w:lang w:eastAsia="zh-CN"/>
        </w:rPr>
        <w:t>技术和费用相关问题</w:t>
      </w:r>
    </w:p>
    <w:p w14:paraId="476B0266" w14:textId="09F4C852" w:rsidR="00BD4A03" w:rsidRPr="00ED5A30" w:rsidRDefault="00CF0EB6" w:rsidP="00BD4A03">
      <w:pPr>
        <w:rPr>
          <w:rFonts w:ascii="STKaiti" w:eastAsia="STKaiti" w:hAnsi="STKaiti"/>
          <w:sz w:val="24"/>
          <w:szCs w:val="24"/>
          <w:lang w:eastAsia="zh-CN"/>
        </w:rPr>
      </w:pPr>
      <w:r w:rsidRPr="00ED5A30">
        <w:rPr>
          <w:rFonts w:ascii="STKaiti" w:eastAsia="STKaiti" w:hAnsi="STKaiti"/>
          <w:sz w:val="24"/>
          <w:szCs w:val="24"/>
          <w:lang w:eastAsia="zh-CN"/>
        </w:rPr>
        <w:t>控制氢氟碳化物设备进口的法规</w:t>
      </w:r>
    </w:p>
    <w:p w14:paraId="6F47CB6F" w14:textId="77777777" w:rsidR="00BD4A03" w:rsidRPr="00ED5A30" w:rsidRDefault="00BD4A03" w:rsidP="00BD4A03">
      <w:pPr>
        <w:rPr>
          <w:sz w:val="24"/>
          <w:szCs w:val="24"/>
          <w:lang w:eastAsia="zh-CN"/>
        </w:rPr>
      </w:pPr>
    </w:p>
    <w:p w14:paraId="30544CFF" w14:textId="2337D899" w:rsidR="00BD4A03" w:rsidRPr="00ED5A30" w:rsidRDefault="00CF0EB6" w:rsidP="00BD4A03">
      <w:pPr>
        <w:pStyle w:val="Heading1"/>
        <w:rPr>
          <w:sz w:val="24"/>
          <w:szCs w:val="24"/>
          <w:lang w:eastAsia="zh-CN"/>
        </w:rPr>
      </w:pPr>
      <w:r w:rsidRPr="00ED5A30">
        <w:rPr>
          <w:sz w:val="24"/>
          <w:szCs w:val="24"/>
          <w:lang w:eastAsia="zh-CN"/>
        </w:rPr>
        <w:t>秘书处与开发署就氢氟碳化物设备进口控制问题进行了详细讨论。开发署解释说，由于市场对此类设备（包括作为基于氟氯烃的设备的替代品）的需求，以及由于缺乏基于低全球升温潜能值技术的设备，政府无法为禁止进口不同用途的基于氢氟碳化物的设备提供具体时间表。在基加利执行计划第一阶段，政府将与国家利益攸关方就减少和禁止进口基于氢氟碳化物的家用冰箱和独立商用制冷设备的可能性进行定期磋商，并将开展其他提高认识和能力建设活动，以促进在住宅和商用空调等其他应用中采用低全球升温潜能值技术</w:t>
      </w:r>
      <w:r w:rsidR="00F36BB0" w:rsidRPr="00ED5A30">
        <w:rPr>
          <w:sz w:val="24"/>
          <w:szCs w:val="24"/>
          <w:lang w:eastAsia="zh-CN"/>
        </w:rPr>
        <w:t>。</w:t>
      </w:r>
    </w:p>
    <w:p w14:paraId="2D1AAD3A" w14:textId="0005E26C" w:rsidR="00BD4A03" w:rsidRPr="00ED5A30" w:rsidRDefault="00F36BB0" w:rsidP="00BD4A03">
      <w:pPr>
        <w:pStyle w:val="Heading1"/>
        <w:keepNext/>
        <w:numPr>
          <w:ilvl w:val="0"/>
          <w:numId w:val="0"/>
        </w:numPr>
        <w:rPr>
          <w:rFonts w:ascii="STKaiti" w:eastAsia="STKaiti" w:hAnsi="STKaiti"/>
          <w:sz w:val="24"/>
          <w:szCs w:val="24"/>
          <w:lang w:eastAsia="zh-CN"/>
        </w:rPr>
      </w:pPr>
      <w:r w:rsidRPr="00ED5A30">
        <w:rPr>
          <w:rFonts w:ascii="STKaiti" w:eastAsia="STKaiti" w:hAnsi="STKaiti"/>
          <w:sz w:val="24"/>
          <w:szCs w:val="24"/>
          <w:lang w:eastAsia="zh-CN"/>
        </w:rPr>
        <w:lastRenderedPageBreak/>
        <w:t>能力建设和监测灭火器中HFC-227ea使用情况的活动</w:t>
      </w:r>
    </w:p>
    <w:p w14:paraId="737454B2" w14:textId="7E8255CA" w:rsidR="00BD4A03" w:rsidRPr="00ED5A30" w:rsidRDefault="00F36BB0" w:rsidP="00BD4A03">
      <w:pPr>
        <w:pStyle w:val="Heading1"/>
        <w:keepNext/>
        <w:rPr>
          <w:sz w:val="24"/>
          <w:szCs w:val="24"/>
          <w:lang w:eastAsia="zh-CN"/>
        </w:rPr>
      </w:pPr>
      <w:r w:rsidRPr="00ED5A30">
        <w:rPr>
          <w:sz w:val="24"/>
          <w:szCs w:val="24"/>
          <w:lang w:eastAsia="zh-CN"/>
        </w:rPr>
        <w:t>秘书处要求澄清拟议的涵盖能力建设和监督灭火器行业</w:t>
      </w:r>
      <w:r w:rsidRPr="00ED5A30">
        <w:rPr>
          <w:sz w:val="24"/>
          <w:szCs w:val="24"/>
          <w:lang w:eastAsia="zh-CN"/>
        </w:rPr>
        <w:t>HFC-227ea</w:t>
      </w:r>
      <w:r w:rsidRPr="00ED5A30">
        <w:rPr>
          <w:sz w:val="24"/>
          <w:szCs w:val="24"/>
          <w:lang w:eastAsia="zh-CN"/>
        </w:rPr>
        <w:t>使用情况的活动。开发署解释说，该行业对</w:t>
      </w:r>
      <w:r w:rsidRPr="00ED5A30">
        <w:rPr>
          <w:sz w:val="24"/>
          <w:szCs w:val="24"/>
          <w:lang w:eastAsia="zh-CN"/>
        </w:rPr>
        <w:t>HFC-227ea</w:t>
      </w:r>
      <w:r w:rsidRPr="00ED5A30">
        <w:rPr>
          <w:sz w:val="24"/>
          <w:szCs w:val="24"/>
          <w:lang w:eastAsia="zh-CN"/>
        </w:rPr>
        <w:t>的使用及其高全球升温潜能值的认识有限；通过拟议的活动，用户将更好地了解氢氟碳化物便携式灭火器的使用和良好</w:t>
      </w:r>
      <w:r w:rsidR="00192364">
        <w:rPr>
          <w:rFonts w:hint="eastAsia"/>
          <w:sz w:val="24"/>
          <w:szCs w:val="24"/>
          <w:lang w:eastAsia="zh-CN"/>
        </w:rPr>
        <w:t>保养</w:t>
      </w:r>
      <w:r w:rsidRPr="00ED5A30">
        <w:rPr>
          <w:sz w:val="24"/>
          <w:szCs w:val="24"/>
          <w:lang w:eastAsia="zh-CN"/>
        </w:rPr>
        <w:t>做法，他们将更多地参与未来可能根据基加利执行计划开展的减少该行业消费量的活动。</w:t>
      </w:r>
    </w:p>
    <w:p w14:paraId="50E22D92" w14:textId="2A0BBFBB" w:rsidR="00BD4A03" w:rsidRPr="00ED5A30" w:rsidRDefault="006D3318" w:rsidP="00BD4A03">
      <w:pPr>
        <w:rPr>
          <w:rFonts w:ascii="STKaiti" w:eastAsia="STKaiti" w:hAnsi="STKaiti"/>
          <w:sz w:val="24"/>
          <w:szCs w:val="24"/>
          <w:lang w:eastAsia="zh-CN"/>
        </w:rPr>
      </w:pPr>
      <w:r w:rsidRPr="00ED5A30">
        <w:rPr>
          <w:rFonts w:ascii="STKaiti" w:eastAsia="STKaiti" w:hAnsi="STKaiti"/>
          <w:sz w:val="24"/>
          <w:szCs w:val="24"/>
          <w:lang w:eastAsia="zh-CN"/>
        </w:rPr>
        <w:t>制冷空调设备国家产品登记</w:t>
      </w:r>
      <w:r w:rsidR="00192364">
        <w:rPr>
          <w:rFonts w:ascii="STKaiti" w:eastAsia="STKaiti" w:hAnsi="STKaiti" w:hint="eastAsia"/>
          <w:sz w:val="24"/>
          <w:szCs w:val="24"/>
          <w:lang w:eastAsia="zh-CN"/>
        </w:rPr>
        <w:t>册</w:t>
      </w:r>
    </w:p>
    <w:p w14:paraId="0FFB0C17" w14:textId="77777777" w:rsidR="00BD4A03" w:rsidRPr="00ED5A30" w:rsidRDefault="00BD4A03" w:rsidP="00BD4A03">
      <w:pPr>
        <w:rPr>
          <w:i/>
          <w:iCs/>
          <w:sz w:val="24"/>
          <w:szCs w:val="24"/>
          <w:lang w:eastAsia="zh-CN"/>
        </w:rPr>
      </w:pPr>
    </w:p>
    <w:p w14:paraId="2D0B7DDD" w14:textId="1B96F6DC" w:rsidR="00BD4A03" w:rsidRPr="00ED5A30" w:rsidRDefault="006D3318" w:rsidP="00BD4A03">
      <w:pPr>
        <w:pStyle w:val="Heading1"/>
        <w:rPr>
          <w:sz w:val="24"/>
          <w:szCs w:val="24"/>
          <w:lang w:eastAsia="zh-CN"/>
        </w:rPr>
      </w:pPr>
      <w:r w:rsidRPr="00ED5A30">
        <w:rPr>
          <w:sz w:val="24"/>
          <w:szCs w:val="24"/>
          <w:lang w:eastAsia="zh-CN"/>
        </w:rPr>
        <w:t>关于制冷和空调设备国家产品登记，开发署解释说，这一组成部分将有助于编制使用氢氟碳化物及其替代品的大中型商用和工业制冷空调设备清单。该清单</w:t>
      </w:r>
      <w:r w:rsidR="00ED5A30" w:rsidRPr="00ED5A30">
        <w:rPr>
          <w:sz w:val="24"/>
          <w:szCs w:val="24"/>
          <w:lang w:eastAsia="zh-CN"/>
        </w:rPr>
        <w:t>对于</w:t>
      </w:r>
      <w:r w:rsidRPr="00ED5A30">
        <w:rPr>
          <w:sz w:val="24"/>
          <w:szCs w:val="24"/>
          <w:lang w:eastAsia="zh-CN"/>
        </w:rPr>
        <w:t>今后开展采用低</w:t>
      </w:r>
      <w:r w:rsidR="00ED5A30" w:rsidRPr="00ED5A30">
        <w:rPr>
          <w:sz w:val="24"/>
          <w:szCs w:val="24"/>
          <w:lang w:eastAsia="zh-CN"/>
        </w:rPr>
        <w:t>全球升温潜能值</w:t>
      </w:r>
      <w:r w:rsidRPr="00ED5A30">
        <w:rPr>
          <w:sz w:val="24"/>
          <w:szCs w:val="24"/>
          <w:lang w:eastAsia="zh-CN"/>
        </w:rPr>
        <w:t>替代品</w:t>
      </w:r>
      <w:r w:rsidR="00ED5A30" w:rsidRPr="00ED5A30">
        <w:rPr>
          <w:sz w:val="24"/>
          <w:szCs w:val="24"/>
          <w:lang w:eastAsia="zh-CN"/>
        </w:rPr>
        <w:t>取代</w:t>
      </w:r>
      <w:r w:rsidRPr="00ED5A30">
        <w:rPr>
          <w:sz w:val="24"/>
          <w:szCs w:val="24"/>
          <w:lang w:eastAsia="zh-CN"/>
        </w:rPr>
        <w:t>现有设备和新设备的活动</w:t>
      </w:r>
      <w:r w:rsidR="00ED5A30" w:rsidRPr="00ED5A30">
        <w:rPr>
          <w:sz w:val="24"/>
          <w:szCs w:val="24"/>
          <w:lang w:eastAsia="zh-CN"/>
        </w:rPr>
        <w:t>很有用</w:t>
      </w:r>
      <w:r w:rsidRPr="00ED5A30">
        <w:rPr>
          <w:sz w:val="24"/>
          <w:szCs w:val="24"/>
          <w:lang w:eastAsia="zh-CN"/>
        </w:rPr>
        <w:t>。评估商用制冷设备</w:t>
      </w:r>
      <w:r w:rsidR="00ED5A30" w:rsidRPr="00ED5A30">
        <w:rPr>
          <w:sz w:val="24"/>
          <w:szCs w:val="24"/>
          <w:lang w:eastAsia="zh-CN"/>
        </w:rPr>
        <w:t>环保</w:t>
      </w:r>
      <w:r w:rsidRPr="00ED5A30">
        <w:rPr>
          <w:sz w:val="24"/>
          <w:szCs w:val="24"/>
          <w:lang w:eastAsia="zh-CN"/>
        </w:rPr>
        <w:t>技术的可行性研究以及提高认识和信息推广活动也将有助于</w:t>
      </w:r>
      <w:r w:rsidR="00192364">
        <w:rPr>
          <w:rFonts w:hint="eastAsia"/>
          <w:sz w:val="24"/>
          <w:szCs w:val="24"/>
          <w:lang w:eastAsia="zh-CN"/>
        </w:rPr>
        <w:t>落实</w:t>
      </w:r>
      <w:r w:rsidR="00ED5A30" w:rsidRPr="00ED5A30">
        <w:rPr>
          <w:sz w:val="24"/>
          <w:szCs w:val="24"/>
          <w:lang w:eastAsia="zh-CN"/>
        </w:rPr>
        <w:t>该</w:t>
      </w:r>
      <w:r w:rsidRPr="00ED5A30">
        <w:rPr>
          <w:sz w:val="24"/>
          <w:szCs w:val="24"/>
          <w:lang w:eastAsia="zh-CN"/>
        </w:rPr>
        <w:t>产品</w:t>
      </w:r>
      <w:r w:rsidR="00ED5A30" w:rsidRPr="00ED5A30">
        <w:rPr>
          <w:sz w:val="24"/>
          <w:szCs w:val="24"/>
          <w:lang w:eastAsia="zh-CN"/>
        </w:rPr>
        <w:t>登记册。</w:t>
      </w:r>
    </w:p>
    <w:p w14:paraId="2CE840E8" w14:textId="3EB91D9F" w:rsidR="00BD4A03" w:rsidRPr="00192364" w:rsidRDefault="00ED5A30" w:rsidP="00BD4A03">
      <w:pPr>
        <w:rPr>
          <w:rFonts w:ascii="STKaiti" w:eastAsia="STKaiti" w:hAnsi="STKaiti"/>
          <w:sz w:val="24"/>
          <w:szCs w:val="24"/>
          <w:lang w:eastAsia="zh-CN"/>
        </w:rPr>
      </w:pPr>
      <w:r w:rsidRPr="00192364">
        <w:rPr>
          <w:rFonts w:ascii="STKaiti" w:eastAsia="STKaiti" w:hAnsi="STKaiti"/>
          <w:sz w:val="24"/>
          <w:szCs w:val="24"/>
          <w:lang w:eastAsia="zh-CN"/>
        </w:rPr>
        <w:t>评估商用制冷设备替代技术选择的比较可行性研究</w:t>
      </w:r>
    </w:p>
    <w:p w14:paraId="650ED1E8" w14:textId="77777777" w:rsidR="00BD4A03" w:rsidRPr="00DF17D1" w:rsidRDefault="00BD4A03" w:rsidP="00BD4A03">
      <w:pPr>
        <w:rPr>
          <w:i/>
          <w:iCs/>
          <w:sz w:val="24"/>
          <w:szCs w:val="24"/>
          <w:lang w:eastAsia="zh-CN"/>
        </w:rPr>
      </w:pPr>
    </w:p>
    <w:p w14:paraId="04979205" w14:textId="7A05CC5A" w:rsidR="00BD4A03" w:rsidRPr="00DF17D1" w:rsidRDefault="00ED5A30" w:rsidP="00BD4A03">
      <w:pPr>
        <w:pStyle w:val="Heading1"/>
        <w:rPr>
          <w:sz w:val="24"/>
          <w:szCs w:val="24"/>
          <w:lang w:eastAsia="zh-CN"/>
        </w:rPr>
      </w:pPr>
      <w:r w:rsidRPr="00DF17D1">
        <w:rPr>
          <w:sz w:val="24"/>
          <w:szCs w:val="24"/>
          <w:lang w:eastAsia="zh-CN"/>
        </w:rPr>
        <w:t>秘书处要求澄清是否有必要开展比较可行性研究以评估商用制冷设备的替代技术方案。开发署解释说，这项研究将有助于了解不同类型商用制冷设备用户的技术和操作需求，以及</w:t>
      </w:r>
      <w:r w:rsidR="0088424F" w:rsidRPr="00DF17D1">
        <w:rPr>
          <w:sz w:val="24"/>
          <w:szCs w:val="24"/>
          <w:lang w:eastAsia="zh-CN"/>
        </w:rPr>
        <w:t>不同的低全球升温潜能值替代技术在这些应用中</w:t>
      </w:r>
      <w:r w:rsidRPr="00DF17D1">
        <w:rPr>
          <w:sz w:val="24"/>
          <w:szCs w:val="24"/>
          <w:lang w:eastAsia="zh-CN"/>
        </w:rPr>
        <w:t>的适用性。</w:t>
      </w:r>
      <w:r w:rsidR="0088424F" w:rsidRPr="00DF17D1">
        <w:rPr>
          <w:sz w:val="24"/>
          <w:szCs w:val="24"/>
          <w:lang w:eastAsia="zh-CN"/>
        </w:rPr>
        <w:t>本</w:t>
      </w:r>
      <w:r w:rsidRPr="00DF17D1">
        <w:rPr>
          <w:sz w:val="24"/>
          <w:szCs w:val="24"/>
          <w:lang w:eastAsia="zh-CN"/>
        </w:rPr>
        <w:t>报告的投入还将有助于加强</w:t>
      </w:r>
      <w:r w:rsidR="0088424F" w:rsidRPr="00DF17D1">
        <w:rPr>
          <w:sz w:val="24"/>
          <w:szCs w:val="24"/>
          <w:lang w:eastAsia="zh-CN"/>
        </w:rPr>
        <w:t>基加利执行计划</w:t>
      </w:r>
      <w:r w:rsidRPr="00DF17D1">
        <w:rPr>
          <w:sz w:val="24"/>
          <w:szCs w:val="24"/>
          <w:lang w:eastAsia="zh-CN"/>
        </w:rPr>
        <w:t>第一阶段计划的国家登记册，并实施与商业制冷应用有关的有针对性的宣传和推广活动；这也将有助于政府实施未来的政策措施和其他活动，例如与金融机构合作，在不同的应用领域开展示范项目，以促进采用低</w:t>
      </w:r>
      <w:r w:rsidR="0088424F" w:rsidRPr="00DF17D1">
        <w:rPr>
          <w:sz w:val="24"/>
          <w:szCs w:val="24"/>
          <w:lang w:eastAsia="zh-CN"/>
        </w:rPr>
        <w:t>全球升温潜能值</w:t>
      </w:r>
      <w:r w:rsidRPr="00DF17D1">
        <w:rPr>
          <w:sz w:val="24"/>
          <w:szCs w:val="24"/>
          <w:lang w:eastAsia="zh-CN"/>
        </w:rPr>
        <w:t>技术，并减少大量消耗</w:t>
      </w:r>
      <w:r w:rsidRPr="00DF17D1">
        <w:rPr>
          <w:sz w:val="24"/>
          <w:szCs w:val="24"/>
          <w:lang w:eastAsia="zh-CN"/>
        </w:rPr>
        <w:t>HFC-134a</w:t>
      </w:r>
      <w:r w:rsidRPr="00DF17D1">
        <w:rPr>
          <w:sz w:val="24"/>
          <w:szCs w:val="24"/>
          <w:lang w:eastAsia="zh-CN"/>
        </w:rPr>
        <w:t>和</w:t>
      </w:r>
      <w:r w:rsidRPr="00DF17D1">
        <w:rPr>
          <w:sz w:val="24"/>
          <w:szCs w:val="24"/>
          <w:lang w:eastAsia="zh-CN"/>
        </w:rPr>
        <w:t>R-404A</w:t>
      </w:r>
      <w:r w:rsidRPr="00DF17D1">
        <w:rPr>
          <w:sz w:val="24"/>
          <w:szCs w:val="24"/>
          <w:lang w:eastAsia="zh-CN"/>
        </w:rPr>
        <w:t>的商业制冷应用中对氢氟碳化物的依赖</w:t>
      </w:r>
      <w:r w:rsidR="0088424F" w:rsidRPr="00DF17D1">
        <w:rPr>
          <w:sz w:val="24"/>
          <w:szCs w:val="24"/>
          <w:lang w:eastAsia="zh-CN"/>
        </w:rPr>
        <w:t>。</w:t>
      </w:r>
    </w:p>
    <w:p w14:paraId="45C96A09" w14:textId="2DECC519" w:rsidR="00BD4A03" w:rsidRPr="00192364" w:rsidRDefault="0088424F" w:rsidP="00BD4A03">
      <w:pPr>
        <w:rPr>
          <w:rFonts w:ascii="STKaiti" w:eastAsia="STKaiti" w:hAnsi="STKaiti"/>
          <w:sz w:val="24"/>
          <w:szCs w:val="24"/>
          <w:lang w:eastAsia="zh-CN"/>
        </w:rPr>
      </w:pPr>
      <w:r w:rsidRPr="00192364">
        <w:rPr>
          <w:rFonts w:ascii="STKaiti" w:eastAsia="STKaiti" w:hAnsi="STKaiti"/>
          <w:sz w:val="24"/>
          <w:szCs w:val="24"/>
          <w:lang w:eastAsia="zh-CN"/>
        </w:rPr>
        <w:t>低效制冷空调应用提前淘汰项目</w:t>
      </w:r>
    </w:p>
    <w:p w14:paraId="5AF5B927" w14:textId="77777777" w:rsidR="00BD4A03" w:rsidRPr="00DF17D1" w:rsidRDefault="00BD4A03" w:rsidP="00BD4A03">
      <w:pPr>
        <w:rPr>
          <w:sz w:val="24"/>
          <w:szCs w:val="24"/>
          <w:lang w:eastAsia="zh-CN"/>
        </w:rPr>
      </w:pPr>
    </w:p>
    <w:p w14:paraId="1FCCFDDD" w14:textId="0F234037" w:rsidR="00BD4A03" w:rsidRPr="00DF17D1" w:rsidRDefault="0088424F" w:rsidP="00BD4A03">
      <w:pPr>
        <w:pStyle w:val="Heading1"/>
        <w:rPr>
          <w:sz w:val="24"/>
          <w:szCs w:val="24"/>
          <w:lang w:eastAsia="zh-CN"/>
        </w:rPr>
      </w:pPr>
      <w:r w:rsidRPr="00DF17D1">
        <w:rPr>
          <w:sz w:val="24"/>
          <w:szCs w:val="24"/>
          <w:lang w:eastAsia="zh-CN"/>
        </w:rPr>
        <w:t>秘书处要求对该项目作出澄清，指出没有详细的行动计划和</w:t>
      </w:r>
      <w:r w:rsidRPr="00DF17D1">
        <w:rPr>
          <w:sz w:val="24"/>
          <w:szCs w:val="24"/>
          <w:lang w:eastAsia="zh-CN"/>
        </w:rPr>
        <w:t>/</w:t>
      </w:r>
      <w:r w:rsidRPr="00DF17D1">
        <w:rPr>
          <w:sz w:val="24"/>
          <w:szCs w:val="24"/>
          <w:lang w:eastAsia="zh-CN"/>
        </w:rPr>
        <w:t>或政策来提前淘汰效率低下的制冷和空调应用，而且第</w:t>
      </w:r>
      <w:r w:rsidRPr="00DF17D1">
        <w:rPr>
          <w:sz w:val="24"/>
          <w:szCs w:val="24"/>
          <w:lang w:eastAsia="zh-CN"/>
        </w:rPr>
        <w:t>91/66</w:t>
      </w:r>
      <w:r w:rsidRPr="00DF17D1">
        <w:rPr>
          <w:sz w:val="24"/>
          <w:szCs w:val="24"/>
          <w:lang w:eastAsia="zh-CN"/>
        </w:rPr>
        <w:t>号决定允许各国编制</w:t>
      </w:r>
      <w:r w:rsidR="00EF0FB0" w:rsidRPr="00DF17D1">
        <w:rPr>
          <w:sz w:val="24"/>
          <w:szCs w:val="24"/>
          <w:lang w:eastAsia="zh-CN"/>
        </w:rPr>
        <w:t>旧的</w:t>
      </w:r>
      <w:r w:rsidRPr="00DF17D1">
        <w:rPr>
          <w:sz w:val="24"/>
          <w:szCs w:val="24"/>
          <w:lang w:eastAsia="zh-CN"/>
        </w:rPr>
        <w:t>或不需要的受控物质库存清单以及收集、运输和处置此类物质的详细计划。在就此事与政府进一步磋商后，开发署告知，他们将把此项活动的资金重新分配给</w:t>
      </w:r>
      <w:r w:rsidR="00EF0FB0" w:rsidRPr="00DF17D1">
        <w:rPr>
          <w:sz w:val="24"/>
          <w:szCs w:val="24"/>
          <w:lang w:eastAsia="zh-CN"/>
        </w:rPr>
        <w:t>维修</w:t>
      </w:r>
      <w:r w:rsidRPr="00DF17D1">
        <w:rPr>
          <w:sz w:val="24"/>
          <w:szCs w:val="24"/>
          <w:lang w:eastAsia="zh-CN"/>
        </w:rPr>
        <w:t>行业活动，</w:t>
      </w:r>
      <w:r w:rsidR="00EF0FB0" w:rsidRPr="00DF17D1">
        <w:rPr>
          <w:sz w:val="24"/>
          <w:szCs w:val="24"/>
          <w:lang w:eastAsia="zh-CN"/>
        </w:rPr>
        <w:t>以</w:t>
      </w:r>
      <w:r w:rsidRPr="00DF17D1">
        <w:rPr>
          <w:sz w:val="24"/>
          <w:szCs w:val="24"/>
          <w:lang w:eastAsia="zh-CN"/>
        </w:rPr>
        <w:t>促进该国氢氟碳化物消费量的</w:t>
      </w:r>
      <w:r w:rsidR="00CD1E2C">
        <w:rPr>
          <w:rFonts w:hint="eastAsia"/>
          <w:sz w:val="24"/>
          <w:szCs w:val="24"/>
          <w:lang w:eastAsia="zh-CN"/>
        </w:rPr>
        <w:t>削减</w:t>
      </w:r>
      <w:r w:rsidR="00EF0FB0" w:rsidRPr="00DF17D1">
        <w:rPr>
          <w:sz w:val="24"/>
          <w:szCs w:val="24"/>
          <w:lang w:eastAsia="zh-CN"/>
        </w:rPr>
        <w:t>。</w:t>
      </w:r>
    </w:p>
    <w:p w14:paraId="1633C1F5" w14:textId="0ABE5F32" w:rsidR="00BD4A03" w:rsidRPr="00CD1E2C" w:rsidRDefault="00EF0FB0" w:rsidP="00BD4A03">
      <w:pPr>
        <w:rPr>
          <w:rFonts w:ascii="STKaiti" w:eastAsia="STKaiti" w:hAnsi="STKaiti"/>
          <w:sz w:val="24"/>
          <w:szCs w:val="24"/>
          <w:lang w:eastAsia="zh-CN"/>
        </w:rPr>
      </w:pPr>
      <w:r w:rsidRPr="00CD1E2C">
        <w:rPr>
          <w:rFonts w:ascii="STKaiti" w:eastAsia="STKaiti" w:hAnsi="STKaiti"/>
          <w:sz w:val="24"/>
          <w:szCs w:val="24"/>
          <w:lang w:eastAsia="zh-CN"/>
        </w:rPr>
        <w:t>移动空调设备良好维修做法项目</w:t>
      </w:r>
    </w:p>
    <w:p w14:paraId="5AA49018" w14:textId="77777777" w:rsidR="00BD4A03" w:rsidRPr="00DF17D1" w:rsidRDefault="00BD4A03" w:rsidP="00BD4A03">
      <w:pPr>
        <w:rPr>
          <w:sz w:val="24"/>
          <w:szCs w:val="24"/>
          <w:lang w:eastAsia="zh-CN"/>
        </w:rPr>
      </w:pPr>
    </w:p>
    <w:p w14:paraId="7638DC7B" w14:textId="06AF9D7D" w:rsidR="00BD4A03" w:rsidRPr="00DF17D1" w:rsidRDefault="00EF0FB0" w:rsidP="00BD4A03">
      <w:pPr>
        <w:pStyle w:val="Heading1"/>
        <w:rPr>
          <w:sz w:val="24"/>
          <w:szCs w:val="24"/>
          <w:lang w:eastAsia="zh-CN"/>
        </w:rPr>
      </w:pPr>
      <w:r w:rsidRPr="00DF17D1">
        <w:rPr>
          <w:sz w:val="24"/>
          <w:szCs w:val="24"/>
          <w:lang w:eastAsia="zh-CN"/>
        </w:rPr>
        <w:t>关于移动空调设备的良好维修做法项目，开发署解释说，移动空调行业在未来几年将继续使用</w:t>
      </w:r>
      <w:r w:rsidRPr="00DF17D1">
        <w:rPr>
          <w:sz w:val="24"/>
          <w:szCs w:val="24"/>
          <w:lang w:eastAsia="zh-CN"/>
        </w:rPr>
        <w:t>HFC-134a</w:t>
      </w:r>
      <w:r w:rsidRPr="00DF17D1">
        <w:rPr>
          <w:sz w:val="24"/>
          <w:szCs w:val="24"/>
          <w:lang w:eastAsia="zh-CN"/>
        </w:rPr>
        <w:t>，该行业使用替代制冷剂的程度较低；没有为该行业采取良好维修做法包括回收</w:t>
      </w:r>
      <w:r w:rsidRPr="00DF17D1">
        <w:rPr>
          <w:sz w:val="24"/>
          <w:szCs w:val="24"/>
          <w:lang w:eastAsia="zh-CN"/>
        </w:rPr>
        <w:t>HFC-134 a</w:t>
      </w:r>
      <w:r w:rsidRPr="00DF17D1">
        <w:rPr>
          <w:sz w:val="24"/>
          <w:szCs w:val="24"/>
          <w:lang w:eastAsia="zh-CN"/>
        </w:rPr>
        <w:t>提供具体支持；该行业将通过拟议活动参与实施良好维修做法，并将为首批移动空调维修车间提供培训以及回收和再循环设备支持。</w:t>
      </w:r>
    </w:p>
    <w:bookmarkEnd w:id="11"/>
    <w:p w14:paraId="7E6F4CDF" w14:textId="189046F7" w:rsidR="00BD4A03" w:rsidRPr="00DF17D1" w:rsidRDefault="00F20C18" w:rsidP="00BD4A03">
      <w:pPr>
        <w:widowControl w:val="0"/>
        <w:spacing w:after="240"/>
        <w:rPr>
          <w:sz w:val="24"/>
          <w:szCs w:val="24"/>
        </w:rPr>
      </w:pPr>
      <w:r w:rsidRPr="00DF17D1">
        <w:rPr>
          <w:sz w:val="24"/>
          <w:szCs w:val="24"/>
          <w:u w:val="single"/>
          <w:lang w:eastAsia="zh-CN"/>
        </w:rPr>
        <w:t>项目费用总额</w:t>
      </w:r>
    </w:p>
    <w:p w14:paraId="0EE50053" w14:textId="560EF8C0" w:rsidR="00BD4A03" w:rsidRPr="00DF17D1" w:rsidRDefault="00F20C18" w:rsidP="00BD4A03">
      <w:pPr>
        <w:pStyle w:val="Heading1"/>
        <w:rPr>
          <w:sz w:val="24"/>
          <w:szCs w:val="24"/>
          <w:lang w:eastAsia="zh-CN"/>
        </w:rPr>
      </w:pPr>
      <w:r w:rsidRPr="00DF17D1">
        <w:rPr>
          <w:sz w:val="24"/>
          <w:szCs w:val="24"/>
          <w:lang w:eastAsia="zh-CN"/>
        </w:rPr>
        <w:t>根据第</w:t>
      </w:r>
      <w:r w:rsidRPr="00DF17D1">
        <w:rPr>
          <w:sz w:val="24"/>
          <w:szCs w:val="24"/>
          <w:lang w:eastAsia="zh-CN"/>
        </w:rPr>
        <w:t>92/37(b)(</w:t>
      </w:r>
      <w:r w:rsidRPr="00DF17D1">
        <w:rPr>
          <w:sz w:val="24"/>
          <w:szCs w:val="24"/>
          <w:lang w:eastAsia="zh-CN"/>
        </w:rPr>
        <w:t>二</w:t>
      </w:r>
      <w:r w:rsidRPr="00DF17D1">
        <w:rPr>
          <w:sz w:val="24"/>
          <w:szCs w:val="24"/>
          <w:lang w:eastAsia="zh-CN"/>
        </w:rPr>
        <w:t>)</w:t>
      </w:r>
      <w:r w:rsidRPr="00DF17D1">
        <w:rPr>
          <w:sz w:val="24"/>
          <w:szCs w:val="24"/>
          <w:lang w:eastAsia="zh-CN"/>
        </w:rPr>
        <w:t>号决定，按提交的申请商定</w:t>
      </w:r>
      <w:r w:rsidR="00CD1E2C">
        <w:rPr>
          <w:rFonts w:hint="eastAsia"/>
          <w:sz w:val="24"/>
          <w:szCs w:val="24"/>
          <w:lang w:eastAsia="zh-CN"/>
        </w:rPr>
        <w:t>的</w:t>
      </w:r>
      <w:r w:rsidRPr="00DF17D1">
        <w:rPr>
          <w:sz w:val="24"/>
          <w:szCs w:val="24"/>
          <w:lang w:eastAsia="zh-CN"/>
        </w:rPr>
        <w:t>基加利执行计划第一阶段的总费用为</w:t>
      </w:r>
      <w:r w:rsidRPr="00DF17D1">
        <w:rPr>
          <w:sz w:val="24"/>
          <w:szCs w:val="24"/>
          <w:lang w:eastAsia="zh-CN"/>
        </w:rPr>
        <w:t>1,177,695</w:t>
      </w:r>
      <w:r w:rsidRPr="00DF17D1">
        <w:rPr>
          <w:sz w:val="24"/>
          <w:szCs w:val="24"/>
          <w:lang w:eastAsia="zh-CN"/>
        </w:rPr>
        <w:t>美元；其中包括基加利执行计划活动供资总额</w:t>
      </w:r>
      <w:r w:rsidRPr="00DF17D1">
        <w:rPr>
          <w:sz w:val="24"/>
          <w:szCs w:val="24"/>
          <w:lang w:eastAsia="zh-CN"/>
        </w:rPr>
        <w:t>1,070,632</w:t>
      </w:r>
      <w:r w:rsidRPr="00DF17D1">
        <w:rPr>
          <w:sz w:val="24"/>
          <w:szCs w:val="24"/>
          <w:lang w:eastAsia="zh-CN"/>
        </w:rPr>
        <w:t>美元，以及项目管理和监测供资总额</w:t>
      </w:r>
      <w:r w:rsidRPr="00DF17D1">
        <w:rPr>
          <w:sz w:val="24"/>
          <w:szCs w:val="24"/>
          <w:lang w:eastAsia="zh-CN"/>
        </w:rPr>
        <w:t>107,063</w:t>
      </w:r>
      <w:r w:rsidRPr="00DF17D1">
        <w:rPr>
          <w:sz w:val="24"/>
          <w:szCs w:val="24"/>
          <w:lang w:eastAsia="zh-CN"/>
        </w:rPr>
        <w:t>美元。这将导致氢氟碳化物消费量减少</w:t>
      </w:r>
      <w:r w:rsidRPr="00DF17D1">
        <w:rPr>
          <w:sz w:val="24"/>
          <w:szCs w:val="24"/>
          <w:lang w:eastAsia="zh-CN"/>
        </w:rPr>
        <w:t>209.93</w:t>
      </w:r>
      <w:r w:rsidRPr="00DF17D1">
        <w:rPr>
          <w:sz w:val="24"/>
          <w:szCs w:val="24"/>
          <w:lang w:eastAsia="zh-CN"/>
        </w:rPr>
        <w:t>公吨，按基准年</w:t>
      </w:r>
      <w:r w:rsidRPr="00DF17D1">
        <w:rPr>
          <w:sz w:val="24"/>
          <w:szCs w:val="24"/>
          <w:lang w:eastAsia="zh-CN"/>
        </w:rPr>
        <w:lastRenderedPageBreak/>
        <w:t>氢氟碳化物的平均全球升温潜能值计算，等于</w:t>
      </w:r>
      <w:r w:rsidRPr="00DF17D1">
        <w:rPr>
          <w:sz w:val="24"/>
          <w:szCs w:val="24"/>
          <w:lang w:eastAsia="zh-CN"/>
        </w:rPr>
        <w:t>477,108</w:t>
      </w:r>
      <w:r w:rsidRPr="00DF17D1">
        <w:rPr>
          <w:sz w:val="24"/>
          <w:szCs w:val="24"/>
          <w:lang w:eastAsia="zh-CN"/>
        </w:rPr>
        <w:t>二氧化碳当量吨，这将从符合执行委员会政策和准则供资条件的剩余消费量中扣除。</w:t>
      </w:r>
      <w:r w:rsidR="00BD4A03" w:rsidRPr="00DF17D1">
        <w:rPr>
          <w:sz w:val="24"/>
          <w:szCs w:val="24"/>
          <w:lang w:eastAsia="zh-CN"/>
        </w:rPr>
        <w:t xml:space="preserve">  </w:t>
      </w:r>
    </w:p>
    <w:p w14:paraId="024A26A1" w14:textId="488508CB" w:rsidR="00BD4A03" w:rsidRPr="00DF17D1" w:rsidRDefault="00F20C18" w:rsidP="00BD4A03">
      <w:pPr>
        <w:pStyle w:val="Heading1"/>
        <w:rPr>
          <w:b/>
          <w:bCs/>
          <w:sz w:val="24"/>
          <w:szCs w:val="24"/>
          <w:lang w:eastAsia="zh-CN"/>
        </w:rPr>
      </w:pPr>
      <w:r w:rsidRPr="00DF17D1">
        <w:rPr>
          <w:sz w:val="24"/>
          <w:szCs w:val="24"/>
          <w:lang w:eastAsia="zh-CN"/>
        </w:rPr>
        <w:t>根据第</w:t>
      </w:r>
      <w:r w:rsidRPr="00DF17D1">
        <w:rPr>
          <w:sz w:val="24"/>
          <w:szCs w:val="24"/>
          <w:lang w:eastAsia="zh-CN"/>
        </w:rPr>
        <w:t>64</w:t>
      </w:r>
      <w:r w:rsidRPr="00DF17D1">
        <w:rPr>
          <w:sz w:val="24"/>
          <w:szCs w:val="24"/>
          <w:lang w:eastAsia="zh-CN"/>
        </w:rPr>
        <w:t>段提到的对拟议实施活动的修订和资金的重新分配，将向</w:t>
      </w:r>
      <w:r w:rsidRPr="00DF17D1">
        <w:rPr>
          <w:sz w:val="24"/>
          <w:szCs w:val="24"/>
          <w:lang w:eastAsia="zh-CN"/>
        </w:rPr>
        <w:t>480</w:t>
      </w:r>
      <w:r w:rsidRPr="00DF17D1">
        <w:rPr>
          <w:sz w:val="24"/>
          <w:szCs w:val="24"/>
          <w:lang w:eastAsia="zh-CN"/>
        </w:rPr>
        <w:t>名</w:t>
      </w:r>
      <w:r w:rsidRPr="00DF17D1">
        <w:rPr>
          <w:sz w:val="24"/>
          <w:szCs w:val="24"/>
          <w:lang w:eastAsia="zh-CN"/>
        </w:rPr>
        <w:t>(</w:t>
      </w:r>
      <w:r w:rsidRPr="00DF17D1">
        <w:rPr>
          <w:sz w:val="24"/>
          <w:szCs w:val="24"/>
          <w:lang w:eastAsia="zh-CN"/>
        </w:rPr>
        <w:t>而不是</w:t>
      </w:r>
      <w:r w:rsidRPr="00DF17D1">
        <w:rPr>
          <w:sz w:val="24"/>
          <w:szCs w:val="24"/>
          <w:lang w:eastAsia="zh-CN"/>
        </w:rPr>
        <w:t>300</w:t>
      </w:r>
      <w:r w:rsidRPr="00DF17D1">
        <w:rPr>
          <w:sz w:val="24"/>
          <w:szCs w:val="24"/>
          <w:lang w:eastAsia="zh-CN"/>
        </w:rPr>
        <w:t>名</w:t>
      </w:r>
      <w:r w:rsidRPr="00DF17D1">
        <w:rPr>
          <w:sz w:val="24"/>
          <w:szCs w:val="24"/>
          <w:lang w:eastAsia="zh-CN"/>
        </w:rPr>
        <w:t>)</w:t>
      </w:r>
      <w:r w:rsidRPr="00DF17D1">
        <w:rPr>
          <w:sz w:val="24"/>
          <w:szCs w:val="24"/>
          <w:lang w:eastAsia="zh-CN"/>
        </w:rPr>
        <w:t>制冷和空调技术人员提供总共</w:t>
      </w:r>
      <w:r w:rsidRPr="00DF17D1">
        <w:rPr>
          <w:sz w:val="24"/>
          <w:szCs w:val="24"/>
          <w:lang w:eastAsia="zh-CN"/>
        </w:rPr>
        <w:t>24</w:t>
      </w:r>
      <w:r w:rsidR="00BA263D" w:rsidRPr="00DF17D1">
        <w:rPr>
          <w:sz w:val="24"/>
          <w:szCs w:val="24"/>
          <w:lang w:eastAsia="zh-CN"/>
        </w:rPr>
        <w:t>期</w:t>
      </w:r>
      <w:r w:rsidRPr="00DF17D1">
        <w:rPr>
          <w:sz w:val="24"/>
          <w:szCs w:val="24"/>
          <w:lang w:eastAsia="zh-CN"/>
        </w:rPr>
        <w:t>(</w:t>
      </w:r>
      <w:r w:rsidRPr="00DF17D1">
        <w:rPr>
          <w:sz w:val="24"/>
          <w:szCs w:val="24"/>
          <w:lang w:eastAsia="zh-CN"/>
        </w:rPr>
        <w:t>而不是</w:t>
      </w:r>
      <w:r w:rsidRPr="00DF17D1">
        <w:rPr>
          <w:sz w:val="24"/>
          <w:szCs w:val="24"/>
          <w:lang w:eastAsia="zh-CN"/>
        </w:rPr>
        <w:t>15</w:t>
      </w:r>
      <w:r w:rsidR="00CD1E2C">
        <w:rPr>
          <w:rFonts w:hint="eastAsia"/>
          <w:sz w:val="24"/>
          <w:szCs w:val="24"/>
          <w:lang w:eastAsia="zh-CN"/>
        </w:rPr>
        <w:t>期</w:t>
      </w:r>
      <w:r w:rsidRPr="00DF17D1">
        <w:rPr>
          <w:sz w:val="24"/>
          <w:szCs w:val="24"/>
          <w:lang w:eastAsia="zh-CN"/>
        </w:rPr>
        <w:t>)</w:t>
      </w:r>
      <w:r w:rsidR="00BA263D" w:rsidRPr="00DF17D1">
        <w:rPr>
          <w:sz w:val="24"/>
          <w:szCs w:val="24"/>
          <w:lang w:eastAsia="zh-CN"/>
        </w:rPr>
        <w:t>使用</w:t>
      </w:r>
      <w:r w:rsidRPr="00DF17D1">
        <w:rPr>
          <w:sz w:val="24"/>
          <w:szCs w:val="24"/>
          <w:lang w:eastAsia="zh-CN"/>
        </w:rPr>
        <w:t>更新</w:t>
      </w:r>
      <w:r w:rsidR="00BA263D" w:rsidRPr="00DF17D1">
        <w:rPr>
          <w:sz w:val="24"/>
          <w:szCs w:val="24"/>
          <w:lang w:eastAsia="zh-CN"/>
        </w:rPr>
        <w:t>教学大纲</w:t>
      </w:r>
      <w:r w:rsidRPr="00DF17D1">
        <w:rPr>
          <w:sz w:val="24"/>
          <w:szCs w:val="24"/>
          <w:lang w:eastAsia="zh-CN"/>
        </w:rPr>
        <w:t>的培训课程，并将向</w:t>
      </w:r>
      <w:r w:rsidRPr="00DF17D1">
        <w:rPr>
          <w:sz w:val="24"/>
          <w:szCs w:val="24"/>
          <w:lang w:eastAsia="zh-CN"/>
        </w:rPr>
        <w:t>70</w:t>
      </w:r>
      <w:r w:rsidRPr="00DF17D1">
        <w:rPr>
          <w:sz w:val="24"/>
          <w:szCs w:val="24"/>
          <w:lang w:eastAsia="zh-CN"/>
        </w:rPr>
        <w:t>名</w:t>
      </w:r>
      <w:r w:rsidRPr="00DF17D1">
        <w:rPr>
          <w:sz w:val="24"/>
          <w:szCs w:val="24"/>
          <w:lang w:eastAsia="zh-CN"/>
        </w:rPr>
        <w:t>(</w:t>
      </w:r>
      <w:r w:rsidRPr="00DF17D1">
        <w:rPr>
          <w:sz w:val="24"/>
          <w:szCs w:val="24"/>
          <w:lang w:eastAsia="zh-CN"/>
        </w:rPr>
        <w:t>而不是</w:t>
      </w:r>
      <w:r w:rsidRPr="00DF17D1">
        <w:rPr>
          <w:sz w:val="24"/>
          <w:szCs w:val="24"/>
          <w:lang w:eastAsia="zh-CN"/>
        </w:rPr>
        <w:t>65</w:t>
      </w:r>
      <w:r w:rsidRPr="00DF17D1">
        <w:rPr>
          <w:sz w:val="24"/>
          <w:szCs w:val="24"/>
          <w:lang w:eastAsia="zh-CN"/>
        </w:rPr>
        <w:t>名</w:t>
      </w:r>
      <w:r w:rsidRPr="00DF17D1">
        <w:rPr>
          <w:sz w:val="24"/>
          <w:szCs w:val="24"/>
          <w:lang w:eastAsia="zh-CN"/>
        </w:rPr>
        <w:t>)</w:t>
      </w:r>
      <w:r w:rsidRPr="00DF17D1">
        <w:rPr>
          <w:sz w:val="24"/>
          <w:szCs w:val="24"/>
          <w:lang w:eastAsia="zh-CN"/>
        </w:rPr>
        <w:t>制冷和空调技术人员和维修行业公司提供工具，以采用安全处理商用制冷碳氢化物设备的良好做法。此外，还将开展活动，促进维修期间制冷剂</w:t>
      </w:r>
      <w:r w:rsidR="00BA263D" w:rsidRPr="00DF17D1">
        <w:rPr>
          <w:sz w:val="24"/>
          <w:szCs w:val="24"/>
          <w:lang w:eastAsia="zh-CN"/>
        </w:rPr>
        <w:t>密封</w:t>
      </w:r>
      <w:r w:rsidRPr="00DF17D1">
        <w:rPr>
          <w:sz w:val="24"/>
          <w:szCs w:val="24"/>
          <w:lang w:eastAsia="zh-CN"/>
        </w:rPr>
        <w:t>，并支持</w:t>
      </w:r>
      <w:r w:rsidR="00BA263D" w:rsidRPr="00DF17D1">
        <w:rPr>
          <w:sz w:val="24"/>
          <w:szCs w:val="24"/>
          <w:lang w:eastAsia="zh-CN"/>
        </w:rPr>
        <w:t>更换旧的基于</w:t>
      </w:r>
      <w:r w:rsidRPr="00DF17D1">
        <w:rPr>
          <w:sz w:val="24"/>
          <w:szCs w:val="24"/>
          <w:lang w:eastAsia="zh-CN"/>
        </w:rPr>
        <w:t>氢氟碳化物的电器，以避免排放。</w:t>
      </w:r>
      <w:r w:rsidR="00BA263D" w:rsidRPr="00DF17D1">
        <w:rPr>
          <w:sz w:val="24"/>
          <w:szCs w:val="24"/>
          <w:lang w:eastAsia="zh-CN"/>
        </w:rPr>
        <w:t>基加利执行计划</w:t>
      </w:r>
      <w:r w:rsidRPr="00DF17D1">
        <w:rPr>
          <w:sz w:val="24"/>
          <w:szCs w:val="24"/>
          <w:lang w:eastAsia="zh-CN"/>
        </w:rPr>
        <w:t>第一阶段修订</w:t>
      </w:r>
      <w:r w:rsidR="00BA263D" w:rsidRPr="00DF17D1">
        <w:rPr>
          <w:sz w:val="24"/>
          <w:szCs w:val="24"/>
          <w:lang w:eastAsia="zh-CN"/>
        </w:rPr>
        <w:t>的</w:t>
      </w:r>
      <w:r w:rsidRPr="00DF17D1">
        <w:rPr>
          <w:sz w:val="24"/>
          <w:szCs w:val="24"/>
          <w:lang w:eastAsia="zh-CN"/>
        </w:rPr>
        <w:t>资金分配</w:t>
      </w:r>
      <w:r w:rsidR="00BA263D" w:rsidRPr="00DF17D1">
        <w:rPr>
          <w:sz w:val="24"/>
          <w:szCs w:val="24"/>
          <w:lang w:eastAsia="zh-CN"/>
        </w:rPr>
        <w:t>如下表所示。</w:t>
      </w:r>
    </w:p>
    <w:p w14:paraId="71B8A3FC" w14:textId="53C157DE" w:rsidR="00BD4A03" w:rsidRPr="00DF17D1" w:rsidRDefault="00BA263D" w:rsidP="00BD4A03">
      <w:pPr>
        <w:keepNext/>
        <w:suppressAutoHyphens/>
        <w:rPr>
          <w:sz w:val="24"/>
          <w:szCs w:val="24"/>
          <w:lang w:eastAsia="zh-CN"/>
        </w:rPr>
      </w:pPr>
      <w:r w:rsidRPr="00DF17D1">
        <w:rPr>
          <w:b/>
          <w:bCs/>
          <w:sz w:val="24"/>
          <w:szCs w:val="24"/>
          <w:lang w:eastAsia="zh-CN"/>
        </w:rPr>
        <w:t>表</w:t>
      </w:r>
      <w:r w:rsidR="007A37AD" w:rsidRPr="00DF17D1">
        <w:rPr>
          <w:b/>
          <w:bCs/>
          <w:sz w:val="24"/>
          <w:szCs w:val="24"/>
          <w:lang w:eastAsia="zh-CN"/>
        </w:rPr>
        <w:t>6</w:t>
      </w:r>
      <w:r w:rsidR="00BD4A03" w:rsidRPr="00DF17D1">
        <w:rPr>
          <w:b/>
          <w:bCs/>
          <w:sz w:val="24"/>
          <w:szCs w:val="24"/>
          <w:lang w:eastAsia="zh-CN"/>
        </w:rPr>
        <w:t xml:space="preserve">. </w:t>
      </w:r>
      <w:r w:rsidRPr="00DF17D1">
        <w:rPr>
          <w:b/>
          <w:bCs/>
          <w:sz w:val="24"/>
          <w:szCs w:val="24"/>
          <w:lang w:eastAsia="zh-CN"/>
        </w:rPr>
        <w:t>特立尼达和多巴哥有待在基加利执行计划第一阶段实施的活动的议定费用</w:t>
      </w:r>
      <w:r w:rsidRPr="00DF17D1">
        <w:rPr>
          <w:b/>
          <w:bCs/>
          <w:sz w:val="24"/>
          <w:szCs w:val="24"/>
          <w:lang w:eastAsia="zh-CN"/>
        </w:rPr>
        <w:t>(</w:t>
      </w:r>
      <w:r w:rsidRPr="00DF17D1">
        <w:rPr>
          <w:b/>
          <w:bCs/>
          <w:sz w:val="24"/>
          <w:szCs w:val="24"/>
          <w:lang w:eastAsia="zh-CN"/>
        </w:rPr>
        <w:t>美元</w:t>
      </w:r>
      <w:r w:rsidRPr="00DF17D1">
        <w:rPr>
          <w:b/>
          <w:bCs/>
          <w:sz w:val="24"/>
          <w:szCs w:val="24"/>
          <w:lang w:eastAsia="zh-CN"/>
        </w:rPr>
        <w:t>)</w:t>
      </w:r>
    </w:p>
    <w:tbl>
      <w:tblPr>
        <w:tblW w:w="9395" w:type="dxa"/>
        <w:tblLayout w:type="fixed"/>
        <w:tblLook w:val="04A0" w:firstRow="1" w:lastRow="0" w:firstColumn="1" w:lastColumn="0" w:noHBand="0" w:noVBand="1"/>
      </w:tblPr>
      <w:tblGrid>
        <w:gridCol w:w="5056"/>
        <w:gridCol w:w="2169"/>
        <w:gridCol w:w="2170"/>
      </w:tblGrid>
      <w:tr w:rsidR="00F1606B" w:rsidRPr="00BF296A" w14:paraId="15029DC0" w14:textId="77777777" w:rsidTr="001B70BE">
        <w:trPr>
          <w:trHeight w:val="141"/>
        </w:trPr>
        <w:tc>
          <w:tcPr>
            <w:tcW w:w="5056" w:type="dxa"/>
            <w:tcBorders>
              <w:top w:val="single" w:sz="4" w:space="0" w:color="auto"/>
              <w:left w:val="single" w:sz="4" w:space="0" w:color="auto"/>
              <w:bottom w:val="single" w:sz="4" w:space="0" w:color="auto"/>
              <w:right w:val="single" w:sz="4" w:space="0" w:color="auto"/>
            </w:tcBorders>
            <w:shd w:val="clear" w:color="auto" w:fill="auto"/>
            <w:noWrap/>
            <w:hideMark/>
          </w:tcPr>
          <w:p w14:paraId="5377EEE9" w14:textId="053D6E31" w:rsidR="00BD4A03" w:rsidRPr="00DF17D1" w:rsidRDefault="00F13D0B" w:rsidP="001B70BE">
            <w:pPr>
              <w:jc w:val="left"/>
              <w:rPr>
                <w:b/>
                <w:bCs/>
                <w:lang w:eastAsia="en-CA"/>
              </w:rPr>
            </w:pPr>
            <w:r w:rsidRPr="00DF17D1">
              <w:rPr>
                <w:b/>
                <w:bCs/>
                <w:lang w:eastAsia="zh-CN"/>
              </w:rPr>
              <w:t>细目</w:t>
            </w:r>
          </w:p>
        </w:tc>
        <w:tc>
          <w:tcPr>
            <w:tcW w:w="2169" w:type="dxa"/>
            <w:tcBorders>
              <w:top w:val="single" w:sz="4" w:space="0" w:color="auto"/>
              <w:left w:val="nil"/>
              <w:bottom w:val="single" w:sz="4" w:space="0" w:color="auto"/>
              <w:right w:val="single" w:sz="4" w:space="0" w:color="auto"/>
            </w:tcBorders>
            <w:shd w:val="clear" w:color="auto" w:fill="auto"/>
            <w:noWrap/>
            <w:hideMark/>
          </w:tcPr>
          <w:p w14:paraId="3B1554DC" w14:textId="494FC0E8" w:rsidR="00BD4A03" w:rsidRPr="00DF17D1" w:rsidRDefault="00F13D0B" w:rsidP="001B70BE">
            <w:pPr>
              <w:jc w:val="center"/>
              <w:rPr>
                <w:b/>
                <w:bCs/>
                <w:lang w:eastAsia="en-CA"/>
              </w:rPr>
            </w:pPr>
            <w:r w:rsidRPr="00DF17D1">
              <w:rPr>
                <w:b/>
                <w:bCs/>
                <w:lang w:eastAsia="zh-CN"/>
              </w:rPr>
              <w:t>原</w:t>
            </w:r>
            <w:r w:rsidR="00DF17D1">
              <w:rPr>
                <w:rFonts w:hint="eastAsia"/>
                <w:b/>
                <w:bCs/>
                <w:lang w:eastAsia="zh-CN"/>
              </w:rPr>
              <w:t>定</w:t>
            </w:r>
          </w:p>
        </w:tc>
        <w:tc>
          <w:tcPr>
            <w:tcW w:w="2170" w:type="dxa"/>
            <w:tcBorders>
              <w:top w:val="single" w:sz="4" w:space="0" w:color="auto"/>
              <w:left w:val="nil"/>
              <w:bottom w:val="single" w:sz="4" w:space="0" w:color="auto"/>
              <w:right w:val="single" w:sz="4" w:space="0" w:color="auto"/>
            </w:tcBorders>
            <w:shd w:val="clear" w:color="auto" w:fill="auto"/>
            <w:noWrap/>
            <w:hideMark/>
          </w:tcPr>
          <w:p w14:paraId="3C654B32" w14:textId="24198B0A" w:rsidR="00BD4A03" w:rsidRPr="00DF17D1" w:rsidRDefault="00F13D0B" w:rsidP="001B70BE">
            <w:pPr>
              <w:jc w:val="center"/>
              <w:rPr>
                <w:b/>
                <w:bCs/>
                <w:lang w:eastAsia="en-CA"/>
              </w:rPr>
            </w:pPr>
            <w:r w:rsidRPr="00DF17D1">
              <w:rPr>
                <w:b/>
                <w:bCs/>
                <w:lang w:eastAsia="zh-CN"/>
              </w:rPr>
              <w:t>修订</w:t>
            </w:r>
          </w:p>
        </w:tc>
      </w:tr>
      <w:tr w:rsidR="00F1606B" w:rsidRPr="00BF296A" w14:paraId="1F5EB4BA" w14:textId="77777777" w:rsidTr="001B70BE">
        <w:trPr>
          <w:trHeight w:val="172"/>
        </w:trPr>
        <w:tc>
          <w:tcPr>
            <w:tcW w:w="5056" w:type="dxa"/>
            <w:tcBorders>
              <w:top w:val="nil"/>
              <w:left w:val="single" w:sz="4" w:space="0" w:color="auto"/>
              <w:bottom w:val="single" w:sz="4" w:space="0" w:color="auto"/>
              <w:right w:val="single" w:sz="4" w:space="0" w:color="auto"/>
            </w:tcBorders>
            <w:shd w:val="clear" w:color="auto" w:fill="auto"/>
            <w:noWrap/>
            <w:hideMark/>
          </w:tcPr>
          <w:p w14:paraId="206A8766" w14:textId="35165DB4" w:rsidR="00BD4A03" w:rsidRPr="00DF17D1" w:rsidRDefault="00F13D0B" w:rsidP="001B70BE">
            <w:pPr>
              <w:jc w:val="left"/>
              <w:rPr>
                <w:lang w:eastAsia="zh-CN"/>
              </w:rPr>
            </w:pPr>
            <w:r w:rsidRPr="00DF17D1">
              <w:rPr>
                <w:lang w:eastAsia="zh-CN"/>
              </w:rPr>
              <w:t>氢氟碳化物的政策和法规</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31D913D2" w14:textId="77777777" w:rsidR="00BD4A03" w:rsidRPr="00DF17D1" w:rsidRDefault="00BD4A03" w:rsidP="001B70BE">
            <w:pPr>
              <w:jc w:val="right"/>
              <w:rPr>
                <w:lang w:eastAsia="en-CA"/>
              </w:rPr>
            </w:pPr>
            <w:r w:rsidRPr="00DF17D1">
              <w:rPr>
                <w:lang w:eastAsia="en-CA"/>
              </w:rPr>
              <w:t>102,500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6FDA28DE" w14:textId="77777777" w:rsidR="00BD4A03" w:rsidRPr="00DF17D1" w:rsidRDefault="00BD4A03" w:rsidP="001B70BE">
            <w:pPr>
              <w:jc w:val="right"/>
              <w:rPr>
                <w:lang w:eastAsia="en-CA"/>
              </w:rPr>
            </w:pPr>
            <w:r w:rsidRPr="00DF17D1">
              <w:rPr>
                <w:lang w:eastAsia="en-CA"/>
              </w:rPr>
              <w:t>102,500</w:t>
            </w:r>
          </w:p>
        </w:tc>
      </w:tr>
      <w:tr w:rsidR="00F1606B" w:rsidRPr="00BF296A" w14:paraId="0662AE10" w14:textId="77777777" w:rsidTr="001B70B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0F480297" w14:textId="7391E13C" w:rsidR="00BD4A03" w:rsidRPr="00DF17D1" w:rsidRDefault="00F13D0B" w:rsidP="001B70BE">
            <w:pPr>
              <w:jc w:val="left"/>
              <w:rPr>
                <w:lang w:eastAsia="en-CA"/>
              </w:rPr>
            </w:pPr>
            <w:r w:rsidRPr="00DF17D1">
              <w:rPr>
                <w:lang w:eastAsia="zh-CN"/>
              </w:rPr>
              <w:t>维修行业支助</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5898051D" w14:textId="77777777" w:rsidR="00BD4A03" w:rsidRPr="00DF17D1" w:rsidRDefault="00BD4A03" w:rsidP="001B70BE">
            <w:pPr>
              <w:jc w:val="right"/>
              <w:rPr>
                <w:lang w:eastAsia="en-CA"/>
              </w:rPr>
            </w:pPr>
            <w:r w:rsidRPr="00DF17D1">
              <w:rPr>
                <w:lang w:eastAsia="en-CA"/>
              </w:rPr>
              <w:t>715,332</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5B091475" w14:textId="77777777" w:rsidR="00BD4A03" w:rsidRPr="00DF17D1" w:rsidRDefault="00BD4A03" w:rsidP="001B70BE">
            <w:pPr>
              <w:jc w:val="right"/>
              <w:rPr>
                <w:lang w:eastAsia="en-CA"/>
              </w:rPr>
            </w:pPr>
            <w:r w:rsidRPr="00DF17D1">
              <w:rPr>
                <w:lang w:eastAsia="en-CA"/>
              </w:rPr>
              <w:t>749,132</w:t>
            </w:r>
          </w:p>
        </w:tc>
      </w:tr>
      <w:tr w:rsidR="00F1606B" w:rsidRPr="00BF296A" w14:paraId="69822B8C" w14:textId="77777777" w:rsidTr="001B70B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12BC6253" w14:textId="04EA1DA9" w:rsidR="00BD4A03" w:rsidRPr="00DF17D1" w:rsidRDefault="00F13D0B" w:rsidP="001B70BE">
            <w:pPr>
              <w:jc w:val="left"/>
              <w:rPr>
                <w:lang w:eastAsia="zh-CN"/>
              </w:rPr>
            </w:pPr>
            <w:r w:rsidRPr="00DF17D1">
              <w:rPr>
                <w:lang w:eastAsia="zh-CN"/>
              </w:rPr>
              <w:t>氢氟碳化物需求减少</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6014BAB4" w14:textId="77777777" w:rsidR="00BD4A03" w:rsidRPr="00DF17D1" w:rsidRDefault="00BD4A03" w:rsidP="001B70BE">
            <w:pPr>
              <w:jc w:val="right"/>
              <w:rPr>
                <w:lang w:eastAsia="en-CA"/>
              </w:rPr>
            </w:pPr>
            <w:r w:rsidRPr="00DF17D1">
              <w:rPr>
                <w:lang w:eastAsia="en-CA"/>
              </w:rPr>
              <w:t>143,800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164B8035" w14:textId="77777777" w:rsidR="00BD4A03" w:rsidRPr="00DF17D1" w:rsidRDefault="00BD4A03" w:rsidP="001B70BE">
            <w:pPr>
              <w:jc w:val="right"/>
              <w:rPr>
                <w:lang w:eastAsia="en-CA"/>
              </w:rPr>
            </w:pPr>
            <w:r w:rsidRPr="00DF17D1">
              <w:rPr>
                <w:lang w:eastAsia="en-CA"/>
              </w:rPr>
              <w:t>110,000</w:t>
            </w:r>
          </w:p>
        </w:tc>
      </w:tr>
      <w:tr w:rsidR="00F1606B" w:rsidRPr="00BF296A" w14:paraId="786816F1" w14:textId="77777777" w:rsidTr="001B70BE">
        <w:trPr>
          <w:trHeight w:val="222"/>
        </w:trPr>
        <w:tc>
          <w:tcPr>
            <w:tcW w:w="5056" w:type="dxa"/>
            <w:tcBorders>
              <w:top w:val="nil"/>
              <w:left w:val="single" w:sz="4" w:space="0" w:color="auto"/>
              <w:bottom w:val="single" w:sz="4" w:space="0" w:color="auto"/>
              <w:right w:val="single" w:sz="4" w:space="0" w:color="auto"/>
            </w:tcBorders>
            <w:shd w:val="clear" w:color="auto" w:fill="auto"/>
            <w:noWrap/>
            <w:hideMark/>
          </w:tcPr>
          <w:p w14:paraId="41CD7FD6" w14:textId="6BB3C102" w:rsidR="00BD4A03" w:rsidRPr="00DF17D1" w:rsidRDefault="00F13D0B" w:rsidP="001B70BE">
            <w:pPr>
              <w:jc w:val="left"/>
              <w:rPr>
                <w:lang w:eastAsia="en-CA"/>
              </w:rPr>
            </w:pPr>
            <w:r w:rsidRPr="00DF17D1">
              <w:rPr>
                <w:lang w:eastAsia="zh-CN"/>
              </w:rPr>
              <w:t>提高认识和推广</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03AE16C1" w14:textId="77777777" w:rsidR="00BD4A03" w:rsidRPr="00DF17D1" w:rsidRDefault="00BD4A03" w:rsidP="001B70BE">
            <w:pPr>
              <w:jc w:val="right"/>
              <w:rPr>
                <w:lang w:eastAsia="en-CA"/>
              </w:rPr>
            </w:pPr>
            <w:r w:rsidRPr="00DF17D1">
              <w:rPr>
                <w:lang w:eastAsia="en-CA"/>
              </w:rPr>
              <w:t>84,000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48AB8DB4" w14:textId="77777777" w:rsidR="00BD4A03" w:rsidRPr="00DF17D1" w:rsidRDefault="00BD4A03" w:rsidP="001B70BE">
            <w:pPr>
              <w:jc w:val="right"/>
              <w:rPr>
                <w:lang w:eastAsia="en-CA"/>
              </w:rPr>
            </w:pPr>
            <w:r w:rsidRPr="00DF17D1">
              <w:rPr>
                <w:lang w:eastAsia="en-CA"/>
              </w:rPr>
              <w:t>84,000</w:t>
            </w:r>
          </w:p>
        </w:tc>
      </w:tr>
      <w:tr w:rsidR="00F1606B" w:rsidRPr="00BF296A" w14:paraId="1930BF87" w14:textId="77777777" w:rsidTr="001B70B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4C45129D" w14:textId="4E1F3A6C" w:rsidR="00BD4A03" w:rsidRPr="00DF17D1" w:rsidRDefault="00F13D0B" w:rsidP="001B70BE">
            <w:pPr>
              <w:jc w:val="left"/>
              <w:rPr>
                <w:lang w:eastAsia="en-CA"/>
              </w:rPr>
            </w:pPr>
            <w:r w:rsidRPr="00DF17D1">
              <w:rPr>
                <w:lang w:eastAsia="zh-CN"/>
              </w:rPr>
              <w:t>性别平等主流化支助</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10E7DCA4" w14:textId="77777777" w:rsidR="00BD4A03" w:rsidRPr="00DF17D1" w:rsidRDefault="00BD4A03" w:rsidP="001B70BE">
            <w:pPr>
              <w:jc w:val="right"/>
              <w:rPr>
                <w:lang w:eastAsia="en-CA"/>
              </w:rPr>
            </w:pPr>
            <w:r w:rsidRPr="00DF17D1">
              <w:rPr>
                <w:lang w:eastAsia="en-CA"/>
              </w:rPr>
              <w:t>25,000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2A083D9F" w14:textId="77777777" w:rsidR="00BD4A03" w:rsidRPr="00DF17D1" w:rsidRDefault="00BD4A03" w:rsidP="001B70BE">
            <w:pPr>
              <w:jc w:val="right"/>
              <w:rPr>
                <w:lang w:eastAsia="en-CA"/>
              </w:rPr>
            </w:pPr>
            <w:r w:rsidRPr="00DF17D1">
              <w:rPr>
                <w:lang w:eastAsia="en-CA"/>
              </w:rPr>
              <w:t>25,000</w:t>
            </w:r>
          </w:p>
        </w:tc>
      </w:tr>
      <w:tr w:rsidR="00F1606B" w:rsidRPr="00BF296A" w14:paraId="6E4B3AA4" w14:textId="77777777" w:rsidTr="001B70BE">
        <w:trPr>
          <w:trHeight w:val="176"/>
        </w:trPr>
        <w:tc>
          <w:tcPr>
            <w:tcW w:w="5056" w:type="dxa"/>
            <w:tcBorders>
              <w:top w:val="nil"/>
              <w:left w:val="single" w:sz="4" w:space="0" w:color="auto"/>
              <w:bottom w:val="single" w:sz="4" w:space="0" w:color="auto"/>
              <w:right w:val="single" w:sz="4" w:space="0" w:color="auto"/>
            </w:tcBorders>
            <w:shd w:val="clear" w:color="auto" w:fill="auto"/>
            <w:noWrap/>
            <w:hideMark/>
          </w:tcPr>
          <w:p w14:paraId="7E304B72" w14:textId="1710EA0B" w:rsidR="00BD4A03" w:rsidRPr="00DF17D1" w:rsidRDefault="00F13D0B" w:rsidP="001B70BE">
            <w:pPr>
              <w:jc w:val="left"/>
              <w:rPr>
                <w:lang w:eastAsia="en-CA"/>
              </w:rPr>
            </w:pPr>
            <w:r w:rsidRPr="00DF17D1">
              <w:rPr>
                <w:lang w:eastAsia="zh-CN"/>
              </w:rPr>
              <w:t>项目协调和监测</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1DCB5777" w14:textId="77777777" w:rsidR="00BD4A03" w:rsidRPr="00DF17D1" w:rsidRDefault="00BD4A03" w:rsidP="001B70BE">
            <w:pPr>
              <w:jc w:val="right"/>
              <w:rPr>
                <w:lang w:eastAsia="en-CA"/>
              </w:rPr>
            </w:pPr>
            <w:r w:rsidRPr="00DF17D1">
              <w:rPr>
                <w:lang w:eastAsia="en-CA"/>
              </w:rPr>
              <w:t>107,063</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1CE73E3C" w14:textId="77777777" w:rsidR="00BD4A03" w:rsidRPr="00DF17D1" w:rsidRDefault="00BD4A03" w:rsidP="001B70BE">
            <w:pPr>
              <w:jc w:val="right"/>
              <w:rPr>
                <w:lang w:eastAsia="en-CA"/>
              </w:rPr>
            </w:pPr>
            <w:r w:rsidRPr="00DF17D1">
              <w:rPr>
                <w:lang w:eastAsia="en-CA"/>
              </w:rPr>
              <w:t>107,063</w:t>
            </w:r>
          </w:p>
        </w:tc>
      </w:tr>
      <w:tr w:rsidR="00BD4A03" w:rsidRPr="00BF296A" w14:paraId="2345DE7E" w14:textId="77777777" w:rsidTr="001B70BE">
        <w:trPr>
          <w:trHeight w:val="208"/>
        </w:trPr>
        <w:tc>
          <w:tcPr>
            <w:tcW w:w="5056" w:type="dxa"/>
            <w:tcBorders>
              <w:top w:val="nil"/>
              <w:left w:val="single" w:sz="4" w:space="0" w:color="auto"/>
              <w:bottom w:val="single" w:sz="4" w:space="0" w:color="auto"/>
              <w:right w:val="single" w:sz="4" w:space="0" w:color="auto"/>
            </w:tcBorders>
            <w:shd w:val="clear" w:color="auto" w:fill="auto"/>
            <w:noWrap/>
            <w:hideMark/>
          </w:tcPr>
          <w:p w14:paraId="5715A448" w14:textId="1D9938DB" w:rsidR="00BD4A03" w:rsidRPr="00DF17D1" w:rsidRDefault="00F13D0B" w:rsidP="001B70BE">
            <w:pPr>
              <w:jc w:val="left"/>
              <w:rPr>
                <w:b/>
                <w:bCs/>
                <w:lang w:eastAsia="en-CA"/>
              </w:rPr>
            </w:pPr>
            <w:r w:rsidRPr="00DF17D1">
              <w:rPr>
                <w:b/>
                <w:bCs/>
                <w:lang w:eastAsia="zh-CN"/>
              </w:rPr>
              <w:t>共计</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744C3DFD" w14:textId="77777777" w:rsidR="00BD4A03" w:rsidRPr="00DF17D1" w:rsidRDefault="00BD4A03" w:rsidP="001B70BE">
            <w:pPr>
              <w:jc w:val="right"/>
              <w:rPr>
                <w:b/>
                <w:bCs/>
                <w:lang w:eastAsia="en-CA"/>
              </w:rPr>
            </w:pPr>
            <w:r w:rsidRPr="00DF17D1">
              <w:rPr>
                <w:b/>
                <w:bCs/>
                <w:lang w:eastAsia="en-CA"/>
              </w:rPr>
              <w:t>1,177,695</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2BF2F8F7" w14:textId="77777777" w:rsidR="00BD4A03" w:rsidRPr="00DF17D1" w:rsidRDefault="00BD4A03" w:rsidP="001B70BE">
            <w:pPr>
              <w:jc w:val="right"/>
              <w:rPr>
                <w:b/>
                <w:bCs/>
                <w:lang w:eastAsia="en-CA"/>
              </w:rPr>
            </w:pPr>
            <w:r w:rsidRPr="00DF17D1">
              <w:rPr>
                <w:b/>
                <w:bCs/>
                <w:lang w:eastAsia="en-CA"/>
              </w:rPr>
              <w:t>1,177,695</w:t>
            </w:r>
          </w:p>
        </w:tc>
      </w:tr>
    </w:tbl>
    <w:p w14:paraId="4A755B8B" w14:textId="77777777" w:rsidR="00BD4A03" w:rsidRPr="00BF296A" w:rsidRDefault="00BD4A03" w:rsidP="00BD4A03">
      <w:pPr>
        <w:pStyle w:val="Heading1"/>
        <w:numPr>
          <w:ilvl w:val="0"/>
          <w:numId w:val="0"/>
        </w:numPr>
        <w:spacing w:after="0"/>
      </w:pPr>
    </w:p>
    <w:p w14:paraId="1345C02F" w14:textId="2E36787B" w:rsidR="00BD4A03" w:rsidRPr="00DF17D1" w:rsidRDefault="00F13D0B" w:rsidP="00BD4A03">
      <w:pPr>
        <w:keepNext/>
        <w:rPr>
          <w:sz w:val="24"/>
          <w:szCs w:val="24"/>
          <w:lang w:eastAsia="zh-CN"/>
        </w:rPr>
      </w:pPr>
      <w:r w:rsidRPr="00DF17D1">
        <w:rPr>
          <w:sz w:val="24"/>
          <w:szCs w:val="24"/>
          <w:u w:val="single"/>
          <w:lang w:eastAsia="zh-CN"/>
        </w:rPr>
        <w:t>基加利氢氟碳化物执行计划第一次付款</w:t>
      </w:r>
      <w:r w:rsidR="00CD1E2C">
        <w:rPr>
          <w:rFonts w:hint="eastAsia"/>
          <w:sz w:val="24"/>
          <w:szCs w:val="24"/>
          <w:u w:val="single"/>
          <w:lang w:eastAsia="zh-CN"/>
        </w:rPr>
        <w:t>执行</w:t>
      </w:r>
      <w:r w:rsidRPr="00DF17D1">
        <w:rPr>
          <w:sz w:val="24"/>
          <w:szCs w:val="24"/>
          <w:u w:val="single"/>
          <w:lang w:eastAsia="zh-CN"/>
        </w:rPr>
        <w:t>计划</w:t>
      </w:r>
      <w:r w:rsidR="00BD4A03" w:rsidRPr="00DF17D1">
        <w:rPr>
          <w:sz w:val="24"/>
          <w:szCs w:val="24"/>
          <w:lang w:eastAsia="zh-CN"/>
        </w:rPr>
        <w:t xml:space="preserve"> </w:t>
      </w:r>
    </w:p>
    <w:p w14:paraId="75EA98FF" w14:textId="77777777" w:rsidR="00BD4A03" w:rsidRPr="00DF17D1" w:rsidRDefault="00BD4A03" w:rsidP="00BD4A03">
      <w:pPr>
        <w:keepNext/>
        <w:rPr>
          <w:sz w:val="24"/>
          <w:szCs w:val="24"/>
          <w:lang w:eastAsia="zh-CN"/>
        </w:rPr>
      </w:pPr>
    </w:p>
    <w:p w14:paraId="43FC6B3E" w14:textId="018D27CE" w:rsidR="00BD4A03" w:rsidRPr="00DF17D1" w:rsidRDefault="009C400A" w:rsidP="00BD4A03">
      <w:pPr>
        <w:pStyle w:val="Heading1"/>
        <w:keepNext/>
        <w:rPr>
          <w:sz w:val="24"/>
          <w:szCs w:val="24"/>
          <w:lang w:eastAsia="zh-CN"/>
        </w:rPr>
      </w:pPr>
      <w:r w:rsidRPr="00DF17D1">
        <w:rPr>
          <w:sz w:val="24"/>
          <w:szCs w:val="24"/>
          <w:lang w:eastAsia="zh-CN"/>
        </w:rPr>
        <w:t>第一次付款将于</w:t>
      </w:r>
      <w:r w:rsidRPr="00DF17D1">
        <w:rPr>
          <w:sz w:val="24"/>
          <w:szCs w:val="24"/>
          <w:lang w:eastAsia="zh-CN"/>
        </w:rPr>
        <w:t>2024</w:t>
      </w:r>
      <w:r w:rsidRPr="00DF17D1">
        <w:rPr>
          <w:sz w:val="24"/>
          <w:szCs w:val="24"/>
          <w:lang w:eastAsia="zh-CN"/>
        </w:rPr>
        <w:t>年</w:t>
      </w:r>
      <w:r w:rsidRPr="00DF17D1">
        <w:rPr>
          <w:sz w:val="24"/>
          <w:szCs w:val="24"/>
          <w:lang w:eastAsia="zh-CN"/>
        </w:rPr>
        <w:t>1</w:t>
      </w:r>
      <w:r w:rsidRPr="00DF17D1">
        <w:rPr>
          <w:sz w:val="24"/>
          <w:szCs w:val="24"/>
          <w:lang w:eastAsia="zh-CN"/>
        </w:rPr>
        <w:t>月至</w:t>
      </w:r>
      <w:r w:rsidRPr="00DF17D1">
        <w:rPr>
          <w:sz w:val="24"/>
          <w:szCs w:val="24"/>
          <w:lang w:eastAsia="zh-CN"/>
        </w:rPr>
        <w:t>2026</w:t>
      </w:r>
      <w:r w:rsidRPr="00DF17D1">
        <w:rPr>
          <w:sz w:val="24"/>
          <w:szCs w:val="24"/>
          <w:lang w:eastAsia="zh-CN"/>
        </w:rPr>
        <w:t>年</w:t>
      </w:r>
      <w:r w:rsidRPr="00DF17D1">
        <w:rPr>
          <w:sz w:val="24"/>
          <w:szCs w:val="24"/>
          <w:lang w:eastAsia="zh-CN"/>
        </w:rPr>
        <w:t>12</w:t>
      </w:r>
      <w:r w:rsidRPr="00DF17D1">
        <w:rPr>
          <w:sz w:val="24"/>
          <w:szCs w:val="24"/>
          <w:lang w:eastAsia="zh-CN"/>
        </w:rPr>
        <w:t>月实施，已将供资修订为</w:t>
      </w:r>
      <w:r w:rsidRPr="00DF17D1">
        <w:rPr>
          <w:sz w:val="24"/>
          <w:szCs w:val="24"/>
          <w:lang w:eastAsia="zh-CN"/>
        </w:rPr>
        <w:t>543,249</w:t>
      </w:r>
      <w:r w:rsidRPr="00DF17D1">
        <w:rPr>
          <w:sz w:val="24"/>
          <w:szCs w:val="24"/>
          <w:lang w:eastAsia="zh-CN"/>
        </w:rPr>
        <w:t>美元，费用细目和活动修订如下</w:t>
      </w:r>
      <w:r w:rsidR="00BD4A03" w:rsidRPr="00DF17D1">
        <w:rPr>
          <w:sz w:val="24"/>
          <w:szCs w:val="24"/>
          <w:lang w:eastAsia="zh-CN"/>
        </w:rPr>
        <w:t xml:space="preserve">: </w:t>
      </w:r>
    </w:p>
    <w:p w14:paraId="45AB060F" w14:textId="2CF9EF4D" w:rsidR="00BD4A03" w:rsidRPr="00DF17D1" w:rsidRDefault="009C400A" w:rsidP="00BD4A03">
      <w:pPr>
        <w:pStyle w:val="Heading2"/>
        <w:numPr>
          <w:ilvl w:val="1"/>
          <w:numId w:val="1"/>
        </w:numPr>
        <w:rPr>
          <w:sz w:val="24"/>
          <w:szCs w:val="24"/>
          <w:lang w:eastAsia="zh-CN"/>
        </w:rPr>
      </w:pPr>
      <w:r w:rsidRPr="00CD1E2C">
        <w:rPr>
          <w:rFonts w:ascii="STKaiti" w:eastAsia="STKaiti" w:hAnsi="STKaiti"/>
          <w:sz w:val="24"/>
          <w:szCs w:val="24"/>
          <w:lang w:eastAsia="zh-CN"/>
        </w:rPr>
        <w:t>加强监测、核查和确保遵守《基加利修正案》的相关机构</w:t>
      </w:r>
      <w:r w:rsidRPr="00DF17D1">
        <w:rPr>
          <w:sz w:val="24"/>
          <w:szCs w:val="24"/>
          <w:lang w:eastAsia="zh-CN"/>
        </w:rPr>
        <w:t>：包括对执法官员和数据报告系统进行额外培训和能力建设</w:t>
      </w:r>
      <w:r w:rsidRPr="00DF17D1">
        <w:rPr>
          <w:sz w:val="24"/>
          <w:szCs w:val="24"/>
          <w:lang w:eastAsia="zh-CN"/>
        </w:rPr>
        <w:t>(46,250</w:t>
      </w:r>
      <w:r w:rsidRPr="00DF17D1">
        <w:rPr>
          <w:sz w:val="24"/>
          <w:szCs w:val="24"/>
          <w:lang w:eastAsia="zh-CN"/>
        </w:rPr>
        <w:t>美元</w:t>
      </w:r>
      <w:r w:rsidRPr="00DF17D1">
        <w:rPr>
          <w:sz w:val="24"/>
          <w:szCs w:val="24"/>
          <w:lang w:eastAsia="zh-CN"/>
        </w:rPr>
        <w:t>)</w:t>
      </w:r>
      <w:r w:rsidRPr="00DF17D1">
        <w:rPr>
          <w:sz w:val="24"/>
          <w:szCs w:val="24"/>
          <w:lang w:eastAsia="zh-CN"/>
        </w:rPr>
        <w:t>；</w:t>
      </w:r>
    </w:p>
    <w:p w14:paraId="4D1453CD" w14:textId="6F7D96E0" w:rsidR="00BD4A03" w:rsidRPr="00DF17D1" w:rsidRDefault="009C400A" w:rsidP="00BD4A03">
      <w:pPr>
        <w:pStyle w:val="Heading2"/>
        <w:numPr>
          <w:ilvl w:val="1"/>
          <w:numId w:val="1"/>
        </w:numPr>
        <w:rPr>
          <w:sz w:val="24"/>
          <w:szCs w:val="24"/>
          <w:lang w:eastAsia="zh-CN"/>
        </w:rPr>
      </w:pPr>
      <w:r w:rsidRPr="00CD1E2C">
        <w:rPr>
          <w:rFonts w:ascii="STKaiti" w:eastAsia="STKaiti" w:hAnsi="STKaiti"/>
          <w:sz w:val="24"/>
          <w:szCs w:val="24"/>
          <w:lang w:eastAsia="zh-CN"/>
        </w:rPr>
        <w:t>建立和加强可持续和安全推行新替代品的能力：</w:t>
      </w:r>
      <w:r w:rsidRPr="00DF17D1">
        <w:rPr>
          <w:sz w:val="24"/>
          <w:szCs w:val="24"/>
          <w:lang w:eastAsia="zh-CN"/>
        </w:rPr>
        <w:t>包括培训更多的制冷空调和移动空调维修技术人员，</w:t>
      </w:r>
      <w:r w:rsidR="00CD1E2C" w:rsidRPr="00DF17D1">
        <w:rPr>
          <w:sz w:val="24"/>
          <w:szCs w:val="24"/>
          <w:lang w:eastAsia="zh-CN"/>
        </w:rPr>
        <w:t>为培训技术人员掌握良好维修做法</w:t>
      </w:r>
      <w:r w:rsidR="00CD1E2C">
        <w:rPr>
          <w:rFonts w:hint="eastAsia"/>
          <w:sz w:val="24"/>
          <w:szCs w:val="24"/>
          <w:lang w:eastAsia="zh-CN"/>
        </w:rPr>
        <w:t>的</w:t>
      </w:r>
      <w:r w:rsidRPr="00DF17D1">
        <w:rPr>
          <w:sz w:val="24"/>
          <w:szCs w:val="24"/>
          <w:lang w:eastAsia="zh-CN"/>
        </w:rPr>
        <w:t>技术机构采购额外的设备，</w:t>
      </w:r>
      <w:r w:rsidRPr="00DF17D1">
        <w:rPr>
          <w:sz w:val="24"/>
          <w:szCs w:val="24"/>
          <w:lang w:eastAsia="zh-CN"/>
        </w:rPr>
        <w:t xml:space="preserve"> (368,023</w:t>
      </w:r>
      <w:r w:rsidRPr="00DF17D1">
        <w:rPr>
          <w:sz w:val="24"/>
          <w:szCs w:val="24"/>
          <w:lang w:eastAsia="zh-CN"/>
        </w:rPr>
        <w:t>美元</w:t>
      </w:r>
      <w:r w:rsidRPr="00DF17D1">
        <w:rPr>
          <w:sz w:val="24"/>
          <w:szCs w:val="24"/>
          <w:lang w:eastAsia="zh-CN"/>
        </w:rPr>
        <w:t>)</w:t>
      </w:r>
      <w:r w:rsidRPr="00DF17D1">
        <w:rPr>
          <w:sz w:val="24"/>
          <w:szCs w:val="24"/>
          <w:lang w:eastAsia="zh-CN"/>
        </w:rPr>
        <w:t>；</w:t>
      </w:r>
      <w:r w:rsidR="00BD4A03" w:rsidRPr="00DF17D1">
        <w:rPr>
          <w:sz w:val="24"/>
          <w:szCs w:val="24"/>
          <w:lang w:eastAsia="zh-CN"/>
        </w:rPr>
        <w:t xml:space="preserve"> </w:t>
      </w:r>
    </w:p>
    <w:p w14:paraId="1FDFBDF6" w14:textId="3EF7C49D" w:rsidR="00BD4A03" w:rsidRPr="00DF17D1" w:rsidRDefault="009C400A" w:rsidP="00BD4A03">
      <w:pPr>
        <w:pStyle w:val="Heading2"/>
        <w:numPr>
          <w:ilvl w:val="1"/>
          <w:numId w:val="1"/>
        </w:numPr>
        <w:rPr>
          <w:sz w:val="24"/>
          <w:szCs w:val="24"/>
          <w:lang w:eastAsia="zh-CN"/>
        </w:rPr>
      </w:pPr>
      <w:r w:rsidRPr="00CD1E2C">
        <w:rPr>
          <w:rFonts w:ascii="STKaiti" w:eastAsia="STKaiti" w:hAnsi="STKaiti"/>
          <w:sz w:val="24"/>
          <w:szCs w:val="24"/>
          <w:lang w:eastAsia="zh-CN"/>
        </w:rPr>
        <w:t>减少氢氟碳化物装机容量</w:t>
      </w:r>
      <w:r w:rsidR="00BD4A03" w:rsidRPr="00DF17D1">
        <w:rPr>
          <w:sz w:val="24"/>
          <w:szCs w:val="24"/>
          <w:lang w:eastAsia="zh-CN"/>
        </w:rPr>
        <w:t>(33,000</w:t>
      </w:r>
      <w:r w:rsidRPr="00DF17D1">
        <w:rPr>
          <w:sz w:val="24"/>
          <w:szCs w:val="24"/>
          <w:lang w:eastAsia="zh-CN"/>
        </w:rPr>
        <w:t>美元</w:t>
      </w:r>
      <w:r w:rsidR="00BD4A03" w:rsidRPr="00DF17D1">
        <w:rPr>
          <w:sz w:val="24"/>
          <w:szCs w:val="24"/>
          <w:lang w:eastAsia="zh-CN"/>
        </w:rPr>
        <w:t>);</w:t>
      </w:r>
    </w:p>
    <w:p w14:paraId="65873BB7" w14:textId="2ADA3785" w:rsidR="00BD4A03" w:rsidRPr="00DF17D1" w:rsidRDefault="009C400A" w:rsidP="00BD4A03">
      <w:pPr>
        <w:pStyle w:val="Heading2"/>
        <w:numPr>
          <w:ilvl w:val="1"/>
          <w:numId w:val="1"/>
        </w:numPr>
        <w:rPr>
          <w:sz w:val="24"/>
          <w:szCs w:val="24"/>
          <w:lang w:eastAsia="zh-CN"/>
        </w:rPr>
      </w:pPr>
      <w:r w:rsidRPr="00CD1E2C">
        <w:rPr>
          <w:rFonts w:ascii="STKaiti" w:eastAsia="STKaiti" w:hAnsi="STKaiti"/>
          <w:sz w:val="24"/>
          <w:szCs w:val="24"/>
          <w:lang w:eastAsia="zh-CN"/>
        </w:rPr>
        <w:t>提高对无氢氟碳化物技术的认识</w:t>
      </w:r>
      <w:r w:rsidR="00BD4A03" w:rsidRPr="00DF17D1">
        <w:rPr>
          <w:sz w:val="24"/>
          <w:szCs w:val="24"/>
          <w:lang w:eastAsia="zh-CN"/>
        </w:rPr>
        <w:t>(37,200</w:t>
      </w:r>
      <w:r w:rsidRPr="00DF17D1">
        <w:rPr>
          <w:sz w:val="24"/>
          <w:szCs w:val="24"/>
          <w:lang w:eastAsia="zh-CN"/>
        </w:rPr>
        <w:t>美元</w:t>
      </w:r>
      <w:r w:rsidR="00BD4A03" w:rsidRPr="00DF17D1">
        <w:rPr>
          <w:sz w:val="24"/>
          <w:szCs w:val="24"/>
          <w:lang w:eastAsia="zh-CN"/>
        </w:rPr>
        <w:t>);</w:t>
      </w:r>
    </w:p>
    <w:p w14:paraId="100AC1E9" w14:textId="6ACDE25A" w:rsidR="00BD4A03" w:rsidRPr="00DF17D1" w:rsidRDefault="009C400A" w:rsidP="00BD4A03">
      <w:pPr>
        <w:pStyle w:val="Heading2"/>
        <w:numPr>
          <w:ilvl w:val="1"/>
          <w:numId w:val="1"/>
        </w:numPr>
        <w:rPr>
          <w:sz w:val="24"/>
          <w:szCs w:val="24"/>
        </w:rPr>
      </w:pPr>
      <w:r w:rsidRPr="00CD1E2C">
        <w:rPr>
          <w:rFonts w:ascii="STKaiti" w:eastAsia="STKaiti" w:hAnsi="STKaiti"/>
          <w:sz w:val="24"/>
          <w:szCs w:val="24"/>
          <w:lang w:eastAsia="zh-CN"/>
        </w:rPr>
        <w:t>性别平等主流化</w:t>
      </w:r>
      <w:r w:rsidR="00BD4A03" w:rsidRPr="00DF17D1">
        <w:rPr>
          <w:sz w:val="24"/>
          <w:szCs w:val="24"/>
        </w:rPr>
        <w:t>(12,500</w:t>
      </w:r>
      <w:r w:rsidRPr="00DF17D1">
        <w:rPr>
          <w:sz w:val="24"/>
          <w:szCs w:val="24"/>
          <w:lang w:eastAsia="zh-CN"/>
        </w:rPr>
        <w:t>美元</w:t>
      </w:r>
      <w:r w:rsidR="00BD4A03" w:rsidRPr="00DF17D1">
        <w:rPr>
          <w:sz w:val="24"/>
          <w:szCs w:val="24"/>
        </w:rPr>
        <w:t xml:space="preserve">); </w:t>
      </w:r>
      <w:r w:rsidRPr="00DF17D1">
        <w:rPr>
          <w:sz w:val="24"/>
          <w:szCs w:val="24"/>
          <w:lang w:eastAsia="zh-CN"/>
        </w:rPr>
        <w:t>和</w:t>
      </w:r>
    </w:p>
    <w:p w14:paraId="07BDC6BD" w14:textId="3345816C" w:rsidR="00BD4A03" w:rsidRPr="00DF17D1" w:rsidRDefault="009C400A" w:rsidP="00BD4A03">
      <w:pPr>
        <w:pStyle w:val="Heading2"/>
        <w:numPr>
          <w:ilvl w:val="1"/>
          <w:numId w:val="1"/>
        </w:numPr>
        <w:rPr>
          <w:sz w:val="24"/>
          <w:szCs w:val="24"/>
          <w:lang w:eastAsia="zh-CN"/>
        </w:rPr>
      </w:pPr>
      <w:r w:rsidRPr="00CD1E2C">
        <w:rPr>
          <w:rFonts w:ascii="STKaiti" w:eastAsia="STKaiti" w:hAnsi="STKaiti"/>
          <w:sz w:val="24"/>
          <w:szCs w:val="24"/>
          <w:lang w:eastAsia="zh-CN"/>
        </w:rPr>
        <w:t>项目协调和监督</w:t>
      </w:r>
      <w:r w:rsidRPr="00DF17D1">
        <w:rPr>
          <w:sz w:val="24"/>
          <w:szCs w:val="24"/>
          <w:lang w:eastAsia="zh-CN"/>
        </w:rPr>
        <w:t>（</w:t>
      </w:r>
      <w:r w:rsidRPr="00DF17D1">
        <w:rPr>
          <w:sz w:val="24"/>
          <w:szCs w:val="24"/>
          <w:lang w:eastAsia="zh-CN"/>
        </w:rPr>
        <w:t xml:space="preserve">46,276 </w:t>
      </w:r>
      <w:r w:rsidRPr="00DF17D1">
        <w:rPr>
          <w:sz w:val="24"/>
          <w:szCs w:val="24"/>
          <w:lang w:eastAsia="zh-CN"/>
        </w:rPr>
        <w:t>美元），费用细目如下：</w:t>
      </w:r>
      <w:r w:rsidRPr="00DF17D1">
        <w:rPr>
          <w:sz w:val="24"/>
          <w:szCs w:val="24"/>
          <w:lang w:eastAsia="zh-CN"/>
        </w:rPr>
        <w:t xml:space="preserve"> </w:t>
      </w:r>
      <w:r w:rsidRPr="00DF17D1">
        <w:rPr>
          <w:sz w:val="24"/>
          <w:szCs w:val="24"/>
          <w:lang w:eastAsia="zh-CN"/>
        </w:rPr>
        <w:t>顾问费（</w:t>
      </w:r>
      <w:r w:rsidRPr="00DF17D1">
        <w:rPr>
          <w:sz w:val="24"/>
          <w:szCs w:val="24"/>
          <w:lang w:eastAsia="zh-CN"/>
        </w:rPr>
        <w:t xml:space="preserve">30,000 </w:t>
      </w:r>
      <w:r w:rsidRPr="00DF17D1">
        <w:rPr>
          <w:sz w:val="24"/>
          <w:szCs w:val="24"/>
          <w:lang w:eastAsia="zh-CN"/>
        </w:rPr>
        <w:t>美元）；</w:t>
      </w:r>
      <w:r w:rsidRPr="00DF17D1">
        <w:rPr>
          <w:sz w:val="24"/>
          <w:szCs w:val="24"/>
          <w:lang w:eastAsia="zh-CN"/>
        </w:rPr>
        <w:t xml:space="preserve"> </w:t>
      </w:r>
      <w:r w:rsidRPr="00DF17D1">
        <w:rPr>
          <w:sz w:val="24"/>
          <w:szCs w:val="24"/>
          <w:lang w:eastAsia="zh-CN"/>
        </w:rPr>
        <w:t>差旅费（</w:t>
      </w:r>
      <w:r w:rsidRPr="00DF17D1">
        <w:rPr>
          <w:sz w:val="24"/>
          <w:szCs w:val="24"/>
          <w:lang w:eastAsia="zh-CN"/>
        </w:rPr>
        <w:t xml:space="preserve">1,500 </w:t>
      </w:r>
      <w:r w:rsidRPr="00DF17D1">
        <w:rPr>
          <w:sz w:val="24"/>
          <w:szCs w:val="24"/>
          <w:lang w:eastAsia="zh-CN"/>
        </w:rPr>
        <w:t>美元）；</w:t>
      </w:r>
      <w:r w:rsidRPr="00DF17D1">
        <w:rPr>
          <w:sz w:val="24"/>
          <w:szCs w:val="24"/>
          <w:lang w:eastAsia="zh-CN"/>
        </w:rPr>
        <w:t xml:space="preserve"> </w:t>
      </w:r>
      <w:r w:rsidRPr="00DF17D1">
        <w:rPr>
          <w:sz w:val="24"/>
          <w:szCs w:val="24"/>
          <w:lang w:eastAsia="zh-CN"/>
        </w:rPr>
        <w:t>讲习班和会议费用（</w:t>
      </w:r>
      <w:r w:rsidRPr="00DF17D1">
        <w:rPr>
          <w:sz w:val="24"/>
          <w:szCs w:val="24"/>
          <w:lang w:eastAsia="zh-CN"/>
        </w:rPr>
        <w:t xml:space="preserve">10,000 </w:t>
      </w:r>
      <w:r w:rsidRPr="00DF17D1">
        <w:rPr>
          <w:sz w:val="24"/>
          <w:szCs w:val="24"/>
          <w:lang w:eastAsia="zh-CN"/>
        </w:rPr>
        <w:t>美元）；</w:t>
      </w:r>
      <w:r w:rsidRPr="00DF17D1">
        <w:rPr>
          <w:sz w:val="24"/>
          <w:szCs w:val="24"/>
          <w:lang w:eastAsia="zh-CN"/>
        </w:rPr>
        <w:t xml:space="preserve"> </w:t>
      </w:r>
      <w:r w:rsidRPr="00DF17D1">
        <w:rPr>
          <w:sz w:val="24"/>
          <w:szCs w:val="24"/>
          <w:lang w:eastAsia="zh-CN"/>
        </w:rPr>
        <w:t>办公费用（</w:t>
      </w:r>
      <w:r w:rsidRPr="00DF17D1">
        <w:rPr>
          <w:sz w:val="24"/>
          <w:szCs w:val="24"/>
          <w:lang w:eastAsia="zh-CN"/>
        </w:rPr>
        <w:t xml:space="preserve">4,776 </w:t>
      </w:r>
      <w:r w:rsidRPr="00DF17D1">
        <w:rPr>
          <w:sz w:val="24"/>
          <w:szCs w:val="24"/>
          <w:lang w:eastAsia="zh-CN"/>
        </w:rPr>
        <w:t>美元）。</w:t>
      </w:r>
    </w:p>
    <w:p w14:paraId="167DF1E4" w14:textId="056E8377" w:rsidR="00BD4A03" w:rsidRPr="00DF17D1" w:rsidRDefault="009C400A" w:rsidP="00BD4A03">
      <w:pPr>
        <w:keepNext/>
        <w:spacing w:before="240" w:after="240"/>
        <w:rPr>
          <w:sz w:val="24"/>
          <w:szCs w:val="24"/>
        </w:rPr>
      </w:pPr>
      <w:bookmarkStart w:id="12" w:name="_Hlk126916178"/>
      <w:r w:rsidRPr="00DF17D1">
        <w:rPr>
          <w:sz w:val="24"/>
          <w:szCs w:val="24"/>
          <w:u w:val="single"/>
          <w:lang w:eastAsia="zh-CN"/>
        </w:rPr>
        <w:lastRenderedPageBreak/>
        <w:t>对气候的影响</w:t>
      </w:r>
    </w:p>
    <w:p w14:paraId="78B57843" w14:textId="16BF8AB2" w:rsidR="00BD4A03" w:rsidRPr="00DF17D1" w:rsidRDefault="006F1DBC" w:rsidP="00BD4A03">
      <w:pPr>
        <w:pStyle w:val="Heading1"/>
        <w:rPr>
          <w:sz w:val="24"/>
          <w:szCs w:val="24"/>
          <w:lang w:eastAsia="zh-CN"/>
        </w:rPr>
      </w:pPr>
      <w:bookmarkStart w:id="13" w:name="_Hlk126916186"/>
      <w:bookmarkEnd w:id="12"/>
      <w:r w:rsidRPr="00DF17D1">
        <w:rPr>
          <w:sz w:val="24"/>
          <w:szCs w:val="24"/>
          <w:lang w:eastAsia="zh-CN"/>
        </w:rPr>
        <w:t>特立尼达和多巴哥计划开展的活动，包括推广低全球升温潜能值替代品以及制冷剂回收和再利用的努力表明，实施基加利执行计划第一阶段将减少制冷剂排入大气，从而带来气候效益。对基加利执行计划项目活动对气候影响的计算表明，根据氢氟碳化物减排时间表，当基加利执行计划第一阶段的最终目标实现时，特立尼达和多巴哥每年实现的氢氟碳化物减排</w:t>
      </w:r>
      <w:r w:rsidR="00CD1E2C">
        <w:rPr>
          <w:rFonts w:hint="eastAsia"/>
          <w:sz w:val="24"/>
          <w:szCs w:val="24"/>
          <w:lang w:eastAsia="zh-CN"/>
        </w:rPr>
        <w:t>量</w:t>
      </w:r>
      <w:r w:rsidRPr="00DF17D1">
        <w:rPr>
          <w:sz w:val="24"/>
          <w:szCs w:val="24"/>
          <w:lang w:eastAsia="zh-CN"/>
        </w:rPr>
        <w:t>将达</w:t>
      </w:r>
      <w:r w:rsidRPr="00DF17D1">
        <w:rPr>
          <w:sz w:val="24"/>
          <w:szCs w:val="24"/>
          <w:lang w:eastAsia="zh-CN"/>
        </w:rPr>
        <w:t>568,179</w:t>
      </w:r>
      <w:r w:rsidRPr="00DF17D1">
        <w:rPr>
          <w:sz w:val="24"/>
          <w:szCs w:val="24"/>
          <w:lang w:eastAsia="zh-CN"/>
        </w:rPr>
        <w:t>二氧化碳当量吨。</w:t>
      </w:r>
    </w:p>
    <w:p w14:paraId="64D3AAA2" w14:textId="43650AF4" w:rsidR="00BD4A03" w:rsidRPr="00DF17D1" w:rsidRDefault="006F1DBC" w:rsidP="00BD4A03">
      <w:pPr>
        <w:pStyle w:val="Heading1"/>
        <w:keepNext/>
        <w:numPr>
          <w:ilvl w:val="0"/>
          <w:numId w:val="0"/>
        </w:numPr>
        <w:rPr>
          <w:sz w:val="24"/>
          <w:szCs w:val="24"/>
          <w:u w:val="single"/>
          <w:lang w:eastAsia="zh-CN"/>
        </w:rPr>
      </w:pPr>
      <w:r w:rsidRPr="00DF17D1">
        <w:rPr>
          <w:sz w:val="24"/>
          <w:szCs w:val="24"/>
          <w:u w:val="single"/>
          <w:lang w:eastAsia="zh-CN"/>
        </w:rPr>
        <w:t>逐步削减氢氟碳化物的可持续性和风险评估</w:t>
      </w:r>
    </w:p>
    <w:bookmarkEnd w:id="13"/>
    <w:p w14:paraId="2745F247" w14:textId="4D461BC5" w:rsidR="00BD4A03" w:rsidRPr="00DF17D1" w:rsidRDefault="006F1DBC" w:rsidP="00BD4A03">
      <w:pPr>
        <w:pStyle w:val="Heading1"/>
        <w:rPr>
          <w:sz w:val="24"/>
          <w:szCs w:val="24"/>
          <w:lang w:eastAsia="zh-CN"/>
        </w:rPr>
      </w:pPr>
      <w:r w:rsidRPr="00DF17D1">
        <w:rPr>
          <w:sz w:val="24"/>
          <w:szCs w:val="24"/>
          <w:lang w:eastAsia="zh-CN"/>
        </w:rPr>
        <w:t>随着氢氟碳化物许可证和配额制度的实施和加强，基加利执行计划第一阶段的承诺和活动将持续下去；继续与进口商和其他利益攸关方进行磋商，推动在不同应用中采用低全球升温潜能值的氢氟碳化物替代品；在与国家利益攸关方协商后，实施减少氢氟碳化物设备进口的法规；并持续监测所有已</w:t>
      </w:r>
      <w:r w:rsidR="00330857" w:rsidRPr="00DF17D1">
        <w:rPr>
          <w:sz w:val="24"/>
          <w:szCs w:val="24"/>
          <w:lang w:eastAsia="zh-CN"/>
        </w:rPr>
        <w:t>开展</w:t>
      </w:r>
      <w:r w:rsidRPr="00DF17D1">
        <w:rPr>
          <w:sz w:val="24"/>
          <w:szCs w:val="24"/>
          <w:lang w:eastAsia="zh-CN"/>
        </w:rPr>
        <w:t>的活动。</w:t>
      </w:r>
    </w:p>
    <w:p w14:paraId="416C5713" w14:textId="58B21E7C" w:rsidR="00BD4A03" w:rsidRPr="00DF17D1" w:rsidRDefault="00330857" w:rsidP="00BD4A03">
      <w:pPr>
        <w:pStyle w:val="Heading1"/>
        <w:rPr>
          <w:sz w:val="24"/>
          <w:szCs w:val="24"/>
          <w:lang w:eastAsia="zh-CN"/>
        </w:rPr>
      </w:pPr>
      <w:r w:rsidRPr="00DF17D1">
        <w:rPr>
          <w:sz w:val="24"/>
          <w:szCs w:val="24"/>
          <w:lang w:eastAsia="zh-CN"/>
        </w:rPr>
        <w:t>开发署提供了基加利执行计划第一阶段项目执行风险评估</w:t>
      </w:r>
      <w:r w:rsidR="00F71F2A">
        <w:rPr>
          <w:rFonts w:hint="eastAsia"/>
          <w:sz w:val="24"/>
          <w:szCs w:val="24"/>
          <w:lang w:eastAsia="zh-CN"/>
        </w:rPr>
        <w:t>的</w:t>
      </w:r>
      <w:r w:rsidRPr="00DF17D1">
        <w:rPr>
          <w:sz w:val="24"/>
          <w:szCs w:val="24"/>
          <w:lang w:eastAsia="zh-CN"/>
        </w:rPr>
        <w:t>信息，表明开发署、国家臭氧机构和行业利益攸关方协调一致的活动路线图将有助于确保充足和及时的供资和执行。</w:t>
      </w:r>
      <w:r w:rsidR="00BD4A03" w:rsidRPr="00DF17D1">
        <w:rPr>
          <w:sz w:val="24"/>
          <w:szCs w:val="24"/>
          <w:lang w:eastAsia="zh-CN"/>
        </w:rPr>
        <w:t xml:space="preserve"> </w:t>
      </w:r>
    </w:p>
    <w:p w14:paraId="7455401A" w14:textId="41B3F8CB" w:rsidR="00BD4A03" w:rsidRPr="00DF17D1" w:rsidRDefault="00330857" w:rsidP="00BD4A03">
      <w:pPr>
        <w:pStyle w:val="Heading1"/>
        <w:rPr>
          <w:sz w:val="24"/>
          <w:szCs w:val="24"/>
          <w:lang w:eastAsia="zh-CN"/>
        </w:rPr>
      </w:pPr>
      <w:r w:rsidRPr="00DF17D1">
        <w:rPr>
          <w:sz w:val="24"/>
          <w:szCs w:val="24"/>
          <w:lang w:eastAsia="zh-CN"/>
        </w:rPr>
        <w:t>鉴于目前的氢氟碳化物消费量占氢氟碳化物基准总量的</w:t>
      </w:r>
      <w:r w:rsidRPr="00DF17D1">
        <w:rPr>
          <w:sz w:val="24"/>
          <w:szCs w:val="24"/>
          <w:lang w:eastAsia="zh-CN"/>
        </w:rPr>
        <w:t>80.9%</w:t>
      </w:r>
      <w:r w:rsidRPr="00DF17D1">
        <w:rPr>
          <w:sz w:val="24"/>
          <w:szCs w:val="24"/>
          <w:lang w:eastAsia="zh-CN"/>
        </w:rPr>
        <w:t>，如果及早采取行动，预计不履约的潜在风险会很低，并且通过严格实施氢氟碳化物许可证和配额制度来控制供应，以及根据基加利执行计划开展减少氢氟碳化物需求的活动，还可以进一步缓解风险。</w:t>
      </w:r>
    </w:p>
    <w:p w14:paraId="05891B3D" w14:textId="3222A427" w:rsidR="00BD4A03" w:rsidRPr="00DF17D1" w:rsidRDefault="00330857" w:rsidP="00BD4A03">
      <w:pPr>
        <w:pStyle w:val="Heading1"/>
        <w:rPr>
          <w:sz w:val="24"/>
          <w:szCs w:val="24"/>
          <w:lang w:eastAsia="zh-CN"/>
        </w:rPr>
      </w:pPr>
      <w:r w:rsidRPr="00DF17D1">
        <w:rPr>
          <w:sz w:val="24"/>
          <w:szCs w:val="24"/>
          <w:lang w:eastAsia="zh-CN"/>
        </w:rPr>
        <w:t>虽然特里尼达和多巴哥尚未实施禁止使用氢氟碳化物和</w:t>
      </w:r>
      <w:r w:rsidRPr="00DF17D1">
        <w:rPr>
          <w:sz w:val="24"/>
          <w:szCs w:val="24"/>
          <w:lang w:eastAsia="zh-CN"/>
        </w:rPr>
        <w:t>/</w:t>
      </w:r>
      <w:r w:rsidRPr="00DF17D1">
        <w:rPr>
          <w:sz w:val="24"/>
          <w:szCs w:val="24"/>
          <w:lang w:eastAsia="zh-CN"/>
        </w:rPr>
        <w:t>或</w:t>
      </w:r>
      <w:r w:rsidR="00E62684" w:rsidRPr="00DF17D1">
        <w:rPr>
          <w:sz w:val="24"/>
          <w:szCs w:val="24"/>
          <w:lang w:eastAsia="zh-CN"/>
        </w:rPr>
        <w:t>基于</w:t>
      </w:r>
      <w:r w:rsidRPr="00DF17D1">
        <w:rPr>
          <w:sz w:val="24"/>
          <w:szCs w:val="24"/>
          <w:lang w:eastAsia="zh-CN"/>
        </w:rPr>
        <w:t>氢氟碳化物设备的具体法规，但开发署提到，政府将与不同利益攸关方密切合作，最大限度地</w:t>
      </w:r>
      <w:r w:rsidR="00F71F2A">
        <w:rPr>
          <w:rFonts w:hint="eastAsia"/>
          <w:sz w:val="24"/>
          <w:szCs w:val="24"/>
          <w:lang w:eastAsia="zh-CN"/>
        </w:rPr>
        <w:t>压制</w:t>
      </w:r>
      <w:r w:rsidRPr="00DF17D1">
        <w:rPr>
          <w:sz w:val="24"/>
          <w:szCs w:val="24"/>
          <w:lang w:eastAsia="zh-CN"/>
        </w:rPr>
        <w:t>高</w:t>
      </w:r>
      <w:r w:rsidR="00E62684" w:rsidRPr="00DF17D1">
        <w:rPr>
          <w:sz w:val="24"/>
          <w:szCs w:val="24"/>
          <w:lang w:eastAsia="zh-CN"/>
        </w:rPr>
        <w:t>全球升温潜能值</w:t>
      </w:r>
      <w:r w:rsidRPr="00DF17D1">
        <w:rPr>
          <w:sz w:val="24"/>
          <w:szCs w:val="24"/>
          <w:lang w:eastAsia="zh-CN"/>
        </w:rPr>
        <w:t>氢氟碳化物消费量的增长</w:t>
      </w:r>
      <w:r w:rsidR="00F71F2A">
        <w:rPr>
          <w:rFonts w:hint="eastAsia"/>
          <w:sz w:val="24"/>
          <w:szCs w:val="24"/>
          <w:lang w:eastAsia="zh-CN"/>
        </w:rPr>
        <w:t>，</w:t>
      </w:r>
      <w:r w:rsidRPr="00DF17D1">
        <w:rPr>
          <w:sz w:val="24"/>
          <w:szCs w:val="24"/>
          <w:lang w:eastAsia="zh-CN"/>
        </w:rPr>
        <w:t>并积极研究减少</w:t>
      </w:r>
      <w:r w:rsidR="00C25FF6" w:rsidRPr="00DF17D1">
        <w:rPr>
          <w:sz w:val="24"/>
          <w:szCs w:val="24"/>
          <w:lang w:eastAsia="zh-CN"/>
        </w:rPr>
        <w:t>高全球升温潜能值</w:t>
      </w:r>
      <w:r w:rsidRPr="00DF17D1">
        <w:rPr>
          <w:sz w:val="24"/>
          <w:szCs w:val="24"/>
          <w:lang w:eastAsia="zh-CN"/>
        </w:rPr>
        <w:t>氢氟碳化物设备</w:t>
      </w:r>
      <w:r w:rsidR="00C25FF6" w:rsidRPr="00DF17D1">
        <w:rPr>
          <w:sz w:val="24"/>
          <w:szCs w:val="24"/>
          <w:lang w:eastAsia="zh-CN"/>
        </w:rPr>
        <w:t>进口</w:t>
      </w:r>
      <w:r w:rsidRPr="00DF17D1">
        <w:rPr>
          <w:sz w:val="24"/>
          <w:szCs w:val="24"/>
          <w:lang w:eastAsia="zh-CN"/>
        </w:rPr>
        <w:t>的可能性。此外，第一阶段包括项目活动，如采用良好</w:t>
      </w:r>
      <w:r w:rsidR="00C25FF6" w:rsidRPr="00DF17D1">
        <w:rPr>
          <w:sz w:val="24"/>
          <w:szCs w:val="24"/>
          <w:lang w:eastAsia="zh-CN"/>
        </w:rPr>
        <w:t>维修</w:t>
      </w:r>
      <w:r w:rsidRPr="00DF17D1">
        <w:rPr>
          <w:sz w:val="24"/>
          <w:szCs w:val="24"/>
          <w:lang w:eastAsia="zh-CN"/>
        </w:rPr>
        <w:t>做法和安全使用低</w:t>
      </w:r>
      <w:r w:rsidR="00C25FF6" w:rsidRPr="00DF17D1">
        <w:rPr>
          <w:sz w:val="24"/>
          <w:szCs w:val="24"/>
          <w:lang w:eastAsia="zh-CN"/>
        </w:rPr>
        <w:t>全球升温潜能值</w:t>
      </w:r>
      <w:r w:rsidRPr="00DF17D1">
        <w:rPr>
          <w:sz w:val="24"/>
          <w:szCs w:val="24"/>
          <w:lang w:eastAsia="zh-CN"/>
        </w:rPr>
        <w:t>替代品的培训和能力建设、</w:t>
      </w:r>
      <w:r w:rsidR="00C25FF6" w:rsidRPr="00DF17D1">
        <w:rPr>
          <w:sz w:val="24"/>
          <w:szCs w:val="24"/>
          <w:lang w:eastAsia="zh-CN"/>
        </w:rPr>
        <w:t>实施</w:t>
      </w:r>
      <w:r w:rsidRPr="00DF17D1">
        <w:rPr>
          <w:sz w:val="24"/>
          <w:szCs w:val="24"/>
          <w:lang w:eastAsia="zh-CN"/>
        </w:rPr>
        <w:t>关</w:t>
      </w:r>
      <w:r w:rsidR="00C53401">
        <w:rPr>
          <w:rFonts w:hint="eastAsia"/>
          <w:sz w:val="24"/>
          <w:szCs w:val="24"/>
          <w:lang w:eastAsia="zh-CN"/>
        </w:rPr>
        <w:t>于</w:t>
      </w:r>
      <w:r w:rsidRPr="00DF17D1">
        <w:rPr>
          <w:sz w:val="24"/>
          <w:szCs w:val="24"/>
          <w:lang w:eastAsia="zh-CN"/>
        </w:rPr>
        <w:t>低</w:t>
      </w:r>
      <w:r w:rsidRPr="00DF17D1">
        <w:rPr>
          <w:sz w:val="24"/>
          <w:szCs w:val="24"/>
          <w:lang w:eastAsia="zh-CN"/>
        </w:rPr>
        <w:t>/</w:t>
      </w:r>
      <w:r w:rsidR="00C25FF6" w:rsidRPr="00DF17D1">
        <w:rPr>
          <w:sz w:val="24"/>
          <w:szCs w:val="24"/>
          <w:lang w:eastAsia="zh-CN"/>
        </w:rPr>
        <w:t>较</w:t>
      </w:r>
      <w:r w:rsidRPr="00DF17D1">
        <w:rPr>
          <w:sz w:val="24"/>
          <w:szCs w:val="24"/>
          <w:lang w:eastAsia="zh-CN"/>
        </w:rPr>
        <w:t>低</w:t>
      </w:r>
      <w:r w:rsidR="00C25FF6" w:rsidRPr="00DF17D1">
        <w:rPr>
          <w:sz w:val="24"/>
          <w:szCs w:val="24"/>
          <w:lang w:eastAsia="zh-CN"/>
        </w:rPr>
        <w:t>全球升温潜能值</w:t>
      </w:r>
      <w:r w:rsidRPr="00DF17D1">
        <w:rPr>
          <w:sz w:val="24"/>
          <w:szCs w:val="24"/>
          <w:lang w:eastAsia="zh-CN"/>
        </w:rPr>
        <w:t>替代品的宣传和信息推广方案以及加速采用低</w:t>
      </w:r>
      <w:r w:rsidR="00C25FF6" w:rsidRPr="00DF17D1">
        <w:rPr>
          <w:sz w:val="24"/>
          <w:szCs w:val="24"/>
          <w:lang w:eastAsia="zh-CN"/>
        </w:rPr>
        <w:t>全球升温潜能值</w:t>
      </w:r>
      <w:r w:rsidRPr="00DF17D1">
        <w:rPr>
          <w:sz w:val="24"/>
          <w:szCs w:val="24"/>
          <w:lang w:eastAsia="zh-CN"/>
        </w:rPr>
        <w:t>替代品的最终用户激励方案。政府已</w:t>
      </w:r>
      <w:r w:rsidR="00C25FF6" w:rsidRPr="00DF17D1">
        <w:rPr>
          <w:sz w:val="24"/>
          <w:szCs w:val="24"/>
          <w:lang w:eastAsia="zh-CN"/>
        </w:rPr>
        <w:t>在采取</w:t>
      </w:r>
      <w:r w:rsidRPr="00DF17D1">
        <w:rPr>
          <w:sz w:val="24"/>
          <w:szCs w:val="24"/>
          <w:lang w:eastAsia="zh-CN"/>
        </w:rPr>
        <w:t>一系列举措，减少不同制冷和空调应用</w:t>
      </w:r>
      <w:r w:rsidR="00C25FF6" w:rsidRPr="00DF17D1">
        <w:rPr>
          <w:sz w:val="24"/>
          <w:szCs w:val="24"/>
          <w:lang w:eastAsia="zh-CN"/>
        </w:rPr>
        <w:t>中</w:t>
      </w:r>
      <w:r w:rsidRPr="00DF17D1">
        <w:rPr>
          <w:sz w:val="24"/>
          <w:szCs w:val="24"/>
          <w:lang w:eastAsia="zh-CN"/>
        </w:rPr>
        <w:t>对高</w:t>
      </w:r>
      <w:r w:rsidR="00C25FF6" w:rsidRPr="00DF17D1">
        <w:rPr>
          <w:sz w:val="24"/>
          <w:szCs w:val="24"/>
          <w:lang w:eastAsia="zh-CN"/>
        </w:rPr>
        <w:t>全球升温潜能值</w:t>
      </w:r>
      <w:r w:rsidRPr="00DF17D1">
        <w:rPr>
          <w:sz w:val="24"/>
          <w:szCs w:val="24"/>
          <w:lang w:eastAsia="zh-CN"/>
        </w:rPr>
        <w:t>氢氟碳化物设备的依赖</w:t>
      </w:r>
      <w:r w:rsidR="00E62684" w:rsidRPr="00DF17D1">
        <w:rPr>
          <w:sz w:val="24"/>
          <w:szCs w:val="24"/>
          <w:lang w:eastAsia="zh-CN"/>
        </w:rPr>
        <w:t>。</w:t>
      </w:r>
    </w:p>
    <w:p w14:paraId="77E694F3" w14:textId="5A1FE762" w:rsidR="00BD4A03" w:rsidRPr="00DF17D1" w:rsidRDefault="00C25FF6" w:rsidP="00BD4A03">
      <w:pPr>
        <w:pStyle w:val="Heading1"/>
        <w:rPr>
          <w:sz w:val="24"/>
          <w:szCs w:val="24"/>
          <w:lang w:eastAsia="zh-CN"/>
        </w:rPr>
      </w:pPr>
      <w:r w:rsidRPr="00DF17D1">
        <w:rPr>
          <w:sz w:val="24"/>
          <w:szCs w:val="24"/>
          <w:lang w:eastAsia="zh-CN"/>
        </w:rPr>
        <w:t>通过让进口商和经销商参与有关低</w:t>
      </w:r>
      <w:r w:rsidRPr="00DF17D1">
        <w:rPr>
          <w:sz w:val="24"/>
          <w:szCs w:val="24"/>
          <w:lang w:eastAsia="zh-CN"/>
        </w:rPr>
        <w:t>/</w:t>
      </w:r>
      <w:r w:rsidRPr="00DF17D1">
        <w:rPr>
          <w:sz w:val="24"/>
          <w:szCs w:val="24"/>
          <w:lang w:eastAsia="zh-CN"/>
        </w:rPr>
        <w:t>较低全球升温潜能值替代品的宣传和推广活动，</w:t>
      </w:r>
      <w:r w:rsidR="00D967C6" w:rsidRPr="00DF17D1">
        <w:rPr>
          <w:sz w:val="24"/>
          <w:szCs w:val="24"/>
          <w:lang w:eastAsia="zh-CN"/>
        </w:rPr>
        <w:t>以及协助</w:t>
      </w:r>
      <w:r w:rsidRPr="00DF17D1">
        <w:rPr>
          <w:sz w:val="24"/>
          <w:szCs w:val="24"/>
          <w:lang w:eastAsia="zh-CN"/>
        </w:rPr>
        <w:t>他们获</w:t>
      </w:r>
      <w:r w:rsidR="00D967C6" w:rsidRPr="00DF17D1">
        <w:rPr>
          <w:sz w:val="24"/>
          <w:szCs w:val="24"/>
          <w:lang w:eastAsia="zh-CN"/>
        </w:rPr>
        <w:t>得</w:t>
      </w:r>
      <w:r w:rsidRPr="00DF17D1">
        <w:rPr>
          <w:sz w:val="24"/>
          <w:szCs w:val="24"/>
          <w:lang w:eastAsia="zh-CN"/>
        </w:rPr>
        <w:t>替代技术，将降低</w:t>
      </w:r>
      <w:r w:rsidR="00872A2E" w:rsidRPr="00DF17D1">
        <w:rPr>
          <w:sz w:val="24"/>
          <w:szCs w:val="24"/>
          <w:lang w:eastAsia="zh-CN"/>
        </w:rPr>
        <w:t>该国无法获</w:t>
      </w:r>
      <w:r w:rsidR="00D967C6" w:rsidRPr="00DF17D1">
        <w:rPr>
          <w:sz w:val="24"/>
          <w:szCs w:val="24"/>
          <w:lang w:eastAsia="zh-CN"/>
        </w:rPr>
        <w:t>取</w:t>
      </w:r>
      <w:r w:rsidRPr="00DF17D1">
        <w:rPr>
          <w:sz w:val="24"/>
          <w:szCs w:val="24"/>
          <w:lang w:eastAsia="zh-CN"/>
        </w:rPr>
        <w:t>通过</w:t>
      </w:r>
      <w:r w:rsidRPr="00DF17D1">
        <w:rPr>
          <w:sz w:val="24"/>
          <w:szCs w:val="24"/>
          <w:lang w:val="en-US" w:eastAsia="zh-CN"/>
        </w:rPr>
        <w:t>基加利执行计划</w:t>
      </w:r>
      <w:r w:rsidRPr="00DF17D1">
        <w:rPr>
          <w:sz w:val="24"/>
          <w:szCs w:val="24"/>
          <w:lang w:eastAsia="zh-CN"/>
        </w:rPr>
        <w:t>推广的技术的风险</w:t>
      </w:r>
      <w:r w:rsidR="00872A2E" w:rsidRPr="00DF17D1">
        <w:rPr>
          <w:sz w:val="24"/>
          <w:szCs w:val="24"/>
          <w:lang w:eastAsia="zh-CN"/>
        </w:rPr>
        <w:t>。</w:t>
      </w:r>
      <w:r w:rsidR="00BD4A03" w:rsidRPr="00DF17D1">
        <w:rPr>
          <w:sz w:val="24"/>
          <w:szCs w:val="24"/>
          <w:lang w:eastAsia="zh-CN"/>
        </w:rPr>
        <w:t xml:space="preserve"> </w:t>
      </w:r>
    </w:p>
    <w:p w14:paraId="63ED2B68" w14:textId="5DF07026" w:rsidR="00BD4A03" w:rsidRPr="00DF17D1" w:rsidRDefault="00D967C6" w:rsidP="00BD4A03">
      <w:pPr>
        <w:pStyle w:val="Heading1"/>
        <w:rPr>
          <w:sz w:val="24"/>
          <w:szCs w:val="24"/>
          <w:lang w:eastAsia="zh-CN"/>
        </w:rPr>
      </w:pPr>
      <w:r w:rsidRPr="00DF17D1">
        <w:rPr>
          <w:sz w:val="24"/>
          <w:szCs w:val="24"/>
          <w:lang w:eastAsia="zh-CN"/>
        </w:rPr>
        <w:t>执行机构将通过环境署履约援助方案网络会议等方式，促进该区域各国家臭氧机构之间的对话，以减</w:t>
      </w:r>
      <w:r w:rsidR="00F71F2A">
        <w:rPr>
          <w:rFonts w:hint="eastAsia"/>
          <w:sz w:val="24"/>
          <w:szCs w:val="24"/>
          <w:lang w:eastAsia="zh-CN"/>
        </w:rPr>
        <w:t>少</w:t>
      </w:r>
      <w:r w:rsidRPr="00DF17D1">
        <w:rPr>
          <w:sz w:val="24"/>
          <w:szCs w:val="24"/>
          <w:lang w:eastAsia="zh-CN"/>
        </w:rPr>
        <w:t>需要区域协调的活动</w:t>
      </w:r>
      <w:r w:rsidRPr="00DF17D1">
        <w:rPr>
          <w:sz w:val="24"/>
          <w:szCs w:val="24"/>
          <w:lang w:eastAsia="zh-CN"/>
        </w:rPr>
        <w:t>(</w:t>
      </w:r>
      <w:r w:rsidRPr="00DF17D1">
        <w:rPr>
          <w:sz w:val="24"/>
          <w:szCs w:val="24"/>
          <w:lang w:eastAsia="zh-CN"/>
        </w:rPr>
        <w:t>如区域法规</w:t>
      </w:r>
      <w:r w:rsidRPr="00DF17D1">
        <w:rPr>
          <w:sz w:val="24"/>
          <w:szCs w:val="24"/>
          <w:lang w:eastAsia="zh-CN"/>
        </w:rPr>
        <w:t>)</w:t>
      </w:r>
      <w:r w:rsidRPr="00DF17D1">
        <w:rPr>
          <w:sz w:val="24"/>
          <w:szCs w:val="24"/>
          <w:lang w:eastAsia="zh-CN"/>
        </w:rPr>
        <w:t>出现延误的风险。</w:t>
      </w:r>
    </w:p>
    <w:p w14:paraId="1CA71BCF" w14:textId="37C7E09D" w:rsidR="00BD4A03" w:rsidRPr="00DF17D1" w:rsidRDefault="00D967C6" w:rsidP="00BD4A03">
      <w:pPr>
        <w:keepNext/>
        <w:spacing w:after="240"/>
        <w:outlineLvl w:val="0"/>
        <w:rPr>
          <w:bCs/>
          <w:sz w:val="24"/>
          <w:szCs w:val="24"/>
          <w:u w:val="single"/>
        </w:rPr>
      </w:pPr>
      <w:bookmarkStart w:id="14" w:name="_Hlk126916207"/>
      <w:r w:rsidRPr="00DF17D1">
        <w:rPr>
          <w:bCs/>
          <w:sz w:val="24"/>
          <w:szCs w:val="24"/>
          <w:u w:val="single"/>
          <w:lang w:eastAsia="zh-CN"/>
        </w:rPr>
        <w:t>共同出资</w:t>
      </w:r>
      <w:r w:rsidR="00BD4A03" w:rsidRPr="00DF17D1">
        <w:rPr>
          <w:bCs/>
          <w:sz w:val="24"/>
          <w:szCs w:val="24"/>
          <w:u w:val="single"/>
        </w:rPr>
        <w:t xml:space="preserve"> </w:t>
      </w:r>
    </w:p>
    <w:bookmarkEnd w:id="14"/>
    <w:p w14:paraId="51E2A4AC" w14:textId="56CA05F7" w:rsidR="00BD4A03" w:rsidRPr="00DF17D1" w:rsidRDefault="00D967C6" w:rsidP="00BD4A03">
      <w:pPr>
        <w:pStyle w:val="Heading1"/>
        <w:rPr>
          <w:sz w:val="24"/>
          <w:szCs w:val="24"/>
          <w:lang w:eastAsia="zh-CN"/>
        </w:rPr>
      </w:pPr>
      <w:r w:rsidRPr="00DF17D1">
        <w:rPr>
          <w:sz w:val="24"/>
          <w:szCs w:val="24"/>
          <w:lang w:eastAsia="zh-CN"/>
        </w:rPr>
        <w:t>开发署解释说，基加利执行计划第一阶段的共同出资将包括与</w:t>
      </w:r>
      <w:r w:rsidR="00B83D4B" w:rsidRPr="00DF17D1">
        <w:rPr>
          <w:sz w:val="24"/>
          <w:szCs w:val="24"/>
          <w:lang w:eastAsia="zh-CN"/>
        </w:rPr>
        <w:t>采用低全球升温潜能值技术的</w:t>
      </w:r>
      <w:r w:rsidRPr="00DF17D1">
        <w:rPr>
          <w:sz w:val="24"/>
          <w:szCs w:val="24"/>
          <w:lang w:eastAsia="zh-CN"/>
        </w:rPr>
        <w:t>需求方管理</w:t>
      </w:r>
      <w:r w:rsidR="00B83D4B" w:rsidRPr="00DF17D1">
        <w:rPr>
          <w:sz w:val="24"/>
          <w:szCs w:val="24"/>
          <w:lang w:eastAsia="zh-CN"/>
        </w:rPr>
        <w:t>有关的</w:t>
      </w:r>
      <w:r w:rsidRPr="00DF17D1">
        <w:rPr>
          <w:sz w:val="24"/>
          <w:szCs w:val="24"/>
          <w:lang w:eastAsia="zh-CN"/>
        </w:rPr>
        <w:t>方案的对应</w:t>
      </w:r>
      <w:r w:rsidR="00B83D4B" w:rsidRPr="00DF17D1">
        <w:rPr>
          <w:sz w:val="24"/>
          <w:szCs w:val="24"/>
          <w:lang w:eastAsia="zh-CN"/>
        </w:rPr>
        <w:t>资金</w:t>
      </w:r>
      <w:r w:rsidRPr="00DF17D1">
        <w:rPr>
          <w:sz w:val="24"/>
          <w:szCs w:val="24"/>
          <w:lang w:eastAsia="zh-CN"/>
        </w:rPr>
        <w:t>，以及受益</w:t>
      </w:r>
      <w:r w:rsidR="00B83D4B" w:rsidRPr="00DF17D1">
        <w:rPr>
          <w:sz w:val="24"/>
          <w:szCs w:val="24"/>
          <w:lang w:eastAsia="zh-CN"/>
        </w:rPr>
        <w:t>方提供</w:t>
      </w:r>
      <w:r w:rsidRPr="00DF17D1">
        <w:rPr>
          <w:sz w:val="24"/>
          <w:szCs w:val="24"/>
          <w:lang w:eastAsia="zh-CN"/>
        </w:rPr>
        <w:t>的实物时间和资源支持</w:t>
      </w:r>
      <w:r w:rsidR="00B83D4B" w:rsidRPr="00DF17D1">
        <w:rPr>
          <w:sz w:val="24"/>
          <w:szCs w:val="24"/>
          <w:lang w:eastAsia="zh-CN"/>
        </w:rPr>
        <w:t>。</w:t>
      </w:r>
    </w:p>
    <w:p w14:paraId="3C295D3D" w14:textId="1CE5676C" w:rsidR="00B83D4B" w:rsidRPr="00DF17D1" w:rsidRDefault="00B83D4B" w:rsidP="00BD4A03">
      <w:pPr>
        <w:keepNext/>
        <w:widowControl w:val="0"/>
        <w:spacing w:before="240" w:after="240"/>
        <w:outlineLvl w:val="0"/>
        <w:rPr>
          <w:bCs/>
          <w:sz w:val="24"/>
          <w:szCs w:val="24"/>
          <w:u w:val="single"/>
        </w:rPr>
      </w:pPr>
      <w:bookmarkStart w:id="15" w:name="_Hlk126916238"/>
      <w:r w:rsidRPr="00DF17D1">
        <w:rPr>
          <w:bCs/>
          <w:sz w:val="24"/>
          <w:szCs w:val="24"/>
          <w:u w:val="single"/>
          <w:lang w:eastAsia="zh-CN"/>
        </w:rPr>
        <w:lastRenderedPageBreak/>
        <w:t>多边基金</w:t>
      </w:r>
      <w:r w:rsidRPr="00DF17D1">
        <w:rPr>
          <w:bCs/>
          <w:sz w:val="24"/>
          <w:szCs w:val="24"/>
          <w:u w:val="single"/>
        </w:rPr>
        <w:t>2023</w:t>
      </w:r>
      <w:r w:rsidRPr="00DF17D1">
        <w:rPr>
          <w:bCs/>
          <w:sz w:val="24"/>
          <w:szCs w:val="24"/>
          <w:u w:val="single"/>
        </w:rPr>
        <w:noBreakHyphen/>
        <w:t xml:space="preserve">2025 </w:t>
      </w:r>
      <w:r w:rsidRPr="00DF17D1">
        <w:rPr>
          <w:bCs/>
          <w:sz w:val="24"/>
          <w:szCs w:val="24"/>
          <w:u w:val="single"/>
          <w:lang w:eastAsia="zh-CN"/>
        </w:rPr>
        <w:t>年业务计划</w:t>
      </w:r>
      <w:r w:rsidRPr="00DF17D1">
        <w:rPr>
          <w:bCs/>
          <w:sz w:val="24"/>
          <w:szCs w:val="24"/>
          <w:u w:val="single"/>
        </w:rPr>
        <w:t xml:space="preserve"> </w:t>
      </w:r>
    </w:p>
    <w:bookmarkEnd w:id="15"/>
    <w:p w14:paraId="2E60E065" w14:textId="71D9BA55" w:rsidR="00BD4A03" w:rsidRPr="00DF17D1" w:rsidRDefault="00B83D4B" w:rsidP="00BD4A03">
      <w:pPr>
        <w:pStyle w:val="Heading1"/>
        <w:rPr>
          <w:sz w:val="24"/>
          <w:szCs w:val="24"/>
          <w:lang w:eastAsia="zh-CN"/>
        </w:rPr>
      </w:pPr>
      <w:r w:rsidRPr="00DF17D1">
        <w:rPr>
          <w:sz w:val="24"/>
          <w:szCs w:val="24"/>
          <w:lang w:eastAsia="zh-CN"/>
        </w:rPr>
        <w:t>开发署申请资金</w:t>
      </w:r>
      <w:r w:rsidRPr="00DF17D1">
        <w:rPr>
          <w:sz w:val="24"/>
          <w:szCs w:val="24"/>
          <w:lang w:eastAsia="zh-CN"/>
        </w:rPr>
        <w:t>1,177,695</w:t>
      </w:r>
      <w:r w:rsidRPr="00DF17D1">
        <w:rPr>
          <w:sz w:val="24"/>
          <w:szCs w:val="24"/>
          <w:lang w:eastAsia="zh-CN"/>
        </w:rPr>
        <w:t>美元，外加机构支助费用，用于执行特立尼达和多巴哥的基加利执行计划第一阶段。</w:t>
      </w:r>
      <w:r w:rsidRPr="00DF17D1">
        <w:rPr>
          <w:sz w:val="24"/>
          <w:szCs w:val="24"/>
          <w:lang w:eastAsia="zh-CN"/>
        </w:rPr>
        <w:t>2023-2025</w:t>
      </w:r>
      <w:r w:rsidRPr="00DF17D1">
        <w:rPr>
          <w:sz w:val="24"/>
          <w:szCs w:val="24"/>
          <w:lang w:eastAsia="zh-CN"/>
        </w:rPr>
        <w:t>年期间申请的总额为</w:t>
      </w:r>
      <w:r w:rsidRPr="00DF17D1">
        <w:rPr>
          <w:sz w:val="24"/>
          <w:szCs w:val="24"/>
          <w:lang w:eastAsia="zh-CN"/>
        </w:rPr>
        <w:t>581,277</w:t>
      </w:r>
      <w:r w:rsidRPr="00DF17D1">
        <w:rPr>
          <w:sz w:val="24"/>
          <w:szCs w:val="24"/>
          <w:lang w:eastAsia="zh-CN"/>
        </w:rPr>
        <w:t>美元，包括机构支助费用，比业务计划中的数额少</w:t>
      </w:r>
      <w:r w:rsidRPr="00DF17D1">
        <w:rPr>
          <w:sz w:val="24"/>
          <w:szCs w:val="24"/>
          <w:lang w:eastAsia="zh-CN"/>
        </w:rPr>
        <w:t>126,320</w:t>
      </w:r>
      <w:r w:rsidRPr="00DF17D1">
        <w:rPr>
          <w:sz w:val="24"/>
          <w:szCs w:val="24"/>
          <w:lang w:eastAsia="zh-CN"/>
        </w:rPr>
        <w:t>美元。</w:t>
      </w:r>
    </w:p>
    <w:p w14:paraId="6BE7B72F" w14:textId="4F326AFF" w:rsidR="00B83D4B" w:rsidRPr="00DF17D1" w:rsidRDefault="00B83D4B" w:rsidP="00BD4A03">
      <w:pPr>
        <w:spacing w:after="240"/>
        <w:outlineLvl w:val="0"/>
        <w:rPr>
          <w:bCs/>
          <w:sz w:val="24"/>
          <w:szCs w:val="24"/>
          <w:u w:val="single"/>
        </w:rPr>
      </w:pPr>
      <w:bookmarkStart w:id="16" w:name="_Hlk126916245"/>
      <w:r w:rsidRPr="00DF17D1">
        <w:rPr>
          <w:bCs/>
          <w:sz w:val="24"/>
          <w:szCs w:val="24"/>
          <w:u w:val="single"/>
          <w:lang w:eastAsia="zh-CN"/>
        </w:rPr>
        <w:t>协定草案</w:t>
      </w:r>
      <w:r w:rsidRPr="00DF17D1">
        <w:rPr>
          <w:bCs/>
          <w:sz w:val="24"/>
          <w:szCs w:val="24"/>
          <w:u w:val="single"/>
        </w:rPr>
        <w:t xml:space="preserve"> </w:t>
      </w:r>
    </w:p>
    <w:p w14:paraId="282141BD" w14:textId="3FA4C635" w:rsidR="00BD4A03" w:rsidRPr="00DF17D1" w:rsidRDefault="00B83D4B" w:rsidP="00BD4A03">
      <w:pPr>
        <w:pStyle w:val="Heading1"/>
        <w:rPr>
          <w:sz w:val="24"/>
          <w:szCs w:val="24"/>
          <w:lang w:eastAsia="zh-CN"/>
        </w:rPr>
      </w:pPr>
      <w:bookmarkStart w:id="17" w:name="_Hlk126916251"/>
      <w:bookmarkEnd w:id="16"/>
      <w:r w:rsidRPr="00DF17D1">
        <w:rPr>
          <w:sz w:val="24"/>
          <w:szCs w:val="24"/>
          <w:lang w:eastAsia="zh-CN"/>
        </w:rPr>
        <w:t>特立尼达和多巴哥政府与执行委员会之间关于基加利执行计划第一阶段的协定草案尚未编制，因为执行委员会仍在审议协定模板。</w:t>
      </w:r>
    </w:p>
    <w:p w14:paraId="1EE3C0F6" w14:textId="72F504FB" w:rsidR="00BD4A03" w:rsidRPr="00DF17D1" w:rsidRDefault="00B83D4B" w:rsidP="00BD4A03">
      <w:pPr>
        <w:pStyle w:val="Heading1"/>
        <w:rPr>
          <w:sz w:val="24"/>
          <w:szCs w:val="24"/>
          <w:lang w:eastAsia="zh-CN"/>
        </w:rPr>
      </w:pPr>
      <w:r w:rsidRPr="00DF17D1">
        <w:rPr>
          <w:sz w:val="24"/>
          <w:szCs w:val="24"/>
          <w:lang w:eastAsia="zh-CN"/>
        </w:rPr>
        <w:t>如果执行委员会愿意，原则上可以核准特立尼达和多巴哥基加利执行计划第一阶段的资金，并且可以核准第一次付款的资金，但有一项谅解是，在提交第二次付款申请之前，一旦协定模板获得核准，</w:t>
      </w:r>
      <w:r w:rsidR="00AE69D9" w:rsidRPr="00DF17D1">
        <w:rPr>
          <w:sz w:val="24"/>
          <w:szCs w:val="24"/>
          <w:lang w:eastAsia="zh-CN"/>
        </w:rPr>
        <w:t>就</w:t>
      </w:r>
      <w:r w:rsidRPr="00DF17D1">
        <w:rPr>
          <w:sz w:val="24"/>
          <w:szCs w:val="24"/>
          <w:lang w:eastAsia="zh-CN"/>
        </w:rPr>
        <w:t>将</w:t>
      </w:r>
      <w:r w:rsidR="00AE69D9" w:rsidRPr="00DF17D1">
        <w:rPr>
          <w:sz w:val="24"/>
          <w:szCs w:val="24"/>
          <w:lang w:eastAsia="zh-CN"/>
        </w:rPr>
        <w:t>编制协定并</w:t>
      </w:r>
      <w:r w:rsidRPr="00DF17D1">
        <w:rPr>
          <w:sz w:val="24"/>
          <w:szCs w:val="24"/>
          <w:lang w:eastAsia="zh-CN"/>
        </w:rPr>
        <w:t>在今后</w:t>
      </w:r>
      <w:r w:rsidR="00AE69D9" w:rsidRPr="00DF17D1">
        <w:rPr>
          <w:sz w:val="24"/>
          <w:szCs w:val="24"/>
          <w:lang w:eastAsia="zh-CN"/>
        </w:rPr>
        <w:t>一次</w:t>
      </w:r>
      <w:r w:rsidRPr="00DF17D1">
        <w:rPr>
          <w:sz w:val="24"/>
          <w:szCs w:val="24"/>
          <w:lang w:eastAsia="zh-CN"/>
        </w:rPr>
        <w:t>会议上提交。</w:t>
      </w:r>
    </w:p>
    <w:p w14:paraId="226E53EB" w14:textId="2C288414" w:rsidR="00BD4A03" w:rsidRPr="00DF17D1" w:rsidRDefault="00AE69D9" w:rsidP="00BD4A03">
      <w:pPr>
        <w:pStyle w:val="Heading1"/>
        <w:keepNext/>
        <w:keepLines/>
        <w:numPr>
          <w:ilvl w:val="0"/>
          <w:numId w:val="0"/>
        </w:numPr>
        <w:autoSpaceDE w:val="0"/>
        <w:autoSpaceDN w:val="0"/>
        <w:adjustRightInd w:val="0"/>
        <w:spacing w:before="360"/>
        <w:rPr>
          <w:b/>
          <w:sz w:val="24"/>
          <w:szCs w:val="24"/>
        </w:rPr>
      </w:pPr>
      <w:r w:rsidRPr="00DF17D1">
        <w:rPr>
          <w:b/>
          <w:sz w:val="24"/>
          <w:szCs w:val="24"/>
          <w:lang w:eastAsia="zh-CN"/>
        </w:rPr>
        <w:t>建议</w:t>
      </w:r>
    </w:p>
    <w:bookmarkEnd w:id="17"/>
    <w:p w14:paraId="7D961AD6" w14:textId="67652C96" w:rsidR="00BD4A03" w:rsidRPr="00DF17D1" w:rsidRDefault="00AE69D9" w:rsidP="00BD4A03">
      <w:pPr>
        <w:pStyle w:val="Heading1"/>
        <w:keepNext/>
        <w:keepLines/>
        <w:rPr>
          <w:sz w:val="24"/>
          <w:szCs w:val="24"/>
          <w:u w:val="single"/>
        </w:rPr>
      </w:pPr>
      <w:r w:rsidRPr="00DF17D1">
        <w:rPr>
          <w:sz w:val="24"/>
          <w:szCs w:val="24"/>
          <w:lang w:eastAsia="zh-CN"/>
        </w:rPr>
        <w:t>咨询委员会不妨考虑：</w:t>
      </w:r>
    </w:p>
    <w:p w14:paraId="029073FD" w14:textId="73AEB192" w:rsidR="00BD4A03" w:rsidRPr="00DF17D1" w:rsidRDefault="00AE69D9" w:rsidP="00BD4A03">
      <w:pPr>
        <w:pStyle w:val="Heading2"/>
        <w:numPr>
          <w:ilvl w:val="1"/>
          <w:numId w:val="1"/>
        </w:numPr>
        <w:rPr>
          <w:sz w:val="24"/>
          <w:szCs w:val="24"/>
          <w:lang w:eastAsia="zh-CN"/>
        </w:rPr>
      </w:pPr>
      <w:r w:rsidRPr="00DF17D1">
        <w:rPr>
          <w:sz w:val="24"/>
          <w:szCs w:val="24"/>
          <w:lang w:eastAsia="zh-CN"/>
        </w:rPr>
        <w:t>原则上核准特立尼达和多巴哥</w:t>
      </w:r>
      <w:r w:rsidRPr="00DF17D1">
        <w:rPr>
          <w:sz w:val="24"/>
          <w:szCs w:val="24"/>
          <w:lang w:eastAsia="zh-CN"/>
        </w:rPr>
        <w:t>2023-2029</w:t>
      </w:r>
      <w:r w:rsidRPr="00DF17D1">
        <w:rPr>
          <w:sz w:val="24"/>
          <w:szCs w:val="24"/>
          <w:lang w:eastAsia="zh-CN"/>
        </w:rPr>
        <w:t>年期间基加利氢氟碳化物执行计划第一阶段，到</w:t>
      </w:r>
      <w:r w:rsidRPr="00DF17D1">
        <w:rPr>
          <w:sz w:val="24"/>
          <w:szCs w:val="24"/>
          <w:lang w:eastAsia="zh-CN"/>
        </w:rPr>
        <w:t>2029</w:t>
      </w:r>
      <w:r w:rsidRPr="00DF17D1">
        <w:rPr>
          <w:sz w:val="24"/>
          <w:szCs w:val="24"/>
          <w:lang w:eastAsia="zh-CN"/>
        </w:rPr>
        <w:t>年将氢氟碳化物消费量</w:t>
      </w:r>
      <w:r w:rsidR="00F71F2A">
        <w:rPr>
          <w:rFonts w:hint="eastAsia"/>
          <w:sz w:val="24"/>
          <w:szCs w:val="24"/>
          <w:lang w:eastAsia="zh-CN"/>
        </w:rPr>
        <w:t>削减</w:t>
      </w:r>
      <w:r w:rsidRPr="00DF17D1">
        <w:rPr>
          <w:sz w:val="24"/>
          <w:szCs w:val="24"/>
          <w:lang w:eastAsia="zh-CN"/>
        </w:rPr>
        <w:t>至该国基准的</w:t>
      </w:r>
      <w:r w:rsidRPr="00DF17D1">
        <w:rPr>
          <w:sz w:val="24"/>
          <w:szCs w:val="24"/>
          <w:lang w:eastAsia="zh-CN"/>
        </w:rPr>
        <w:t>10%</w:t>
      </w:r>
      <w:r w:rsidRPr="00DF17D1">
        <w:rPr>
          <w:sz w:val="24"/>
          <w:szCs w:val="24"/>
          <w:lang w:eastAsia="zh-CN"/>
        </w:rPr>
        <w:t>，金额为</w:t>
      </w:r>
      <w:r w:rsidRPr="00DF17D1">
        <w:rPr>
          <w:sz w:val="24"/>
          <w:szCs w:val="24"/>
          <w:lang w:eastAsia="zh-CN"/>
        </w:rPr>
        <w:t>1,177,695</w:t>
      </w:r>
      <w:r w:rsidRPr="00DF17D1">
        <w:rPr>
          <w:sz w:val="24"/>
          <w:szCs w:val="24"/>
          <w:lang w:eastAsia="zh-CN"/>
        </w:rPr>
        <w:t>美元，外加给开发署的</w:t>
      </w:r>
      <w:r w:rsidRPr="00DF17D1">
        <w:rPr>
          <w:sz w:val="24"/>
          <w:szCs w:val="24"/>
          <w:lang w:eastAsia="zh-CN"/>
        </w:rPr>
        <w:t>82,439</w:t>
      </w:r>
      <w:r w:rsidRPr="00DF17D1">
        <w:rPr>
          <w:sz w:val="24"/>
          <w:szCs w:val="24"/>
          <w:lang w:eastAsia="zh-CN"/>
        </w:rPr>
        <w:t>美元的机构支助费用，如本文件附件一列出的时间表所示</w:t>
      </w:r>
      <w:r w:rsidR="00BD4A03" w:rsidRPr="00DF17D1">
        <w:rPr>
          <w:sz w:val="24"/>
          <w:szCs w:val="24"/>
          <w:lang w:eastAsia="zh-CN"/>
        </w:rPr>
        <w:t xml:space="preserve">; </w:t>
      </w:r>
    </w:p>
    <w:p w14:paraId="7ABE6847" w14:textId="70BA3F41" w:rsidR="00BD4A03" w:rsidRPr="00DF17D1" w:rsidRDefault="00AE69D9" w:rsidP="00BD4A03">
      <w:pPr>
        <w:pStyle w:val="Heading2"/>
        <w:numPr>
          <w:ilvl w:val="1"/>
          <w:numId w:val="1"/>
        </w:numPr>
        <w:rPr>
          <w:sz w:val="24"/>
          <w:szCs w:val="24"/>
        </w:rPr>
      </w:pPr>
      <w:r w:rsidRPr="00DF17D1">
        <w:rPr>
          <w:sz w:val="24"/>
          <w:szCs w:val="24"/>
          <w:lang w:eastAsia="zh-CN"/>
        </w:rPr>
        <w:t>注意到</w:t>
      </w:r>
      <w:r w:rsidR="00BD4A03" w:rsidRPr="00DF17D1">
        <w:rPr>
          <w:sz w:val="24"/>
          <w:szCs w:val="24"/>
        </w:rPr>
        <w:t>:</w:t>
      </w:r>
    </w:p>
    <w:p w14:paraId="75B374E9" w14:textId="62A85049" w:rsidR="00BD4A03" w:rsidRPr="00DF17D1" w:rsidRDefault="0064180B" w:rsidP="0064180B">
      <w:pPr>
        <w:pStyle w:val="Heading3"/>
        <w:numPr>
          <w:ilvl w:val="0"/>
          <w:numId w:val="0"/>
        </w:numPr>
        <w:ind w:left="2160" w:hanging="720"/>
        <w:rPr>
          <w:sz w:val="24"/>
          <w:szCs w:val="24"/>
          <w:lang w:eastAsia="zh-CN"/>
        </w:rPr>
      </w:pPr>
      <w:r w:rsidRPr="00DF17D1">
        <w:rPr>
          <w:sz w:val="24"/>
          <w:szCs w:val="24"/>
          <w:lang w:eastAsia="zh-CN"/>
        </w:rPr>
        <w:t>（一）</w:t>
      </w:r>
      <w:r w:rsidR="00AE69D9" w:rsidRPr="00DF17D1">
        <w:rPr>
          <w:sz w:val="24"/>
          <w:szCs w:val="24"/>
          <w:lang w:eastAsia="zh-CN"/>
        </w:rPr>
        <w:t>特立尼达和多巴哥政府将根据执行委员会提供的指导确定持续削减氢氟碳化物消费总量的起点</w:t>
      </w:r>
      <w:r w:rsidR="00BD4A03" w:rsidRPr="00DF17D1">
        <w:rPr>
          <w:sz w:val="24"/>
          <w:szCs w:val="24"/>
          <w:lang w:eastAsia="zh-CN"/>
        </w:rPr>
        <w:t>;</w:t>
      </w:r>
    </w:p>
    <w:p w14:paraId="00990F00" w14:textId="0EEF4158" w:rsidR="00BD4A03" w:rsidRPr="00DF17D1" w:rsidRDefault="00AE69D9" w:rsidP="0064180B">
      <w:pPr>
        <w:pStyle w:val="Heading3"/>
        <w:numPr>
          <w:ilvl w:val="0"/>
          <w:numId w:val="28"/>
        </w:numPr>
        <w:rPr>
          <w:sz w:val="24"/>
          <w:szCs w:val="24"/>
          <w:lang w:eastAsia="zh-CN"/>
        </w:rPr>
      </w:pPr>
      <w:r w:rsidRPr="00DF17D1">
        <w:rPr>
          <w:sz w:val="24"/>
          <w:szCs w:val="24"/>
          <w:lang w:eastAsia="zh-CN"/>
        </w:rPr>
        <w:t>一旦执行委员会就逐步减少氢氟碳化物的费用指南达成一致，将根据这些指南确定该国</w:t>
      </w:r>
      <w:r w:rsidR="0064180B" w:rsidRPr="00DF17D1">
        <w:rPr>
          <w:sz w:val="24"/>
          <w:szCs w:val="24"/>
          <w:lang w:eastAsia="zh-CN"/>
        </w:rPr>
        <w:t>有资格获得供资的</w:t>
      </w:r>
      <w:r w:rsidRPr="00DF17D1">
        <w:rPr>
          <w:sz w:val="24"/>
          <w:szCs w:val="24"/>
          <w:lang w:eastAsia="zh-CN"/>
        </w:rPr>
        <w:t>剩余氢氟碳化物消费量的削减</w:t>
      </w:r>
      <w:r w:rsidR="00BD4A03" w:rsidRPr="00DF17D1">
        <w:rPr>
          <w:sz w:val="24"/>
          <w:szCs w:val="24"/>
          <w:lang w:eastAsia="zh-CN"/>
        </w:rPr>
        <w:t>;</w:t>
      </w:r>
    </w:p>
    <w:p w14:paraId="0AE12C53" w14:textId="5E231813" w:rsidR="0064180B" w:rsidRPr="00DF17D1" w:rsidRDefault="0064180B" w:rsidP="0064180B">
      <w:pPr>
        <w:pStyle w:val="Heading3"/>
        <w:numPr>
          <w:ilvl w:val="0"/>
          <w:numId w:val="28"/>
        </w:numPr>
        <w:rPr>
          <w:sz w:val="24"/>
          <w:szCs w:val="24"/>
          <w:lang w:eastAsia="zh-CN"/>
        </w:rPr>
      </w:pPr>
      <w:r w:rsidRPr="00DF17D1">
        <w:rPr>
          <w:sz w:val="24"/>
          <w:szCs w:val="24"/>
          <w:lang w:eastAsia="zh-CN"/>
        </w:rPr>
        <w:t>上文</w:t>
      </w:r>
      <w:r w:rsidRPr="00DF17D1">
        <w:rPr>
          <w:sz w:val="24"/>
          <w:szCs w:val="24"/>
          <w:lang w:eastAsia="zh-CN"/>
        </w:rPr>
        <w:t>(b)(</w:t>
      </w:r>
      <w:r w:rsidRPr="00DF17D1">
        <w:rPr>
          <w:sz w:val="24"/>
          <w:szCs w:val="24"/>
          <w:lang w:eastAsia="zh-CN"/>
        </w:rPr>
        <w:t>二</w:t>
      </w:r>
      <w:r w:rsidRPr="00DF17D1">
        <w:rPr>
          <w:sz w:val="24"/>
          <w:szCs w:val="24"/>
          <w:lang w:eastAsia="zh-CN"/>
        </w:rPr>
        <w:t>)</w:t>
      </w:r>
      <w:r w:rsidR="00DF17D1" w:rsidRPr="00DF17D1">
        <w:rPr>
          <w:sz w:val="24"/>
          <w:szCs w:val="24"/>
          <w:lang w:eastAsia="zh-CN"/>
        </w:rPr>
        <w:t>分</w:t>
      </w:r>
      <w:r w:rsidRPr="00DF17D1">
        <w:rPr>
          <w:sz w:val="24"/>
          <w:szCs w:val="24"/>
          <w:lang w:eastAsia="zh-CN"/>
        </w:rPr>
        <w:t>段所述有资格获得供资的国家剩余氢氟碳化物消费量的削减将从</w:t>
      </w:r>
      <w:r w:rsidRPr="00DF17D1">
        <w:rPr>
          <w:sz w:val="24"/>
          <w:szCs w:val="24"/>
          <w:lang w:eastAsia="zh-CN"/>
        </w:rPr>
        <w:t>(b)(</w:t>
      </w:r>
      <w:r w:rsidRPr="00DF17D1">
        <w:rPr>
          <w:sz w:val="24"/>
          <w:szCs w:val="24"/>
          <w:lang w:eastAsia="zh-CN"/>
        </w:rPr>
        <w:t>一</w:t>
      </w:r>
      <w:r w:rsidRPr="00DF17D1">
        <w:rPr>
          <w:sz w:val="24"/>
          <w:szCs w:val="24"/>
          <w:lang w:eastAsia="zh-CN"/>
        </w:rPr>
        <w:t>)</w:t>
      </w:r>
      <w:r w:rsidR="00DF17D1" w:rsidRPr="00DF17D1">
        <w:rPr>
          <w:sz w:val="24"/>
          <w:szCs w:val="24"/>
          <w:lang w:eastAsia="zh-CN"/>
        </w:rPr>
        <w:t>分</w:t>
      </w:r>
      <w:r w:rsidRPr="00DF17D1">
        <w:rPr>
          <w:sz w:val="24"/>
          <w:szCs w:val="24"/>
          <w:lang w:eastAsia="zh-CN"/>
        </w:rPr>
        <w:t>段提及的起点中扣除</w:t>
      </w:r>
      <w:r w:rsidR="00BD4A03" w:rsidRPr="00DF17D1">
        <w:rPr>
          <w:sz w:val="24"/>
          <w:szCs w:val="24"/>
          <w:lang w:eastAsia="zh-CN"/>
        </w:rPr>
        <w:t>;</w:t>
      </w:r>
    </w:p>
    <w:p w14:paraId="30036520" w14:textId="67495ABC" w:rsidR="0064180B" w:rsidRPr="00DF17D1" w:rsidRDefault="00DF17D1" w:rsidP="0064180B">
      <w:pPr>
        <w:keepNext/>
        <w:numPr>
          <w:ilvl w:val="1"/>
          <w:numId w:val="1"/>
        </w:numPr>
        <w:spacing w:after="240"/>
        <w:outlineLvl w:val="1"/>
        <w:rPr>
          <w:sz w:val="24"/>
          <w:szCs w:val="24"/>
          <w:lang w:eastAsia="zh-CN"/>
        </w:rPr>
      </w:pPr>
      <w:r w:rsidRPr="00DF17D1">
        <w:rPr>
          <w:sz w:val="24"/>
          <w:szCs w:val="24"/>
          <w:lang w:eastAsia="zh-CN"/>
        </w:rPr>
        <w:t>核准特立尼达和多巴哥基加利执行计划第一阶段第一次付款以及相应的付款执行计划，金额为</w:t>
      </w:r>
      <w:r w:rsidRPr="00DF17D1">
        <w:rPr>
          <w:sz w:val="24"/>
          <w:szCs w:val="24"/>
          <w:lang w:eastAsia="zh-CN"/>
        </w:rPr>
        <w:t>543,249</w:t>
      </w:r>
      <w:r w:rsidRPr="00DF17D1">
        <w:rPr>
          <w:sz w:val="24"/>
          <w:szCs w:val="24"/>
          <w:lang w:eastAsia="zh-CN"/>
        </w:rPr>
        <w:t>美元，外加给开发署的机构支助费用</w:t>
      </w:r>
      <w:r w:rsidRPr="00DF17D1">
        <w:rPr>
          <w:sz w:val="24"/>
          <w:szCs w:val="24"/>
          <w:lang w:eastAsia="zh-CN"/>
        </w:rPr>
        <w:t>38,028</w:t>
      </w:r>
      <w:r w:rsidRPr="00DF17D1">
        <w:rPr>
          <w:sz w:val="24"/>
          <w:szCs w:val="24"/>
          <w:lang w:eastAsia="zh-CN"/>
        </w:rPr>
        <w:t>美元；和</w:t>
      </w:r>
    </w:p>
    <w:p w14:paraId="4A7E23A3" w14:textId="7D120A4B" w:rsidR="00BD4A03" w:rsidRPr="00DF17D1" w:rsidRDefault="0064180B" w:rsidP="0064180B">
      <w:pPr>
        <w:keepNext/>
        <w:spacing w:after="240"/>
        <w:ind w:left="1440" w:hanging="720"/>
        <w:outlineLvl w:val="1"/>
        <w:rPr>
          <w:sz w:val="24"/>
          <w:szCs w:val="24"/>
          <w:lang w:eastAsia="zh-CN"/>
        </w:rPr>
      </w:pPr>
      <w:r w:rsidRPr="00DF17D1">
        <w:rPr>
          <w:sz w:val="24"/>
          <w:szCs w:val="24"/>
          <w:lang w:eastAsia="zh-CN"/>
        </w:rPr>
        <w:t xml:space="preserve"> (d)       </w:t>
      </w:r>
      <w:r w:rsidR="00DF17D1" w:rsidRPr="00DF17D1">
        <w:rPr>
          <w:sz w:val="24"/>
          <w:szCs w:val="24"/>
          <w:lang w:eastAsia="zh-CN"/>
        </w:rPr>
        <w:t>请特立尼达和多巴哥政府、开发署和秘书处完成特立尼达和多巴哥政府与执行委员会之间关于</w:t>
      </w:r>
      <w:r w:rsidR="00F71F2A">
        <w:rPr>
          <w:rFonts w:hint="eastAsia"/>
          <w:sz w:val="24"/>
          <w:szCs w:val="24"/>
          <w:lang w:eastAsia="zh-CN"/>
        </w:rPr>
        <w:t>削减</w:t>
      </w:r>
      <w:r w:rsidR="00DF17D1" w:rsidRPr="00DF17D1">
        <w:rPr>
          <w:sz w:val="24"/>
          <w:szCs w:val="24"/>
          <w:lang w:eastAsia="zh-CN"/>
        </w:rPr>
        <w:t>氢氟碳化物消费的协定草案，包括上文</w:t>
      </w:r>
      <w:r w:rsidR="00DF17D1" w:rsidRPr="00DF17D1">
        <w:rPr>
          <w:sz w:val="24"/>
          <w:szCs w:val="24"/>
          <w:lang w:eastAsia="zh-CN"/>
        </w:rPr>
        <w:t>(a)</w:t>
      </w:r>
      <w:r w:rsidR="00DF17D1" w:rsidRPr="00DF17D1">
        <w:rPr>
          <w:sz w:val="24"/>
          <w:szCs w:val="24"/>
          <w:lang w:eastAsia="zh-CN"/>
        </w:rPr>
        <w:t>分段提及的附件中所载信息，并在执行委员会核准基加利执行计划协定模板后提交给今后一次会议。</w:t>
      </w:r>
    </w:p>
    <w:p w14:paraId="6429F80F" w14:textId="77777777" w:rsidR="00BD4A03" w:rsidRPr="00BF296A" w:rsidRDefault="00BD4A03" w:rsidP="00BD4A03">
      <w:pPr>
        <w:rPr>
          <w:lang w:eastAsia="zh-CN"/>
        </w:rPr>
      </w:pPr>
    </w:p>
    <w:p w14:paraId="391E3B1B" w14:textId="77777777" w:rsidR="00BD4A03" w:rsidRPr="00BF296A" w:rsidRDefault="00BD4A03" w:rsidP="00BD4A03">
      <w:pPr>
        <w:rPr>
          <w:lang w:eastAsia="zh-CN"/>
        </w:rPr>
        <w:sectPr w:rsidR="00BD4A03" w:rsidRPr="00BF296A"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57CE449D" w14:textId="786AE7F7" w:rsidR="00BD4A03" w:rsidRPr="00DF17D1" w:rsidRDefault="00D82BCF" w:rsidP="00BD4A03">
      <w:pPr>
        <w:widowControl w:val="0"/>
        <w:spacing w:after="240"/>
        <w:jc w:val="center"/>
        <w:rPr>
          <w:b/>
          <w:bCs/>
          <w:sz w:val="24"/>
          <w:szCs w:val="24"/>
        </w:rPr>
      </w:pPr>
      <w:r w:rsidRPr="00DF17D1">
        <w:rPr>
          <w:b/>
          <w:bCs/>
          <w:sz w:val="24"/>
          <w:szCs w:val="24"/>
          <w:lang w:eastAsia="zh-CN"/>
        </w:rPr>
        <w:lastRenderedPageBreak/>
        <w:t>附件一</w:t>
      </w:r>
    </w:p>
    <w:p w14:paraId="7195338D" w14:textId="77777777" w:rsidR="00DF17D1" w:rsidRPr="00DF17D1" w:rsidRDefault="00DF17D1" w:rsidP="00BD4A03">
      <w:pPr>
        <w:suppressAutoHyphens/>
        <w:spacing w:after="240"/>
        <w:jc w:val="center"/>
        <w:rPr>
          <w:b/>
          <w:bCs/>
          <w:sz w:val="24"/>
          <w:szCs w:val="24"/>
          <w:lang w:eastAsia="zh-CN"/>
        </w:rPr>
      </w:pPr>
      <w:r w:rsidRPr="00DF17D1">
        <w:rPr>
          <w:b/>
          <w:bCs/>
          <w:sz w:val="24"/>
          <w:szCs w:val="24"/>
          <w:lang w:eastAsia="zh-CN"/>
        </w:rPr>
        <w:t>特立尼达和多巴哥的基加利氢氟碳化物执行计划和氟氯烃淘汰管理计划下的</w:t>
      </w:r>
    </w:p>
    <w:p w14:paraId="1F2B11A8" w14:textId="0A7ED8B4" w:rsidR="00BD4A03" w:rsidRPr="00DF17D1" w:rsidRDefault="00DF17D1" w:rsidP="00BD4A03">
      <w:pPr>
        <w:suppressAutoHyphens/>
        <w:spacing w:after="240"/>
        <w:jc w:val="center"/>
        <w:rPr>
          <w:b/>
          <w:bCs/>
          <w:sz w:val="24"/>
          <w:szCs w:val="24"/>
          <w:lang w:eastAsia="zh-CN"/>
        </w:rPr>
      </w:pPr>
      <w:r w:rsidRPr="00DF17D1">
        <w:rPr>
          <w:b/>
          <w:bCs/>
          <w:sz w:val="24"/>
          <w:szCs w:val="24"/>
          <w:lang w:eastAsia="zh-CN"/>
        </w:rPr>
        <w:t>氢氟碳化物逐步</w:t>
      </w:r>
      <w:r w:rsidR="00F71F2A">
        <w:rPr>
          <w:rFonts w:hint="eastAsia"/>
          <w:b/>
          <w:bCs/>
          <w:sz w:val="24"/>
          <w:szCs w:val="24"/>
          <w:lang w:eastAsia="zh-CN"/>
        </w:rPr>
        <w:t>削减</w:t>
      </w:r>
      <w:r w:rsidRPr="00DF17D1">
        <w:rPr>
          <w:b/>
          <w:bCs/>
          <w:sz w:val="24"/>
          <w:szCs w:val="24"/>
          <w:lang w:eastAsia="zh-CN"/>
        </w:rPr>
        <w:t>和氟氯烃淘汰承诺和供资付款时间表</w:t>
      </w:r>
    </w:p>
    <w:p w14:paraId="52510C9B" w14:textId="45DC2216" w:rsidR="00BD4A03" w:rsidRPr="00DF17D1" w:rsidRDefault="00D82BCF" w:rsidP="00BD4A03">
      <w:pPr>
        <w:suppressAutoHyphens/>
        <w:spacing w:after="40"/>
        <w:jc w:val="left"/>
        <w:rPr>
          <w:b/>
          <w:bCs/>
          <w:sz w:val="24"/>
          <w:szCs w:val="24"/>
          <w:lang w:eastAsia="zh-CN"/>
        </w:rPr>
      </w:pPr>
      <w:r w:rsidRPr="00DF17D1">
        <w:rPr>
          <w:b/>
          <w:bCs/>
          <w:sz w:val="24"/>
          <w:szCs w:val="24"/>
          <w:lang w:eastAsia="zh-CN"/>
        </w:rPr>
        <w:t>基加利执行计划</w:t>
      </w:r>
      <w:r w:rsidR="00BD4A03" w:rsidRPr="00DF17D1">
        <w:rPr>
          <w:b/>
          <w:bCs/>
          <w:sz w:val="24"/>
          <w:szCs w:val="24"/>
          <w:lang w:eastAsia="zh-CN"/>
        </w:rPr>
        <w:t>(</w:t>
      </w:r>
      <w:r w:rsidRPr="00DF17D1">
        <w:rPr>
          <w:b/>
          <w:bCs/>
          <w:sz w:val="24"/>
          <w:szCs w:val="24"/>
          <w:lang w:eastAsia="zh-CN"/>
        </w:rPr>
        <w:t>第一阶段</w:t>
      </w:r>
      <w:r w:rsidR="00BD4A03" w:rsidRPr="00DF17D1">
        <w:rPr>
          <w:b/>
          <w:bCs/>
          <w:sz w:val="24"/>
          <w:szCs w:val="24"/>
          <w:lang w:eastAsia="zh-CN"/>
        </w:rPr>
        <w:t>)</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21"/>
        <w:gridCol w:w="3795"/>
        <w:gridCol w:w="1075"/>
        <w:gridCol w:w="1075"/>
        <w:gridCol w:w="1075"/>
        <w:gridCol w:w="1075"/>
        <w:gridCol w:w="1075"/>
        <w:gridCol w:w="1075"/>
        <w:gridCol w:w="1075"/>
        <w:gridCol w:w="1075"/>
      </w:tblGrid>
      <w:tr w:rsidR="00BF296A" w:rsidRPr="00BF296A" w14:paraId="2E5B7D69" w14:textId="77777777" w:rsidTr="00D82BCF">
        <w:trPr>
          <w:trHeight w:val="279"/>
        </w:trPr>
        <w:tc>
          <w:tcPr>
            <w:tcW w:w="202" w:type="pct"/>
            <w:tcMar>
              <w:top w:w="0" w:type="dxa"/>
              <w:left w:w="57" w:type="dxa"/>
              <w:bottom w:w="0" w:type="dxa"/>
              <w:right w:w="57" w:type="dxa"/>
            </w:tcMar>
            <w:vAlign w:val="center"/>
            <w:hideMark/>
          </w:tcPr>
          <w:p w14:paraId="0A5D8774" w14:textId="7744CB1B" w:rsidR="00BD4A03" w:rsidRPr="00BF296A" w:rsidRDefault="00D82BCF" w:rsidP="001B70B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行</w:t>
            </w:r>
          </w:p>
        </w:tc>
        <w:tc>
          <w:tcPr>
            <w:tcW w:w="1469" w:type="pct"/>
            <w:vAlign w:val="center"/>
            <w:hideMark/>
          </w:tcPr>
          <w:p w14:paraId="41222B42" w14:textId="5B1B945B" w:rsidR="00BD4A03" w:rsidRPr="00BF296A" w:rsidRDefault="00D82BCF" w:rsidP="001B70B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细目</w:t>
            </w:r>
          </w:p>
        </w:tc>
        <w:tc>
          <w:tcPr>
            <w:tcW w:w="416" w:type="pct"/>
            <w:vAlign w:val="center"/>
            <w:hideMark/>
          </w:tcPr>
          <w:p w14:paraId="56E24CB4" w14:textId="425B9368"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2023</w:t>
            </w:r>
            <w:r w:rsidR="00D82BCF">
              <w:rPr>
                <w:rFonts w:asciiTheme="majorBidi" w:hAnsiTheme="majorBidi" w:cstheme="majorBidi" w:hint="eastAsia"/>
                <w:b/>
                <w:bCs/>
                <w:sz w:val="20"/>
                <w:szCs w:val="20"/>
                <w:lang w:eastAsia="zh-CN"/>
              </w:rPr>
              <w:t>年</w:t>
            </w:r>
          </w:p>
        </w:tc>
        <w:tc>
          <w:tcPr>
            <w:tcW w:w="416" w:type="pct"/>
            <w:vAlign w:val="center"/>
            <w:hideMark/>
          </w:tcPr>
          <w:p w14:paraId="42A58B67" w14:textId="7FB4559A"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2024</w:t>
            </w:r>
            <w:r w:rsidR="00D82BCF">
              <w:rPr>
                <w:rFonts w:asciiTheme="majorBidi" w:hAnsiTheme="majorBidi" w:cstheme="majorBidi" w:hint="eastAsia"/>
                <w:b/>
                <w:bCs/>
                <w:sz w:val="20"/>
                <w:szCs w:val="20"/>
                <w:lang w:eastAsia="zh-CN"/>
              </w:rPr>
              <w:t>年</w:t>
            </w:r>
          </w:p>
        </w:tc>
        <w:tc>
          <w:tcPr>
            <w:tcW w:w="416" w:type="pct"/>
            <w:vAlign w:val="center"/>
            <w:hideMark/>
          </w:tcPr>
          <w:p w14:paraId="63E1CB7A" w14:textId="444501E3"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2025</w:t>
            </w:r>
            <w:r w:rsidR="00D82BCF">
              <w:rPr>
                <w:rFonts w:asciiTheme="majorBidi" w:hAnsiTheme="majorBidi" w:cstheme="majorBidi" w:hint="eastAsia"/>
                <w:b/>
                <w:bCs/>
                <w:sz w:val="20"/>
                <w:szCs w:val="20"/>
                <w:lang w:eastAsia="zh-CN"/>
              </w:rPr>
              <w:t>年</w:t>
            </w:r>
          </w:p>
        </w:tc>
        <w:tc>
          <w:tcPr>
            <w:tcW w:w="416" w:type="pct"/>
            <w:vAlign w:val="center"/>
            <w:hideMark/>
          </w:tcPr>
          <w:p w14:paraId="6847F816" w14:textId="26662E91"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2026</w:t>
            </w:r>
            <w:r w:rsidR="00D82BCF">
              <w:rPr>
                <w:rFonts w:asciiTheme="majorBidi" w:hAnsiTheme="majorBidi" w:cstheme="majorBidi" w:hint="eastAsia"/>
                <w:b/>
                <w:bCs/>
                <w:sz w:val="20"/>
                <w:szCs w:val="20"/>
                <w:lang w:eastAsia="zh-CN"/>
              </w:rPr>
              <w:t>年</w:t>
            </w:r>
          </w:p>
        </w:tc>
        <w:tc>
          <w:tcPr>
            <w:tcW w:w="416" w:type="pct"/>
            <w:vAlign w:val="center"/>
            <w:hideMark/>
          </w:tcPr>
          <w:p w14:paraId="2C054BFF" w14:textId="391546FE"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2027</w:t>
            </w:r>
            <w:r w:rsidR="00D82BCF">
              <w:rPr>
                <w:rFonts w:asciiTheme="majorBidi" w:hAnsiTheme="majorBidi" w:cstheme="majorBidi" w:hint="eastAsia"/>
                <w:b/>
                <w:bCs/>
                <w:sz w:val="20"/>
                <w:szCs w:val="20"/>
                <w:lang w:eastAsia="zh-CN"/>
              </w:rPr>
              <w:t>年</w:t>
            </w:r>
          </w:p>
        </w:tc>
        <w:tc>
          <w:tcPr>
            <w:tcW w:w="416" w:type="pct"/>
            <w:vAlign w:val="center"/>
            <w:hideMark/>
          </w:tcPr>
          <w:p w14:paraId="62412D9B" w14:textId="005161B5"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2028</w:t>
            </w:r>
            <w:r w:rsidR="00D82BCF">
              <w:rPr>
                <w:rFonts w:asciiTheme="majorBidi" w:hAnsiTheme="majorBidi" w:cstheme="majorBidi" w:hint="eastAsia"/>
                <w:b/>
                <w:bCs/>
                <w:sz w:val="20"/>
                <w:szCs w:val="20"/>
                <w:lang w:eastAsia="zh-CN"/>
              </w:rPr>
              <w:t>年</w:t>
            </w:r>
          </w:p>
        </w:tc>
        <w:tc>
          <w:tcPr>
            <w:tcW w:w="416" w:type="pct"/>
            <w:vAlign w:val="center"/>
            <w:hideMark/>
          </w:tcPr>
          <w:p w14:paraId="797F8772" w14:textId="4D1E11A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2029</w:t>
            </w:r>
            <w:r w:rsidR="00D82BCF">
              <w:rPr>
                <w:rFonts w:asciiTheme="majorBidi" w:hAnsiTheme="majorBidi" w:cstheme="majorBidi" w:hint="eastAsia"/>
                <w:b/>
                <w:bCs/>
                <w:sz w:val="20"/>
                <w:szCs w:val="20"/>
                <w:lang w:eastAsia="zh-CN"/>
              </w:rPr>
              <w:t>年</w:t>
            </w:r>
          </w:p>
        </w:tc>
        <w:tc>
          <w:tcPr>
            <w:tcW w:w="416" w:type="pct"/>
            <w:vAlign w:val="center"/>
            <w:hideMark/>
          </w:tcPr>
          <w:p w14:paraId="2C7C0F16" w14:textId="2EC557CA" w:rsidR="00BD4A03" w:rsidRPr="00BF296A" w:rsidRDefault="00D82BCF" w:rsidP="001B70B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共计</w:t>
            </w:r>
          </w:p>
        </w:tc>
      </w:tr>
      <w:tr w:rsidR="00BF296A" w:rsidRPr="00BF296A" w14:paraId="297A5E55" w14:textId="77777777" w:rsidTr="00D82BCF">
        <w:trPr>
          <w:trHeight w:val="279"/>
        </w:trPr>
        <w:tc>
          <w:tcPr>
            <w:tcW w:w="202" w:type="pct"/>
            <w:tcMar>
              <w:top w:w="0" w:type="dxa"/>
              <w:left w:w="57" w:type="dxa"/>
              <w:bottom w:w="0" w:type="dxa"/>
              <w:right w:w="57" w:type="dxa"/>
            </w:tcMar>
            <w:hideMark/>
          </w:tcPr>
          <w:p w14:paraId="06E6E463"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1.1</w:t>
            </w:r>
          </w:p>
        </w:tc>
        <w:tc>
          <w:tcPr>
            <w:tcW w:w="1469" w:type="pct"/>
            <w:hideMark/>
          </w:tcPr>
          <w:p w14:paraId="62D46921" w14:textId="36214E34" w:rsidR="00BD4A03" w:rsidRPr="00BF296A" w:rsidRDefault="00D82BCF" w:rsidP="001B70BE">
            <w:pPr>
              <w:suppressAutoHyphens/>
              <w:jc w:val="left"/>
              <w:rPr>
                <w:rFonts w:asciiTheme="majorBidi" w:hAnsiTheme="majorBidi" w:cstheme="majorBidi"/>
                <w:sz w:val="20"/>
                <w:szCs w:val="20"/>
                <w:lang w:eastAsia="zh-CN"/>
              </w:rPr>
            </w:pPr>
            <w:r w:rsidRPr="00D82BCF">
              <w:rPr>
                <w:rFonts w:asciiTheme="majorBidi" w:hAnsiTheme="majorBidi" w:cstheme="majorBidi" w:hint="eastAsia"/>
                <w:sz w:val="20"/>
                <w:szCs w:val="20"/>
                <w:lang w:eastAsia="zh-CN"/>
              </w:rPr>
              <w:t>《蒙特利尔议定书》附件</w:t>
            </w:r>
            <w:r w:rsidRPr="00D82BCF">
              <w:rPr>
                <w:rFonts w:asciiTheme="majorBidi" w:hAnsiTheme="majorBidi" w:cstheme="majorBidi" w:hint="eastAsia"/>
                <w:sz w:val="20"/>
                <w:szCs w:val="20"/>
                <w:lang w:eastAsia="zh-CN"/>
              </w:rPr>
              <w:t>F</w:t>
            </w:r>
            <w:r w:rsidRPr="00D82BCF">
              <w:rPr>
                <w:rFonts w:asciiTheme="majorBidi" w:hAnsiTheme="majorBidi" w:cstheme="majorBidi" w:hint="eastAsia"/>
                <w:sz w:val="20"/>
                <w:szCs w:val="20"/>
                <w:lang w:eastAsia="zh-CN"/>
              </w:rPr>
              <w:t>物质削减时间表</w:t>
            </w:r>
            <w:r w:rsidR="00BD4A03" w:rsidRPr="00BF296A">
              <w:rPr>
                <w:rFonts w:asciiTheme="majorBidi" w:hAnsiTheme="majorBidi" w:cstheme="majorBidi"/>
                <w:sz w:val="20"/>
                <w:szCs w:val="20"/>
                <w:lang w:eastAsia="zh-CN"/>
              </w:rPr>
              <w:t>(</w:t>
            </w:r>
            <w:r>
              <w:rPr>
                <w:rFonts w:asciiTheme="majorBidi" w:hAnsiTheme="majorBidi" w:cstheme="majorBidi"/>
                <w:sz w:val="20"/>
                <w:szCs w:val="20"/>
                <w:lang w:eastAsia="zh-CN"/>
              </w:rPr>
              <w:t>二氧化碳当量吨</w:t>
            </w:r>
            <w:r w:rsidR="00BD4A03" w:rsidRPr="00BF296A">
              <w:rPr>
                <w:rFonts w:asciiTheme="majorBidi" w:hAnsiTheme="majorBidi" w:cstheme="majorBidi"/>
                <w:sz w:val="20"/>
                <w:szCs w:val="20"/>
                <w:lang w:eastAsia="zh-CN"/>
              </w:rPr>
              <w:t xml:space="preserve">) </w:t>
            </w:r>
          </w:p>
        </w:tc>
        <w:tc>
          <w:tcPr>
            <w:tcW w:w="416" w:type="pct"/>
            <w:hideMark/>
          </w:tcPr>
          <w:p w14:paraId="09D1F58D" w14:textId="05A7D637" w:rsidR="00BD4A03" w:rsidRPr="00BF296A" w:rsidRDefault="00D82BCF" w:rsidP="001B70BE">
            <w:pPr>
              <w:suppressAutoHyphens/>
              <w:jc w:val="righ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暂缺</w:t>
            </w:r>
            <w:proofErr w:type="spellEnd"/>
          </w:p>
        </w:tc>
        <w:tc>
          <w:tcPr>
            <w:tcW w:w="416" w:type="pct"/>
            <w:shd w:val="clear" w:color="auto" w:fill="auto"/>
            <w:hideMark/>
          </w:tcPr>
          <w:p w14:paraId="56C5DE8A"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7FF7366F"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49F04C84"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22B4381A"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76D8F03E"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hideMark/>
          </w:tcPr>
          <w:p w14:paraId="7B858091"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5,113,608</w:t>
            </w:r>
          </w:p>
        </w:tc>
        <w:tc>
          <w:tcPr>
            <w:tcW w:w="416" w:type="pct"/>
            <w:hideMark/>
          </w:tcPr>
          <w:p w14:paraId="4BA2393B" w14:textId="05E3E857" w:rsidR="00BD4A03" w:rsidRPr="00BF296A" w:rsidRDefault="00D82BCF" w:rsidP="001B70BE">
            <w:pPr>
              <w:suppressAutoHyphens/>
              <w:ind w:left="-139"/>
              <w:jc w:val="righ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暂缺</w:t>
            </w:r>
            <w:proofErr w:type="spellEnd"/>
          </w:p>
        </w:tc>
      </w:tr>
      <w:tr w:rsidR="00BF296A" w:rsidRPr="00BF296A" w14:paraId="44681C44" w14:textId="77777777" w:rsidTr="00D82BCF">
        <w:trPr>
          <w:trHeight w:val="279"/>
        </w:trPr>
        <w:tc>
          <w:tcPr>
            <w:tcW w:w="202" w:type="pct"/>
            <w:tcMar>
              <w:top w:w="0" w:type="dxa"/>
              <w:left w:w="57" w:type="dxa"/>
              <w:bottom w:w="0" w:type="dxa"/>
              <w:right w:w="57" w:type="dxa"/>
            </w:tcMar>
            <w:hideMark/>
          </w:tcPr>
          <w:p w14:paraId="5681AACF"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1.2</w:t>
            </w:r>
          </w:p>
        </w:tc>
        <w:tc>
          <w:tcPr>
            <w:tcW w:w="1469" w:type="pct"/>
            <w:hideMark/>
          </w:tcPr>
          <w:p w14:paraId="4782AF6D" w14:textId="118D0C2F" w:rsidR="00BD4A03" w:rsidRPr="00BF296A" w:rsidRDefault="00D82BCF" w:rsidP="001B70BE">
            <w:pPr>
              <w:suppressAutoHyphens/>
              <w:jc w:val="left"/>
              <w:rPr>
                <w:rFonts w:asciiTheme="majorBidi" w:hAnsiTheme="majorBidi" w:cstheme="majorBidi"/>
                <w:sz w:val="20"/>
                <w:szCs w:val="20"/>
                <w:lang w:eastAsia="zh-CN"/>
              </w:rPr>
            </w:pPr>
            <w:r w:rsidRPr="00D82BCF">
              <w:rPr>
                <w:rFonts w:asciiTheme="majorBidi" w:hAnsiTheme="majorBidi" w:cstheme="majorBidi" w:hint="eastAsia"/>
                <w:sz w:val="20"/>
                <w:szCs w:val="20"/>
                <w:lang w:eastAsia="zh-CN"/>
              </w:rPr>
              <w:t>附件</w:t>
            </w:r>
            <w:r w:rsidRPr="00D82BCF">
              <w:rPr>
                <w:rFonts w:asciiTheme="majorBidi" w:hAnsiTheme="majorBidi" w:cstheme="majorBidi" w:hint="eastAsia"/>
                <w:sz w:val="20"/>
                <w:szCs w:val="20"/>
                <w:lang w:eastAsia="zh-CN"/>
              </w:rPr>
              <w:t>F</w:t>
            </w:r>
            <w:r w:rsidRPr="00D82BCF">
              <w:rPr>
                <w:rFonts w:asciiTheme="majorBidi" w:hAnsiTheme="majorBidi" w:cstheme="majorBidi" w:hint="eastAsia"/>
                <w:sz w:val="20"/>
                <w:szCs w:val="20"/>
                <w:lang w:eastAsia="zh-CN"/>
              </w:rPr>
              <w:t>物质最大允许消费总量</w:t>
            </w:r>
            <w:r w:rsidR="00BD4A03" w:rsidRPr="00BF296A">
              <w:rPr>
                <w:rFonts w:asciiTheme="majorBidi" w:hAnsiTheme="majorBidi" w:cstheme="majorBidi"/>
                <w:sz w:val="20"/>
                <w:szCs w:val="20"/>
                <w:lang w:eastAsia="zh-CN"/>
              </w:rPr>
              <w:t>(</w:t>
            </w:r>
            <w:r>
              <w:rPr>
                <w:rFonts w:asciiTheme="majorBidi" w:hAnsiTheme="majorBidi" w:cstheme="majorBidi"/>
                <w:sz w:val="20"/>
                <w:szCs w:val="20"/>
                <w:lang w:eastAsia="zh-CN"/>
              </w:rPr>
              <w:t>二氧化碳当量吨</w:t>
            </w:r>
            <w:r w:rsidR="00BD4A03" w:rsidRPr="00BF296A">
              <w:rPr>
                <w:rFonts w:asciiTheme="majorBidi" w:hAnsiTheme="majorBidi" w:cstheme="majorBidi"/>
                <w:sz w:val="20"/>
                <w:szCs w:val="20"/>
                <w:lang w:eastAsia="zh-CN"/>
              </w:rPr>
              <w:t>)</w:t>
            </w:r>
          </w:p>
        </w:tc>
        <w:tc>
          <w:tcPr>
            <w:tcW w:w="416" w:type="pct"/>
          </w:tcPr>
          <w:p w14:paraId="7B90B579" w14:textId="3F1B4F07" w:rsidR="00BD4A03" w:rsidRPr="00BF296A" w:rsidRDefault="00D82BCF" w:rsidP="001B70BE">
            <w:pPr>
              <w:suppressAutoHyphens/>
              <w:jc w:val="righ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暂缺</w:t>
            </w:r>
            <w:proofErr w:type="spellEnd"/>
          </w:p>
        </w:tc>
        <w:tc>
          <w:tcPr>
            <w:tcW w:w="416" w:type="pct"/>
            <w:shd w:val="clear" w:color="auto" w:fill="auto"/>
          </w:tcPr>
          <w:p w14:paraId="798ECABB"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760457C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1FA934A8"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3955DB23"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2DC499D8"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6A4EBBE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5,113,608</w:t>
            </w:r>
          </w:p>
        </w:tc>
        <w:tc>
          <w:tcPr>
            <w:tcW w:w="416" w:type="pct"/>
            <w:hideMark/>
          </w:tcPr>
          <w:p w14:paraId="698C3F5F" w14:textId="239D7278" w:rsidR="00BD4A03" w:rsidRPr="00BF296A" w:rsidRDefault="00D82BCF" w:rsidP="001B70BE">
            <w:pPr>
              <w:suppressAutoHyphens/>
              <w:ind w:left="-139"/>
              <w:jc w:val="right"/>
              <w:rPr>
                <w:rFonts w:asciiTheme="majorBidi" w:hAnsiTheme="majorBidi" w:cstheme="majorBidi"/>
                <w:sz w:val="20"/>
                <w:szCs w:val="20"/>
                <w:lang w:eastAsia="en-CA"/>
              </w:rPr>
            </w:pPr>
            <w:proofErr w:type="spellStart"/>
            <w:r>
              <w:rPr>
                <w:rFonts w:asciiTheme="majorBidi" w:hAnsiTheme="majorBidi" w:cstheme="majorBidi"/>
                <w:sz w:val="20"/>
                <w:szCs w:val="20"/>
              </w:rPr>
              <w:t>暂缺</w:t>
            </w:r>
            <w:proofErr w:type="spellEnd"/>
          </w:p>
        </w:tc>
      </w:tr>
      <w:tr w:rsidR="00BF296A" w:rsidRPr="00BF296A" w14:paraId="62547134" w14:textId="77777777" w:rsidTr="00D82BCF">
        <w:trPr>
          <w:trHeight w:val="279"/>
        </w:trPr>
        <w:tc>
          <w:tcPr>
            <w:tcW w:w="202" w:type="pct"/>
            <w:tcMar>
              <w:top w:w="0" w:type="dxa"/>
              <w:left w:w="57" w:type="dxa"/>
              <w:bottom w:w="0" w:type="dxa"/>
              <w:right w:w="57" w:type="dxa"/>
            </w:tcMar>
            <w:hideMark/>
          </w:tcPr>
          <w:p w14:paraId="69114719"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2.1</w:t>
            </w:r>
          </w:p>
        </w:tc>
        <w:tc>
          <w:tcPr>
            <w:tcW w:w="1469" w:type="pct"/>
            <w:hideMark/>
          </w:tcPr>
          <w:p w14:paraId="56E18796" w14:textId="270B73BD" w:rsidR="00BD4A03" w:rsidRPr="00BF296A" w:rsidRDefault="00D82BCF" w:rsidP="001B70BE">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牵头执行机构</w:t>
            </w:r>
            <w:r w:rsidR="00BD4A03" w:rsidRPr="00BF296A">
              <w:rPr>
                <w:rFonts w:asciiTheme="majorBidi" w:hAnsiTheme="majorBidi" w:cstheme="majorBidi"/>
                <w:sz w:val="20"/>
                <w:szCs w:val="20"/>
                <w:lang w:eastAsia="zh-CN"/>
              </w:rPr>
              <w:t>(</w:t>
            </w:r>
            <w:r>
              <w:rPr>
                <w:rFonts w:asciiTheme="majorBidi" w:hAnsiTheme="majorBidi" w:cstheme="majorBidi" w:hint="eastAsia"/>
                <w:sz w:val="20"/>
                <w:szCs w:val="20"/>
                <w:lang w:eastAsia="zh-CN"/>
              </w:rPr>
              <w:t>开发署</w:t>
            </w:r>
            <w:r w:rsidR="00BD4A03" w:rsidRPr="00BF296A">
              <w:rPr>
                <w:rFonts w:asciiTheme="majorBidi" w:hAnsiTheme="majorBidi" w:cstheme="majorBidi"/>
                <w:sz w:val="20"/>
                <w:szCs w:val="20"/>
                <w:lang w:eastAsia="zh-CN"/>
              </w:rPr>
              <w:t xml:space="preserve">) </w:t>
            </w:r>
            <w:r>
              <w:rPr>
                <w:rFonts w:asciiTheme="majorBidi" w:hAnsiTheme="majorBidi" w:cstheme="majorBidi" w:hint="eastAsia"/>
                <w:sz w:val="20"/>
                <w:szCs w:val="20"/>
                <w:lang w:eastAsia="zh-CN"/>
              </w:rPr>
              <w:t>议定的供资</w:t>
            </w:r>
            <w:r>
              <w:rPr>
                <w:rFonts w:asciiTheme="majorBidi" w:hAnsiTheme="majorBidi" w:cstheme="majorBidi"/>
                <w:sz w:val="20"/>
                <w:szCs w:val="20"/>
                <w:lang w:eastAsia="zh-CN"/>
              </w:rPr>
              <w:t>(</w:t>
            </w:r>
            <w:r>
              <w:rPr>
                <w:rFonts w:asciiTheme="majorBidi" w:hAnsiTheme="majorBidi" w:cstheme="majorBidi"/>
                <w:sz w:val="20"/>
                <w:szCs w:val="20"/>
                <w:lang w:eastAsia="zh-CN"/>
              </w:rPr>
              <w:t>美元</w:t>
            </w:r>
            <w:r>
              <w:rPr>
                <w:rFonts w:asciiTheme="majorBidi" w:hAnsiTheme="majorBidi" w:cstheme="majorBidi"/>
                <w:sz w:val="20"/>
                <w:szCs w:val="20"/>
                <w:lang w:eastAsia="zh-CN"/>
              </w:rPr>
              <w:t>)</w:t>
            </w:r>
          </w:p>
        </w:tc>
        <w:tc>
          <w:tcPr>
            <w:tcW w:w="416" w:type="pct"/>
            <w:shd w:val="clear" w:color="auto" w:fill="auto"/>
            <w:vAlign w:val="center"/>
          </w:tcPr>
          <w:p w14:paraId="251B68D9"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543,249</w:t>
            </w:r>
          </w:p>
        </w:tc>
        <w:tc>
          <w:tcPr>
            <w:tcW w:w="416" w:type="pct"/>
            <w:shd w:val="clear" w:color="auto" w:fill="auto"/>
            <w:vAlign w:val="center"/>
          </w:tcPr>
          <w:p w14:paraId="27922121"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2C0DAFBA"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241B4A03"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516,677</w:t>
            </w:r>
          </w:p>
        </w:tc>
        <w:tc>
          <w:tcPr>
            <w:tcW w:w="416" w:type="pct"/>
            <w:shd w:val="clear" w:color="auto" w:fill="auto"/>
            <w:vAlign w:val="center"/>
          </w:tcPr>
          <w:p w14:paraId="45F32DF4"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1D36D3D1"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5B68BB29"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117,769</w:t>
            </w:r>
          </w:p>
        </w:tc>
        <w:tc>
          <w:tcPr>
            <w:tcW w:w="416" w:type="pct"/>
            <w:shd w:val="clear" w:color="auto" w:fill="auto"/>
            <w:vAlign w:val="center"/>
          </w:tcPr>
          <w:p w14:paraId="5BE1039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1,177,695</w:t>
            </w:r>
          </w:p>
        </w:tc>
      </w:tr>
      <w:tr w:rsidR="00BF296A" w:rsidRPr="00BF296A" w14:paraId="3EE78CBB" w14:textId="77777777" w:rsidTr="00D82BCF">
        <w:trPr>
          <w:trHeight w:val="279"/>
        </w:trPr>
        <w:tc>
          <w:tcPr>
            <w:tcW w:w="202" w:type="pct"/>
            <w:tcMar>
              <w:top w:w="0" w:type="dxa"/>
              <w:left w:w="57" w:type="dxa"/>
              <w:bottom w:w="0" w:type="dxa"/>
              <w:right w:w="57" w:type="dxa"/>
            </w:tcMar>
            <w:hideMark/>
          </w:tcPr>
          <w:p w14:paraId="5C87C98E"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2.2</w:t>
            </w:r>
          </w:p>
        </w:tc>
        <w:tc>
          <w:tcPr>
            <w:tcW w:w="1469" w:type="pct"/>
            <w:hideMark/>
          </w:tcPr>
          <w:p w14:paraId="604C3B7A" w14:textId="0FEC076D" w:rsidR="00BD4A03" w:rsidRPr="00BF296A" w:rsidRDefault="00D82BCF" w:rsidP="001B70BE">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牵头执行机构支助费用</w:t>
            </w:r>
            <w:r w:rsidR="00BD4A03" w:rsidRPr="00BF296A">
              <w:rPr>
                <w:rFonts w:asciiTheme="majorBidi" w:hAnsiTheme="majorBidi" w:cstheme="majorBidi"/>
                <w:sz w:val="20"/>
                <w:szCs w:val="20"/>
                <w:lang w:eastAsia="zh-CN"/>
              </w:rPr>
              <w:t xml:space="preserve"> </w:t>
            </w:r>
            <w:r>
              <w:rPr>
                <w:rFonts w:asciiTheme="majorBidi" w:hAnsiTheme="majorBidi" w:cstheme="majorBidi"/>
                <w:sz w:val="20"/>
                <w:szCs w:val="20"/>
                <w:lang w:eastAsia="zh-CN"/>
              </w:rPr>
              <w:t>(</w:t>
            </w:r>
            <w:r>
              <w:rPr>
                <w:rFonts w:asciiTheme="majorBidi" w:hAnsiTheme="majorBidi" w:cstheme="majorBidi"/>
                <w:sz w:val="20"/>
                <w:szCs w:val="20"/>
                <w:lang w:eastAsia="zh-CN"/>
              </w:rPr>
              <w:t>美元</w:t>
            </w:r>
            <w:r>
              <w:rPr>
                <w:rFonts w:asciiTheme="majorBidi" w:hAnsiTheme="majorBidi" w:cstheme="majorBidi"/>
                <w:sz w:val="20"/>
                <w:szCs w:val="20"/>
                <w:lang w:eastAsia="zh-CN"/>
              </w:rPr>
              <w:t>)</w:t>
            </w:r>
          </w:p>
        </w:tc>
        <w:tc>
          <w:tcPr>
            <w:tcW w:w="416" w:type="pct"/>
            <w:shd w:val="clear" w:color="auto" w:fill="auto"/>
            <w:vAlign w:val="center"/>
          </w:tcPr>
          <w:p w14:paraId="6792B0ED" w14:textId="6BA7359A"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38,02</w:t>
            </w:r>
            <w:r w:rsidR="007C423A" w:rsidRPr="00BF296A">
              <w:rPr>
                <w:rFonts w:asciiTheme="majorBidi" w:hAnsiTheme="majorBidi" w:cstheme="majorBidi"/>
                <w:sz w:val="20"/>
                <w:szCs w:val="20"/>
                <w:lang w:eastAsia="en-CA"/>
              </w:rPr>
              <w:t>8</w:t>
            </w:r>
          </w:p>
        </w:tc>
        <w:tc>
          <w:tcPr>
            <w:tcW w:w="416" w:type="pct"/>
            <w:shd w:val="clear" w:color="auto" w:fill="auto"/>
            <w:vAlign w:val="center"/>
          </w:tcPr>
          <w:p w14:paraId="019A6CBD"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1C4A2CB5"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64A1EF60"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36,167</w:t>
            </w:r>
          </w:p>
        </w:tc>
        <w:tc>
          <w:tcPr>
            <w:tcW w:w="416" w:type="pct"/>
            <w:shd w:val="clear" w:color="auto" w:fill="auto"/>
            <w:vAlign w:val="center"/>
          </w:tcPr>
          <w:p w14:paraId="33691021"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609C807A"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6EF9B4E4"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8,244</w:t>
            </w:r>
          </w:p>
        </w:tc>
        <w:tc>
          <w:tcPr>
            <w:tcW w:w="416" w:type="pct"/>
            <w:shd w:val="clear" w:color="auto" w:fill="auto"/>
            <w:vAlign w:val="center"/>
          </w:tcPr>
          <w:p w14:paraId="7C9D703B"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82,439</w:t>
            </w:r>
          </w:p>
        </w:tc>
      </w:tr>
      <w:tr w:rsidR="00BF296A" w:rsidRPr="00BF296A" w14:paraId="2FF643A3" w14:textId="77777777" w:rsidTr="00D82BCF">
        <w:trPr>
          <w:trHeight w:val="279"/>
        </w:trPr>
        <w:tc>
          <w:tcPr>
            <w:tcW w:w="202" w:type="pct"/>
            <w:tcMar>
              <w:top w:w="0" w:type="dxa"/>
              <w:left w:w="57" w:type="dxa"/>
              <w:bottom w:w="0" w:type="dxa"/>
              <w:right w:w="57" w:type="dxa"/>
            </w:tcMar>
          </w:tcPr>
          <w:p w14:paraId="540EC12B"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3.1</w:t>
            </w:r>
          </w:p>
        </w:tc>
        <w:tc>
          <w:tcPr>
            <w:tcW w:w="1469" w:type="pct"/>
          </w:tcPr>
          <w:p w14:paraId="5515634A" w14:textId="4185B3D0" w:rsidR="00BD4A03" w:rsidRPr="00BF296A" w:rsidRDefault="00D82BCF" w:rsidP="001B70B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议定供资共计</w:t>
            </w:r>
            <w:r>
              <w:rPr>
                <w:rFonts w:asciiTheme="majorBidi" w:hAnsiTheme="majorBidi" w:cstheme="majorBidi"/>
                <w:sz w:val="20"/>
                <w:szCs w:val="20"/>
                <w:lang w:eastAsia="en-CA"/>
              </w:rPr>
              <w:t>(</w:t>
            </w:r>
            <w:proofErr w:type="spellStart"/>
            <w:r>
              <w:rPr>
                <w:rFonts w:asciiTheme="majorBidi" w:hAnsiTheme="majorBidi" w:cstheme="majorBidi"/>
                <w:sz w:val="20"/>
                <w:szCs w:val="20"/>
                <w:lang w:eastAsia="en-CA"/>
              </w:rPr>
              <w:t>美元</w:t>
            </w:r>
            <w:proofErr w:type="spellEnd"/>
            <w:r>
              <w:rPr>
                <w:rFonts w:asciiTheme="majorBidi" w:hAnsiTheme="majorBidi" w:cstheme="majorBidi"/>
                <w:sz w:val="20"/>
                <w:szCs w:val="20"/>
                <w:lang w:eastAsia="en-CA"/>
              </w:rPr>
              <w:t>)</w:t>
            </w:r>
          </w:p>
        </w:tc>
        <w:tc>
          <w:tcPr>
            <w:tcW w:w="416" w:type="pct"/>
            <w:shd w:val="clear" w:color="auto" w:fill="auto"/>
            <w:vAlign w:val="center"/>
          </w:tcPr>
          <w:p w14:paraId="308EF177"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543,249</w:t>
            </w:r>
          </w:p>
        </w:tc>
        <w:tc>
          <w:tcPr>
            <w:tcW w:w="416" w:type="pct"/>
            <w:shd w:val="clear" w:color="auto" w:fill="auto"/>
            <w:vAlign w:val="center"/>
          </w:tcPr>
          <w:p w14:paraId="76D22510"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76E4D7E9"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443C04A6"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516,677</w:t>
            </w:r>
          </w:p>
        </w:tc>
        <w:tc>
          <w:tcPr>
            <w:tcW w:w="416" w:type="pct"/>
            <w:shd w:val="clear" w:color="auto" w:fill="auto"/>
            <w:vAlign w:val="center"/>
          </w:tcPr>
          <w:p w14:paraId="4D8B29A6"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6EC99ADF"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4747477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117,769</w:t>
            </w:r>
          </w:p>
        </w:tc>
        <w:tc>
          <w:tcPr>
            <w:tcW w:w="416" w:type="pct"/>
            <w:shd w:val="clear" w:color="auto" w:fill="auto"/>
            <w:vAlign w:val="center"/>
          </w:tcPr>
          <w:p w14:paraId="148E3E3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1,177,695</w:t>
            </w:r>
          </w:p>
        </w:tc>
      </w:tr>
      <w:tr w:rsidR="00BF296A" w:rsidRPr="00BF296A" w14:paraId="4AF8C4F4" w14:textId="77777777" w:rsidTr="00D82BCF">
        <w:trPr>
          <w:trHeight w:val="279"/>
        </w:trPr>
        <w:tc>
          <w:tcPr>
            <w:tcW w:w="202" w:type="pct"/>
            <w:tcMar>
              <w:top w:w="0" w:type="dxa"/>
              <w:left w:w="57" w:type="dxa"/>
              <w:bottom w:w="0" w:type="dxa"/>
              <w:right w:w="57" w:type="dxa"/>
            </w:tcMar>
          </w:tcPr>
          <w:p w14:paraId="158D94C4"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3.2</w:t>
            </w:r>
          </w:p>
        </w:tc>
        <w:tc>
          <w:tcPr>
            <w:tcW w:w="1469" w:type="pct"/>
          </w:tcPr>
          <w:p w14:paraId="7390E0CB" w14:textId="79692976" w:rsidR="00BD4A03" w:rsidRPr="00BF296A" w:rsidRDefault="00D82BCF" w:rsidP="001B70B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支助费用共计</w:t>
            </w:r>
            <w:r>
              <w:rPr>
                <w:rFonts w:asciiTheme="majorBidi" w:hAnsiTheme="majorBidi" w:cstheme="majorBidi"/>
                <w:sz w:val="20"/>
                <w:szCs w:val="20"/>
                <w:lang w:eastAsia="en-CA"/>
              </w:rPr>
              <w:t>(</w:t>
            </w:r>
            <w:proofErr w:type="spellStart"/>
            <w:r>
              <w:rPr>
                <w:rFonts w:asciiTheme="majorBidi" w:hAnsiTheme="majorBidi" w:cstheme="majorBidi"/>
                <w:sz w:val="20"/>
                <w:szCs w:val="20"/>
                <w:lang w:eastAsia="en-CA"/>
              </w:rPr>
              <w:t>美元</w:t>
            </w:r>
            <w:proofErr w:type="spellEnd"/>
            <w:r>
              <w:rPr>
                <w:rFonts w:asciiTheme="majorBidi" w:hAnsiTheme="majorBidi" w:cstheme="majorBidi"/>
                <w:sz w:val="20"/>
                <w:szCs w:val="20"/>
                <w:lang w:eastAsia="en-CA"/>
              </w:rPr>
              <w:t>)</w:t>
            </w:r>
          </w:p>
        </w:tc>
        <w:tc>
          <w:tcPr>
            <w:tcW w:w="416" w:type="pct"/>
            <w:shd w:val="clear" w:color="auto" w:fill="auto"/>
            <w:vAlign w:val="center"/>
          </w:tcPr>
          <w:p w14:paraId="180CB16D" w14:textId="5961CE46"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38,02</w:t>
            </w:r>
            <w:r w:rsidR="007C423A" w:rsidRPr="00BF296A">
              <w:rPr>
                <w:rFonts w:asciiTheme="majorBidi" w:hAnsiTheme="majorBidi" w:cstheme="majorBidi"/>
                <w:sz w:val="20"/>
                <w:szCs w:val="20"/>
                <w:lang w:eastAsia="en-CA"/>
              </w:rPr>
              <w:t>8</w:t>
            </w:r>
          </w:p>
        </w:tc>
        <w:tc>
          <w:tcPr>
            <w:tcW w:w="416" w:type="pct"/>
            <w:shd w:val="clear" w:color="auto" w:fill="auto"/>
            <w:vAlign w:val="center"/>
          </w:tcPr>
          <w:p w14:paraId="39FF68CE"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1664883F"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29CB9176"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36,167</w:t>
            </w:r>
          </w:p>
        </w:tc>
        <w:tc>
          <w:tcPr>
            <w:tcW w:w="416" w:type="pct"/>
            <w:shd w:val="clear" w:color="auto" w:fill="auto"/>
            <w:vAlign w:val="center"/>
          </w:tcPr>
          <w:p w14:paraId="019814AB"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425D8B75"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19BBEF35"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8,244</w:t>
            </w:r>
          </w:p>
        </w:tc>
        <w:tc>
          <w:tcPr>
            <w:tcW w:w="416" w:type="pct"/>
            <w:shd w:val="clear" w:color="auto" w:fill="auto"/>
            <w:vAlign w:val="center"/>
          </w:tcPr>
          <w:p w14:paraId="59D4922E"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82,439</w:t>
            </w:r>
          </w:p>
        </w:tc>
      </w:tr>
      <w:tr w:rsidR="00BF296A" w:rsidRPr="00BF296A" w14:paraId="54278FCB" w14:textId="77777777" w:rsidTr="00D82BCF">
        <w:trPr>
          <w:trHeight w:val="279"/>
        </w:trPr>
        <w:tc>
          <w:tcPr>
            <w:tcW w:w="202" w:type="pct"/>
            <w:tcMar>
              <w:top w:w="0" w:type="dxa"/>
              <w:left w:w="57" w:type="dxa"/>
              <w:bottom w:w="0" w:type="dxa"/>
              <w:right w:w="57" w:type="dxa"/>
            </w:tcMar>
            <w:hideMark/>
          </w:tcPr>
          <w:p w14:paraId="44A8A11A"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3.3</w:t>
            </w:r>
          </w:p>
        </w:tc>
        <w:tc>
          <w:tcPr>
            <w:tcW w:w="1469" w:type="pct"/>
            <w:hideMark/>
          </w:tcPr>
          <w:p w14:paraId="143941D5" w14:textId="485C7BE6" w:rsidR="00BD4A03" w:rsidRPr="00BF296A" w:rsidRDefault="00D82BCF" w:rsidP="001B70B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议定费用共计</w:t>
            </w:r>
            <w:r>
              <w:rPr>
                <w:rFonts w:asciiTheme="majorBidi" w:hAnsiTheme="majorBidi" w:cstheme="majorBidi"/>
                <w:sz w:val="20"/>
                <w:szCs w:val="20"/>
                <w:lang w:eastAsia="en-CA"/>
              </w:rPr>
              <w:t>(</w:t>
            </w:r>
            <w:proofErr w:type="spellStart"/>
            <w:r>
              <w:rPr>
                <w:rFonts w:asciiTheme="majorBidi" w:hAnsiTheme="majorBidi" w:cstheme="majorBidi"/>
                <w:sz w:val="20"/>
                <w:szCs w:val="20"/>
                <w:lang w:eastAsia="en-CA"/>
              </w:rPr>
              <w:t>美元</w:t>
            </w:r>
            <w:proofErr w:type="spellEnd"/>
            <w:r>
              <w:rPr>
                <w:rFonts w:asciiTheme="majorBidi" w:hAnsiTheme="majorBidi" w:cstheme="majorBidi"/>
                <w:sz w:val="20"/>
                <w:szCs w:val="20"/>
                <w:lang w:eastAsia="en-CA"/>
              </w:rPr>
              <w:t>)</w:t>
            </w:r>
          </w:p>
        </w:tc>
        <w:tc>
          <w:tcPr>
            <w:tcW w:w="416" w:type="pct"/>
            <w:shd w:val="clear" w:color="auto" w:fill="auto"/>
            <w:vAlign w:val="center"/>
          </w:tcPr>
          <w:p w14:paraId="739F449E" w14:textId="0AAD1D18"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581,27</w:t>
            </w:r>
            <w:r w:rsidR="007C423A" w:rsidRPr="00BF296A">
              <w:rPr>
                <w:rFonts w:asciiTheme="majorBidi" w:hAnsiTheme="majorBidi" w:cstheme="majorBidi"/>
                <w:sz w:val="20"/>
                <w:szCs w:val="20"/>
                <w:lang w:eastAsia="en-CA"/>
              </w:rPr>
              <w:t>7</w:t>
            </w:r>
          </w:p>
        </w:tc>
        <w:tc>
          <w:tcPr>
            <w:tcW w:w="416" w:type="pct"/>
            <w:shd w:val="clear" w:color="auto" w:fill="auto"/>
            <w:vAlign w:val="center"/>
          </w:tcPr>
          <w:p w14:paraId="4018631A"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029EA01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1A710679" w14:textId="4E9B53EE"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552,84</w:t>
            </w:r>
            <w:r w:rsidR="007C423A" w:rsidRPr="00BF296A">
              <w:rPr>
                <w:rFonts w:asciiTheme="majorBidi" w:hAnsiTheme="majorBidi" w:cstheme="majorBidi"/>
                <w:sz w:val="20"/>
                <w:szCs w:val="20"/>
                <w:lang w:eastAsia="en-CA"/>
              </w:rPr>
              <w:t>4</w:t>
            </w:r>
          </w:p>
        </w:tc>
        <w:tc>
          <w:tcPr>
            <w:tcW w:w="416" w:type="pct"/>
            <w:shd w:val="clear" w:color="auto" w:fill="auto"/>
            <w:vAlign w:val="center"/>
          </w:tcPr>
          <w:p w14:paraId="7D12218E"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3B9E2E03"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3E57F272"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126,013</w:t>
            </w:r>
          </w:p>
        </w:tc>
        <w:tc>
          <w:tcPr>
            <w:tcW w:w="416" w:type="pct"/>
            <w:shd w:val="clear" w:color="auto" w:fill="auto"/>
            <w:vAlign w:val="center"/>
          </w:tcPr>
          <w:p w14:paraId="4EFCD295"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1,260,134</w:t>
            </w:r>
          </w:p>
        </w:tc>
      </w:tr>
    </w:tbl>
    <w:p w14:paraId="0CC44DA5" w14:textId="5B8936D9" w:rsidR="00BD4A03" w:rsidRPr="00BF296A" w:rsidRDefault="00D82BCF" w:rsidP="00BD4A03">
      <w:pPr>
        <w:tabs>
          <w:tab w:val="left" w:pos="1097"/>
          <w:tab w:val="left" w:pos="2098"/>
          <w:tab w:val="left" w:pos="3099"/>
          <w:tab w:val="left" w:pos="4100"/>
          <w:tab w:val="left" w:pos="5251"/>
          <w:tab w:val="left" w:pos="6318"/>
        </w:tabs>
        <w:suppressAutoHyphens/>
        <w:spacing w:before="240" w:after="40"/>
        <w:jc w:val="left"/>
        <w:rPr>
          <w:b/>
          <w:bCs/>
          <w:lang w:eastAsia="zh-CN"/>
        </w:rPr>
      </w:pPr>
      <w:r w:rsidRPr="00D82BCF">
        <w:rPr>
          <w:rFonts w:hint="eastAsia"/>
          <w:b/>
          <w:bCs/>
          <w:lang w:eastAsia="zh-CN"/>
        </w:rPr>
        <w:t>氟氯烃淘汰管理计划</w:t>
      </w:r>
      <w:r w:rsidRPr="00D82BCF">
        <w:rPr>
          <w:rFonts w:hint="eastAsia"/>
          <w:b/>
          <w:bCs/>
          <w:lang w:eastAsia="zh-CN"/>
        </w:rPr>
        <w:t>(</w:t>
      </w:r>
      <w:r w:rsidRPr="00D82BCF">
        <w:rPr>
          <w:rFonts w:hint="eastAsia"/>
          <w:b/>
          <w:bCs/>
          <w:lang w:eastAsia="zh-CN"/>
        </w:rPr>
        <w:t>第二阶段</w:t>
      </w:r>
      <w:r w:rsidRPr="00D82BCF">
        <w:rPr>
          <w:rFonts w:hint="eastAsia"/>
          <w:b/>
          <w:bCs/>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835"/>
        <w:gridCol w:w="849"/>
        <w:gridCol w:w="849"/>
        <w:gridCol w:w="850"/>
        <w:gridCol w:w="850"/>
        <w:gridCol w:w="850"/>
        <w:gridCol w:w="850"/>
        <w:gridCol w:w="850"/>
        <w:gridCol w:w="850"/>
        <w:gridCol w:w="899"/>
        <w:gridCol w:w="808"/>
        <w:gridCol w:w="1075"/>
      </w:tblGrid>
      <w:tr w:rsidR="00BF296A" w:rsidRPr="00BF296A" w14:paraId="01C05A2E" w14:textId="77777777" w:rsidTr="00F71F2A">
        <w:trPr>
          <w:trHeight w:val="280"/>
        </w:trPr>
        <w:tc>
          <w:tcPr>
            <w:tcW w:w="207" w:type="pct"/>
            <w:tcMar>
              <w:top w:w="0" w:type="dxa"/>
              <w:left w:w="57" w:type="dxa"/>
              <w:bottom w:w="0" w:type="dxa"/>
              <w:right w:w="57" w:type="dxa"/>
            </w:tcMar>
            <w:vAlign w:val="center"/>
            <w:hideMark/>
          </w:tcPr>
          <w:p w14:paraId="61E35FD2" w14:textId="75D066B5" w:rsidR="00BD4A03" w:rsidRPr="00BF296A" w:rsidRDefault="00D82BCF" w:rsidP="001B70B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行</w:t>
            </w:r>
          </w:p>
        </w:tc>
        <w:tc>
          <w:tcPr>
            <w:tcW w:w="1095" w:type="pct"/>
            <w:vAlign w:val="center"/>
            <w:hideMark/>
          </w:tcPr>
          <w:p w14:paraId="6ADFF3EC" w14:textId="30E58A7D" w:rsidR="00BD4A03" w:rsidRPr="00BF296A" w:rsidRDefault="00D82BCF" w:rsidP="001B70B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细目</w:t>
            </w:r>
          </w:p>
        </w:tc>
        <w:tc>
          <w:tcPr>
            <w:tcW w:w="328" w:type="pct"/>
            <w:hideMark/>
          </w:tcPr>
          <w:p w14:paraId="2C9D8F82" w14:textId="087355E5"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2020</w:t>
            </w:r>
            <w:r w:rsidR="00D82BCF">
              <w:rPr>
                <w:rFonts w:asciiTheme="majorBidi" w:hAnsiTheme="majorBidi" w:cstheme="majorBidi" w:hint="eastAsia"/>
                <w:b/>
                <w:bCs/>
                <w:sz w:val="20"/>
                <w:szCs w:val="20"/>
                <w:lang w:eastAsia="zh-CN"/>
              </w:rPr>
              <w:t>年</w:t>
            </w:r>
          </w:p>
        </w:tc>
        <w:tc>
          <w:tcPr>
            <w:tcW w:w="328" w:type="pct"/>
            <w:hideMark/>
          </w:tcPr>
          <w:p w14:paraId="339741EC" w14:textId="4BB2E3DE"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2021-2022</w:t>
            </w:r>
            <w:r w:rsidR="00D82BCF">
              <w:rPr>
                <w:rFonts w:asciiTheme="majorBidi" w:hAnsiTheme="majorBidi" w:cstheme="majorBidi" w:hint="eastAsia"/>
                <w:b/>
                <w:bCs/>
                <w:sz w:val="20"/>
                <w:szCs w:val="20"/>
                <w:lang w:eastAsia="zh-CN"/>
              </w:rPr>
              <w:t>年</w:t>
            </w:r>
          </w:p>
        </w:tc>
        <w:tc>
          <w:tcPr>
            <w:tcW w:w="328" w:type="pct"/>
            <w:hideMark/>
          </w:tcPr>
          <w:p w14:paraId="4CC8D074" w14:textId="28DCA5E6"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2023</w:t>
            </w:r>
            <w:r w:rsidR="00D82BCF">
              <w:rPr>
                <w:rFonts w:asciiTheme="majorBidi" w:hAnsiTheme="majorBidi" w:cstheme="majorBidi" w:hint="eastAsia"/>
                <w:b/>
                <w:bCs/>
                <w:sz w:val="20"/>
                <w:szCs w:val="20"/>
                <w:lang w:eastAsia="zh-CN"/>
              </w:rPr>
              <w:t>年</w:t>
            </w:r>
          </w:p>
        </w:tc>
        <w:tc>
          <w:tcPr>
            <w:tcW w:w="328" w:type="pct"/>
            <w:hideMark/>
          </w:tcPr>
          <w:p w14:paraId="4EF1C430" w14:textId="33D531C3"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2024</w:t>
            </w:r>
            <w:r w:rsidR="00D82BCF">
              <w:rPr>
                <w:rFonts w:asciiTheme="majorBidi" w:hAnsiTheme="majorBidi" w:cstheme="majorBidi" w:hint="eastAsia"/>
                <w:b/>
                <w:bCs/>
                <w:sz w:val="20"/>
                <w:szCs w:val="20"/>
                <w:lang w:eastAsia="zh-CN"/>
              </w:rPr>
              <w:t>年</w:t>
            </w:r>
          </w:p>
        </w:tc>
        <w:tc>
          <w:tcPr>
            <w:tcW w:w="328" w:type="pct"/>
            <w:hideMark/>
          </w:tcPr>
          <w:p w14:paraId="2C003B4F" w14:textId="14E2CB14"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2025</w:t>
            </w:r>
            <w:r w:rsidR="00D82BCF">
              <w:rPr>
                <w:rFonts w:asciiTheme="majorBidi" w:hAnsiTheme="majorBidi" w:cstheme="majorBidi" w:hint="eastAsia"/>
                <w:b/>
                <w:bCs/>
                <w:sz w:val="20"/>
                <w:szCs w:val="20"/>
                <w:lang w:eastAsia="zh-CN"/>
              </w:rPr>
              <w:t>年</w:t>
            </w:r>
          </w:p>
        </w:tc>
        <w:tc>
          <w:tcPr>
            <w:tcW w:w="328" w:type="pct"/>
            <w:hideMark/>
          </w:tcPr>
          <w:p w14:paraId="1FEFFF52" w14:textId="5B956B72"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2026</w:t>
            </w:r>
            <w:r w:rsidR="00D82BCF">
              <w:rPr>
                <w:rFonts w:asciiTheme="majorBidi" w:hAnsiTheme="majorBidi" w:cstheme="majorBidi" w:hint="eastAsia"/>
                <w:b/>
                <w:bCs/>
                <w:sz w:val="20"/>
                <w:szCs w:val="20"/>
                <w:lang w:eastAsia="zh-CN"/>
              </w:rPr>
              <w:t>年</w:t>
            </w:r>
          </w:p>
        </w:tc>
        <w:tc>
          <w:tcPr>
            <w:tcW w:w="328" w:type="pct"/>
            <w:hideMark/>
          </w:tcPr>
          <w:p w14:paraId="5522BA6A" w14:textId="0E47E290"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2027</w:t>
            </w:r>
            <w:r w:rsidR="00D82BCF">
              <w:rPr>
                <w:rFonts w:asciiTheme="majorBidi" w:hAnsiTheme="majorBidi" w:cstheme="majorBidi" w:hint="eastAsia"/>
                <w:b/>
                <w:bCs/>
                <w:sz w:val="20"/>
                <w:szCs w:val="20"/>
                <w:lang w:eastAsia="zh-CN"/>
              </w:rPr>
              <w:t>年</w:t>
            </w:r>
          </w:p>
        </w:tc>
        <w:tc>
          <w:tcPr>
            <w:tcW w:w="328" w:type="pct"/>
            <w:hideMark/>
          </w:tcPr>
          <w:p w14:paraId="3056553E" w14:textId="76CB623C"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2028</w:t>
            </w:r>
            <w:r w:rsidR="00D82BCF">
              <w:rPr>
                <w:rFonts w:asciiTheme="majorBidi" w:hAnsiTheme="majorBidi" w:cstheme="majorBidi" w:hint="eastAsia"/>
                <w:b/>
                <w:bCs/>
                <w:sz w:val="20"/>
                <w:szCs w:val="20"/>
                <w:lang w:eastAsia="zh-CN"/>
              </w:rPr>
              <w:t>年</w:t>
            </w:r>
          </w:p>
        </w:tc>
        <w:tc>
          <w:tcPr>
            <w:tcW w:w="347" w:type="pct"/>
          </w:tcPr>
          <w:p w14:paraId="7B10F21A" w14:textId="7384934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2029</w:t>
            </w:r>
            <w:r w:rsidR="00D82BCF">
              <w:rPr>
                <w:rFonts w:asciiTheme="majorBidi" w:hAnsiTheme="majorBidi" w:cstheme="majorBidi" w:hint="eastAsia"/>
                <w:b/>
                <w:bCs/>
                <w:sz w:val="20"/>
                <w:szCs w:val="20"/>
                <w:lang w:eastAsia="zh-CN"/>
              </w:rPr>
              <w:t>年</w:t>
            </w:r>
          </w:p>
        </w:tc>
        <w:tc>
          <w:tcPr>
            <w:tcW w:w="312" w:type="pct"/>
          </w:tcPr>
          <w:p w14:paraId="5424D3B1" w14:textId="4012F1D2"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2030</w:t>
            </w:r>
            <w:r w:rsidR="00D82BCF">
              <w:rPr>
                <w:rFonts w:asciiTheme="majorBidi" w:hAnsiTheme="majorBidi" w:cstheme="majorBidi" w:hint="eastAsia"/>
                <w:b/>
                <w:bCs/>
                <w:sz w:val="20"/>
                <w:szCs w:val="20"/>
                <w:lang w:eastAsia="zh-CN"/>
              </w:rPr>
              <w:t>年</w:t>
            </w:r>
          </w:p>
        </w:tc>
        <w:tc>
          <w:tcPr>
            <w:tcW w:w="415" w:type="pct"/>
            <w:hideMark/>
          </w:tcPr>
          <w:p w14:paraId="23DA1E12" w14:textId="0E435A29" w:rsidR="00BD4A03" w:rsidRPr="00BF296A" w:rsidRDefault="00D82BCF" w:rsidP="001B70B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共计</w:t>
            </w:r>
          </w:p>
        </w:tc>
      </w:tr>
      <w:tr w:rsidR="00BF296A" w:rsidRPr="00BF296A" w14:paraId="5FEBFCBD" w14:textId="77777777" w:rsidTr="00F71F2A">
        <w:trPr>
          <w:trHeight w:val="280"/>
        </w:trPr>
        <w:tc>
          <w:tcPr>
            <w:tcW w:w="207" w:type="pct"/>
            <w:tcMar>
              <w:top w:w="0" w:type="dxa"/>
              <w:left w:w="57" w:type="dxa"/>
              <w:bottom w:w="0" w:type="dxa"/>
              <w:right w:w="57" w:type="dxa"/>
            </w:tcMar>
            <w:hideMark/>
          </w:tcPr>
          <w:p w14:paraId="4B504EAF" w14:textId="77777777" w:rsidR="00BD4A03" w:rsidRPr="00BF296A" w:rsidRDefault="00BD4A03" w:rsidP="001B70BE">
            <w:pPr>
              <w:suppressAutoHyphens/>
              <w:ind w:left="-19"/>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1.1</w:t>
            </w:r>
          </w:p>
        </w:tc>
        <w:tc>
          <w:tcPr>
            <w:tcW w:w="1095" w:type="pct"/>
            <w:hideMark/>
          </w:tcPr>
          <w:p w14:paraId="62E75D5A" w14:textId="49FB9EE6" w:rsidR="00BD4A03" w:rsidRPr="00BF296A" w:rsidRDefault="00D82BCF" w:rsidP="001B70BE">
            <w:pPr>
              <w:suppressAutoHyphens/>
              <w:ind w:right="-106"/>
              <w:jc w:val="left"/>
              <w:rPr>
                <w:rFonts w:asciiTheme="majorBidi" w:hAnsiTheme="majorBidi" w:cstheme="majorBidi"/>
                <w:sz w:val="20"/>
                <w:szCs w:val="20"/>
                <w:lang w:eastAsia="zh-CN"/>
              </w:rPr>
            </w:pPr>
            <w:r w:rsidRPr="00D82BCF">
              <w:rPr>
                <w:rFonts w:asciiTheme="majorBidi" w:hAnsiTheme="majorBidi" w:cstheme="majorBidi" w:hint="eastAsia"/>
                <w:sz w:val="20"/>
                <w:szCs w:val="20"/>
                <w:lang w:eastAsia="zh-CN"/>
              </w:rPr>
              <w:t>《蒙特利尔议定书》附件</w:t>
            </w:r>
            <w:r w:rsidRPr="00D82BCF">
              <w:rPr>
                <w:rFonts w:asciiTheme="majorBidi" w:hAnsiTheme="majorBidi" w:cstheme="majorBidi" w:hint="eastAsia"/>
                <w:sz w:val="20"/>
                <w:szCs w:val="20"/>
                <w:lang w:eastAsia="zh-CN"/>
              </w:rPr>
              <w:t>C</w:t>
            </w:r>
            <w:r w:rsidRPr="00D82BCF">
              <w:rPr>
                <w:rFonts w:asciiTheme="majorBidi" w:hAnsiTheme="majorBidi" w:cstheme="majorBidi" w:hint="eastAsia"/>
                <w:sz w:val="20"/>
                <w:szCs w:val="20"/>
                <w:lang w:eastAsia="zh-CN"/>
              </w:rPr>
              <w:t>第一类物质削减时间表</w:t>
            </w:r>
            <w:r w:rsidR="00BD4A03" w:rsidRPr="00BF296A">
              <w:rPr>
                <w:rFonts w:asciiTheme="majorBidi" w:hAnsiTheme="majorBidi" w:cstheme="majorBidi"/>
                <w:sz w:val="20"/>
                <w:szCs w:val="20"/>
                <w:lang w:eastAsia="zh-CN"/>
              </w:rPr>
              <w:t>(ODP</w:t>
            </w:r>
            <w:r>
              <w:rPr>
                <w:rFonts w:asciiTheme="majorBidi" w:hAnsiTheme="majorBidi" w:cstheme="majorBidi" w:hint="eastAsia"/>
                <w:sz w:val="20"/>
                <w:szCs w:val="20"/>
                <w:lang w:eastAsia="zh-CN"/>
              </w:rPr>
              <w:t>吨</w:t>
            </w:r>
            <w:r w:rsidR="00BD4A03" w:rsidRPr="00BF296A">
              <w:rPr>
                <w:rFonts w:asciiTheme="majorBidi" w:hAnsiTheme="majorBidi" w:cstheme="majorBidi"/>
                <w:sz w:val="20"/>
                <w:szCs w:val="20"/>
                <w:lang w:eastAsia="zh-CN"/>
              </w:rPr>
              <w:t>)</w:t>
            </w:r>
          </w:p>
        </w:tc>
        <w:tc>
          <w:tcPr>
            <w:tcW w:w="328" w:type="pct"/>
          </w:tcPr>
          <w:p w14:paraId="60F52501" w14:textId="77777777" w:rsidR="00BD4A03" w:rsidRPr="00BF296A" w:rsidRDefault="00BD4A03" w:rsidP="001B70BE">
            <w:pPr>
              <w:suppressAutoHyphens/>
              <w:ind w:left="-115" w:right="41"/>
              <w:jc w:val="right"/>
              <w:rPr>
                <w:rFonts w:asciiTheme="majorBidi" w:hAnsiTheme="majorBidi" w:cstheme="majorBidi"/>
                <w:sz w:val="20"/>
                <w:szCs w:val="20"/>
                <w:lang w:eastAsia="en-CA"/>
              </w:rPr>
            </w:pPr>
            <w:r w:rsidRPr="00BF296A">
              <w:rPr>
                <w:rFonts w:asciiTheme="majorBidi" w:hAnsiTheme="majorBidi" w:cstheme="majorBidi"/>
                <w:sz w:val="20"/>
                <w:szCs w:val="20"/>
              </w:rPr>
              <w:t>29.90</w:t>
            </w:r>
          </w:p>
        </w:tc>
        <w:tc>
          <w:tcPr>
            <w:tcW w:w="328" w:type="pct"/>
          </w:tcPr>
          <w:p w14:paraId="37997300" w14:textId="77777777" w:rsidR="00BD4A03" w:rsidRPr="00BF296A" w:rsidRDefault="00BD4A03" w:rsidP="001B70BE">
            <w:pPr>
              <w:suppressAutoHyphens/>
              <w:ind w:left="-115" w:right="1"/>
              <w:jc w:val="right"/>
              <w:rPr>
                <w:rFonts w:asciiTheme="majorBidi" w:hAnsiTheme="majorBidi" w:cstheme="majorBidi"/>
                <w:sz w:val="20"/>
                <w:szCs w:val="20"/>
                <w:lang w:eastAsia="en-CA"/>
              </w:rPr>
            </w:pPr>
            <w:r w:rsidRPr="00BF296A">
              <w:rPr>
                <w:rFonts w:asciiTheme="majorBidi" w:hAnsiTheme="majorBidi" w:cstheme="majorBidi"/>
                <w:sz w:val="20"/>
                <w:szCs w:val="20"/>
              </w:rPr>
              <w:t>29.90</w:t>
            </w:r>
          </w:p>
        </w:tc>
        <w:tc>
          <w:tcPr>
            <w:tcW w:w="328" w:type="pct"/>
          </w:tcPr>
          <w:p w14:paraId="14DDA67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29.90</w:t>
            </w:r>
          </w:p>
        </w:tc>
        <w:tc>
          <w:tcPr>
            <w:tcW w:w="328" w:type="pct"/>
          </w:tcPr>
          <w:p w14:paraId="1647C015"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29.90</w:t>
            </w:r>
          </w:p>
        </w:tc>
        <w:tc>
          <w:tcPr>
            <w:tcW w:w="328" w:type="pct"/>
          </w:tcPr>
          <w:p w14:paraId="59A0967B"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tcPr>
          <w:p w14:paraId="00B9D703" w14:textId="77777777" w:rsidR="00BD4A03" w:rsidRPr="00BF296A" w:rsidRDefault="00BD4A03" w:rsidP="001B70BE">
            <w:pPr>
              <w:suppressAutoHyphens/>
              <w:ind w:left="-115" w:right="-33"/>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tcPr>
          <w:p w14:paraId="747A37E6" w14:textId="77777777" w:rsidR="00BD4A03" w:rsidRPr="00BF296A" w:rsidRDefault="00BD4A03" w:rsidP="001B70BE">
            <w:pPr>
              <w:suppressAutoHyphens/>
              <w:ind w:left="-349"/>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shd w:val="clear" w:color="auto" w:fill="FFFFFF" w:themeFill="background1"/>
          </w:tcPr>
          <w:p w14:paraId="0FBF5A09"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47" w:type="pct"/>
            <w:shd w:val="clear" w:color="auto" w:fill="FFFFFF" w:themeFill="background1"/>
          </w:tcPr>
          <w:p w14:paraId="3AEDC471"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12" w:type="pct"/>
            <w:shd w:val="clear" w:color="auto" w:fill="FFFFFF" w:themeFill="background1"/>
          </w:tcPr>
          <w:p w14:paraId="4E95ED3B"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rPr>
              <w:t>0.00</w:t>
            </w:r>
          </w:p>
        </w:tc>
        <w:tc>
          <w:tcPr>
            <w:tcW w:w="415" w:type="pct"/>
            <w:shd w:val="clear" w:color="auto" w:fill="FFFFFF" w:themeFill="background1"/>
          </w:tcPr>
          <w:p w14:paraId="68BAC387" w14:textId="474D7E50" w:rsidR="00BD4A03" w:rsidRPr="00BF296A" w:rsidRDefault="00D82BCF" w:rsidP="001B70BE">
            <w:pPr>
              <w:suppressAutoHyphens/>
              <w:jc w:val="right"/>
              <w:rPr>
                <w:rFonts w:asciiTheme="majorBidi" w:hAnsiTheme="majorBidi" w:cstheme="majorBidi"/>
                <w:sz w:val="20"/>
                <w:szCs w:val="20"/>
                <w:lang w:eastAsia="en-CA"/>
              </w:rPr>
            </w:pPr>
            <w:proofErr w:type="spellStart"/>
            <w:r>
              <w:rPr>
                <w:rFonts w:asciiTheme="majorBidi" w:hAnsiTheme="majorBidi" w:cstheme="majorBidi"/>
                <w:sz w:val="20"/>
                <w:szCs w:val="20"/>
              </w:rPr>
              <w:t>暂缺</w:t>
            </w:r>
            <w:proofErr w:type="spellEnd"/>
          </w:p>
        </w:tc>
      </w:tr>
      <w:tr w:rsidR="00BF296A" w:rsidRPr="00BF296A" w14:paraId="4C85F63E" w14:textId="77777777" w:rsidTr="00F71F2A">
        <w:trPr>
          <w:trHeight w:val="280"/>
        </w:trPr>
        <w:tc>
          <w:tcPr>
            <w:tcW w:w="207" w:type="pct"/>
            <w:tcMar>
              <w:top w:w="0" w:type="dxa"/>
              <w:left w:w="57" w:type="dxa"/>
              <w:bottom w:w="0" w:type="dxa"/>
              <w:right w:w="57" w:type="dxa"/>
            </w:tcMar>
            <w:hideMark/>
          </w:tcPr>
          <w:p w14:paraId="7B4BD1AC" w14:textId="77777777" w:rsidR="00BD4A03" w:rsidRPr="00BF296A" w:rsidRDefault="00BD4A03" w:rsidP="001B70BE">
            <w:pPr>
              <w:suppressAutoHyphens/>
              <w:ind w:left="-19"/>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1.2</w:t>
            </w:r>
          </w:p>
        </w:tc>
        <w:tc>
          <w:tcPr>
            <w:tcW w:w="1095" w:type="pct"/>
            <w:hideMark/>
          </w:tcPr>
          <w:p w14:paraId="26B7ACB8" w14:textId="5E946A25" w:rsidR="00BD4A03" w:rsidRPr="00BF296A" w:rsidRDefault="00D82BCF" w:rsidP="001B70BE">
            <w:pPr>
              <w:suppressAutoHyphens/>
              <w:ind w:right="-106"/>
              <w:jc w:val="left"/>
              <w:rPr>
                <w:rFonts w:asciiTheme="majorBidi" w:hAnsiTheme="majorBidi" w:cstheme="majorBidi"/>
                <w:sz w:val="20"/>
                <w:szCs w:val="20"/>
                <w:lang w:eastAsia="zh-CN"/>
              </w:rPr>
            </w:pPr>
            <w:r w:rsidRPr="00D82BCF">
              <w:rPr>
                <w:rFonts w:asciiTheme="majorBidi" w:hAnsiTheme="majorBidi" w:cstheme="majorBidi" w:hint="eastAsia"/>
                <w:sz w:val="20"/>
                <w:szCs w:val="20"/>
                <w:lang w:eastAsia="zh-CN"/>
              </w:rPr>
              <w:t>附件</w:t>
            </w:r>
            <w:r w:rsidRPr="00D82BCF">
              <w:rPr>
                <w:rFonts w:asciiTheme="majorBidi" w:hAnsiTheme="majorBidi" w:cstheme="majorBidi" w:hint="eastAsia"/>
                <w:sz w:val="20"/>
                <w:szCs w:val="20"/>
                <w:lang w:eastAsia="zh-CN"/>
              </w:rPr>
              <w:t>C</w:t>
            </w:r>
            <w:r w:rsidRPr="00D82BCF">
              <w:rPr>
                <w:rFonts w:asciiTheme="majorBidi" w:hAnsiTheme="majorBidi" w:cstheme="majorBidi" w:hint="eastAsia"/>
                <w:sz w:val="20"/>
                <w:szCs w:val="20"/>
                <w:lang w:eastAsia="zh-CN"/>
              </w:rPr>
              <w:t>第一类物质最大允许消费总量</w:t>
            </w:r>
            <w:r w:rsidR="00BD4A03" w:rsidRPr="00BF296A">
              <w:rPr>
                <w:rFonts w:asciiTheme="majorBidi" w:hAnsiTheme="majorBidi" w:cstheme="majorBidi"/>
                <w:sz w:val="20"/>
                <w:szCs w:val="20"/>
                <w:lang w:eastAsia="zh-CN"/>
              </w:rPr>
              <w:t>(ODP</w:t>
            </w:r>
            <w:r>
              <w:rPr>
                <w:rFonts w:asciiTheme="majorBidi" w:hAnsiTheme="majorBidi" w:cstheme="majorBidi" w:hint="eastAsia"/>
                <w:sz w:val="20"/>
                <w:szCs w:val="20"/>
                <w:lang w:eastAsia="zh-CN"/>
              </w:rPr>
              <w:t>吨</w:t>
            </w:r>
            <w:r w:rsidR="00BD4A03" w:rsidRPr="00BF296A">
              <w:rPr>
                <w:rFonts w:asciiTheme="majorBidi" w:hAnsiTheme="majorBidi" w:cstheme="majorBidi"/>
                <w:sz w:val="20"/>
                <w:szCs w:val="20"/>
                <w:lang w:eastAsia="zh-CN"/>
              </w:rPr>
              <w:t>)</w:t>
            </w:r>
          </w:p>
        </w:tc>
        <w:tc>
          <w:tcPr>
            <w:tcW w:w="328" w:type="pct"/>
          </w:tcPr>
          <w:p w14:paraId="6F69E4C9" w14:textId="77777777" w:rsidR="00BD4A03" w:rsidRPr="00BF296A" w:rsidRDefault="00BD4A03" w:rsidP="001B70BE">
            <w:pPr>
              <w:suppressAutoHyphens/>
              <w:ind w:left="-115" w:right="41"/>
              <w:jc w:val="right"/>
              <w:rPr>
                <w:rFonts w:asciiTheme="majorBidi" w:hAnsiTheme="majorBidi" w:cstheme="majorBidi"/>
                <w:sz w:val="20"/>
                <w:szCs w:val="20"/>
                <w:lang w:eastAsia="en-CA"/>
              </w:rPr>
            </w:pPr>
            <w:r w:rsidRPr="00BF296A">
              <w:rPr>
                <w:rFonts w:asciiTheme="majorBidi" w:hAnsiTheme="majorBidi" w:cstheme="majorBidi"/>
                <w:sz w:val="20"/>
                <w:szCs w:val="20"/>
              </w:rPr>
              <w:t>28.50</w:t>
            </w:r>
          </w:p>
        </w:tc>
        <w:tc>
          <w:tcPr>
            <w:tcW w:w="328" w:type="pct"/>
          </w:tcPr>
          <w:p w14:paraId="4C7AD9F8" w14:textId="77777777" w:rsidR="00BD4A03" w:rsidRPr="00BF296A" w:rsidRDefault="00BD4A03" w:rsidP="001B70BE">
            <w:pPr>
              <w:suppressAutoHyphens/>
              <w:ind w:left="-115" w:right="1"/>
              <w:jc w:val="right"/>
              <w:rPr>
                <w:rFonts w:asciiTheme="majorBidi" w:hAnsiTheme="majorBidi" w:cstheme="majorBidi"/>
                <w:sz w:val="20"/>
                <w:szCs w:val="20"/>
                <w:lang w:eastAsia="en-CA"/>
              </w:rPr>
            </w:pPr>
            <w:r w:rsidRPr="00BF296A">
              <w:rPr>
                <w:rFonts w:asciiTheme="majorBidi" w:hAnsiTheme="majorBidi" w:cstheme="majorBidi"/>
                <w:sz w:val="20"/>
                <w:szCs w:val="20"/>
              </w:rPr>
              <w:t>28.50</w:t>
            </w:r>
          </w:p>
        </w:tc>
        <w:tc>
          <w:tcPr>
            <w:tcW w:w="328" w:type="pct"/>
          </w:tcPr>
          <w:p w14:paraId="2008EF1D"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28.50</w:t>
            </w:r>
          </w:p>
        </w:tc>
        <w:tc>
          <w:tcPr>
            <w:tcW w:w="328" w:type="pct"/>
          </w:tcPr>
          <w:p w14:paraId="11C9F438"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28.50</w:t>
            </w:r>
          </w:p>
        </w:tc>
        <w:tc>
          <w:tcPr>
            <w:tcW w:w="328" w:type="pct"/>
          </w:tcPr>
          <w:p w14:paraId="0BAAC32A"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tcPr>
          <w:p w14:paraId="310DEC4A" w14:textId="77777777" w:rsidR="00BD4A03" w:rsidRPr="00BF296A" w:rsidRDefault="00BD4A03" w:rsidP="001B70BE">
            <w:pPr>
              <w:suppressAutoHyphens/>
              <w:ind w:left="-115" w:right="-33"/>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tcPr>
          <w:p w14:paraId="7E2E980A" w14:textId="77777777" w:rsidR="00BD4A03" w:rsidRPr="00BF296A" w:rsidRDefault="00BD4A03" w:rsidP="001B70BE">
            <w:pPr>
              <w:suppressAutoHyphens/>
              <w:ind w:left="-349"/>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shd w:val="clear" w:color="auto" w:fill="FFFFFF" w:themeFill="background1"/>
          </w:tcPr>
          <w:p w14:paraId="5C8BAA92" w14:textId="77777777" w:rsidR="00BD4A03" w:rsidRPr="00BF296A" w:rsidRDefault="00BD4A03" w:rsidP="001B70BE">
            <w:pPr>
              <w:suppressAutoHyphens/>
              <w:ind w:left="-286"/>
              <w:jc w:val="right"/>
              <w:rPr>
                <w:rFonts w:asciiTheme="majorBidi" w:hAnsiTheme="majorBidi" w:cstheme="majorBidi"/>
                <w:sz w:val="20"/>
                <w:szCs w:val="20"/>
                <w:lang w:eastAsia="en-CA"/>
              </w:rPr>
            </w:pPr>
            <w:r w:rsidRPr="00BF296A">
              <w:rPr>
                <w:rFonts w:asciiTheme="majorBidi" w:hAnsiTheme="majorBidi" w:cstheme="majorBidi"/>
                <w:sz w:val="20"/>
                <w:szCs w:val="20"/>
              </w:rPr>
              <w:t>1.15</w:t>
            </w:r>
          </w:p>
        </w:tc>
        <w:tc>
          <w:tcPr>
            <w:tcW w:w="347" w:type="pct"/>
            <w:shd w:val="clear" w:color="auto" w:fill="FFFFFF" w:themeFill="background1"/>
          </w:tcPr>
          <w:p w14:paraId="751B9574"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rPr>
              <w:t>1.15</w:t>
            </w:r>
          </w:p>
        </w:tc>
        <w:tc>
          <w:tcPr>
            <w:tcW w:w="312" w:type="pct"/>
            <w:shd w:val="clear" w:color="auto" w:fill="FFFFFF" w:themeFill="background1"/>
          </w:tcPr>
          <w:p w14:paraId="3E416AFE"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rPr>
              <w:t>0.00</w:t>
            </w:r>
          </w:p>
        </w:tc>
        <w:tc>
          <w:tcPr>
            <w:tcW w:w="415" w:type="pct"/>
            <w:shd w:val="clear" w:color="auto" w:fill="FFFFFF" w:themeFill="background1"/>
          </w:tcPr>
          <w:p w14:paraId="6EB262D2" w14:textId="54CBF320" w:rsidR="00BD4A03" w:rsidRPr="00BF296A" w:rsidRDefault="00D82BCF" w:rsidP="001B70BE">
            <w:pPr>
              <w:suppressAutoHyphens/>
              <w:jc w:val="right"/>
              <w:rPr>
                <w:rFonts w:asciiTheme="majorBidi" w:hAnsiTheme="majorBidi" w:cstheme="majorBidi"/>
                <w:sz w:val="20"/>
                <w:szCs w:val="20"/>
                <w:lang w:eastAsia="en-CA"/>
              </w:rPr>
            </w:pPr>
            <w:proofErr w:type="spellStart"/>
            <w:r>
              <w:rPr>
                <w:rFonts w:asciiTheme="majorBidi" w:hAnsiTheme="majorBidi" w:cstheme="majorBidi"/>
                <w:sz w:val="20"/>
                <w:szCs w:val="20"/>
              </w:rPr>
              <w:t>暂缺</w:t>
            </w:r>
            <w:proofErr w:type="spellEnd"/>
          </w:p>
        </w:tc>
      </w:tr>
      <w:tr w:rsidR="00BF296A" w:rsidRPr="00BF296A" w14:paraId="7AD4D293" w14:textId="77777777" w:rsidTr="00F71F2A">
        <w:trPr>
          <w:trHeight w:val="280"/>
        </w:trPr>
        <w:tc>
          <w:tcPr>
            <w:tcW w:w="207" w:type="pct"/>
            <w:tcMar>
              <w:top w:w="0" w:type="dxa"/>
              <w:left w:w="57" w:type="dxa"/>
              <w:bottom w:w="0" w:type="dxa"/>
              <w:right w:w="57" w:type="dxa"/>
            </w:tcMar>
            <w:hideMark/>
          </w:tcPr>
          <w:p w14:paraId="4A448E5A"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2.1</w:t>
            </w:r>
          </w:p>
        </w:tc>
        <w:tc>
          <w:tcPr>
            <w:tcW w:w="1095" w:type="pct"/>
            <w:hideMark/>
          </w:tcPr>
          <w:p w14:paraId="4315E6C4" w14:textId="5E7CDAB9" w:rsidR="00BD4A03" w:rsidRPr="00BF296A" w:rsidRDefault="00D82BCF" w:rsidP="001B70BE">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牵头执行机构</w:t>
            </w:r>
            <w:r w:rsidR="00BD4A03" w:rsidRPr="00BF296A">
              <w:rPr>
                <w:rFonts w:asciiTheme="majorBidi" w:hAnsiTheme="majorBidi" w:cstheme="majorBidi"/>
                <w:sz w:val="20"/>
                <w:szCs w:val="20"/>
                <w:lang w:eastAsia="zh-CN"/>
              </w:rPr>
              <w:t>(</w:t>
            </w:r>
            <w:r>
              <w:rPr>
                <w:rFonts w:asciiTheme="majorBidi" w:hAnsiTheme="majorBidi" w:cstheme="majorBidi" w:hint="eastAsia"/>
                <w:sz w:val="20"/>
                <w:szCs w:val="20"/>
                <w:lang w:eastAsia="zh-CN"/>
              </w:rPr>
              <w:t>开发署</w:t>
            </w:r>
            <w:r w:rsidR="00F71F2A">
              <w:rPr>
                <w:rFonts w:asciiTheme="majorBidi" w:hAnsiTheme="majorBidi" w:cstheme="majorBidi" w:hint="eastAsia"/>
                <w:sz w:val="20"/>
                <w:szCs w:val="20"/>
                <w:lang w:eastAsia="zh-CN"/>
              </w:rPr>
              <w:t>)</w:t>
            </w:r>
            <w:r>
              <w:rPr>
                <w:rFonts w:asciiTheme="majorBidi" w:hAnsiTheme="majorBidi" w:cstheme="majorBidi" w:hint="eastAsia"/>
                <w:sz w:val="20"/>
                <w:szCs w:val="20"/>
                <w:lang w:eastAsia="zh-CN"/>
              </w:rPr>
              <w:t>议定的供资</w:t>
            </w:r>
            <w:r w:rsidR="00BD4A03" w:rsidRPr="00BF296A">
              <w:rPr>
                <w:rFonts w:asciiTheme="majorBidi" w:hAnsiTheme="majorBidi" w:cstheme="majorBidi"/>
                <w:sz w:val="20"/>
                <w:szCs w:val="20"/>
                <w:lang w:eastAsia="zh-CN"/>
              </w:rPr>
              <w:t xml:space="preserve"> </w:t>
            </w:r>
            <w:r>
              <w:rPr>
                <w:rFonts w:asciiTheme="majorBidi" w:hAnsiTheme="majorBidi" w:cstheme="majorBidi"/>
                <w:sz w:val="20"/>
                <w:szCs w:val="20"/>
                <w:lang w:eastAsia="zh-CN"/>
              </w:rPr>
              <w:t>(</w:t>
            </w:r>
            <w:r>
              <w:rPr>
                <w:rFonts w:asciiTheme="majorBidi" w:hAnsiTheme="majorBidi" w:cstheme="majorBidi"/>
                <w:sz w:val="20"/>
                <w:szCs w:val="20"/>
                <w:lang w:eastAsia="zh-CN"/>
              </w:rPr>
              <w:t>美元</w:t>
            </w:r>
            <w:r>
              <w:rPr>
                <w:rFonts w:asciiTheme="majorBidi" w:hAnsiTheme="majorBidi" w:cstheme="majorBidi"/>
                <w:sz w:val="20"/>
                <w:szCs w:val="20"/>
                <w:lang w:eastAsia="zh-CN"/>
              </w:rPr>
              <w:t>)</w:t>
            </w:r>
          </w:p>
        </w:tc>
        <w:tc>
          <w:tcPr>
            <w:tcW w:w="328" w:type="pct"/>
          </w:tcPr>
          <w:p w14:paraId="3A42BF6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498,756</w:t>
            </w:r>
          </w:p>
        </w:tc>
        <w:tc>
          <w:tcPr>
            <w:tcW w:w="328" w:type="pct"/>
          </w:tcPr>
          <w:p w14:paraId="2DB58FDC"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295CC2AA"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665,008</w:t>
            </w:r>
          </w:p>
        </w:tc>
        <w:tc>
          <w:tcPr>
            <w:tcW w:w="328" w:type="pct"/>
          </w:tcPr>
          <w:p w14:paraId="66A4C221"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59B86C0A"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1315A5BC"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332,504</w:t>
            </w:r>
          </w:p>
        </w:tc>
        <w:tc>
          <w:tcPr>
            <w:tcW w:w="328" w:type="pct"/>
          </w:tcPr>
          <w:p w14:paraId="4083D891"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1D180027"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47" w:type="pct"/>
          </w:tcPr>
          <w:p w14:paraId="3CCAAAF7"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166,252</w:t>
            </w:r>
          </w:p>
        </w:tc>
        <w:tc>
          <w:tcPr>
            <w:tcW w:w="312" w:type="pct"/>
          </w:tcPr>
          <w:p w14:paraId="460D948E"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0</w:t>
            </w:r>
          </w:p>
        </w:tc>
        <w:tc>
          <w:tcPr>
            <w:tcW w:w="415" w:type="pct"/>
          </w:tcPr>
          <w:p w14:paraId="1208E8BA"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1,662,520</w:t>
            </w:r>
          </w:p>
        </w:tc>
      </w:tr>
      <w:tr w:rsidR="00BF296A" w:rsidRPr="00BF296A" w14:paraId="145929FD" w14:textId="77777777" w:rsidTr="00F71F2A">
        <w:trPr>
          <w:trHeight w:val="280"/>
        </w:trPr>
        <w:tc>
          <w:tcPr>
            <w:tcW w:w="207" w:type="pct"/>
            <w:tcMar>
              <w:top w:w="0" w:type="dxa"/>
              <w:left w:w="57" w:type="dxa"/>
              <w:bottom w:w="0" w:type="dxa"/>
              <w:right w:w="57" w:type="dxa"/>
            </w:tcMar>
            <w:hideMark/>
          </w:tcPr>
          <w:p w14:paraId="519F5BA5"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2.2</w:t>
            </w:r>
          </w:p>
        </w:tc>
        <w:tc>
          <w:tcPr>
            <w:tcW w:w="1095" w:type="pct"/>
            <w:hideMark/>
          </w:tcPr>
          <w:p w14:paraId="698BA7B9" w14:textId="1334A148" w:rsidR="00BD4A03" w:rsidRPr="00BF296A" w:rsidRDefault="00D82BCF" w:rsidP="001B70BE">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牵头执行机构支助费用</w:t>
            </w:r>
            <w:r>
              <w:rPr>
                <w:rFonts w:asciiTheme="majorBidi" w:hAnsiTheme="majorBidi" w:cstheme="majorBidi"/>
                <w:sz w:val="20"/>
                <w:szCs w:val="20"/>
                <w:lang w:eastAsia="zh-CN"/>
              </w:rPr>
              <w:t>(</w:t>
            </w:r>
            <w:r>
              <w:rPr>
                <w:rFonts w:asciiTheme="majorBidi" w:hAnsiTheme="majorBidi" w:cstheme="majorBidi"/>
                <w:sz w:val="20"/>
                <w:szCs w:val="20"/>
                <w:lang w:eastAsia="zh-CN"/>
              </w:rPr>
              <w:t>美元</w:t>
            </w:r>
            <w:r>
              <w:rPr>
                <w:rFonts w:asciiTheme="majorBidi" w:hAnsiTheme="majorBidi" w:cstheme="majorBidi"/>
                <w:sz w:val="20"/>
                <w:szCs w:val="20"/>
                <w:lang w:eastAsia="zh-CN"/>
              </w:rPr>
              <w:t>)</w:t>
            </w:r>
          </w:p>
        </w:tc>
        <w:tc>
          <w:tcPr>
            <w:tcW w:w="328" w:type="pct"/>
          </w:tcPr>
          <w:p w14:paraId="2DAE5BCB"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34,913</w:t>
            </w:r>
          </w:p>
        </w:tc>
        <w:tc>
          <w:tcPr>
            <w:tcW w:w="328" w:type="pct"/>
          </w:tcPr>
          <w:p w14:paraId="150450B1"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619856E3"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46,551</w:t>
            </w:r>
          </w:p>
        </w:tc>
        <w:tc>
          <w:tcPr>
            <w:tcW w:w="328" w:type="pct"/>
          </w:tcPr>
          <w:p w14:paraId="2C4A325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579C7FD"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1BF9F7F9"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23,275</w:t>
            </w:r>
          </w:p>
        </w:tc>
        <w:tc>
          <w:tcPr>
            <w:tcW w:w="328" w:type="pct"/>
          </w:tcPr>
          <w:p w14:paraId="5FAAD4BC"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 xml:space="preserve"> 0</w:t>
            </w:r>
          </w:p>
        </w:tc>
        <w:tc>
          <w:tcPr>
            <w:tcW w:w="328" w:type="pct"/>
          </w:tcPr>
          <w:p w14:paraId="37B022DD"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47" w:type="pct"/>
          </w:tcPr>
          <w:p w14:paraId="7B3647B5"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11,638</w:t>
            </w:r>
          </w:p>
        </w:tc>
        <w:tc>
          <w:tcPr>
            <w:tcW w:w="312" w:type="pct"/>
          </w:tcPr>
          <w:p w14:paraId="6C69D945"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0</w:t>
            </w:r>
          </w:p>
        </w:tc>
        <w:tc>
          <w:tcPr>
            <w:tcW w:w="415" w:type="pct"/>
          </w:tcPr>
          <w:p w14:paraId="33C12946"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116,376</w:t>
            </w:r>
          </w:p>
        </w:tc>
      </w:tr>
      <w:tr w:rsidR="00BF296A" w:rsidRPr="00BF296A" w14:paraId="5039AC13" w14:textId="77777777" w:rsidTr="00F71F2A">
        <w:trPr>
          <w:trHeight w:val="280"/>
        </w:trPr>
        <w:tc>
          <w:tcPr>
            <w:tcW w:w="207" w:type="pct"/>
            <w:tcMar>
              <w:top w:w="0" w:type="dxa"/>
              <w:left w:w="57" w:type="dxa"/>
              <w:bottom w:w="0" w:type="dxa"/>
              <w:right w:w="57" w:type="dxa"/>
            </w:tcMar>
            <w:hideMark/>
          </w:tcPr>
          <w:p w14:paraId="3BAC944B"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3.1</w:t>
            </w:r>
          </w:p>
        </w:tc>
        <w:tc>
          <w:tcPr>
            <w:tcW w:w="1095" w:type="pct"/>
            <w:hideMark/>
          </w:tcPr>
          <w:p w14:paraId="66C1E2BA" w14:textId="5F372255" w:rsidR="00BD4A03" w:rsidRPr="00BF296A" w:rsidRDefault="00D82BCF" w:rsidP="001B70B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议定供资共计</w:t>
            </w:r>
            <w:r>
              <w:rPr>
                <w:rFonts w:asciiTheme="majorBidi" w:hAnsiTheme="majorBidi" w:cstheme="majorBidi"/>
                <w:sz w:val="20"/>
                <w:szCs w:val="20"/>
                <w:lang w:eastAsia="en-CA"/>
              </w:rPr>
              <w:t>(</w:t>
            </w:r>
            <w:proofErr w:type="spellStart"/>
            <w:r>
              <w:rPr>
                <w:rFonts w:asciiTheme="majorBidi" w:hAnsiTheme="majorBidi" w:cstheme="majorBidi"/>
                <w:sz w:val="20"/>
                <w:szCs w:val="20"/>
                <w:lang w:eastAsia="en-CA"/>
              </w:rPr>
              <w:t>美元</w:t>
            </w:r>
            <w:proofErr w:type="spellEnd"/>
            <w:r>
              <w:rPr>
                <w:rFonts w:asciiTheme="majorBidi" w:hAnsiTheme="majorBidi" w:cstheme="majorBidi"/>
                <w:sz w:val="20"/>
                <w:szCs w:val="20"/>
                <w:lang w:eastAsia="en-CA"/>
              </w:rPr>
              <w:t>)</w:t>
            </w:r>
          </w:p>
        </w:tc>
        <w:tc>
          <w:tcPr>
            <w:tcW w:w="328" w:type="pct"/>
          </w:tcPr>
          <w:p w14:paraId="3723DF79"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498,756</w:t>
            </w:r>
          </w:p>
        </w:tc>
        <w:tc>
          <w:tcPr>
            <w:tcW w:w="328" w:type="pct"/>
          </w:tcPr>
          <w:p w14:paraId="7640FFFE"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6A9A7B7"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665,008</w:t>
            </w:r>
          </w:p>
        </w:tc>
        <w:tc>
          <w:tcPr>
            <w:tcW w:w="328" w:type="pct"/>
          </w:tcPr>
          <w:p w14:paraId="2593D573"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3705892"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7802B0ED"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332,504</w:t>
            </w:r>
          </w:p>
        </w:tc>
        <w:tc>
          <w:tcPr>
            <w:tcW w:w="328" w:type="pct"/>
          </w:tcPr>
          <w:p w14:paraId="1A4A76C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5BB5B61"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47" w:type="pct"/>
          </w:tcPr>
          <w:p w14:paraId="6FAD5CB8"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166,252</w:t>
            </w:r>
          </w:p>
        </w:tc>
        <w:tc>
          <w:tcPr>
            <w:tcW w:w="312" w:type="pct"/>
          </w:tcPr>
          <w:p w14:paraId="68CAFFCB"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0</w:t>
            </w:r>
          </w:p>
        </w:tc>
        <w:tc>
          <w:tcPr>
            <w:tcW w:w="415" w:type="pct"/>
          </w:tcPr>
          <w:p w14:paraId="4EC3FFD0"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1,662,520</w:t>
            </w:r>
          </w:p>
        </w:tc>
      </w:tr>
      <w:tr w:rsidR="00BF296A" w:rsidRPr="00BF296A" w14:paraId="18B4346D" w14:textId="77777777" w:rsidTr="00F71F2A">
        <w:trPr>
          <w:trHeight w:val="280"/>
        </w:trPr>
        <w:tc>
          <w:tcPr>
            <w:tcW w:w="207" w:type="pct"/>
            <w:tcMar>
              <w:top w:w="0" w:type="dxa"/>
              <w:left w:w="57" w:type="dxa"/>
              <w:bottom w:w="0" w:type="dxa"/>
              <w:right w:w="57" w:type="dxa"/>
            </w:tcMar>
            <w:hideMark/>
          </w:tcPr>
          <w:p w14:paraId="4F8B22C1"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3.2</w:t>
            </w:r>
          </w:p>
        </w:tc>
        <w:tc>
          <w:tcPr>
            <w:tcW w:w="1095" w:type="pct"/>
            <w:hideMark/>
          </w:tcPr>
          <w:p w14:paraId="27C11564" w14:textId="15FCFBD7" w:rsidR="00BD4A03" w:rsidRPr="00BF296A" w:rsidRDefault="00D82BCF" w:rsidP="001B70B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支助费用共计</w:t>
            </w:r>
            <w:r>
              <w:rPr>
                <w:rFonts w:asciiTheme="majorBidi" w:hAnsiTheme="majorBidi" w:cstheme="majorBidi"/>
                <w:sz w:val="20"/>
                <w:szCs w:val="20"/>
                <w:lang w:eastAsia="en-CA"/>
              </w:rPr>
              <w:t>(</w:t>
            </w:r>
            <w:proofErr w:type="spellStart"/>
            <w:r>
              <w:rPr>
                <w:rFonts w:asciiTheme="majorBidi" w:hAnsiTheme="majorBidi" w:cstheme="majorBidi"/>
                <w:sz w:val="20"/>
                <w:szCs w:val="20"/>
                <w:lang w:eastAsia="en-CA"/>
              </w:rPr>
              <w:t>美元</w:t>
            </w:r>
            <w:proofErr w:type="spellEnd"/>
            <w:r>
              <w:rPr>
                <w:rFonts w:asciiTheme="majorBidi" w:hAnsiTheme="majorBidi" w:cstheme="majorBidi"/>
                <w:sz w:val="20"/>
                <w:szCs w:val="20"/>
                <w:lang w:eastAsia="en-CA"/>
              </w:rPr>
              <w:t>)</w:t>
            </w:r>
          </w:p>
        </w:tc>
        <w:tc>
          <w:tcPr>
            <w:tcW w:w="328" w:type="pct"/>
          </w:tcPr>
          <w:p w14:paraId="355E578C"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34,913</w:t>
            </w:r>
          </w:p>
        </w:tc>
        <w:tc>
          <w:tcPr>
            <w:tcW w:w="328" w:type="pct"/>
          </w:tcPr>
          <w:p w14:paraId="7F5174DD"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72FD4EC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46,551</w:t>
            </w:r>
          </w:p>
        </w:tc>
        <w:tc>
          <w:tcPr>
            <w:tcW w:w="328" w:type="pct"/>
          </w:tcPr>
          <w:p w14:paraId="7AC3F1F2"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4A25C008"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2544DB22"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23,275</w:t>
            </w:r>
          </w:p>
        </w:tc>
        <w:tc>
          <w:tcPr>
            <w:tcW w:w="328" w:type="pct"/>
          </w:tcPr>
          <w:p w14:paraId="5D97743A"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1652BCD9"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47" w:type="pct"/>
          </w:tcPr>
          <w:p w14:paraId="7F239A42"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11,638</w:t>
            </w:r>
          </w:p>
        </w:tc>
        <w:tc>
          <w:tcPr>
            <w:tcW w:w="312" w:type="pct"/>
          </w:tcPr>
          <w:p w14:paraId="13E1D67B"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0</w:t>
            </w:r>
          </w:p>
        </w:tc>
        <w:tc>
          <w:tcPr>
            <w:tcW w:w="415" w:type="pct"/>
          </w:tcPr>
          <w:p w14:paraId="59EDF3F0"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116,376</w:t>
            </w:r>
          </w:p>
        </w:tc>
      </w:tr>
      <w:tr w:rsidR="00BF296A" w:rsidRPr="00BF296A" w14:paraId="1A0DEF34" w14:textId="77777777" w:rsidTr="00F71F2A">
        <w:trPr>
          <w:trHeight w:val="280"/>
        </w:trPr>
        <w:tc>
          <w:tcPr>
            <w:tcW w:w="207" w:type="pct"/>
            <w:tcMar>
              <w:top w:w="0" w:type="dxa"/>
              <w:left w:w="57" w:type="dxa"/>
              <w:bottom w:w="0" w:type="dxa"/>
              <w:right w:w="57" w:type="dxa"/>
            </w:tcMar>
            <w:hideMark/>
          </w:tcPr>
          <w:p w14:paraId="544C0533"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3.3</w:t>
            </w:r>
          </w:p>
        </w:tc>
        <w:tc>
          <w:tcPr>
            <w:tcW w:w="1095" w:type="pct"/>
            <w:hideMark/>
          </w:tcPr>
          <w:p w14:paraId="037059EF" w14:textId="6185A849" w:rsidR="00BD4A03" w:rsidRPr="00BF296A" w:rsidRDefault="00D82BCF" w:rsidP="001B70B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议定费用共计</w:t>
            </w:r>
            <w:r>
              <w:rPr>
                <w:rFonts w:asciiTheme="majorBidi" w:hAnsiTheme="majorBidi" w:cstheme="majorBidi"/>
                <w:sz w:val="20"/>
                <w:szCs w:val="20"/>
                <w:lang w:eastAsia="en-CA"/>
              </w:rPr>
              <w:t>(</w:t>
            </w:r>
            <w:proofErr w:type="spellStart"/>
            <w:r>
              <w:rPr>
                <w:rFonts w:asciiTheme="majorBidi" w:hAnsiTheme="majorBidi" w:cstheme="majorBidi"/>
                <w:sz w:val="20"/>
                <w:szCs w:val="20"/>
                <w:lang w:eastAsia="en-CA"/>
              </w:rPr>
              <w:t>美元</w:t>
            </w:r>
            <w:proofErr w:type="spellEnd"/>
            <w:r>
              <w:rPr>
                <w:rFonts w:asciiTheme="majorBidi" w:hAnsiTheme="majorBidi" w:cstheme="majorBidi"/>
                <w:sz w:val="20"/>
                <w:szCs w:val="20"/>
                <w:lang w:eastAsia="en-CA"/>
              </w:rPr>
              <w:t>)</w:t>
            </w:r>
          </w:p>
        </w:tc>
        <w:tc>
          <w:tcPr>
            <w:tcW w:w="328" w:type="pct"/>
          </w:tcPr>
          <w:p w14:paraId="0836E897"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533,669</w:t>
            </w:r>
          </w:p>
        </w:tc>
        <w:tc>
          <w:tcPr>
            <w:tcW w:w="328" w:type="pct"/>
          </w:tcPr>
          <w:p w14:paraId="3D859643"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48E26507"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711,559</w:t>
            </w:r>
          </w:p>
        </w:tc>
        <w:tc>
          <w:tcPr>
            <w:tcW w:w="328" w:type="pct"/>
            <w:shd w:val="clear" w:color="auto" w:fill="FFFFFF" w:themeFill="background1"/>
          </w:tcPr>
          <w:p w14:paraId="304A8B78"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6D550D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08AFE34"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355,779</w:t>
            </w:r>
          </w:p>
        </w:tc>
        <w:tc>
          <w:tcPr>
            <w:tcW w:w="328" w:type="pct"/>
          </w:tcPr>
          <w:p w14:paraId="5F46F04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shd w:val="clear" w:color="auto" w:fill="FFFFFF" w:themeFill="background1"/>
          </w:tcPr>
          <w:p w14:paraId="3F7C9009"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47" w:type="pct"/>
          </w:tcPr>
          <w:p w14:paraId="28AE849C"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177,890</w:t>
            </w:r>
          </w:p>
        </w:tc>
        <w:tc>
          <w:tcPr>
            <w:tcW w:w="312" w:type="pct"/>
          </w:tcPr>
          <w:p w14:paraId="4A221842"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0</w:t>
            </w:r>
          </w:p>
        </w:tc>
        <w:tc>
          <w:tcPr>
            <w:tcW w:w="415" w:type="pct"/>
          </w:tcPr>
          <w:p w14:paraId="19096FAD"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1,778,896</w:t>
            </w:r>
          </w:p>
        </w:tc>
      </w:tr>
    </w:tbl>
    <w:p w14:paraId="11D89AD8" w14:textId="77777777" w:rsidR="00086D7A" w:rsidRPr="00BF296A" w:rsidRDefault="00086D7A" w:rsidP="00BD4A03">
      <w:pPr>
        <w:suppressAutoHyphens/>
        <w:spacing w:after="240"/>
        <w:jc w:val="center"/>
        <w:rPr>
          <w:b/>
          <w:bCs/>
        </w:rPr>
        <w:sectPr w:rsidR="00086D7A" w:rsidRPr="00BF296A" w:rsidSect="007443DC">
          <w:headerReference w:type="even" r:id="rId22"/>
          <w:headerReference w:type="default" r:id="rId23"/>
          <w:footerReference w:type="even" r:id="rId24"/>
          <w:footerReference w:type="default" r:id="rId25"/>
          <w:headerReference w:type="first" r:id="rId26"/>
          <w:footerReference w:type="first" r:id="rId27"/>
          <w:type w:val="continuous"/>
          <w:pgSz w:w="15840" w:h="12240" w:orient="landscape" w:code="1"/>
          <w:pgMar w:top="1440" w:right="1440" w:bottom="1440" w:left="1440" w:header="720" w:footer="475" w:gutter="0"/>
          <w:pgNumType w:start="1"/>
          <w:cols w:space="720"/>
          <w:titlePg/>
        </w:sectPr>
      </w:pPr>
    </w:p>
    <w:p w14:paraId="1039200F" w14:textId="77777777" w:rsidR="00BD4A03" w:rsidRPr="00BF296A" w:rsidRDefault="00BD4A03" w:rsidP="00BD4A03">
      <w:pPr>
        <w:suppressAutoHyphens/>
        <w:spacing w:after="240"/>
        <w:jc w:val="center"/>
        <w:rPr>
          <w:b/>
          <w:bCs/>
        </w:rPr>
      </w:pPr>
      <w:r w:rsidRPr="00BF296A">
        <w:rPr>
          <w:b/>
          <w:bCs/>
        </w:rPr>
        <w:lastRenderedPageBreak/>
        <w:t>Annex II</w:t>
      </w:r>
    </w:p>
    <w:p w14:paraId="7A8F9911" w14:textId="77777777" w:rsidR="00BD4A03" w:rsidRPr="00BF296A" w:rsidRDefault="00BD4A03" w:rsidP="00BD4A03">
      <w:pPr>
        <w:suppressAutoHyphens/>
        <w:jc w:val="center"/>
        <w:rPr>
          <w:b/>
          <w:bCs/>
        </w:rPr>
      </w:pPr>
      <w:r w:rsidRPr="00BF296A">
        <w:rPr>
          <w:b/>
          <w:bCs/>
        </w:rPr>
        <w:t>SIMULTANEOUS IMPLEMENTATION OF THE HCFC PHASE-OUT MANAGEMENT PLAN</w:t>
      </w:r>
    </w:p>
    <w:p w14:paraId="71F01529" w14:textId="77777777" w:rsidR="00BD4A03" w:rsidRPr="00BF296A" w:rsidRDefault="00BD4A03" w:rsidP="00BD4A03">
      <w:pPr>
        <w:suppressAutoHyphens/>
        <w:spacing w:after="240"/>
        <w:jc w:val="center"/>
        <w:rPr>
          <w:b/>
          <w:bCs/>
        </w:rPr>
      </w:pPr>
      <w:r w:rsidRPr="00BF296A">
        <w:rPr>
          <w:b/>
          <w:bCs/>
        </w:rPr>
        <w:t>AND THE KIGALI HFC IMPLEMENTATION PLAN IN TRINIDAD AND TOBAGO</w:t>
      </w:r>
    </w:p>
    <w:tbl>
      <w:tblPr>
        <w:tblW w:w="49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2605"/>
        <w:gridCol w:w="3330"/>
        <w:gridCol w:w="1080"/>
        <w:gridCol w:w="3690"/>
        <w:gridCol w:w="1080"/>
        <w:gridCol w:w="1137"/>
      </w:tblGrid>
      <w:tr w:rsidR="00F1606B" w:rsidRPr="00BF296A" w14:paraId="333498E9" w14:textId="77777777" w:rsidTr="001914AE">
        <w:trPr>
          <w:trHeight w:val="227"/>
          <w:tblHeader/>
          <w:jc w:val="center"/>
        </w:trPr>
        <w:tc>
          <w:tcPr>
            <w:tcW w:w="2605" w:type="dxa"/>
            <w:shd w:val="clear" w:color="auto" w:fill="auto"/>
            <w:vAlign w:val="center"/>
          </w:tcPr>
          <w:p w14:paraId="2268CCFE" w14:textId="77777777" w:rsidR="00BD4A03" w:rsidRPr="00BF296A" w:rsidRDefault="00BD4A03" w:rsidP="001B70BE">
            <w:pPr>
              <w:jc w:val="center"/>
              <w:rPr>
                <w:rFonts w:asciiTheme="majorBidi" w:hAnsiTheme="majorBidi" w:cstheme="majorBidi"/>
                <w:sz w:val="20"/>
                <w:szCs w:val="20"/>
              </w:rPr>
            </w:pPr>
          </w:p>
        </w:tc>
        <w:tc>
          <w:tcPr>
            <w:tcW w:w="4410" w:type="dxa"/>
            <w:gridSpan w:val="2"/>
            <w:shd w:val="clear" w:color="auto" w:fill="auto"/>
            <w:vAlign w:val="center"/>
          </w:tcPr>
          <w:p w14:paraId="298CF2EF"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HPMP – stage II</w:t>
            </w:r>
          </w:p>
        </w:tc>
        <w:tc>
          <w:tcPr>
            <w:tcW w:w="4770" w:type="dxa"/>
            <w:gridSpan w:val="2"/>
            <w:shd w:val="clear" w:color="auto" w:fill="auto"/>
            <w:vAlign w:val="center"/>
          </w:tcPr>
          <w:p w14:paraId="1F507951"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KIP – stage I</w:t>
            </w:r>
          </w:p>
        </w:tc>
        <w:tc>
          <w:tcPr>
            <w:tcW w:w="1137" w:type="dxa"/>
            <w:vMerge w:val="restart"/>
            <w:shd w:val="clear" w:color="auto" w:fill="auto"/>
            <w:vAlign w:val="center"/>
          </w:tcPr>
          <w:p w14:paraId="6D4ADEA2" w14:textId="77777777" w:rsidR="00BD4A03" w:rsidRPr="00BF296A" w:rsidRDefault="00BD4A03" w:rsidP="001B70BE">
            <w:pPr>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Combined cost for HPMP+KIP</w:t>
            </w:r>
          </w:p>
          <w:p w14:paraId="6C4BCE42" w14:textId="5B9CE932" w:rsidR="00BD4A03" w:rsidRPr="00BF296A" w:rsidRDefault="00D82BCF" w:rsidP="001B70BE">
            <w:pPr>
              <w:jc w:val="center"/>
              <w:rPr>
                <w:rFonts w:asciiTheme="majorBidi" w:hAnsiTheme="majorBidi" w:cstheme="majorBidi"/>
                <w:sz w:val="20"/>
                <w:szCs w:val="20"/>
              </w:rPr>
            </w:pPr>
            <w:r>
              <w:rPr>
                <w:rFonts w:asciiTheme="majorBidi" w:hAnsiTheme="majorBidi" w:cstheme="majorBidi"/>
                <w:b/>
                <w:bCs/>
                <w:sz w:val="20"/>
                <w:szCs w:val="20"/>
                <w:lang w:eastAsia="en-CA"/>
              </w:rPr>
              <w:t>(</w:t>
            </w:r>
            <w:proofErr w:type="spellStart"/>
            <w:r>
              <w:rPr>
                <w:rFonts w:asciiTheme="majorBidi" w:hAnsiTheme="majorBidi" w:cstheme="majorBidi"/>
                <w:b/>
                <w:bCs/>
                <w:sz w:val="20"/>
                <w:szCs w:val="20"/>
                <w:lang w:eastAsia="en-CA"/>
              </w:rPr>
              <w:t>美元</w:t>
            </w:r>
            <w:proofErr w:type="spellEnd"/>
            <w:r>
              <w:rPr>
                <w:rFonts w:asciiTheme="majorBidi" w:hAnsiTheme="majorBidi" w:cstheme="majorBidi"/>
                <w:b/>
                <w:bCs/>
                <w:sz w:val="20"/>
                <w:szCs w:val="20"/>
                <w:lang w:eastAsia="en-CA"/>
              </w:rPr>
              <w:t>)</w:t>
            </w:r>
          </w:p>
        </w:tc>
      </w:tr>
      <w:tr w:rsidR="00F1606B" w:rsidRPr="00BF296A" w14:paraId="139C7B7B" w14:textId="77777777" w:rsidTr="001914AE">
        <w:trPr>
          <w:trHeight w:val="474"/>
          <w:tblHeader/>
          <w:jc w:val="center"/>
        </w:trPr>
        <w:tc>
          <w:tcPr>
            <w:tcW w:w="2605" w:type="dxa"/>
            <w:shd w:val="clear" w:color="auto" w:fill="auto"/>
            <w:vAlign w:val="center"/>
          </w:tcPr>
          <w:p w14:paraId="03DB01E2" w14:textId="77777777" w:rsidR="00BD4A03" w:rsidRPr="00BF296A" w:rsidRDefault="00BD4A03" w:rsidP="001B70BE">
            <w:pP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Category of activity</w:t>
            </w:r>
          </w:p>
        </w:tc>
        <w:tc>
          <w:tcPr>
            <w:tcW w:w="3330" w:type="dxa"/>
            <w:shd w:val="clear" w:color="auto" w:fill="auto"/>
            <w:vAlign w:val="center"/>
          </w:tcPr>
          <w:p w14:paraId="03E3E969"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Activity</w:t>
            </w:r>
          </w:p>
        </w:tc>
        <w:tc>
          <w:tcPr>
            <w:tcW w:w="1080" w:type="dxa"/>
            <w:shd w:val="clear" w:color="auto" w:fill="auto"/>
            <w:vAlign w:val="center"/>
          </w:tcPr>
          <w:p w14:paraId="597E1E5C"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Cost (US$)</w:t>
            </w:r>
          </w:p>
        </w:tc>
        <w:tc>
          <w:tcPr>
            <w:tcW w:w="3690" w:type="dxa"/>
            <w:shd w:val="clear" w:color="auto" w:fill="auto"/>
            <w:vAlign w:val="center"/>
          </w:tcPr>
          <w:p w14:paraId="565F989F"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Activity</w:t>
            </w:r>
          </w:p>
        </w:tc>
        <w:tc>
          <w:tcPr>
            <w:tcW w:w="1080" w:type="dxa"/>
            <w:shd w:val="clear" w:color="auto" w:fill="auto"/>
            <w:vAlign w:val="center"/>
          </w:tcPr>
          <w:p w14:paraId="2C6EE680"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Cost (US$)</w:t>
            </w:r>
          </w:p>
        </w:tc>
        <w:tc>
          <w:tcPr>
            <w:tcW w:w="1137" w:type="dxa"/>
            <w:vMerge/>
            <w:shd w:val="clear" w:color="auto" w:fill="auto"/>
            <w:vAlign w:val="center"/>
          </w:tcPr>
          <w:p w14:paraId="358D9511" w14:textId="77777777" w:rsidR="00BD4A03" w:rsidRPr="00BF296A" w:rsidRDefault="00BD4A03" w:rsidP="001B70BE">
            <w:pPr>
              <w:rPr>
                <w:rFonts w:asciiTheme="majorBidi" w:hAnsiTheme="majorBidi" w:cstheme="majorBidi"/>
                <w:b/>
                <w:bCs/>
                <w:sz w:val="20"/>
                <w:szCs w:val="20"/>
                <w:lang w:eastAsia="en-CA"/>
              </w:rPr>
            </w:pPr>
          </w:p>
        </w:tc>
      </w:tr>
      <w:tr w:rsidR="00F1606B" w:rsidRPr="00BF296A" w14:paraId="253121BA"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7539CA0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customs officers</w:t>
            </w:r>
          </w:p>
        </w:tc>
        <w:tc>
          <w:tcPr>
            <w:tcW w:w="3330" w:type="dxa"/>
            <w:tcBorders>
              <w:top w:val="nil"/>
              <w:left w:val="nil"/>
              <w:bottom w:val="single" w:sz="4" w:space="0" w:color="auto"/>
              <w:right w:val="single" w:sz="4" w:space="0" w:color="auto"/>
            </w:tcBorders>
            <w:shd w:val="clear" w:color="000000" w:fill="FFFFFF"/>
            <w:hideMark/>
          </w:tcPr>
          <w:p w14:paraId="4508CFD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for about 200 enforcement officers and importers/brokers </w:t>
            </w:r>
          </w:p>
        </w:tc>
        <w:tc>
          <w:tcPr>
            <w:tcW w:w="1080" w:type="dxa"/>
            <w:tcBorders>
              <w:top w:val="nil"/>
              <w:left w:val="nil"/>
              <w:bottom w:val="single" w:sz="4" w:space="0" w:color="auto"/>
              <w:right w:val="single" w:sz="4" w:space="0" w:color="auto"/>
            </w:tcBorders>
            <w:shd w:val="clear" w:color="auto" w:fill="auto"/>
            <w:hideMark/>
          </w:tcPr>
          <w:p w14:paraId="7E1ABF86"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51,000</w:t>
            </w:r>
          </w:p>
        </w:tc>
        <w:tc>
          <w:tcPr>
            <w:tcW w:w="3690" w:type="dxa"/>
            <w:tcBorders>
              <w:top w:val="nil"/>
              <w:left w:val="nil"/>
              <w:bottom w:val="single" w:sz="4" w:space="0" w:color="auto"/>
              <w:right w:val="single" w:sz="4" w:space="0" w:color="auto"/>
            </w:tcBorders>
            <w:shd w:val="clear" w:color="000000" w:fill="FFFFFF"/>
            <w:hideMark/>
          </w:tcPr>
          <w:p w14:paraId="63327602"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of customs officers on HFC monitoring and control and monitoring use of HFCs in firefighting </w:t>
            </w:r>
          </w:p>
        </w:tc>
        <w:tc>
          <w:tcPr>
            <w:tcW w:w="1080" w:type="dxa"/>
            <w:tcBorders>
              <w:top w:val="nil"/>
              <w:left w:val="nil"/>
              <w:bottom w:val="single" w:sz="4" w:space="0" w:color="auto"/>
              <w:right w:val="single" w:sz="4" w:space="0" w:color="auto"/>
            </w:tcBorders>
            <w:shd w:val="clear" w:color="auto" w:fill="auto"/>
            <w:hideMark/>
          </w:tcPr>
          <w:p w14:paraId="21E60E29"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82,500</w:t>
            </w:r>
          </w:p>
        </w:tc>
        <w:tc>
          <w:tcPr>
            <w:tcW w:w="1137" w:type="dxa"/>
            <w:tcBorders>
              <w:top w:val="nil"/>
              <w:left w:val="nil"/>
              <w:bottom w:val="single" w:sz="4" w:space="0" w:color="auto"/>
              <w:right w:val="single" w:sz="4" w:space="0" w:color="auto"/>
            </w:tcBorders>
            <w:shd w:val="clear" w:color="auto" w:fill="auto"/>
            <w:hideMark/>
          </w:tcPr>
          <w:p w14:paraId="11B9EFC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133,500</w:t>
            </w:r>
          </w:p>
        </w:tc>
      </w:tr>
      <w:tr w:rsidR="00F1606B" w:rsidRPr="00BF296A" w14:paraId="2405E455"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29"/>
        </w:trPr>
        <w:tc>
          <w:tcPr>
            <w:tcW w:w="2605" w:type="dxa"/>
            <w:tcBorders>
              <w:top w:val="nil"/>
              <w:left w:val="single" w:sz="4" w:space="0" w:color="auto"/>
              <w:bottom w:val="single" w:sz="4" w:space="0" w:color="auto"/>
              <w:right w:val="single" w:sz="4" w:space="0" w:color="auto"/>
            </w:tcBorders>
            <w:shd w:val="clear" w:color="auto" w:fill="auto"/>
            <w:hideMark/>
          </w:tcPr>
          <w:p w14:paraId="68E7B462"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Regulations for banning equipment using controlled substances</w:t>
            </w:r>
          </w:p>
        </w:tc>
        <w:tc>
          <w:tcPr>
            <w:tcW w:w="3330" w:type="dxa"/>
            <w:tcBorders>
              <w:top w:val="nil"/>
              <w:left w:val="nil"/>
              <w:bottom w:val="single" w:sz="4" w:space="0" w:color="auto"/>
              <w:right w:val="single" w:sz="4" w:space="0" w:color="auto"/>
            </w:tcBorders>
            <w:shd w:val="clear" w:color="000000" w:fill="FFFFFF"/>
            <w:hideMark/>
          </w:tcPr>
          <w:p w14:paraId="1C000F50"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Regulations development including consultations with national stakeholders </w:t>
            </w:r>
          </w:p>
        </w:tc>
        <w:tc>
          <w:tcPr>
            <w:tcW w:w="1080" w:type="dxa"/>
            <w:tcBorders>
              <w:top w:val="nil"/>
              <w:left w:val="nil"/>
              <w:bottom w:val="single" w:sz="4" w:space="0" w:color="auto"/>
              <w:right w:val="single" w:sz="4" w:space="0" w:color="auto"/>
            </w:tcBorders>
            <w:shd w:val="clear" w:color="000000" w:fill="FFFFFF"/>
            <w:hideMark/>
          </w:tcPr>
          <w:p w14:paraId="49581F44"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26,000</w:t>
            </w:r>
          </w:p>
        </w:tc>
        <w:tc>
          <w:tcPr>
            <w:tcW w:w="3690" w:type="dxa"/>
            <w:tcBorders>
              <w:top w:val="nil"/>
              <w:left w:val="nil"/>
              <w:bottom w:val="single" w:sz="4" w:space="0" w:color="auto"/>
              <w:right w:val="single" w:sz="4" w:space="0" w:color="auto"/>
            </w:tcBorders>
            <w:shd w:val="clear" w:color="000000" w:fill="FFFFFF"/>
            <w:hideMark/>
          </w:tcPr>
          <w:p w14:paraId="54B45E2D"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Regulations for strengthening HFC import controls/licensing and quota system implementation support </w:t>
            </w:r>
          </w:p>
        </w:tc>
        <w:tc>
          <w:tcPr>
            <w:tcW w:w="1080" w:type="dxa"/>
            <w:tcBorders>
              <w:top w:val="nil"/>
              <w:left w:val="nil"/>
              <w:bottom w:val="single" w:sz="4" w:space="0" w:color="auto"/>
              <w:right w:val="single" w:sz="4" w:space="0" w:color="auto"/>
            </w:tcBorders>
            <w:shd w:val="clear" w:color="auto" w:fill="auto"/>
            <w:hideMark/>
          </w:tcPr>
          <w:p w14:paraId="268DC276"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20,000</w:t>
            </w:r>
          </w:p>
        </w:tc>
        <w:tc>
          <w:tcPr>
            <w:tcW w:w="1137" w:type="dxa"/>
            <w:tcBorders>
              <w:top w:val="nil"/>
              <w:left w:val="nil"/>
              <w:bottom w:val="single" w:sz="4" w:space="0" w:color="auto"/>
              <w:right w:val="single" w:sz="4" w:space="0" w:color="auto"/>
            </w:tcBorders>
            <w:shd w:val="clear" w:color="auto" w:fill="auto"/>
            <w:hideMark/>
          </w:tcPr>
          <w:p w14:paraId="2769E1BD"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46,000</w:t>
            </w:r>
          </w:p>
        </w:tc>
      </w:tr>
      <w:tr w:rsidR="00F1606B" w:rsidRPr="00BF296A" w14:paraId="298D896B"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881"/>
        </w:trPr>
        <w:tc>
          <w:tcPr>
            <w:tcW w:w="2605" w:type="dxa"/>
            <w:tcBorders>
              <w:top w:val="nil"/>
              <w:left w:val="single" w:sz="4" w:space="0" w:color="auto"/>
              <w:bottom w:val="single" w:sz="4" w:space="0" w:color="auto"/>
              <w:right w:val="single" w:sz="4" w:space="0" w:color="auto"/>
            </w:tcBorders>
            <w:shd w:val="clear" w:color="auto" w:fill="auto"/>
            <w:hideMark/>
          </w:tcPr>
          <w:p w14:paraId="11154E19" w14:textId="38C47806"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Provision of tools and equipment support and training on safe servicing of low-</w:t>
            </w:r>
            <w:proofErr w:type="spellStart"/>
            <w:r w:rsidR="00C25FF6">
              <w:rPr>
                <w:rFonts w:asciiTheme="majorBidi" w:hAnsiTheme="majorBidi" w:cstheme="majorBidi"/>
                <w:sz w:val="20"/>
                <w:szCs w:val="20"/>
                <w:lang w:eastAsia="en-CA"/>
              </w:rPr>
              <w:t>全球升温潜能值</w:t>
            </w:r>
            <w:proofErr w:type="spellEnd"/>
            <w:r w:rsidRPr="00BF296A">
              <w:rPr>
                <w:rFonts w:asciiTheme="majorBidi" w:hAnsiTheme="majorBidi" w:cstheme="majorBidi"/>
                <w:sz w:val="20"/>
                <w:szCs w:val="20"/>
                <w:lang w:eastAsia="en-CA"/>
              </w:rPr>
              <w:t xml:space="preserve"> technologies</w:t>
            </w:r>
          </w:p>
        </w:tc>
        <w:tc>
          <w:tcPr>
            <w:tcW w:w="3330" w:type="dxa"/>
            <w:tcBorders>
              <w:top w:val="nil"/>
              <w:left w:val="nil"/>
              <w:bottom w:val="single" w:sz="4" w:space="0" w:color="auto"/>
              <w:right w:val="single" w:sz="4" w:space="0" w:color="auto"/>
            </w:tcBorders>
            <w:shd w:val="clear" w:color="000000" w:fill="FFFFFF"/>
            <w:hideMark/>
          </w:tcPr>
          <w:p w14:paraId="7961D7EA" w14:textId="1CE5B1D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Technical training to technicians in 50 training courses on safe servicing of equipment using low-</w:t>
            </w:r>
            <w:proofErr w:type="spellStart"/>
            <w:r w:rsidR="00C25FF6">
              <w:rPr>
                <w:rFonts w:asciiTheme="majorBidi" w:hAnsiTheme="majorBidi" w:cstheme="majorBidi"/>
                <w:sz w:val="20"/>
                <w:szCs w:val="20"/>
                <w:lang w:eastAsia="en-CA"/>
              </w:rPr>
              <w:t>全球升温潜能值</w:t>
            </w:r>
            <w:proofErr w:type="spellEnd"/>
            <w:r w:rsidRPr="00BF296A">
              <w:rPr>
                <w:rFonts w:asciiTheme="majorBidi" w:hAnsiTheme="majorBidi" w:cstheme="majorBidi"/>
                <w:sz w:val="20"/>
                <w:szCs w:val="20"/>
                <w:lang w:eastAsia="en-CA"/>
              </w:rPr>
              <w:t xml:space="preserve"> technologies </w:t>
            </w:r>
          </w:p>
        </w:tc>
        <w:tc>
          <w:tcPr>
            <w:tcW w:w="1080" w:type="dxa"/>
            <w:tcBorders>
              <w:top w:val="nil"/>
              <w:left w:val="nil"/>
              <w:bottom w:val="single" w:sz="4" w:space="0" w:color="auto"/>
              <w:right w:val="single" w:sz="4" w:space="0" w:color="auto"/>
            </w:tcBorders>
            <w:shd w:val="clear" w:color="000000" w:fill="FFFFFF"/>
            <w:hideMark/>
          </w:tcPr>
          <w:p w14:paraId="39A52D1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532,539</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10C063D1"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3FC1F7D5" w14:textId="77777777" w:rsidR="00BD4A03" w:rsidRPr="00BF296A"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0F4D74FB"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532,539</w:t>
            </w:r>
          </w:p>
        </w:tc>
      </w:tr>
      <w:tr w:rsidR="00F1606B" w:rsidRPr="00BF296A" w14:paraId="070101F9"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74"/>
        </w:trPr>
        <w:tc>
          <w:tcPr>
            <w:tcW w:w="2605" w:type="dxa"/>
            <w:tcBorders>
              <w:top w:val="nil"/>
              <w:left w:val="single" w:sz="4" w:space="0" w:color="auto"/>
              <w:bottom w:val="single" w:sz="4" w:space="0" w:color="auto"/>
              <w:right w:val="single" w:sz="4" w:space="0" w:color="auto"/>
            </w:tcBorders>
            <w:shd w:val="clear" w:color="auto" w:fill="auto"/>
            <w:hideMark/>
          </w:tcPr>
          <w:p w14:paraId="35DD853E"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refrigeration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0E4D7E48"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4DF25311" w14:textId="77777777" w:rsidR="00BD4A03" w:rsidRPr="00BF296A"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auto"/>
            <w:hideMark/>
          </w:tcPr>
          <w:p w14:paraId="646994E1"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and technical support to HFC</w:t>
            </w:r>
            <w:r w:rsidRPr="00BF296A">
              <w:rPr>
                <w:rFonts w:asciiTheme="majorBidi" w:hAnsiTheme="majorBidi" w:cstheme="majorBidi"/>
                <w:sz w:val="20"/>
                <w:szCs w:val="20"/>
                <w:lang w:eastAsia="en-CA"/>
              </w:rPr>
              <w:noBreakHyphen/>
              <w:t xml:space="preserve">based refrigeration applications and equipment support for safe and good servicing practices </w:t>
            </w:r>
          </w:p>
        </w:tc>
        <w:tc>
          <w:tcPr>
            <w:tcW w:w="1080" w:type="dxa"/>
            <w:tcBorders>
              <w:top w:val="nil"/>
              <w:left w:val="nil"/>
              <w:bottom w:val="single" w:sz="4" w:space="0" w:color="auto"/>
              <w:right w:val="single" w:sz="4" w:space="0" w:color="auto"/>
            </w:tcBorders>
            <w:shd w:val="clear" w:color="auto" w:fill="auto"/>
            <w:hideMark/>
          </w:tcPr>
          <w:p w14:paraId="4181768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167,580</w:t>
            </w:r>
          </w:p>
        </w:tc>
        <w:tc>
          <w:tcPr>
            <w:tcW w:w="1137" w:type="dxa"/>
            <w:tcBorders>
              <w:top w:val="nil"/>
              <w:left w:val="nil"/>
              <w:bottom w:val="single" w:sz="4" w:space="0" w:color="auto"/>
              <w:right w:val="single" w:sz="4" w:space="0" w:color="auto"/>
            </w:tcBorders>
            <w:shd w:val="clear" w:color="auto" w:fill="auto"/>
            <w:hideMark/>
          </w:tcPr>
          <w:p w14:paraId="1EADA789"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167,580</w:t>
            </w:r>
          </w:p>
        </w:tc>
      </w:tr>
      <w:tr w:rsidR="00F1606B" w:rsidRPr="00BF296A" w14:paraId="67386F1F"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4CB560B5"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AC and commercial refrigeration technicians</w:t>
            </w:r>
          </w:p>
        </w:tc>
        <w:tc>
          <w:tcPr>
            <w:tcW w:w="3330" w:type="dxa"/>
            <w:tcBorders>
              <w:top w:val="nil"/>
              <w:left w:val="nil"/>
              <w:bottom w:val="single" w:sz="4" w:space="0" w:color="auto"/>
              <w:right w:val="single" w:sz="4" w:space="0" w:color="auto"/>
            </w:tcBorders>
            <w:shd w:val="clear" w:color="000000" w:fill="FFFFFF"/>
            <w:hideMark/>
          </w:tcPr>
          <w:p w14:paraId="654BE2E2"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on good service practices and support to training centres on recovery and reuse of equipment and certification support </w:t>
            </w:r>
          </w:p>
        </w:tc>
        <w:tc>
          <w:tcPr>
            <w:tcW w:w="1080" w:type="dxa"/>
            <w:tcBorders>
              <w:top w:val="nil"/>
              <w:left w:val="nil"/>
              <w:bottom w:val="single" w:sz="4" w:space="0" w:color="auto"/>
              <w:right w:val="single" w:sz="4" w:space="0" w:color="auto"/>
            </w:tcBorders>
            <w:shd w:val="clear" w:color="000000" w:fill="FFFFFF"/>
            <w:hideMark/>
          </w:tcPr>
          <w:p w14:paraId="2B4BDDDB"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546,401</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188AE7A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23E614B7" w14:textId="77777777" w:rsidR="00BD4A03" w:rsidRPr="00BF296A"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4CB56D8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546,401</w:t>
            </w:r>
          </w:p>
        </w:tc>
      </w:tr>
      <w:tr w:rsidR="00F1606B" w:rsidRPr="00BF296A" w14:paraId="2EA4F348"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50"/>
        </w:trPr>
        <w:tc>
          <w:tcPr>
            <w:tcW w:w="2605" w:type="dxa"/>
            <w:tcBorders>
              <w:top w:val="nil"/>
              <w:left w:val="single" w:sz="4" w:space="0" w:color="auto"/>
              <w:bottom w:val="single" w:sz="4" w:space="0" w:color="auto"/>
              <w:right w:val="single" w:sz="4" w:space="0" w:color="auto"/>
            </w:tcBorders>
            <w:shd w:val="clear" w:color="auto" w:fill="auto"/>
            <w:hideMark/>
          </w:tcPr>
          <w:p w14:paraId="7B0BDB3D"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MAC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10E6B158"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7D2E2BF2" w14:textId="77777777" w:rsidR="00BD4A03" w:rsidRPr="00BF296A"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auto"/>
            <w:hideMark/>
          </w:tcPr>
          <w:p w14:paraId="6F58DED8"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and equipment support to MAC technicians </w:t>
            </w:r>
          </w:p>
        </w:tc>
        <w:tc>
          <w:tcPr>
            <w:tcW w:w="1080" w:type="dxa"/>
            <w:tcBorders>
              <w:top w:val="nil"/>
              <w:left w:val="nil"/>
              <w:bottom w:val="single" w:sz="4" w:space="0" w:color="auto"/>
              <w:right w:val="single" w:sz="4" w:space="0" w:color="auto"/>
            </w:tcBorders>
            <w:shd w:val="clear" w:color="auto" w:fill="auto"/>
            <w:hideMark/>
          </w:tcPr>
          <w:p w14:paraId="3F69EF18"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327,000</w:t>
            </w:r>
          </w:p>
        </w:tc>
        <w:tc>
          <w:tcPr>
            <w:tcW w:w="1137" w:type="dxa"/>
            <w:tcBorders>
              <w:top w:val="nil"/>
              <w:left w:val="nil"/>
              <w:bottom w:val="single" w:sz="4" w:space="0" w:color="auto"/>
              <w:right w:val="single" w:sz="4" w:space="0" w:color="auto"/>
            </w:tcBorders>
            <w:shd w:val="clear" w:color="auto" w:fill="auto"/>
            <w:hideMark/>
          </w:tcPr>
          <w:p w14:paraId="5E06317A"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327,000</w:t>
            </w:r>
          </w:p>
        </w:tc>
      </w:tr>
      <w:tr w:rsidR="00F1606B" w:rsidRPr="00BF296A" w14:paraId="5923998A"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422"/>
        </w:trPr>
        <w:tc>
          <w:tcPr>
            <w:tcW w:w="2605" w:type="dxa"/>
            <w:tcBorders>
              <w:top w:val="nil"/>
              <w:left w:val="single" w:sz="4" w:space="0" w:color="auto"/>
              <w:bottom w:val="single" w:sz="4" w:space="0" w:color="auto"/>
              <w:right w:val="single" w:sz="4" w:space="0" w:color="auto"/>
            </w:tcBorders>
            <w:shd w:val="clear" w:color="auto" w:fill="auto"/>
            <w:hideMark/>
          </w:tcPr>
          <w:p w14:paraId="0915E275"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Technical support and monitoring for fire-fighting applications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279D590E"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5A6E2A8D" w14:textId="77777777" w:rsidR="00BD4A03" w:rsidRPr="00BF296A"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4F635377"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3085D9D1" w14:textId="77777777" w:rsidR="00BD4A03" w:rsidRPr="00BF296A"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D9D9D9" w:themeFill="background1" w:themeFillShade="D9"/>
            <w:hideMark/>
          </w:tcPr>
          <w:p w14:paraId="1A01FBBF" w14:textId="77777777" w:rsidR="00BD4A03" w:rsidRPr="00BF296A" w:rsidRDefault="00BD4A03" w:rsidP="001B70BE">
            <w:pPr>
              <w:jc w:val="right"/>
              <w:rPr>
                <w:rFonts w:asciiTheme="majorBidi" w:hAnsiTheme="majorBidi" w:cstheme="majorBidi"/>
                <w:sz w:val="20"/>
                <w:szCs w:val="20"/>
                <w:lang w:eastAsia="en-CA"/>
              </w:rPr>
            </w:pPr>
          </w:p>
        </w:tc>
      </w:tr>
      <w:tr w:rsidR="00F1606B" w:rsidRPr="00BF296A" w14:paraId="19C67B3D"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584"/>
        </w:trPr>
        <w:tc>
          <w:tcPr>
            <w:tcW w:w="2605" w:type="dxa"/>
            <w:tcBorders>
              <w:top w:val="nil"/>
              <w:left w:val="single" w:sz="4" w:space="0" w:color="auto"/>
              <w:bottom w:val="single" w:sz="4" w:space="0" w:color="auto"/>
              <w:right w:val="single" w:sz="4" w:space="0" w:color="auto"/>
            </w:tcBorders>
            <w:shd w:val="clear" w:color="auto" w:fill="auto"/>
            <w:hideMark/>
          </w:tcPr>
          <w:p w14:paraId="45C62417"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Installation of recovery and recycling equipment and implementation of the programme</w:t>
            </w:r>
          </w:p>
        </w:tc>
        <w:tc>
          <w:tcPr>
            <w:tcW w:w="3330" w:type="dxa"/>
            <w:tcBorders>
              <w:top w:val="nil"/>
              <w:left w:val="nil"/>
              <w:bottom w:val="single" w:sz="4" w:space="0" w:color="auto"/>
              <w:right w:val="single" w:sz="4" w:space="0" w:color="auto"/>
            </w:tcBorders>
            <w:shd w:val="clear" w:color="000000" w:fill="FFFFFF"/>
            <w:hideMark/>
          </w:tcPr>
          <w:p w14:paraId="5D6361D7"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Equipment support, training and outreach programmes </w:t>
            </w:r>
          </w:p>
        </w:tc>
        <w:tc>
          <w:tcPr>
            <w:tcW w:w="1080" w:type="dxa"/>
            <w:tcBorders>
              <w:top w:val="nil"/>
              <w:left w:val="nil"/>
              <w:bottom w:val="single" w:sz="4" w:space="0" w:color="auto"/>
              <w:right w:val="single" w:sz="4" w:space="0" w:color="auto"/>
            </w:tcBorders>
            <w:shd w:val="clear" w:color="000000" w:fill="FFFFFF"/>
            <w:hideMark/>
          </w:tcPr>
          <w:p w14:paraId="48AD6CFE"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245,442</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403B17B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360A110A" w14:textId="77777777" w:rsidR="00BD4A03" w:rsidRPr="00BF296A"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3B3C77A3"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245,442</w:t>
            </w:r>
          </w:p>
        </w:tc>
      </w:tr>
      <w:tr w:rsidR="00F1606B" w:rsidRPr="00BF296A" w14:paraId="5D0A614A"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6E729086"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lastRenderedPageBreak/>
              <w:t>Certification of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3C1F5BD1"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1A123393" w14:textId="77777777" w:rsidR="00BD4A03" w:rsidRPr="00BF296A"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000000" w:fill="FFFFFF"/>
            <w:hideMark/>
          </w:tcPr>
          <w:p w14:paraId="47514F4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Technical support for certification of service technicians and online registry of trained/certified service technicians </w:t>
            </w:r>
          </w:p>
        </w:tc>
        <w:tc>
          <w:tcPr>
            <w:tcW w:w="1080" w:type="dxa"/>
            <w:tcBorders>
              <w:top w:val="nil"/>
              <w:left w:val="nil"/>
              <w:bottom w:val="single" w:sz="4" w:space="0" w:color="auto"/>
              <w:right w:val="single" w:sz="4" w:space="0" w:color="auto"/>
            </w:tcBorders>
            <w:shd w:val="clear" w:color="auto" w:fill="auto"/>
            <w:hideMark/>
          </w:tcPr>
          <w:p w14:paraId="155BAF44"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254,552</w:t>
            </w:r>
          </w:p>
        </w:tc>
        <w:tc>
          <w:tcPr>
            <w:tcW w:w="1137" w:type="dxa"/>
            <w:tcBorders>
              <w:top w:val="nil"/>
              <w:left w:val="nil"/>
              <w:bottom w:val="single" w:sz="4" w:space="0" w:color="auto"/>
              <w:right w:val="single" w:sz="4" w:space="0" w:color="auto"/>
            </w:tcBorders>
            <w:shd w:val="clear" w:color="auto" w:fill="auto"/>
            <w:hideMark/>
          </w:tcPr>
          <w:p w14:paraId="795F6DF6"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254,552</w:t>
            </w:r>
          </w:p>
        </w:tc>
      </w:tr>
      <w:tr w:rsidR="00F1606B" w:rsidRPr="00BF296A" w14:paraId="24558E1E"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007"/>
        </w:trPr>
        <w:tc>
          <w:tcPr>
            <w:tcW w:w="2605" w:type="dxa"/>
            <w:tcBorders>
              <w:top w:val="nil"/>
              <w:left w:val="single" w:sz="4" w:space="0" w:color="auto"/>
              <w:bottom w:val="single" w:sz="4" w:space="0" w:color="auto"/>
              <w:right w:val="single" w:sz="4" w:space="0" w:color="auto"/>
            </w:tcBorders>
            <w:shd w:val="clear" w:color="auto" w:fill="auto"/>
            <w:hideMark/>
          </w:tcPr>
          <w:p w14:paraId="72433583"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Technical assessment of HFC alternatives in commercial refrigeration applications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1768D66F" w14:textId="77777777" w:rsidR="00BD4A03" w:rsidRPr="00BF296A" w:rsidRDefault="00BD4A03" w:rsidP="001B70BE">
            <w:pPr>
              <w:jc w:val="left"/>
              <w:rPr>
                <w:rFonts w:asciiTheme="majorBidi" w:hAnsiTheme="majorBidi" w:cstheme="majorBidi"/>
                <w:b/>
                <w:bCs/>
                <w:sz w:val="20"/>
                <w:szCs w:val="20"/>
                <w:lang w:eastAsia="en-CA"/>
              </w:rPr>
            </w:pP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2BF70CE8" w14:textId="77777777" w:rsidR="00BD4A03" w:rsidRPr="00BF296A"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000000" w:fill="FFFFFF"/>
            <w:hideMark/>
          </w:tcPr>
          <w:p w14:paraId="3FB6FD0B" w14:textId="7B411C6E"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Technical feasibility assessment of low</w:t>
            </w:r>
            <w:r w:rsidR="006662FE" w:rsidRPr="00BF296A">
              <w:rPr>
                <w:rFonts w:asciiTheme="majorBidi" w:hAnsiTheme="majorBidi" w:cstheme="majorBidi"/>
                <w:sz w:val="20"/>
                <w:szCs w:val="20"/>
                <w:lang w:eastAsia="en-CA"/>
              </w:rPr>
              <w:noBreakHyphen/>
            </w:r>
            <w:proofErr w:type="spellStart"/>
            <w:r w:rsidR="00C25FF6">
              <w:rPr>
                <w:rFonts w:asciiTheme="majorBidi" w:hAnsiTheme="majorBidi" w:cstheme="majorBidi"/>
                <w:sz w:val="20"/>
                <w:szCs w:val="20"/>
                <w:lang w:eastAsia="en-CA"/>
              </w:rPr>
              <w:t>全球升温潜能值</w:t>
            </w:r>
            <w:proofErr w:type="spellEnd"/>
            <w:r w:rsidRPr="00BF296A">
              <w:rPr>
                <w:rFonts w:asciiTheme="majorBidi" w:hAnsiTheme="majorBidi" w:cstheme="majorBidi"/>
                <w:sz w:val="20"/>
                <w:szCs w:val="20"/>
                <w:lang w:eastAsia="en-CA"/>
              </w:rPr>
              <w:t xml:space="preserve"> alternatives in commercial refrigeration, dissemination of information on alternatives adoption and strengthening registry of large RAC equipment </w:t>
            </w:r>
          </w:p>
        </w:tc>
        <w:tc>
          <w:tcPr>
            <w:tcW w:w="1080" w:type="dxa"/>
            <w:tcBorders>
              <w:top w:val="nil"/>
              <w:left w:val="nil"/>
              <w:bottom w:val="single" w:sz="4" w:space="0" w:color="auto"/>
              <w:right w:val="single" w:sz="4" w:space="0" w:color="auto"/>
            </w:tcBorders>
            <w:shd w:val="clear" w:color="auto" w:fill="auto"/>
            <w:hideMark/>
          </w:tcPr>
          <w:p w14:paraId="6A1663E3"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110,000</w:t>
            </w:r>
          </w:p>
        </w:tc>
        <w:tc>
          <w:tcPr>
            <w:tcW w:w="1137" w:type="dxa"/>
            <w:tcBorders>
              <w:top w:val="nil"/>
              <w:left w:val="nil"/>
              <w:bottom w:val="single" w:sz="4" w:space="0" w:color="auto"/>
              <w:right w:val="single" w:sz="4" w:space="0" w:color="auto"/>
            </w:tcBorders>
            <w:shd w:val="clear" w:color="auto" w:fill="auto"/>
            <w:hideMark/>
          </w:tcPr>
          <w:p w14:paraId="7802F3F2"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110,000</w:t>
            </w:r>
          </w:p>
        </w:tc>
      </w:tr>
      <w:tr w:rsidR="00F1606B" w:rsidRPr="00BF296A" w14:paraId="50898020"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557"/>
        </w:trPr>
        <w:tc>
          <w:tcPr>
            <w:tcW w:w="2605" w:type="dxa"/>
            <w:tcBorders>
              <w:top w:val="nil"/>
              <w:left w:val="single" w:sz="4" w:space="0" w:color="auto"/>
              <w:bottom w:val="single" w:sz="4" w:space="0" w:color="auto"/>
              <w:right w:val="single" w:sz="4" w:space="0" w:color="auto"/>
            </w:tcBorders>
            <w:shd w:val="clear" w:color="auto" w:fill="auto"/>
            <w:hideMark/>
          </w:tcPr>
          <w:p w14:paraId="0139CA7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Awareness</w:t>
            </w:r>
          </w:p>
        </w:tc>
        <w:tc>
          <w:tcPr>
            <w:tcW w:w="3330" w:type="dxa"/>
            <w:tcBorders>
              <w:top w:val="nil"/>
              <w:left w:val="nil"/>
              <w:bottom w:val="single" w:sz="4" w:space="0" w:color="auto"/>
              <w:right w:val="single" w:sz="4" w:space="0" w:color="auto"/>
            </w:tcBorders>
            <w:shd w:val="clear" w:color="000000" w:fill="FFFFFF"/>
            <w:hideMark/>
          </w:tcPr>
          <w:p w14:paraId="211958EE" w14:textId="128E92E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Awareness and outreach activities on HPMP implementation and adoption of low-</w:t>
            </w:r>
            <w:proofErr w:type="spellStart"/>
            <w:r w:rsidR="00C25FF6">
              <w:rPr>
                <w:rFonts w:asciiTheme="majorBidi" w:hAnsiTheme="majorBidi" w:cstheme="majorBidi"/>
                <w:sz w:val="20"/>
                <w:szCs w:val="20"/>
                <w:lang w:eastAsia="en-CA"/>
              </w:rPr>
              <w:t>全球升温潜能值</w:t>
            </w:r>
            <w:proofErr w:type="spellEnd"/>
            <w:r w:rsidRPr="00BF296A">
              <w:rPr>
                <w:rFonts w:asciiTheme="majorBidi" w:hAnsiTheme="majorBidi" w:cstheme="majorBidi"/>
                <w:sz w:val="20"/>
                <w:szCs w:val="20"/>
                <w:lang w:eastAsia="en-CA"/>
              </w:rPr>
              <w:t xml:space="preserve"> technologies</w:t>
            </w:r>
          </w:p>
        </w:tc>
        <w:tc>
          <w:tcPr>
            <w:tcW w:w="1080" w:type="dxa"/>
            <w:tcBorders>
              <w:top w:val="nil"/>
              <w:left w:val="nil"/>
              <w:bottom w:val="single" w:sz="4" w:space="0" w:color="auto"/>
              <w:right w:val="single" w:sz="4" w:space="0" w:color="auto"/>
            </w:tcBorders>
            <w:shd w:val="clear" w:color="000000" w:fill="FFFFFF"/>
            <w:hideMark/>
          </w:tcPr>
          <w:p w14:paraId="64755530"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110,000</w:t>
            </w:r>
          </w:p>
        </w:tc>
        <w:tc>
          <w:tcPr>
            <w:tcW w:w="3690" w:type="dxa"/>
            <w:tcBorders>
              <w:top w:val="nil"/>
              <w:left w:val="nil"/>
              <w:bottom w:val="single" w:sz="4" w:space="0" w:color="auto"/>
              <w:right w:val="single" w:sz="4" w:space="0" w:color="auto"/>
            </w:tcBorders>
            <w:shd w:val="clear" w:color="000000" w:fill="FFFFFF"/>
            <w:hideMark/>
          </w:tcPr>
          <w:p w14:paraId="0451F6A8" w14:textId="43CD9AB3"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Awareness on KIP implementation and adoption of low-</w:t>
            </w:r>
            <w:proofErr w:type="spellStart"/>
            <w:r w:rsidR="00C25FF6">
              <w:rPr>
                <w:rFonts w:asciiTheme="majorBidi" w:hAnsiTheme="majorBidi" w:cstheme="majorBidi"/>
                <w:sz w:val="20"/>
                <w:szCs w:val="20"/>
                <w:lang w:eastAsia="en-CA"/>
              </w:rPr>
              <w:t>全球升温潜能值</w:t>
            </w:r>
            <w:proofErr w:type="spellEnd"/>
            <w:r w:rsidRPr="00BF296A">
              <w:rPr>
                <w:rFonts w:asciiTheme="majorBidi" w:hAnsiTheme="majorBidi" w:cstheme="majorBidi"/>
                <w:sz w:val="20"/>
                <w:szCs w:val="20"/>
                <w:lang w:eastAsia="en-CA"/>
              </w:rPr>
              <w:t xml:space="preserve"> technologies in HFC using applications</w:t>
            </w:r>
          </w:p>
        </w:tc>
        <w:tc>
          <w:tcPr>
            <w:tcW w:w="1080" w:type="dxa"/>
            <w:tcBorders>
              <w:top w:val="nil"/>
              <w:left w:val="nil"/>
              <w:bottom w:val="single" w:sz="4" w:space="0" w:color="auto"/>
              <w:right w:val="single" w:sz="4" w:space="0" w:color="auto"/>
            </w:tcBorders>
            <w:shd w:val="clear" w:color="auto" w:fill="auto"/>
            <w:hideMark/>
          </w:tcPr>
          <w:p w14:paraId="57704F84"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84,000</w:t>
            </w:r>
          </w:p>
        </w:tc>
        <w:tc>
          <w:tcPr>
            <w:tcW w:w="1137" w:type="dxa"/>
            <w:tcBorders>
              <w:top w:val="nil"/>
              <w:left w:val="nil"/>
              <w:bottom w:val="single" w:sz="4" w:space="0" w:color="auto"/>
              <w:right w:val="single" w:sz="4" w:space="0" w:color="auto"/>
            </w:tcBorders>
            <w:shd w:val="clear" w:color="auto" w:fill="auto"/>
            <w:hideMark/>
          </w:tcPr>
          <w:p w14:paraId="0AA7558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194,000</w:t>
            </w:r>
          </w:p>
        </w:tc>
      </w:tr>
      <w:tr w:rsidR="00F1606B" w:rsidRPr="00BF296A" w14:paraId="54065A12"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29"/>
        </w:trPr>
        <w:tc>
          <w:tcPr>
            <w:tcW w:w="2605" w:type="dxa"/>
            <w:tcBorders>
              <w:top w:val="nil"/>
              <w:left w:val="single" w:sz="4" w:space="0" w:color="auto"/>
              <w:bottom w:val="single" w:sz="4" w:space="0" w:color="auto"/>
              <w:right w:val="single" w:sz="4" w:space="0" w:color="auto"/>
            </w:tcBorders>
            <w:shd w:val="clear" w:color="auto" w:fill="auto"/>
            <w:hideMark/>
          </w:tcPr>
          <w:p w14:paraId="4605222B"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Gender mainstreaming during implementation</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4DFC9D98"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6F369F1E"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3690" w:type="dxa"/>
            <w:tcBorders>
              <w:top w:val="nil"/>
              <w:left w:val="nil"/>
              <w:bottom w:val="single" w:sz="4" w:space="0" w:color="auto"/>
              <w:right w:val="single" w:sz="4" w:space="0" w:color="auto"/>
            </w:tcBorders>
            <w:shd w:val="clear" w:color="000000" w:fill="FFFFFF"/>
            <w:hideMark/>
          </w:tcPr>
          <w:p w14:paraId="1D832601"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Implementation support, capacity building and outreach on gender mainstreaming to support implementation of gender policy </w:t>
            </w:r>
          </w:p>
        </w:tc>
        <w:tc>
          <w:tcPr>
            <w:tcW w:w="1080" w:type="dxa"/>
            <w:tcBorders>
              <w:top w:val="nil"/>
              <w:left w:val="nil"/>
              <w:bottom w:val="single" w:sz="4" w:space="0" w:color="auto"/>
              <w:right w:val="single" w:sz="4" w:space="0" w:color="auto"/>
            </w:tcBorders>
            <w:shd w:val="clear" w:color="auto" w:fill="auto"/>
            <w:hideMark/>
          </w:tcPr>
          <w:p w14:paraId="4B55C19D"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25,000</w:t>
            </w:r>
          </w:p>
        </w:tc>
        <w:tc>
          <w:tcPr>
            <w:tcW w:w="1137" w:type="dxa"/>
            <w:tcBorders>
              <w:top w:val="nil"/>
              <w:left w:val="nil"/>
              <w:bottom w:val="single" w:sz="4" w:space="0" w:color="auto"/>
              <w:right w:val="single" w:sz="4" w:space="0" w:color="auto"/>
            </w:tcBorders>
            <w:shd w:val="clear" w:color="auto" w:fill="auto"/>
            <w:hideMark/>
          </w:tcPr>
          <w:p w14:paraId="33F1884A"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25,000</w:t>
            </w:r>
          </w:p>
        </w:tc>
      </w:tr>
      <w:tr w:rsidR="00F1606B" w:rsidRPr="00BF296A" w14:paraId="66B71E16"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404"/>
        </w:trPr>
        <w:tc>
          <w:tcPr>
            <w:tcW w:w="2605" w:type="dxa"/>
            <w:tcBorders>
              <w:top w:val="nil"/>
              <w:left w:val="single" w:sz="4" w:space="0" w:color="auto"/>
              <w:bottom w:val="single" w:sz="4" w:space="0" w:color="auto"/>
              <w:right w:val="single" w:sz="4" w:space="0" w:color="auto"/>
            </w:tcBorders>
            <w:shd w:val="clear" w:color="auto" w:fill="auto"/>
            <w:hideMark/>
          </w:tcPr>
          <w:p w14:paraId="12BA408E"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Coordination and monitoring</w:t>
            </w:r>
          </w:p>
        </w:tc>
        <w:tc>
          <w:tcPr>
            <w:tcW w:w="3330" w:type="dxa"/>
            <w:tcBorders>
              <w:top w:val="nil"/>
              <w:left w:val="nil"/>
              <w:bottom w:val="single" w:sz="4" w:space="0" w:color="auto"/>
              <w:right w:val="single" w:sz="4" w:space="0" w:color="auto"/>
            </w:tcBorders>
            <w:shd w:val="clear" w:color="000000" w:fill="FFFFFF"/>
            <w:hideMark/>
          </w:tcPr>
          <w:p w14:paraId="0E4B3D2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Project management and monitoring – HPMP activities</w:t>
            </w:r>
          </w:p>
        </w:tc>
        <w:tc>
          <w:tcPr>
            <w:tcW w:w="1080" w:type="dxa"/>
            <w:tcBorders>
              <w:top w:val="nil"/>
              <w:left w:val="nil"/>
              <w:bottom w:val="single" w:sz="4" w:space="0" w:color="auto"/>
              <w:right w:val="single" w:sz="4" w:space="0" w:color="auto"/>
            </w:tcBorders>
            <w:shd w:val="clear" w:color="000000" w:fill="FFFFFF"/>
            <w:hideMark/>
          </w:tcPr>
          <w:p w14:paraId="777622D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151,138</w:t>
            </w:r>
          </w:p>
        </w:tc>
        <w:tc>
          <w:tcPr>
            <w:tcW w:w="3690" w:type="dxa"/>
            <w:tcBorders>
              <w:top w:val="nil"/>
              <w:left w:val="nil"/>
              <w:bottom w:val="single" w:sz="4" w:space="0" w:color="auto"/>
              <w:right w:val="single" w:sz="4" w:space="0" w:color="auto"/>
            </w:tcBorders>
            <w:shd w:val="clear" w:color="000000" w:fill="FFFFFF"/>
            <w:hideMark/>
          </w:tcPr>
          <w:p w14:paraId="0A245161"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sz w:val="20"/>
                <w:szCs w:val="20"/>
                <w:lang w:eastAsia="en-CA"/>
              </w:rPr>
              <w:t>Project management and monitoring – KIP activities</w:t>
            </w:r>
          </w:p>
        </w:tc>
        <w:tc>
          <w:tcPr>
            <w:tcW w:w="1080" w:type="dxa"/>
            <w:tcBorders>
              <w:top w:val="nil"/>
              <w:left w:val="nil"/>
              <w:bottom w:val="single" w:sz="4" w:space="0" w:color="auto"/>
              <w:right w:val="single" w:sz="4" w:space="0" w:color="auto"/>
            </w:tcBorders>
            <w:shd w:val="clear" w:color="auto" w:fill="auto"/>
            <w:hideMark/>
          </w:tcPr>
          <w:p w14:paraId="2E52A8AB"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107,063</w:t>
            </w:r>
          </w:p>
        </w:tc>
        <w:tc>
          <w:tcPr>
            <w:tcW w:w="1137" w:type="dxa"/>
            <w:tcBorders>
              <w:top w:val="nil"/>
              <w:left w:val="nil"/>
              <w:bottom w:val="single" w:sz="4" w:space="0" w:color="auto"/>
              <w:right w:val="single" w:sz="4" w:space="0" w:color="auto"/>
            </w:tcBorders>
            <w:shd w:val="clear" w:color="auto" w:fill="auto"/>
            <w:hideMark/>
          </w:tcPr>
          <w:p w14:paraId="341D64F7"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258,201</w:t>
            </w:r>
          </w:p>
        </w:tc>
      </w:tr>
      <w:tr w:rsidR="00F1606B" w:rsidRPr="00BF296A" w14:paraId="3E57AC60"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8"/>
        </w:trPr>
        <w:tc>
          <w:tcPr>
            <w:tcW w:w="2605" w:type="dxa"/>
            <w:tcBorders>
              <w:top w:val="nil"/>
              <w:left w:val="single" w:sz="4" w:space="0" w:color="auto"/>
              <w:bottom w:val="single" w:sz="4" w:space="0" w:color="auto"/>
              <w:right w:val="single" w:sz="4" w:space="0" w:color="auto"/>
            </w:tcBorders>
            <w:shd w:val="clear" w:color="auto" w:fill="auto"/>
            <w:hideMark/>
          </w:tcPr>
          <w:p w14:paraId="1A0A2157"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Total</w:t>
            </w:r>
          </w:p>
        </w:tc>
        <w:tc>
          <w:tcPr>
            <w:tcW w:w="3330" w:type="dxa"/>
            <w:tcBorders>
              <w:top w:val="nil"/>
              <w:left w:val="nil"/>
              <w:bottom w:val="single" w:sz="4" w:space="0" w:color="auto"/>
              <w:right w:val="single" w:sz="4" w:space="0" w:color="auto"/>
            </w:tcBorders>
            <w:shd w:val="clear" w:color="auto" w:fill="auto"/>
            <w:hideMark/>
          </w:tcPr>
          <w:p w14:paraId="11ADB6F0"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504FCEBB" w14:textId="77777777"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1,662,520</w:t>
            </w:r>
          </w:p>
        </w:tc>
        <w:tc>
          <w:tcPr>
            <w:tcW w:w="3690" w:type="dxa"/>
            <w:tcBorders>
              <w:top w:val="nil"/>
              <w:left w:val="nil"/>
              <w:bottom w:val="single" w:sz="4" w:space="0" w:color="auto"/>
              <w:right w:val="single" w:sz="4" w:space="0" w:color="auto"/>
            </w:tcBorders>
            <w:shd w:val="clear" w:color="auto" w:fill="auto"/>
            <w:hideMark/>
          </w:tcPr>
          <w:p w14:paraId="20BAC8F5"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38BC1D7F" w14:textId="77777777"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1,177,695</w:t>
            </w:r>
          </w:p>
        </w:tc>
        <w:tc>
          <w:tcPr>
            <w:tcW w:w="1137" w:type="dxa"/>
            <w:tcBorders>
              <w:top w:val="nil"/>
              <w:left w:val="nil"/>
              <w:bottom w:val="single" w:sz="4" w:space="0" w:color="auto"/>
              <w:right w:val="single" w:sz="4" w:space="0" w:color="auto"/>
            </w:tcBorders>
            <w:shd w:val="clear" w:color="auto" w:fill="auto"/>
            <w:hideMark/>
          </w:tcPr>
          <w:p w14:paraId="23C45759" w14:textId="77777777"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2,840,215</w:t>
            </w:r>
          </w:p>
        </w:tc>
      </w:tr>
      <w:tr w:rsidR="00334726" w:rsidRPr="00BF296A" w14:paraId="16C115E5"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8"/>
        </w:trPr>
        <w:tc>
          <w:tcPr>
            <w:tcW w:w="2605" w:type="dxa"/>
            <w:tcBorders>
              <w:top w:val="nil"/>
              <w:left w:val="single" w:sz="4" w:space="0" w:color="auto"/>
              <w:bottom w:val="single" w:sz="4" w:space="0" w:color="auto"/>
              <w:right w:val="single" w:sz="4" w:space="0" w:color="auto"/>
            </w:tcBorders>
            <w:shd w:val="clear" w:color="auto" w:fill="auto"/>
            <w:hideMark/>
          </w:tcPr>
          <w:p w14:paraId="447CBDCF"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Percentage of total (%)</w:t>
            </w:r>
          </w:p>
        </w:tc>
        <w:tc>
          <w:tcPr>
            <w:tcW w:w="3330" w:type="dxa"/>
            <w:tcBorders>
              <w:top w:val="nil"/>
              <w:left w:val="nil"/>
              <w:bottom w:val="single" w:sz="4" w:space="0" w:color="auto"/>
              <w:right w:val="single" w:sz="4" w:space="0" w:color="auto"/>
            </w:tcBorders>
            <w:shd w:val="clear" w:color="auto" w:fill="auto"/>
            <w:hideMark/>
          </w:tcPr>
          <w:p w14:paraId="008A8D5D"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5E5DD01F" w14:textId="6B7C36DA"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58.5</w:t>
            </w:r>
          </w:p>
        </w:tc>
        <w:tc>
          <w:tcPr>
            <w:tcW w:w="3690" w:type="dxa"/>
            <w:tcBorders>
              <w:top w:val="nil"/>
              <w:left w:val="nil"/>
              <w:bottom w:val="single" w:sz="4" w:space="0" w:color="auto"/>
              <w:right w:val="single" w:sz="4" w:space="0" w:color="auto"/>
            </w:tcBorders>
            <w:shd w:val="clear" w:color="auto" w:fill="auto"/>
            <w:hideMark/>
          </w:tcPr>
          <w:p w14:paraId="50061CF7"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1591FDA9" w14:textId="5650909B"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41.5</w:t>
            </w:r>
          </w:p>
        </w:tc>
        <w:tc>
          <w:tcPr>
            <w:tcW w:w="1137" w:type="dxa"/>
            <w:tcBorders>
              <w:top w:val="nil"/>
              <w:left w:val="nil"/>
              <w:bottom w:val="single" w:sz="4" w:space="0" w:color="auto"/>
              <w:right w:val="single" w:sz="4" w:space="0" w:color="auto"/>
            </w:tcBorders>
            <w:shd w:val="clear" w:color="auto" w:fill="auto"/>
            <w:hideMark/>
          </w:tcPr>
          <w:p w14:paraId="1CBCEC47" w14:textId="6B918287"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100</w:t>
            </w:r>
          </w:p>
        </w:tc>
      </w:tr>
    </w:tbl>
    <w:p w14:paraId="0871AB37" w14:textId="77777777" w:rsidR="00BD4A03" w:rsidRPr="00BF296A" w:rsidRDefault="00BD4A03" w:rsidP="00BD4A03">
      <w:pPr>
        <w:jc w:val="left"/>
      </w:pPr>
    </w:p>
    <w:p w14:paraId="646F176A" w14:textId="77777777" w:rsidR="00BD4A03" w:rsidRPr="00BF296A" w:rsidRDefault="00BD4A0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BF296A" w14:paraId="51B4920D" w14:textId="77777777" w:rsidTr="00103198">
        <w:trPr>
          <w:jc w:val="center"/>
        </w:trPr>
        <w:tc>
          <w:tcPr>
            <w:tcW w:w="1871" w:type="dxa"/>
          </w:tcPr>
          <w:p w14:paraId="60AED34F" w14:textId="050433E8" w:rsidR="00C038BF" w:rsidRPr="00BF296A" w:rsidRDefault="00C038BF" w:rsidP="001B70BE"/>
        </w:tc>
        <w:tc>
          <w:tcPr>
            <w:tcW w:w="1872" w:type="dxa"/>
          </w:tcPr>
          <w:p w14:paraId="2DED6062" w14:textId="77777777" w:rsidR="00C038BF" w:rsidRPr="00BF296A" w:rsidRDefault="00C038BF" w:rsidP="001B70BE"/>
        </w:tc>
        <w:tc>
          <w:tcPr>
            <w:tcW w:w="1872" w:type="dxa"/>
            <w:tcBorders>
              <w:bottom w:val="single" w:sz="4" w:space="0" w:color="auto"/>
            </w:tcBorders>
          </w:tcPr>
          <w:p w14:paraId="06974B8C" w14:textId="77777777" w:rsidR="00C038BF" w:rsidRPr="00BF296A" w:rsidRDefault="00C038BF" w:rsidP="001B70BE"/>
        </w:tc>
        <w:tc>
          <w:tcPr>
            <w:tcW w:w="1872" w:type="dxa"/>
          </w:tcPr>
          <w:p w14:paraId="7539F952" w14:textId="77777777" w:rsidR="00C038BF" w:rsidRPr="00BF296A" w:rsidRDefault="00C038BF" w:rsidP="001B70BE"/>
        </w:tc>
        <w:tc>
          <w:tcPr>
            <w:tcW w:w="1873" w:type="dxa"/>
          </w:tcPr>
          <w:p w14:paraId="4C1EB939" w14:textId="77777777" w:rsidR="00C038BF" w:rsidRPr="00BF296A" w:rsidRDefault="00C038BF" w:rsidP="001B70BE"/>
        </w:tc>
      </w:tr>
    </w:tbl>
    <w:p w14:paraId="242EA379" w14:textId="40775D2E" w:rsidR="00C15867" w:rsidRPr="00BF296A" w:rsidRDefault="00C15867" w:rsidP="00CA59FB">
      <w:pPr>
        <w:jc w:val="left"/>
      </w:pPr>
    </w:p>
    <w:sectPr w:rsidR="00C15867" w:rsidRPr="00BF296A" w:rsidSect="00086D7A">
      <w:headerReference w:type="even" r:id="rId28"/>
      <w:headerReference w:type="first" r:id="rId29"/>
      <w:pgSz w:w="15840" w:h="12240" w:orient="landscape" w:code="1"/>
      <w:pgMar w:top="1440" w:right="1440" w:bottom="1440"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C6FAF" w14:textId="77777777" w:rsidR="006149A2" w:rsidRDefault="006149A2" w:rsidP="004A504B">
      <w:r>
        <w:separator/>
      </w:r>
    </w:p>
  </w:endnote>
  <w:endnote w:type="continuationSeparator" w:id="0">
    <w:p w14:paraId="4F54F1C5" w14:textId="77777777" w:rsidR="006149A2" w:rsidRDefault="006149A2" w:rsidP="004A504B">
      <w:r>
        <w:continuationSeparator/>
      </w:r>
    </w:p>
  </w:endnote>
  <w:endnote w:type="continuationNotice" w:id="1">
    <w:p w14:paraId="153B80CC" w14:textId="77777777" w:rsidR="006149A2" w:rsidRDefault="006149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354F" w14:textId="77777777" w:rsidR="00BD4A03" w:rsidRPr="0033525D" w:rsidRDefault="00BD4A0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B7876" w14:textId="77777777" w:rsidR="00BD4A03" w:rsidRPr="0033525D" w:rsidRDefault="00BD4A0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331AB" w14:textId="77777777" w:rsidR="00601489" w:rsidRDefault="00601489" w:rsidP="00601489">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r>
      <w:rPr>
        <w:rFonts w:ascii="SimSun" w:hAnsi="SimSun" w:cs="SimSun" w:hint="eastAsia"/>
        <w:sz w:val="20"/>
        <w:szCs w:val="20"/>
        <w:lang w:eastAsia="zh-CN"/>
      </w:rPr>
      <w:t>。</w:t>
    </w:r>
  </w:p>
  <w:p w14:paraId="4C61DF93" w14:textId="77777777" w:rsidR="00BD4A03" w:rsidRDefault="00BD4A03"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4146284"/>
      <w:docPartObj>
        <w:docPartGallery w:val="Page Numbers (Bottom of Page)"/>
        <w:docPartUnique/>
      </w:docPartObj>
    </w:sdtPr>
    <w:sdtEndPr>
      <w:rPr>
        <w:noProof/>
      </w:rPr>
    </w:sdtEndPr>
    <w:sdtContent>
      <w:p w14:paraId="7349A867" w14:textId="33E7E19D" w:rsidR="007443DC" w:rsidRDefault="007443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F4C129" w14:textId="77777777" w:rsidR="004E7F9C" w:rsidRPr="009255B5" w:rsidRDefault="004E7F9C" w:rsidP="00925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CFDA3" w14:textId="77777777" w:rsidR="006149A2" w:rsidRDefault="006149A2" w:rsidP="004A504B">
      <w:r>
        <w:separator/>
      </w:r>
    </w:p>
  </w:footnote>
  <w:footnote w:type="continuationSeparator" w:id="0">
    <w:p w14:paraId="4A655CB7" w14:textId="77777777" w:rsidR="006149A2" w:rsidRDefault="006149A2" w:rsidP="004A504B">
      <w:r>
        <w:continuationSeparator/>
      </w:r>
    </w:p>
  </w:footnote>
  <w:footnote w:type="continuationNotice" w:id="1">
    <w:p w14:paraId="54525476" w14:textId="77777777" w:rsidR="006149A2" w:rsidRDefault="006149A2"/>
  </w:footnote>
  <w:footnote w:id="2">
    <w:p w14:paraId="7070D68C" w14:textId="77777777" w:rsidR="00DF74D9" w:rsidRPr="00643975" w:rsidRDefault="00DF74D9" w:rsidP="00DF74D9">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3</w:t>
      </w:r>
      <w:r w:rsidRPr="00D47A2B">
        <w:rPr>
          <w:lang w:eastAsia="zh-CN"/>
        </w:rPr>
        <w:t>/1</w:t>
      </w:r>
    </w:p>
  </w:footnote>
  <w:footnote w:id="3">
    <w:p w14:paraId="75C91EA5" w14:textId="66E48868" w:rsidR="003E1748" w:rsidRPr="001C4F30" w:rsidRDefault="003E1748" w:rsidP="003E1748">
      <w:pPr>
        <w:pStyle w:val="FootnoteText"/>
        <w:rPr>
          <w:lang w:eastAsia="zh-CN"/>
        </w:rPr>
      </w:pPr>
      <w:r w:rsidRPr="00BF296A">
        <w:rPr>
          <w:rStyle w:val="FootnoteReference"/>
        </w:rPr>
        <w:footnoteRef/>
      </w:r>
      <w:r w:rsidRPr="00BF296A">
        <w:rPr>
          <w:lang w:eastAsia="zh-CN"/>
        </w:rPr>
        <w:t xml:space="preserve"> </w:t>
      </w:r>
      <w:r w:rsidR="001C4F30" w:rsidRPr="001C4F30">
        <w:rPr>
          <w:lang w:eastAsia="zh-CN"/>
        </w:rPr>
        <w:t>根据特立尼达和多巴哥规划和发展部</w:t>
      </w:r>
      <w:r w:rsidR="001C4F30" w:rsidRPr="001C4F30">
        <w:rPr>
          <w:lang w:eastAsia="zh-CN"/>
        </w:rPr>
        <w:t xml:space="preserve"> 2023 </w:t>
      </w:r>
      <w:r w:rsidR="001C4F30" w:rsidRPr="001C4F30">
        <w:rPr>
          <w:lang w:eastAsia="zh-CN"/>
        </w:rPr>
        <w:t>年</w:t>
      </w:r>
      <w:r w:rsidR="001C4F30" w:rsidRPr="001C4F30">
        <w:rPr>
          <w:lang w:eastAsia="zh-CN"/>
        </w:rPr>
        <w:t xml:space="preserve"> 10 </w:t>
      </w:r>
      <w:r w:rsidR="001C4F30" w:rsidRPr="001C4F30">
        <w:rPr>
          <w:lang w:eastAsia="zh-CN"/>
        </w:rPr>
        <w:t>月</w:t>
      </w:r>
      <w:r w:rsidR="001C4F30" w:rsidRPr="001C4F30">
        <w:rPr>
          <w:lang w:eastAsia="zh-CN"/>
        </w:rPr>
        <w:t xml:space="preserve"> 9 </w:t>
      </w:r>
      <w:r w:rsidR="001C4F30" w:rsidRPr="001C4F30">
        <w:rPr>
          <w:lang w:eastAsia="zh-CN"/>
        </w:rPr>
        <w:t>日给开发署的信。</w:t>
      </w:r>
    </w:p>
  </w:footnote>
  <w:footnote w:id="4">
    <w:p w14:paraId="61F7CD75" w14:textId="460D4D2A" w:rsidR="001C4F30" w:rsidRPr="00BF296A" w:rsidRDefault="001C4F30" w:rsidP="001C4F30">
      <w:pPr>
        <w:pStyle w:val="FootnoteText"/>
        <w:rPr>
          <w:lang w:val="en-US" w:eastAsia="zh-CN"/>
        </w:rPr>
      </w:pPr>
      <w:r w:rsidRPr="00BF296A">
        <w:rPr>
          <w:rStyle w:val="FootnoteReference"/>
        </w:rPr>
        <w:footnoteRef/>
      </w:r>
      <w:r w:rsidRPr="00BF296A">
        <w:rPr>
          <w:lang w:eastAsia="zh-CN"/>
        </w:rPr>
        <w:t xml:space="preserve"> </w:t>
      </w:r>
      <w:r w:rsidRPr="00BF296A">
        <w:rPr>
          <w:lang w:val="en-US" w:eastAsia="zh-CN"/>
        </w:rPr>
        <w:t>UNEP/</w:t>
      </w:r>
      <w:proofErr w:type="spellStart"/>
      <w:r w:rsidRPr="00BF296A">
        <w:rPr>
          <w:lang w:val="en-US" w:eastAsia="zh-CN"/>
        </w:rPr>
        <w:t>OzL.Pro</w:t>
      </w:r>
      <w:proofErr w:type="spellEnd"/>
      <w:r w:rsidRPr="00BF296A">
        <w:rPr>
          <w:lang w:val="en-US" w:eastAsia="zh-CN"/>
        </w:rPr>
        <w:t xml:space="preserve">/ExCom/91/18, </w:t>
      </w:r>
      <w:r w:rsidR="0093341A">
        <w:rPr>
          <w:rFonts w:hint="eastAsia"/>
          <w:lang w:val="en-US" w:eastAsia="zh-CN"/>
        </w:rPr>
        <w:t>第</w:t>
      </w:r>
      <w:r w:rsidRPr="00BF296A">
        <w:rPr>
          <w:lang w:val="en-US" w:eastAsia="zh-CN"/>
        </w:rPr>
        <w:t>69</w:t>
      </w:r>
      <w:r w:rsidR="0093341A">
        <w:rPr>
          <w:rFonts w:hint="eastAsia"/>
          <w:lang w:val="en-US" w:eastAsia="zh-CN"/>
        </w:rPr>
        <w:t>段</w:t>
      </w:r>
    </w:p>
  </w:footnote>
  <w:footnote w:id="5">
    <w:p w14:paraId="7AA99F3A" w14:textId="7507FD12" w:rsidR="00D56BEB" w:rsidRPr="00BF296A" w:rsidRDefault="00D56BEB" w:rsidP="00D56BEB">
      <w:pPr>
        <w:pStyle w:val="FootnoteText"/>
        <w:rPr>
          <w:lang w:val="en-US" w:eastAsia="zh-CN"/>
        </w:rPr>
      </w:pPr>
      <w:r w:rsidRPr="00BF296A">
        <w:rPr>
          <w:rStyle w:val="FootnoteReference"/>
        </w:rPr>
        <w:footnoteRef/>
      </w:r>
      <w:r w:rsidRPr="00BF296A">
        <w:rPr>
          <w:lang w:eastAsia="zh-CN"/>
        </w:rPr>
        <w:t xml:space="preserve"> </w:t>
      </w:r>
      <w:r>
        <w:rPr>
          <w:rFonts w:hint="eastAsia"/>
          <w:lang w:eastAsia="zh-CN"/>
        </w:rPr>
        <w:t>第</w:t>
      </w:r>
      <w:r w:rsidRPr="00BF296A">
        <w:rPr>
          <w:lang w:eastAsia="zh-CN"/>
        </w:rPr>
        <w:t>72/17</w:t>
      </w:r>
      <w:r>
        <w:rPr>
          <w:rFonts w:hint="eastAsia"/>
          <w:lang w:eastAsia="zh-CN"/>
        </w:rPr>
        <w:t>和第</w:t>
      </w:r>
      <w:r w:rsidRPr="00BF296A">
        <w:rPr>
          <w:lang w:eastAsia="zh-CN"/>
        </w:rPr>
        <w:t xml:space="preserve"> 73/34</w:t>
      </w:r>
      <w:r>
        <w:rPr>
          <w:rFonts w:hint="eastAsia"/>
          <w:lang w:eastAsia="zh-CN"/>
        </w:rPr>
        <w:t>号决定。</w:t>
      </w:r>
    </w:p>
  </w:footnote>
  <w:footnote w:id="6">
    <w:p w14:paraId="0BC2193A" w14:textId="41F36952" w:rsidR="00BD4A03" w:rsidRPr="00BF296A" w:rsidRDefault="00BD4A03" w:rsidP="00BD4A03">
      <w:pPr>
        <w:pStyle w:val="FootnoteText"/>
        <w:rPr>
          <w:lang w:eastAsia="zh-CN"/>
        </w:rPr>
      </w:pPr>
      <w:r w:rsidRPr="00BF296A">
        <w:rPr>
          <w:rStyle w:val="FootnoteReference"/>
        </w:rPr>
        <w:footnoteRef/>
      </w:r>
      <w:r w:rsidRPr="00BF296A">
        <w:rPr>
          <w:lang w:eastAsia="zh-CN"/>
        </w:rPr>
        <w:t xml:space="preserve"> </w:t>
      </w:r>
      <w:r w:rsidR="003A0706" w:rsidRPr="003A0706">
        <w:rPr>
          <w:rFonts w:hint="eastAsia"/>
          <w:lang w:eastAsia="zh-CN"/>
        </w:rPr>
        <w:t>根据特立尼达和多巴哥规划和发展部</w:t>
      </w:r>
      <w:r w:rsidR="003A0706" w:rsidRPr="003A0706">
        <w:rPr>
          <w:rFonts w:hint="eastAsia"/>
          <w:lang w:eastAsia="zh-CN"/>
        </w:rPr>
        <w:t>2023</w:t>
      </w:r>
      <w:r w:rsidR="003A0706" w:rsidRPr="003A0706">
        <w:rPr>
          <w:rFonts w:hint="eastAsia"/>
          <w:lang w:eastAsia="zh-CN"/>
        </w:rPr>
        <w:t>年</w:t>
      </w:r>
      <w:r w:rsidR="003A0706" w:rsidRPr="003A0706">
        <w:rPr>
          <w:rFonts w:hint="eastAsia"/>
          <w:lang w:eastAsia="zh-CN"/>
        </w:rPr>
        <w:t>8</w:t>
      </w:r>
      <w:r w:rsidR="003A0706" w:rsidRPr="003A0706">
        <w:rPr>
          <w:rFonts w:hint="eastAsia"/>
          <w:lang w:eastAsia="zh-CN"/>
        </w:rPr>
        <w:t>月</w:t>
      </w:r>
      <w:r w:rsidR="003A0706" w:rsidRPr="003A0706">
        <w:rPr>
          <w:rFonts w:hint="eastAsia"/>
          <w:lang w:eastAsia="zh-CN"/>
        </w:rPr>
        <w:t>24</w:t>
      </w:r>
      <w:r w:rsidR="003A0706" w:rsidRPr="003A0706">
        <w:rPr>
          <w:rFonts w:hint="eastAsia"/>
          <w:lang w:eastAsia="zh-CN"/>
        </w:rPr>
        <w:t>日给开发署的信</w:t>
      </w:r>
      <w:r w:rsidR="003A0706">
        <w:rPr>
          <w:rFonts w:hint="eastAsia"/>
          <w:lang w:eastAsia="zh-CN"/>
        </w:rPr>
        <w:t>。</w:t>
      </w:r>
    </w:p>
  </w:footnote>
  <w:footnote w:id="7">
    <w:p w14:paraId="304E7B0C" w14:textId="5D4A545C" w:rsidR="00BD4A03" w:rsidRPr="00BF296A" w:rsidRDefault="00BD4A03" w:rsidP="00BD4A03">
      <w:pPr>
        <w:pStyle w:val="FootnoteText"/>
        <w:shd w:val="clear" w:color="auto" w:fill="FFFFFF" w:themeFill="background1"/>
        <w:suppressAutoHyphens/>
        <w:rPr>
          <w:lang w:eastAsia="zh-CN"/>
        </w:rPr>
      </w:pPr>
      <w:r w:rsidRPr="00BF296A">
        <w:rPr>
          <w:rStyle w:val="FootnoteReference"/>
        </w:rPr>
        <w:footnoteRef/>
      </w:r>
      <w:r w:rsidRPr="00BF296A">
        <w:rPr>
          <w:lang w:eastAsia="zh-CN"/>
        </w:rPr>
        <w:t xml:space="preserve"> </w:t>
      </w:r>
      <w:r w:rsidR="00C2612B" w:rsidRPr="007229B7">
        <w:rPr>
          <w:rFonts w:hint="eastAsia"/>
          <w:lang w:eastAsia="zh-CN"/>
        </w:rPr>
        <w:t>根据《蒙特利尔议定书》的规定，</w:t>
      </w:r>
      <w:r w:rsidR="004A3CC6">
        <w:rPr>
          <w:rFonts w:hint="eastAsia"/>
          <w:lang w:eastAsia="zh-CN"/>
        </w:rPr>
        <w:t>在必要情况下，</w:t>
      </w:r>
      <w:r w:rsidR="00C2612B" w:rsidRPr="007229B7">
        <w:rPr>
          <w:rFonts w:hint="eastAsia"/>
          <w:lang w:eastAsia="zh-CN"/>
        </w:rPr>
        <w:t>允许在</w:t>
      </w:r>
      <w:r w:rsidR="00C2612B" w:rsidRPr="007229B7">
        <w:rPr>
          <w:rFonts w:hint="eastAsia"/>
          <w:lang w:eastAsia="zh-CN"/>
        </w:rPr>
        <w:t>2030</w:t>
      </w:r>
      <w:r w:rsidR="00C2612B" w:rsidRPr="007229B7">
        <w:rPr>
          <w:rFonts w:hint="eastAsia"/>
          <w:lang w:eastAsia="zh-CN"/>
        </w:rPr>
        <w:t>年至</w:t>
      </w:r>
      <w:r w:rsidR="00C2612B" w:rsidRPr="007229B7">
        <w:rPr>
          <w:rFonts w:hint="eastAsia"/>
          <w:lang w:eastAsia="zh-CN"/>
        </w:rPr>
        <w:t>2040</w:t>
      </w:r>
      <w:r w:rsidR="00C2612B" w:rsidRPr="007229B7">
        <w:rPr>
          <w:rFonts w:hint="eastAsia"/>
          <w:lang w:eastAsia="zh-CN"/>
        </w:rPr>
        <w:t>年</w:t>
      </w:r>
      <w:r w:rsidR="00C2612B">
        <w:rPr>
          <w:rFonts w:hint="eastAsia"/>
          <w:lang w:eastAsia="zh-CN"/>
        </w:rPr>
        <w:t>期间用于</w:t>
      </w:r>
      <w:r w:rsidR="00680838">
        <w:rPr>
          <w:rFonts w:hint="eastAsia"/>
          <w:lang w:eastAsia="zh-CN"/>
        </w:rPr>
        <w:t>结尾</w:t>
      </w:r>
      <w:r w:rsidR="00C2612B" w:rsidRPr="007229B7">
        <w:rPr>
          <w:rFonts w:hint="eastAsia"/>
          <w:lang w:eastAsia="zh-CN"/>
        </w:rPr>
        <w:t>维修</w:t>
      </w:r>
      <w:r w:rsidR="00680838">
        <w:rPr>
          <w:rFonts w:hint="eastAsia"/>
          <w:lang w:eastAsia="zh-CN"/>
        </w:rPr>
        <w:t>活动</w:t>
      </w:r>
      <w:r w:rsidR="00C2612B" w:rsidRPr="007229B7">
        <w:rPr>
          <w:rFonts w:hint="eastAsia"/>
          <w:lang w:eastAsia="zh-CN"/>
        </w:rPr>
        <w:t>的氟氯烃除外</w:t>
      </w:r>
      <w:r w:rsidR="00C2612B">
        <w:rPr>
          <w:rFonts w:hint="eastAsia"/>
          <w:lang w:eastAsia="zh-CN"/>
        </w:rPr>
        <w:t>。</w:t>
      </w:r>
    </w:p>
  </w:footnote>
  <w:footnote w:id="8">
    <w:p w14:paraId="15A9E808" w14:textId="391171C0" w:rsidR="00285B93" w:rsidRPr="00BF296A" w:rsidRDefault="00285B93" w:rsidP="00285B93">
      <w:pPr>
        <w:pStyle w:val="FootnoteText"/>
        <w:rPr>
          <w:lang w:eastAsia="zh-CN"/>
        </w:rPr>
      </w:pPr>
      <w:r w:rsidRPr="00BF296A">
        <w:rPr>
          <w:rStyle w:val="FootnoteReference"/>
        </w:rPr>
        <w:footnoteRef/>
      </w:r>
      <w:r w:rsidRPr="00BF296A">
        <w:rPr>
          <w:lang w:eastAsia="zh-CN"/>
        </w:rPr>
        <w:t xml:space="preserve"> </w:t>
      </w:r>
      <w:r w:rsidR="00C2612B">
        <w:rPr>
          <w:rFonts w:hint="eastAsia"/>
          <w:lang w:eastAsia="zh-CN"/>
        </w:rPr>
        <w:t>第</w:t>
      </w:r>
      <w:r w:rsidRPr="00BF296A">
        <w:rPr>
          <w:lang w:eastAsia="zh-CN"/>
        </w:rPr>
        <w:t>64/46</w:t>
      </w:r>
      <w:r w:rsidR="00C2612B">
        <w:rPr>
          <w:rFonts w:hint="eastAsia"/>
          <w:lang w:eastAsia="zh-CN"/>
        </w:rPr>
        <w:t>号决定</w:t>
      </w:r>
    </w:p>
  </w:footnote>
  <w:footnote w:id="9">
    <w:p w14:paraId="77824FCE" w14:textId="431DEF37" w:rsidR="00285B93" w:rsidRPr="00BF296A" w:rsidRDefault="00285B93" w:rsidP="00285B93">
      <w:pPr>
        <w:pStyle w:val="FootnoteText"/>
        <w:rPr>
          <w:lang w:eastAsia="zh-CN"/>
        </w:rPr>
      </w:pPr>
      <w:r w:rsidRPr="00BF296A">
        <w:rPr>
          <w:rStyle w:val="FootnoteReference"/>
        </w:rPr>
        <w:footnoteRef/>
      </w:r>
      <w:r w:rsidRPr="00BF296A">
        <w:rPr>
          <w:lang w:eastAsia="zh-CN"/>
        </w:rPr>
        <w:t xml:space="preserve"> </w:t>
      </w:r>
      <w:r w:rsidR="00C2612B">
        <w:rPr>
          <w:rFonts w:hint="eastAsia"/>
          <w:lang w:eastAsia="zh-CN"/>
        </w:rPr>
        <w:t>第</w:t>
      </w:r>
      <w:r w:rsidRPr="00BF296A">
        <w:rPr>
          <w:lang w:eastAsia="zh-CN"/>
        </w:rPr>
        <w:t>86/81</w:t>
      </w:r>
      <w:r w:rsidR="00C2612B">
        <w:rPr>
          <w:rFonts w:hint="eastAsia"/>
          <w:lang w:eastAsia="zh-CN"/>
        </w:rPr>
        <w:t>号决定</w:t>
      </w:r>
    </w:p>
  </w:footnote>
  <w:footnote w:id="10">
    <w:p w14:paraId="5F55700C" w14:textId="23D95187" w:rsidR="00872159" w:rsidRPr="00BF296A" w:rsidRDefault="00872159" w:rsidP="00872159">
      <w:pPr>
        <w:pStyle w:val="FootnoteText"/>
        <w:rPr>
          <w:lang w:eastAsia="zh-CN"/>
        </w:rPr>
      </w:pPr>
      <w:r w:rsidRPr="00BF296A">
        <w:rPr>
          <w:rStyle w:val="FootnoteReference"/>
        </w:rPr>
        <w:footnoteRef/>
      </w:r>
      <w:r w:rsidRPr="00BF296A">
        <w:rPr>
          <w:lang w:eastAsia="zh-CN"/>
        </w:rPr>
        <w:t xml:space="preserve"> </w:t>
      </w:r>
      <w:r w:rsidR="000926CF" w:rsidRPr="000926CF">
        <w:rPr>
          <w:rFonts w:hint="eastAsia"/>
          <w:lang w:eastAsia="zh-CN"/>
        </w:rPr>
        <w:t>关于制冷维修行业逐步</w:t>
      </w:r>
      <w:r w:rsidR="001C1FE9">
        <w:rPr>
          <w:rFonts w:hint="eastAsia"/>
          <w:lang w:eastAsia="zh-CN"/>
        </w:rPr>
        <w:t>削减</w:t>
      </w:r>
      <w:r w:rsidR="000926CF" w:rsidRPr="000926CF">
        <w:rPr>
          <w:rFonts w:hint="eastAsia"/>
          <w:lang w:eastAsia="zh-CN"/>
        </w:rPr>
        <w:t>氢氟碳化物的供资水平和方式的决定</w:t>
      </w:r>
      <w:r w:rsidR="000926CF">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A85BF" w14:textId="79A6330A" w:rsidR="00BD4A03" w:rsidRPr="0033525D" w:rsidRDefault="00536076">
    <w:r>
      <w:fldChar w:fldCharType="begin"/>
    </w:r>
    <w:r>
      <w:instrText xml:space="preserve"> DOCPROPERTY "Document number"  \* MERGEFORMAT </w:instrText>
    </w:r>
    <w:r>
      <w:fldChar w:fldCharType="separate"/>
    </w:r>
    <w:r>
      <w:t>UNEP/</w:t>
    </w:r>
    <w:proofErr w:type="spellStart"/>
    <w:r>
      <w:t>OzL.Pro</w:t>
    </w:r>
    <w:proofErr w:type="spellEnd"/>
    <w:r>
      <w:t>/ExCom/93/89</w:t>
    </w:r>
    <w:r>
      <w:fldChar w:fldCharType="end"/>
    </w:r>
  </w:p>
  <w:p w14:paraId="7999AA01" w14:textId="77777777" w:rsidR="00BD4A03" w:rsidRPr="0033525D" w:rsidRDefault="00BD4A03"/>
  <w:p w14:paraId="171BDC5B" w14:textId="77777777" w:rsidR="00BD4A03" w:rsidRPr="0033525D" w:rsidRDefault="00BD4A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C78B" w14:textId="60E2194F" w:rsidR="00BD4A03" w:rsidRPr="0033525D" w:rsidRDefault="00536076">
    <w:pPr>
      <w:jc w:val="right"/>
    </w:pPr>
    <w:r>
      <w:fldChar w:fldCharType="begin"/>
    </w:r>
    <w:r>
      <w:instrText xml:space="preserve"> DOCPROPERTY "Document number"  \* MERGEFORMAT </w:instrText>
    </w:r>
    <w:r>
      <w:fldChar w:fldCharType="separate"/>
    </w:r>
    <w:r>
      <w:t>UNEP/</w:t>
    </w:r>
    <w:proofErr w:type="spellStart"/>
    <w:r>
      <w:t>OzL.Pro</w:t>
    </w:r>
    <w:proofErr w:type="spellEnd"/>
    <w:r>
      <w:t>/ExCom/93/89</w:t>
    </w:r>
    <w:r>
      <w:fldChar w:fldCharType="end"/>
    </w:r>
  </w:p>
  <w:p w14:paraId="7955FD61" w14:textId="77777777" w:rsidR="00BD4A03" w:rsidRPr="0033525D" w:rsidRDefault="00BD4A03" w:rsidP="001B70BE">
    <w:pPr>
      <w:jc w:val="right"/>
    </w:pPr>
  </w:p>
  <w:p w14:paraId="72E662ED" w14:textId="77777777" w:rsidR="00BD4A03" w:rsidRPr="0033525D" w:rsidRDefault="00BD4A03" w:rsidP="001B70B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0CCE31BB" w:rsidR="00DC6A10" w:rsidRPr="0033525D" w:rsidRDefault="00536076">
    <w:r>
      <w:fldChar w:fldCharType="begin"/>
    </w:r>
    <w:r>
      <w:instrText xml:space="preserve"> DOCPROPERTY "Document number"  \* MERGEFORMAT </w:instrText>
    </w:r>
    <w:r>
      <w:fldChar w:fldCharType="separate"/>
    </w:r>
    <w:r w:rsidR="008F0A4E">
      <w:t>UNEP/</w:t>
    </w:r>
    <w:proofErr w:type="spellStart"/>
    <w:r w:rsidR="008F0A4E">
      <w:t>OzL.Pro</w:t>
    </w:r>
    <w:proofErr w:type="spellEnd"/>
    <w:r w:rsidR="008F0A4E">
      <w:t>/ExCom/93/89</w:t>
    </w:r>
    <w:r>
      <w:fldChar w:fldCharType="end"/>
    </w:r>
  </w:p>
  <w:p w14:paraId="6860EB02" w14:textId="7891C762" w:rsidR="00DC6A10" w:rsidRPr="0033525D" w:rsidRDefault="000E02F6">
    <w:r>
      <w:t>Annex II</w:t>
    </w:r>
  </w:p>
  <w:p w14:paraId="6924930D"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0E32D217" w:rsidR="00DC6A10" w:rsidRPr="0033525D" w:rsidRDefault="00536076" w:rsidP="009255B5">
    <w:pPr>
      <w:jc w:val="left"/>
    </w:pPr>
    <w:r>
      <w:fldChar w:fldCharType="begin"/>
    </w:r>
    <w:r>
      <w:instrText xml:space="preserve"> DOCPROPERTY "Document number"  \* MERGEFORMAT </w:instrText>
    </w:r>
    <w:r>
      <w:fldChar w:fldCharType="separate"/>
    </w:r>
    <w:r w:rsidR="008F0A4E">
      <w:t>UNEP/</w:t>
    </w:r>
    <w:proofErr w:type="spellStart"/>
    <w:r w:rsidR="008F0A4E">
      <w:t>OzL.Pro</w:t>
    </w:r>
    <w:proofErr w:type="spellEnd"/>
    <w:r w:rsidR="008F0A4E">
      <w:t>/ExCom/93/89</w:t>
    </w:r>
    <w:r>
      <w:fldChar w:fldCharType="end"/>
    </w:r>
  </w:p>
  <w:p w14:paraId="206883EF" w14:textId="6D62A9FB" w:rsidR="00DC6A10" w:rsidRPr="0033525D" w:rsidRDefault="007443DC" w:rsidP="007443DC">
    <w:pPr>
      <w:jc w:val="left"/>
    </w:pPr>
    <w:r>
      <w:t>Annex II</w:t>
    </w:r>
  </w:p>
  <w:p w14:paraId="649A1F7E" w14:textId="77777777" w:rsidR="00DC6A10" w:rsidRPr="0033525D" w:rsidRDefault="00DC6A10"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9C16" w14:textId="475986BC" w:rsidR="009255B5" w:rsidRPr="001B41FF" w:rsidRDefault="00536076" w:rsidP="001B70BE">
    <w:pPr>
      <w:jc w:val="right"/>
    </w:pPr>
    <w:r>
      <w:fldChar w:fldCharType="begin"/>
    </w:r>
    <w:r>
      <w:instrText>DOCPROPERTY "Document number"  \* MERGEFORMAT</w:instrText>
    </w:r>
    <w:r>
      <w:fldChar w:fldCharType="separate"/>
    </w:r>
    <w:r>
      <w:t>UNEP/</w:t>
    </w:r>
    <w:proofErr w:type="spellStart"/>
    <w:r>
      <w:t>OzL.Pro</w:t>
    </w:r>
    <w:proofErr w:type="spellEnd"/>
    <w:r>
      <w:t>/ExCom/93/89</w:t>
    </w:r>
    <w:r>
      <w:fldChar w:fldCharType="end"/>
    </w:r>
  </w:p>
  <w:p w14:paraId="2F19B6EF" w14:textId="246745D6" w:rsidR="009255B5" w:rsidRDefault="009255B5" w:rsidP="001B70BE">
    <w:pPr>
      <w:pStyle w:val="Header"/>
      <w:jc w:val="right"/>
    </w:pPr>
    <w:r>
      <w:t>Annex I</w:t>
    </w:r>
  </w:p>
  <w:p w14:paraId="088BB87C" w14:textId="77777777" w:rsidR="009255B5" w:rsidRDefault="009255B5" w:rsidP="001B70BE">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B41DE" w14:textId="76441281" w:rsidR="00965292" w:rsidRPr="0033525D" w:rsidRDefault="00536076">
    <w:r>
      <w:fldChar w:fldCharType="begin"/>
    </w:r>
    <w:r>
      <w:instrText xml:space="preserve"> DOCPROPERTY "Document number"  \* MERGEFORMAT </w:instrText>
    </w:r>
    <w:r>
      <w:fldChar w:fldCharType="separate"/>
    </w:r>
    <w:r>
      <w:t>UNEP/</w:t>
    </w:r>
    <w:proofErr w:type="spellStart"/>
    <w:r>
      <w:t>OzL.Pro</w:t>
    </w:r>
    <w:proofErr w:type="spellEnd"/>
    <w:r>
      <w:t>/ExCom/93/89</w:t>
    </w:r>
    <w:r>
      <w:fldChar w:fldCharType="end"/>
    </w:r>
  </w:p>
  <w:p w14:paraId="382AB2CC" w14:textId="77777777" w:rsidR="00965292" w:rsidRPr="0033525D" w:rsidRDefault="00965292">
    <w:r>
      <w:t>Annex II</w:t>
    </w:r>
  </w:p>
  <w:p w14:paraId="591A0B15" w14:textId="77777777" w:rsidR="00965292" w:rsidRPr="0033525D" w:rsidRDefault="0096529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EAD7" w14:textId="195A5F96" w:rsidR="00965292" w:rsidRPr="001B41FF" w:rsidRDefault="00536076" w:rsidP="001B70BE">
    <w:pPr>
      <w:jc w:val="right"/>
    </w:pPr>
    <w:r>
      <w:fldChar w:fldCharType="begin"/>
    </w:r>
    <w:r>
      <w:instrText>DOCPROPERTY "Document number"  \* MERGEFORMAT</w:instrText>
    </w:r>
    <w:r>
      <w:fldChar w:fldCharType="separate"/>
    </w:r>
    <w:r>
      <w:t>UNEP/</w:t>
    </w:r>
    <w:proofErr w:type="spellStart"/>
    <w:r>
      <w:t>OzL.Pro</w:t>
    </w:r>
    <w:proofErr w:type="spellEnd"/>
    <w:r>
      <w:t>/ExCom/93/89</w:t>
    </w:r>
    <w:r>
      <w:fldChar w:fldCharType="end"/>
    </w:r>
  </w:p>
  <w:p w14:paraId="67B217FD" w14:textId="17C835FB" w:rsidR="00965292" w:rsidRDefault="00965292" w:rsidP="001B70BE">
    <w:pPr>
      <w:pStyle w:val="Header"/>
      <w:jc w:val="right"/>
    </w:pPr>
    <w:r>
      <w:t>Annex II</w:t>
    </w:r>
  </w:p>
  <w:p w14:paraId="364F359A" w14:textId="77777777" w:rsidR="00965292" w:rsidRDefault="00965292" w:rsidP="001B70B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480F72"/>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8CA0D7E"/>
    <w:multiLevelType w:val="hybridMultilevel"/>
    <w:tmpl w:val="0AE67E5E"/>
    <w:lvl w:ilvl="0" w:tplc="77022800">
      <w:start w:val="2"/>
      <w:numFmt w:val="japaneseCounting"/>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20"/>
  </w:num>
  <w:num w:numId="20" w16cid:durableId="444007775">
    <w:abstractNumId w:val="14"/>
  </w:num>
  <w:num w:numId="21" w16cid:durableId="1397825505">
    <w:abstractNumId w:val="16"/>
  </w:num>
  <w:num w:numId="22" w16cid:durableId="1051735893">
    <w:abstractNumId w:val="19"/>
  </w:num>
  <w:num w:numId="23" w16cid:durableId="1791509857">
    <w:abstractNumId w:val="15"/>
  </w:num>
  <w:num w:numId="24" w16cid:durableId="1673753965">
    <w:abstractNumId w:val="10"/>
  </w:num>
  <w:num w:numId="25" w16cid:durableId="1783768818">
    <w:abstractNumId w:val="10"/>
  </w:num>
  <w:num w:numId="26" w16cid:durableId="1099640819">
    <w:abstractNumId w:val="10"/>
  </w:num>
  <w:num w:numId="27" w16cid:durableId="1203326367">
    <w:abstractNumId w:val="11"/>
  </w:num>
  <w:num w:numId="28" w16cid:durableId="40765835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1B2F"/>
    <w:rsid w:val="0000304F"/>
    <w:rsid w:val="0000434E"/>
    <w:rsid w:val="00004600"/>
    <w:rsid w:val="00007692"/>
    <w:rsid w:val="00010246"/>
    <w:rsid w:val="00011500"/>
    <w:rsid w:val="00012C43"/>
    <w:rsid w:val="0001509C"/>
    <w:rsid w:val="000164BA"/>
    <w:rsid w:val="000211A9"/>
    <w:rsid w:val="00021238"/>
    <w:rsid w:val="000223B7"/>
    <w:rsid w:val="000224D7"/>
    <w:rsid w:val="000226B4"/>
    <w:rsid w:val="00023AF2"/>
    <w:rsid w:val="00027332"/>
    <w:rsid w:val="00027ED9"/>
    <w:rsid w:val="000305C8"/>
    <w:rsid w:val="00031260"/>
    <w:rsid w:val="00033C0B"/>
    <w:rsid w:val="00033FE3"/>
    <w:rsid w:val="0003681A"/>
    <w:rsid w:val="000372B7"/>
    <w:rsid w:val="00037C63"/>
    <w:rsid w:val="00040649"/>
    <w:rsid w:val="00043E25"/>
    <w:rsid w:val="00047D22"/>
    <w:rsid w:val="000504B0"/>
    <w:rsid w:val="00050F6E"/>
    <w:rsid w:val="00051AF2"/>
    <w:rsid w:val="00052CF6"/>
    <w:rsid w:val="000571E0"/>
    <w:rsid w:val="0006062E"/>
    <w:rsid w:val="00061EC2"/>
    <w:rsid w:val="00062C4D"/>
    <w:rsid w:val="000630B2"/>
    <w:rsid w:val="000666F0"/>
    <w:rsid w:val="00066CE8"/>
    <w:rsid w:val="0007572B"/>
    <w:rsid w:val="00080ED0"/>
    <w:rsid w:val="0008458E"/>
    <w:rsid w:val="00085B06"/>
    <w:rsid w:val="00085B8F"/>
    <w:rsid w:val="00086D7A"/>
    <w:rsid w:val="00087BB1"/>
    <w:rsid w:val="00090481"/>
    <w:rsid w:val="000926CF"/>
    <w:rsid w:val="00094A54"/>
    <w:rsid w:val="00095939"/>
    <w:rsid w:val="00095CBC"/>
    <w:rsid w:val="000A3826"/>
    <w:rsid w:val="000A49D8"/>
    <w:rsid w:val="000A59F2"/>
    <w:rsid w:val="000A5CAE"/>
    <w:rsid w:val="000A6C26"/>
    <w:rsid w:val="000A77BC"/>
    <w:rsid w:val="000A7996"/>
    <w:rsid w:val="000B0AF8"/>
    <w:rsid w:val="000B1808"/>
    <w:rsid w:val="000B1A91"/>
    <w:rsid w:val="000B35F8"/>
    <w:rsid w:val="000B5172"/>
    <w:rsid w:val="000B7F96"/>
    <w:rsid w:val="000C7E3D"/>
    <w:rsid w:val="000D0DE9"/>
    <w:rsid w:val="000D101F"/>
    <w:rsid w:val="000D1DE6"/>
    <w:rsid w:val="000D237C"/>
    <w:rsid w:val="000D2A2A"/>
    <w:rsid w:val="000D4116"/>
    <w:rsid w:val="000D52A4"/>
    <w:rsid w:val="000E02F6"/>
    <w:rsid w:val="000E07BC"/>
    <w:rsid w:val="000E112F"/>
    <w:rsid w:val="000E144C"/>
    <w:rsid w:val="000E194D"/>
    <w:rsid w:val="000E1D9F"/>
    <w:rsid w:val="000E2DE8"/>
    <w:rsid w:val="000E2E21"/>
    <w:rsid w:val="000E4342"/>
    <w:rsid w:val="000F0A11"/>
    <w:rsid w:val="000F1118"/>
    <w:rsid w:val="000F1CD4"/>
    <w:rsid w:val="000F27C1"/>
    <w:rsid w:val="000F4103"/>
    <w:rsid w:val="000F70A7"/>
    <w:rsid w:val="00103198"/>
    <w:rsid w:val="00105D11"/>
    <w:rsid w:val="00106B0F"/>
    <w:rsid w:val="0011028E"/>
    <w:rsid w:val="001131AA"/>
    <w:rsid w:val="00113CCA"/>
    <w:rsid w:val="001143FA"/>
    <w:rsid w:val="001145D6"/>
    <w:rsid w:val="00122F25"/>
    <w:rsid w:val="001237A2"/>
    <w:rsid w:val="00124BF3"/>
    <w:rsid w:val="00126000"/>
    <w:rsid w:val="001313A5"/>
    <w:rsid w:val="00134C75"/>
    <w:rsid w:val="00135256"/>
    <w:rsid w:val="00135334"/>
    <w:rsid w:val="00135980"/>
    <w:rsid w:val="0013786F"/>
    <w:rsid w:val="00137B6C"/>
    <w:rsid w:val="0014345E"/>
    <w:rsid w:val="00147891"/>
    <w:rsid w:val="00152428"/>
    <w:rsid w:val="00152D8B"/>
    <w:rsid w:val="00156500"/>
    <w:rsid w:val="00157877"/>
    <w:rsid w:val="00157A56"/>
    <w:rsid w:val="00161C7A"/>
    <w:rsid w:val="00164719"/>
    <w:rsid w:val="00164BD3"/>
    <w:rsid w:val="00166FC4"/>
    <w:rsid w:val="00167183"/>
    <w:rsid w:val="001677AC"/>
    <w:rsid w:val="00171465"/>
    <w:rsid w:val="00174581"/>
    <w:rsid w:val="00176AB2"/>
    <w:rsid w:val="001804EA"/>
    <w:rsid w:val="001848B2"/>
    <w:rsid w:val="00184D55"/>
    <w:rsid w:val="0018728B"/>
    <w:rsid w:val="001872BB"/>
    <w:rsid w:val="00187841"/>
    <w:rsid w:val="00190288"/>
    <w:rsid w:val="00190A61"/>
    <w:rsid w:val="001914AE"/>
    <w:rsid w:val="00192364"/>
    <w:rsid w:val="001923FF"/>
    <w:rsid w:val="00194E14"/>
    <w:rsid w:val="001A0B1E"/>
    <w:rsid w:val="001A2215"/>
    <w:rsid w:val="001A3342"/>
    <w:rsid w:val="001A3E3D"/>
    <w:rsid w:val="001A3EDE"/>
    <w:rsid w:val="001A7049"/>
    <w:rsid w:val="001A7236"/>
    <w:rsid w:val="001B1E40"/>
    <w:rsid w:val="001B3771"/>
    <w:rsid w:val="001B70BE"/>
    <w:rsid w:val="001C142B"/>
    <w:rsid w:val="001C1FE9"/>
    <w:rsid w:val="001C4F30"/>
    <w:rsid w:val="001C59ED"/>
    <w:rsid w:val="001C5E79"/>
    <w:rsid w:val="001C764E"/>
    <w:rsid w:val="001D161A"/>
    <w:rsid w:val="001D2E91"/>
    <w:rsid w:val="001D40F9"/>
    <w:rsid w:val="001D6E75"/>
    <w:rsid w:val="001E0564"/>
    <w:rsid w:val="001E084D"/>
    <w:rsid w:val="001E1052"/>
    <w:rsid w:val="001E21B1"/>
    <w:rsid w:val="001E2EB5"/>
    <w:rsid w:val="001E2F93"/>
    <w:rsid w:val="001E4554"/>
    <w:rsid w:val="001E61E5"/>
    <w:rsid w:val="001F0F9A"/>
    <w:rsid w:val="001F1C6E"/>
    <w:rsid w:val="001F2159"/>
    <w:rsid w:val="001F2ABC"/>
    <w:rsid w:val="001F4427"/>
    <w:rsid w:val="001F53FD"/>
    <w:rsid w:val="001F583C"/>
    <w:rsid w:val="001F5865"/>
    <w:rsid w:val="001F5D4F"/>
    <w:rsid w:val="00206052"/>
    <w:rsid w:val="00210500"/>
    <w:rsid w:val="00210B8B"/>
    <w:rsid w:val="00211460"/>
    <w:rsid w:val="002126F3"/>
    <w:rsid w:val="00213992"/>
    <w:rsid w:val="00214863"/>
    <w:rsid w:val="002156B4"/>
    <w:rsid w:val="002165BD"/>
    <w:rsid w:val="00216A90"/>
    <w:rsid w:val="00224FCD"/>
    <w:rsid w:val="002254D1"/>
    <w:rsid w:val="00230C76"/>
    <w:rsid w:val="0023120A"/>
    <w:rsid w:val="002338FC"/>
    <w:rsid w:val="00237D3A"/>
    <w:rsid w:val="00243D62"/>
    <w:rsid w:val="00244A80"/>
    <w:rsid w:val="00244DC0"/>
    <w:rsid w:val="00247452"/>
    <w:rsid w:val="00253222"/>
    <w:rsid w:val="002564CD"/>
    <w:rsid w:val="00261C13"/>
    <w:rsid w:val="00261DF1"/>
    <w:rsid w:val="00262847"/>
    <w:rsid w:val="002635B3"/>
    <w:rsid w:val="002652CE"/>
    <w:rsid w:val="002668D5"/>
    <w:rsid w:val="00267850"/>
    <w:rsid w:val="00267852"/>
    <w:rsid w:val="0027190E"/>
    <w:rsid w:val="00273085"/>
    <w:rsid w:val="0027475E"/>
    <w:rsid w:val="002762AD"/>
    <w:rsid w:val="00280D5E"/>
    <w:rsid w:val="00280E6C"/>
    <w:rsid w:val="002810E2"/>
    <w:rsid w:val="00281612"/>
    <w:rsid w:val="00281BB2"/>
    <w:rsid w:val="002838DD"/>
    <w:rsid w:val="00285B93"/>
    <w:rsid w:val="00286F32"/>
    <w:rsid w:val="00292243"/>
    <w:rsid w:val="00297B4D"/>
    <w:rsid w:val="002A03C3"/>
    <w:rsid w:val="002A1BCD"/>
    <w:rsid w:val="002A43BA"/>
    <w:rsid w:val="002A7368"/>
    <w:rsid w:val="002B0E6F"/>
    <w:rsid w:val="002B254E"/>
    <w:rsid w:val="002B3DEE"/>
    <w:rsid w:val="002B4F87"/>
    <w:rsid w:val="002B72E9"/>
    <w:rsid w:val="002C0856"/>
    <w:rsid w:val="002C3460"/>
    <w:rsid w:val="002C3AD2"/>
    <w:rsid w:val="002C4B4E"/>
    <w:rsid w:val="002C52C5"/>
    <w:rsid w:val="002C5CDA"/>
    <w:rsid w:val="002C67A5"/>
    <w:rsid w:val="002C7998"/>
    <w:rsid w:val="002D3922"/>
    <w:rsid w:val="002E2618"/>
    <w:rsid w:val="002E4F71"/>
    <w:rsid w:val="002F1E53"/>
    <w:rsid w:val="002F2CAA"/>
    <w:rsid w:val="002F4DBE"/>
    <w:rsid w:val="002F51E0"/>
    <w:rsid w:val="002F5CAB"/>
    <w:rsid w:val="002F77E5"/>
    <w:rsid w:val="002F7D88"/>
    <w:rsid w:val="0030052C"/>
    <w:rsid w:val="003014D2"/>
    <w:rsid w:val="00301912"/>
    <w:rsid w:val="00301CBE"/>
    <w:rsid w:val="00310D24"/>
    <w:rsid w:val="00311BB4"/>
    <w:rsid w:val="00314AFB"/>
    <w:rsid w:val="0031522A"/>
    <w:rsid w:val="00315609"/>
    <w:rsid w:val="00315BD3"/>
    <w:rsid w:val="00317DEC"/>
    <w:rsid w:val="00317F3C"/>
    <w:rsid w:val="0032182B"/>
    <w:rsid w:val="00324C4A"/>
    <w:rsid w:val="003306E1"/>
    <w:rsid w:val="00330857"/>
    <w:rsid w:val="0033193B"/>
    <w:rsid w:val="003320E4"/>
    <w:rsid w:val="00334726"/>
    <w:rsid w:val="0033525D"/>
    <w:rsid w:val="00335FC4"/>
    <w:rsid w:val="003414F3"/>
    <w:rsid w:val="00342116"/>
    <w:rsid w:val="00343D34"/>
    <w:rsid w:val="0035085E"/>
    <w:rsid w:val="00350B6C"/>
    <w:rsid w:val="003538F2"/>
    <w:rsid w:val="00355953"/>
    <w:rsid w:val="00355B8F"/>
    <w:rsid w:val="0035613E"/>
    <w:rsid w:val="00357BCC"/>
    <w:rsid w:val="00361D3F"/>
    <w:rsid w:val="00362580"/>
    <w:rsid w:val="0036272B"/>
    <w:rsid w:val="00362B1B"/>
    <w:rsid w:val="00363CF1"/>
    <w:rsid w:val="00363EE9"/>
    <w:rsid w:val="0036722F"/>
    <w:rsid w:val="003720F3"/>
    <w:rsid w:val="003729E9"/>
    <w:rsid w:val="00375472"/>
    <w:rsid w:val="00376128"/>
    <w:rsid w:val="00376611"/>
    <w:rsid w:val="0037742E"/>
    <w:rsid w:val="00377D56"/>
    <w:rsid w:val="0038245A"/>
    <w:rsid w:val="003840E6"/>
    <w:rsid w:val="00385144"/>
    <w:rsid w:val="003854DA"/>
    <w:rsid w:val="003854DE"/>
    <w:rsid w:val="00385CFC"/>
    <w:rsid w:val="00386D0E"/>
    <w:rsid w:val="00386E83"/>
    <w:rsid w:val="0039162E"/>
    <w:rsid w:val="0039337A"/>
    <w:rsid w:val="003A0706"/>
    <w:rsid w:val="003A258F"/>
    <w:rsid w:val="003A3189"/>
    <w:rsid w:val="003A3CA7"/>
    <w:rsid w:val="003A3CD8"/>
    <w:rsid w:val="003A7858"/>
    <w:rsid w:val="003B112A"/>
    <w:rsid w:val="003B33BD"/>
    <w:rsid w:val="003B522A"/>
    <w:rsid w:val="003B569D"/>
    <w:rsid w:val="003B6291"/>
    <w:rsid w:val="003C0EBB"/>
    <w:rsid w:val="003C3C0E"/>
    <w:rsid w:val="003C47BB"/>
    <w:rsid w:val="003C538C"/>
    <w:rsid w:val="003C5A17"/>
    <w:rsid w:val="003D0689"/>
    <w:rsid w:val="003D1668"/>
    <w:rsid w:val="003D42A6"/>
    <w:rsid w:val="003D45D5"/>
    <w:rsid w:val="003D4F21"/>
    <w:rsid w:val="003D4FAC"/>
    <w:rsid w:val="003D6E5E"/>
    <w:rsid w:val="003D7F4A"/>
    <w:rsid w:val="003E0599"/>
    <w:rsid w:val="003E088F"/>
    <w:rsid w:val="003E1748"/>
    <w:rsid w:val="003E20DB"/>
    <w:rsid w:val="003E23F5"/>
    <w:rsid w:val="003E5C1A"/>
    <w:rsid w:val="003E7906"/>
    <w:rsid w:val="003F000F"/>
    <w:rsid w:val="003F0435"/>
    <w:rsid w:val="003F3C50"/>
    <w:rsid w:val="003F4117"/>
    <w:rsid w:val="003F6DA5"/>
    <w:rsid w:val="00400324"/>
    <w:rsid w:val="004026F2"/>
    <w:rsid w:val="0040412A"/>
    <w:rsid w:val="00404E8B"/>
    <w:rsid w:val="00406202"/>
    <w:rsid w:val="00406A6A"/>
    <w:rsid w:val="00406B22"/>
    <w:rsid w:val="00407147"/>
    <w:rsid w:val="004078FA"/>
    <w:rsid w:val="00416673"/>
    <w:rsid w:val="004168D5"/>
    <w:rsid w:val="00420FD9"/>
    <w:rsid w:val="00422E5D"/>
    <w:rsid w:val="00425754"/>
    <w:rsid w:val="00427860"/>
    <w:rsid w:val="00427A55"/>
    <w:rsid w:val="00427AC1"/>
    <w:rsid w:val="00427FB9"/>
    <w:rsid w:val="00431E08"/>
    <w:rsid w:val="004328A7"/>
    <w:rsid w:val="0043298B"/>
    <w:rsid w:val="00432D33"/>
    <w:rsid w:val="00434C74"/>
    <w:rsid w:val="004371D2"/>
    <w:rsid w:val="00437FD9"/>
    <w:rsid w:val="00442639"/>
    <w:rsid w:val="00445D17"/>
    <w:rsid w:val="0044709D"/>
    <w:rsid w:val="00450705"/>
    <w:rsid w:val="0045101B"/>
    <w:rsid w:val="004525E5"/>
    <w:rsid w:val="0045386E"/>
    <w:rsid w:val="00453FDB"/>
    <w:rsid w:val="00454538"/>
    <w:rsid w:val="00454DF6"/>
    <w:rsid w:val="00456EB4"/>
    <w:rsid w:val="00457827"/>
    <w:rsid w:val="00470AEF"/>
    <w:rsid w:val="004718F3"/>
    <w:rsid w:val="00473EE6"/>
    <w:rsid w:val="00475040"/>
    <w:rsid w:val="00475ACF"/>
    <w:rsid w:val="00477627"/>
    <w:rsid w:val="00483386"/>
    <w:rsid w:val="00484D41"/>
    <w:rsid w:val="004862BA"/>
    <w:rsid w:val="00487572"/>
    <w:rsid w:val="00487594"/>
    <w:rsid w:val="00487CE7"/>
    <w:rsid w:val="00490C06"/>
    <w:rsid w:val="00491558"/>
    <w:rsid w:val="00493D40"/>
    <w:rsid w:val="00493EE3"/>
    <w:rsid w:val="004948E3"/>
    <w:rsid w:val="004955FD"/>
    <w:rsid w:val="004967B6"/>
    <w:rsid w:val="004A24A0"/>
    <w:rsid w:val="004A3CC6"/>
    <w:rsid w:val="004A504B"/>
    <w:rsid w:val="004A5CDA"/>
    <w:rsid w:val="004A6911"/>
    <w:rsid w:val="004A6FD3"/>
    <w:rsid w:val="004A7B5C"/>
    <w:rsid w:val="004B0137"/>
    <w:rsid w:val="004B22B9"/>
    <w:rsid w:val="004B280C"/>
    <w:rsid w:val="004B3EB0"/>
    <w:rsid w:val="004B5344"/>
    <w:rsid w:val="004B54E0"/>
    <w:rsid w:val="004B6544"/>
    <w:rsid w:val="004B689A"/>
    <w:rsid w:val="004B7384"/>
    <w:rsid w:val="004C19A4"/>
    <w:rsid w:val="004C1B5C"/>
    <w:rsid w:val="004C3B9B"/>
    <w:rsid w:val="004C4269"/>
    <w:rsid w:val="004C6AE6"/>
    <w:rsid w:val="004C7301"/>
    <w:rsid w:val="004D06BB"/>
    <w:rsid w:val="004D19B8"/>
    <w:rsid w:val="004D4AE7"/>
    <w:rsid w:val="004D577D"/>
    <w:rsid w:val="004D6236"/>
    <w:rsid w:val="004D7F90"/>
    <w:rsid w:val="004E1897"/>
    <w:rsid w:val="004E44DD"/>
    <w:rsid w:val="004E4DBB"/>
    <w:rsid w:val="004E4E41"/>
    <w:rsid w:val="004E6720"/>
    <w:rsid w:val="004E6AD7"/>
    <w:rsid w:val="004E73DB"/>
    <w:rsid w:val="004E7F9C"/>
    <w:rsid w:val="004F1FF8"/>
    <w:rsid w:val="004F3493"/>
    <w:rsid w:val="004F3A58"/>
    <w:rsid w:val="004F5143"/>
    <w:rsid w:val="0050029C"/>
    <w:rsid w:val="005003CA"/>
    <w:rsid w:val="00501ECD"/>
    <w:rsid w:val="00504EE4"/>
    <w:rsid w:val="00507F57"/>
    <w:rsid w:val="00512B09"/>
    <w:rsid w:val="0052008D"/>
    <w:rsid w:val="0052067B"/>
    <w:rsid w:val="005220ED"/>
    <w:rsid w:val="00523918"/>
    <w:rsid w:val="005244E8"/>
    <w:rsid w:val="005259BA"/>
    <w:rsid w:val="005270CD"/>
    <w:rsid w:val="00527ED1"/>
    <w:rsid w:val="00527FD9"/>
    <w:rsid w:val="00530C73"/>
    <w:rsid w:val="005316F5"/>
    <w:rsid w:val="00533796"/>
    <w:rsid w:val="00533829"/>
    <w:rsid w:val="005357EE"/>
    <w:rsid w:val="00536076"/>
    <w:rsid w:val="00536848"/>
    <w:rsid w:val="00536948"/>
    <w:rsid w:val="00537343"/>
    <w:rsid w:val="00537981"/>
    <w:rsid w:val="00537E8A"/>
    <w:rsid w:val="00540393"/>
    <w:rsid w:val="00540CF0"/>
    <w:rsid w:val="00544C2F"/>
    <w:rsid w:val="005508AC"/>
    <w:rsid w:val="005516F3"/>
    <w:rsid w:val="00551CF2"/>
    <w:rsid w:val="005520AE"/>
    <w:rsid w:val="00552F53"/>
    <w:rsid w:val="00554155"/>
    <w:rsid w:val="00554DC1"/>
    <w:rsid w:val="005556FB"/>
    <w:rsid w:val="00555D75"/>
    <w:rsid w:val="00560DF0"/>
    <w:rsid w:val="0056759C"/>
    <w:rsid w:val="00571D99"/>
    <w:rsid w:val="00577357"/>
    <w:rsid w:val="00577F64"/>
    <w:rsid w:val="00583790"/>
    <w:rsid w:val="005856A8"/>
    <w:rsid w:val="00590E43"/>
    <w:rsid w:val="0059513E"/>
    <w:rsid w:val="00596FA2"/>
    <w:rsid w:val="005A4FD1"/>
    <w:rsid w:val="005A6AA4"/>
    <w:rsid w:val="005A6D9F"/>
    <w:rsid w:val="005B12D3"/>
    <w:rsid w:val="005B13AB"/>
    <w:rsid w:val="005B3218"/>
    <w:rsid w:val="005B48FF"/>
    <w:rsid w:val="005B6429"/>
    <w:rsid w:val="005C1E32"/>
    <w:rsid w:val="005C604E"/>
    <w:rsid w:val="005C670D"/>
    <w:rsid w:val="005C7254"/>
    <w:rsid w:val="005C7DD3"/>
    <w:rsid w:val="005D079F"/>
    <w:rsid w:val="005D2216"/>
    <w:rsid w:val="005D2D35"/>
    <w:rsid w:val="005D2D4E"/>
    <w:rsid w:val="005D34C2"/>
    <w:rsid w:val="005D363F"/>
    <w:rsid w:val="005D76E9"/>
    <w:rsid w:val="005E4767"/>
    <w:rsid w:val="005E56F8"/>
    <w:rsid w:val="005E5731"/>
    <w:rsid w:val="005E586E"/>
    <w:rsid w:val="005E6155"/>
    <w:rsid w:val="005E69EC"/>
    <w:rsid w:val="005F1C3B"/>
    <w:rsid w:val="005F3264"/>
    <w:rsid w:val="005F40B0"/>
    <w:rsid w:val="005F5614"/>
    <w:rsid w:val="005F72CD"/>
    <w:rsid w:val="006000B4"/>
    <w:rsid w:val="00600380"/>
    <w:rsid w:val="0060048D"/>
    <w:rsid w:val="006009E4"/>
    <w:rsid w:val="00601489"/>
    <w:rsid w:val="0060390A"/>
    <w:rsid w:val="00604C15"/>
    <w:rsid w:val="00605ECB"/>
    <w:rsid w:val="00606E8F"/>
    <w:rsid w:val="00607F3D"/>
    <w:rsid w:val="00610971"/>
    <w:rsid w:val="006149A2"/>
    <w:rsid w:val="006158D5"/>
    <w:rsid w:val="00620969"/>
    <w:rsid w:val="00624144"/>
    <w:rsid w:val="00624317"/>
    <w:rsid w:val="00624886"/>
    <w:rsid w:val="00625D83"/>
    <w:rsid w:val="006304DB"/>
    <w:rsid w:val="00632E3B"/>
    <w:rsid w:val="00635419"/>
    <w:rsid w:val="006355D5"/>
    <w:rsid w:val="0064180B"/>
    <w:rsid w:val="00642012"/>
    <w:rsid w:val="00643131"/>
    <w:rsid w:val="006438B4"/>
    <w:rsid w:val="00643D3E"/>
    <w:rsid w:val="00644661"/>
    <w:rsid w:val="00646538"/>
    <w:rsid w:val="00651984"/>
    <w:rsid w:val="0065280B"/>
    <w:rsid w:val="00652F63"/>
    <w:rsid w:val="0065539B"/>
    <w:rsid w:val="006566E0"/>
    <w:rsid w:val="00657197"/>
    <w:rsid w:val="006623E7"/>
    <w:rsid w:val="00662B80"/>
    <w:rsid w:val="0066389F"/>
    <w:rsid w:val="006662FE"/>
    <w:rsid w:val="0066768F"/>
    <w:rsid w:val="00667934"/>
    <w:rsid w:val="00670F6C"/>
    <w:rsid w:val="006729E6"/>
    <w:rsid w:val="00673615"/>
    <w:rsid w:val="00676E58"/>
    <w:rsid w:val="00680838"/>
    <w:rsid w:val="006814FB"/>
    <w:rsid w:val="006852C7"/>
    <w:rsid w:val="006852CE"/>
    <w:rsid w:val="00685552"/>
    <w:rsid w:val="00685E86"/>
    <w:rsid w:val="006917DB"/>
    <w:rsid w:val="00692D14"/>
    <w:rsid w:val="006930F5"/>
    <w:rsid w:val="00695E75"/>
    <w:rsid w:val="0069682E"/>
    <w:rsid w:val="006A7A3B"/>
    <w:rsid w:val="006B41DE"/>
    <w:rsid w:val="006B516A"/>
    <w:rsid w:val="006B65C7"/>
    <w:rsid w:val="006C1727"/>
    <w:rsid w:val="006C2EA5"/>
    <w:rsid w:val="006C32FD"/>
    <w:rsid w:val="006C39CE"/>
    <w:rsid w:val="006C3E7F"/>
    <w:rsid w:val="006C74A5"/>
    <w:rsid w:val="006D0FCC"/>
    <w:rsid w:val="006D21F5"/>
    <w:rsid w:val="006D3089"/>
    <w:rsid w:val="006D3318"/>
    <w:rsid w:val="006D38BE"/>
    <w:rsid w:val="006D622E"/>
    <w:rsid w:val="006D685F"/>
    <w:rsid w:val="006D7862"/>
    <w:rsid w:val="006E10A4"/>
    <w:rsid w:val="006E126D"/>
    <w:rsid w:val="006E14EA"/>
    <w:rsid w:val="006E1FC3"/>
    <w:rsid w:val="006E3FBD"/>
    <w:rsid w:val="006E4768"/>
    <w:rsid w:val="006E66E0"/>
    <w:rsid w:val="006E7BE2"/>
    <w:rsid w:val="006F0C27"/>
    <w:rsid w:val="006F1DBC"/>
    <w:rsid w:val="006F4FC5"/>
    <w:rsid w:val="006F576F"/>
    <w:rsid w:val="00700D17"/>
    <w:rsid w:val="0070389D"/>
    <w:rsid w:val="00704CE9"/>
    <w:rsid w:val="0070616B"/>
    <w:rsid w:val="00706295"/>
    <w:rsid w:val="00706D37"/>
    <w:rsid w:val="00706FDA"/>
    <w:rsid w:val="00711F9A"/>
    <w:rsid w:val="007120D3"/>
    <w:rsid w:val="00712C8B"/>
    <w:rsid w:val="00713810"/>
    <w:rsid w:val="0071582A"/>
    <w:rsid w:val="007207FF"/>
    <w:rsid w:val="00722B98"/>
    <w:rsid w:val="00722C21"/>
    <w:rsid w:val="00723E0B"/>
    <w:rsid w:val="007275B5"/>
    <w:rsid w:val="007303A5"/>
    <w:rsid w:val="00730B3E"/>
    <w:rsid w:val="00730C02"/>
    <w:rsid w:val="00731137"/>
    <w:rsid w:val="0073382A"/>
    <w:rsid w:val="00733FC5"/>
    <w:rsid w:val="0073420B"/>
    <w:rsid w:val="00735C43"/>
    <w:rsid w:val="00735D69"/>
    <w:rsid w:val="00735E64"/>
    <w:rsid w:val="00736367"/>
    <w:rsid w:val="007378CF"/>
    <w:rsid w:val="007437F7"/>
    <w:rsid w:val="007443DC"/>
    <w:rsid w:val="0074760E"/>
    <w:rsid w:val="007510A6"/>
    <w:rsid w:val="0075193E"/>
    <w:rsid w:val="00754094"/>
    <w:rsid w:val="00754ABA"/>
    <w:rsid w:val="00756512"/>
    <w:rsid w:val="007568CC"/>
    <w:rsid w:val="00756D84"/>
    <w:rsid w:val="00757430"/>
    <w:rsid w:val="00761FFB"/>
    <w:rsid w:val="00766D06"/>
    <w:rsid w:val="00770E6E"/>
    <w:rsid w:val="0077528D"/>
    <w:rsid w:val="00775BCD"/>
    <w:rsid w:val="00777D54"/>
    <w:rsid w:val="00782B0D"/>
    <w:rsid w:val="00782FF5"/>
    <w:rsid w:val="00786813"/>
    <w:rsid w:val="00795F80"/>
    <w:rsid w:val="00797B56"/>
    <w:rsid w:val="007A1546"/>
    <w:rsid w:val="007A228C"/>
    <w:rsid w:val="007A368E"/>
    <w:rsid w:val="007A37AD"/>
    <w:rsid w:val="007A523C"/>
    <w:rsid w:val="007A5868"/>
    <w:rsid w:val="007B04CE"/>
    <w:rsid w:val="007B57F5"/>
    <w:rsid w:val="007B6871"/>
    <w:rsid w:val="007B7A2F"/>
    <w:rsid w:val="007C3214"/>
    <w:rsid w:val="007C32EE"/>
    <w:rsid w:val="007C3D33"/>
    <w:rsid w:val="007C423A"/>
    <w:rsid w:val="007D0FEA"/>
    <w:rsid w:val="007D294A"/>
    <w:rsid w:val="007D47D2"/>
    <w:rsid w:val="007D6EC0"/>
    <w:rsid w:val="007D7CD2"/>
    <w:rsid w:val="007D7E1D"/>
    <w:rsid w:val="007E0634"/>
    <w:rsid w:val="007E0D67"/>
    <w:rsid w:val="007E1044"/>
    <w:rsid w:val="007E34D4"/>
    <w:rsid w:val="007E3F95"/>
    <w:rsid w:val="007E4666"/>
    <w:rsid w:val="007E5D7E"/>
    <w:rsid w:val="007E7E3A"/>
    <w:rsid w:val="007F1DA5"/>
    <w:rsid w:val="007F2BA0"/>
    <w:rsid w:val="007F4FF3"/>
    <w:rsid w:val="007F5A73"/>
    <w:rsid w:val="007F6301"/>
    <w:rsid w:val="007F6E5F"/>
    <w:rsid w:val="0080005C"/>
    <w:rsid w:val="0080345C"/>
    <w:rsid w:val="008073FB"/>
    <w:rsid w:val="00807A3B"/>
    <w:rsid w:val="008102B6"/>
    <w:rsid w:val="0081045F"/>
    <w:rsid w:val="00811271"/>
    <w:rsid w:val="00814FA6"/>
    <w:rsid w:val="008162C0"/>
    <w:rsid w:val="008200BB"/>
    <w:rsid w:val="00822348"/>
    <w:rsid w:val="0082522F"/>
    <w:rsid w:val="00831270"/>
    <w:rsid w:val="00831689"/>
    <w:rsid w:val="00831979"/>
    <w:rsid w:val="00831DA7"/>
    <w:rsid w:val="00836CA9"/>
    <w:rsid w:val="00836D95"/>
    <w:rsid w:val="00837EA5"/>
    <w:rsid w:val="008430BD"/>
    <w:rsid w:val="008436A6"/>
    <w:rsid w:val="008436C6"/>
    <w:rsid w:val="00851352"/>
    <w:rsid w:val="00853BC5"/>
    <w:rsid w:val="0085549B"/>
    <w:rsid w:val="00855D8D"/>
    <w:rsid w:val="00856670"/>
    <w:rsid w:val="00857077"/>
    <w:rsid w:val="008616BF"/>
    <w:rsid w:val="00863230"/>
    <w:rsid w:val="00865BD0"/>
    <w:rsid w:val="00866357"/>
    <w:rsid w:val="00866B3C"/>
    <w:rsid w:val="00866B49"/>
    <w:rsid w:val="008717D8"/>
    <w:rsid w:val="00872159"/>
    <w:rsid w:val="0087215C"/>
    <w:rsid w:val="00872A2E"/>
    <w:rsid w:val="0087376E"/>
    <w:rsid w:val="00875D25"/>
    <w:rsid w:val="00880E35"/>
    <w:rsid w:val="0088424F"/>
    <w:rsid w:val="00885CF0"/>
    <w:rsid w:val="0088749B"/>
    <w:rsid w:val="008875FE"/>
    <w:rsid w:val="00887F8E"/>
    <w:rsid w:val="00893D85"/>
    <w:rsid w:val="00894567"/>
    <w:rsid w:val="00896234"/>
    <w:rsid w:val="00896E07"/>
    <w:rsid w:val="00897E43"/>
    <w:rsid w:val="008A2144"/>
    <w:rsid w:val="008A4ADF"/>
    <w:rsid w:val="008B0A68"/>
    <w:rsid w:val="008B1451"/>
    <w:rsid w:val="008B252D"/>
    <w:rsid w:val="008B33A8"/>
    <w:rsid w:val="008B4944"/>
    <w:rsid w:val="008C12F9"/>
    <w:rsid w:val="008C222B"/>
    <w:rsid w:val="008C2534"/>
    <w:rsid w:val="008C514D"/>
    <w:rsid w:val="008C5346"/>
    <w:rsid w:val="008C5738"/>
    <w:rsid w:val="008C7EAD"/>
    <w:rsid w:val="008D096D"/>
    <w:rsid w:val="008D0CFE"/>
    <w:rsid w:val="008D3BA7"/>
    <w:rsid w:val="008D4E76"/>
    <w:rsid w:val="008D6152"/>
    <w:rsid w:val="008E0B37"/>
    <w:rsid w:val="008E35F4"/>
    <w:rsid w:val="008E508D"/>
    <w:rsid w:val="008E6085"/>
    <w:rsid w:val="008E62AF"/>
    <w:rsid w:val="008E7BA9"/>
    <w:rsid w:val="008F0A4E"/>
    <w:rsid w:val="008F0F81"/>
    <w:rsid w:val="008F27BF"/>
    <w:rsid w:val="008F3C60"/>
    <w:rsid w:val="008F51A3"/>
    <w:rsid w:val="008F5A24"/>
    <w:rsid w:val="008F6903"/>
    <w:rsid w:val="008F72DB"/>
    <w:rsid w:val="00902365"/>
    <w:rsid w:val="00902A28"/>
    <w:rsid w:val="009058C7"/>
    <w:rsid w:val="00905B9C"/>
    <w:rsid w:val="0091290F"/>
    <w:rsid w:val="0091295B"/>
    <w:rsid w:val="00912A34"/>
    <w:rsid w:val="00912A75"/>
    <w:rsid w:val="0091314E"/>
    <w:rsid w:val="009142EC"/>
    <w:rsid w:val="009154C3"/>
    <w:rsid w:val="009223C1"/>
    <w:rsid w:val="00923540"/>
    <w:rsid w:val="009255B5"/>
    <w:rsid w:val="00926767"/>
    <w:rsid w:val="00930CF1"/>
    <w:rsid w:val="0093341A"/>
    <w:rsid w:val="009361D5"/>
    <w:rsid w:val="00937051"/>
    <w:rsid w:val="009407E3"/>
    <w:rsid w:val="00942342"/>
    <w:rsid w:val="009428A4"/>
    <w:rsid w:val="009442C8"/>
    <w:rsid w:val="00944761"/>
    <w:rsid w:val="009528CE"/>
    <w:rsid w:val="00952B14"/>
    <w:rsid w:val="00952DEC"/>
    <w:rsid w:val="00953F22"/>
    <w:rsid w:val="00954046"/>
    <w:rsid w:val="0095754D"/>
    <w:rsid w:val="00957CD1"/>
    <w:rsid w:val="00964302"/>
    <w:rsid w:val="00965292"/>
    <w:rsid w:val="009659F4"/>
    <w:rsid w:val="009664D6"/>
    <w:rsid w:val="00967D03"/>
    <w:rsid w:val="00970D60"/>
    <w:rsid w:val="00973F42"/>
    <w:rsid w:val="0097466D"/>
    <w:rsid w:val="009752C8"/>
    <w:rsid w:val="00975702"/>
    <w:rsid w:val="00980BD7"/>
    <w:rsid w:val="0098104A"/>
    <w:rsid w:val="0098175C"/>
    <w:rsid w:val="00982CA6"/>
    <w:rsid w:val="00985E30"/>
    <w:rsid w:val="00990398"/>
    <w:rsid w:val="00990669"/>
    <w:rsid w:val="00991221"/>
    <w:rsid w:val="0099390E"/>
    <w:rsid w:val="00993CBC"/>
    <w:rsid w:val="009960E5"/>
    <w:rsid w:val="009A1382"/>
    <w:rsid w:val="009A4118"/>
    <w:rsid w:val="009A445C"/>
    <w:rsid w:val="009A62CD"/>
    <w:rsid w:val="009A7ADC"/>
    <w:rsid w:val="009B07D7"/>
    <w:rsid w:val="009B0D30"/>
    <w:rsid w:val="009B3B72"/>
    <w:rsid w:val="009B5D16"/>
    <w:rsid w:val="009B68D3"/>
    <w:rsid w:val="009C02FA"/>
    <w:rsid w:val="009C0EA3"/>
    <w:rsid w:val="009C19B7"/>
    <w:rsid w:val="009C400A"/>
    <w:rsid w:val="009C5ABB"/>
    <w:rsid w:val="009C5BDC"/>
    <w:rsid w:val="009C5BE6"/>
    <w:rsid w:val="009D027D"/>
    <w:rsid w:val="009D2D02"/>
    <w:rsid w:val="009D584F"/>
    <w:rsid w:val="009D68E8"/>
    <w:rsid w:val="009D6C80"/>
    <w:rsid w:val="009D7C51"/>
    <w:rsid w:val="009E196C"/>
    <w:rsid w:val="009E54AC"/>
    <w:rsid w:val="009E6A0A"/>
    <w:rsid w:val="009E7A5B"/>
    <w:rsid w:val="009F01E4"/>
    <w:rsid w:val="009F1CAD"/>
    <w:rsid w:val="009F36BF"/>
    <w:rsid w:val="009F4350"/>
    <w:rsid w:val="009F49BD"/>
    <w:rsid w:val="009F6FCC"/>
    <w:rsid w:val="009F7EEE"/>
    <w:rsid w:val="009F7F5A"/>
    <w:rsid w:val="00A04507"/>
    <w:rsid w:val="00A07733"/>
    <w:rsid w:val="00A07D55"/>
    <w:rsid w:val="00A07D85"/>
    <w:rsid w:val="00A10BB4"/>
    <w:rsid w:val="00A111B6"/>
    <w:rsid w:val="00A13464"/>
    <w:rsid w:val="00A154A5"/>
    <w:rsid w:val="00A173C7"/>
    <w:rsid w:val="00A205D4"/>
    <w:rsid w:val="00A26D27"/>
    <w:rsid w:val="00A328E0"/>
    <w:rsid w:val="00A353F0"/>
    <w:rsid w:val="00A35754"/>
    <w:rsid w:val="00A376EE"/>
    <w:rsid w:val="00A37C2F"/>
    <w:rsid w:val="00A37F91"/>
    <w:rsid w:val="00A4285F"/>
    <w:rsid w:val="00A42A17"/>
    <w:rsid w:val="00A42A99"/>
    <w:rsid w:val="00A43077"/>
    <w:rsid w:val="00A436FC"/>
    <w:rsid w:val="00A441B9"/>
    <w:rsid w:val="00A449E9"/>
    <w:rsid w:val="00A4653C"/>
    <w:rsid w:val="00A46D56"/>
    <w:rsid w:val="00A51039"/>
    <w:rsid w:val="00A5145E"/>
    <w:rsid w:val="00A5151A"/>
    <w:rsid w:val="00A5249B"/>
    <w:rsid w:val="00A524D5"/>
    <w:rsid w:val="00A5281E"/>
    <w:rsid w:val="00A52821"/>
    <w:rsid w:val="00A54850"/>
    <w:rsid w:val="00A5619C"/>
    <w:rsid w:val="00A57E0A"/>
    <w:rsid w:val="00A65AEE"/>
    <w:rsid w:val="00A76451"/>
    <w:rsid w:val="00A81C87"/>
    <w:rsid w:val="00A8237D"/>
    <w:rsid w:val="00A823F6"/>
    <w:rsid w:val="00A84F57"/>
    <w:rsid w:val="00A863B7"/>
    <w:rsid w:val="00A87036"/>
    <w:rsid w:val="00A8719E"/>
    <w:rsid w:val="00A91C68"/>
    <w:rsid w:val="00A965E2"/>
    <w:rsid w:val="00AA0A89"/>
    <w:rsid w:val="00AA15A3"/>
    <w:rsid w:val="00AA29BF"/>
    <w:rsid w:val="00AA45FB"/>
    <w:rsid w:val="00AA5368"/>
    <w:rsid w:val="00AA591E"/>
    <w:rsid w:val="00AA6429"/>
    <w:rsid w:val="00AB0DDF"/>
    <w:rsid w:val="00AB1FA1"/>
    <w:rsid w:val="00AB36D3"/>
    <w:rsid w:val="00AB645E"/>
    <w:rsid w:val="00AB6B5C"/>
    <w:rsid w:val="00AB70D5"/>
    <w:rsid w:val="00AB7212"/>
    <w:rsid w:val="00AC01AA"/>
    <w:rsid w:val="00AC01F5"/>
    <w:rsid w:val="00AC1791"/>
    <w:rsid w:val="00AC1DBE"/>
    <w:rsid w:val="00AC4F72"/>
    <w:rsid w:val="00AC6F4D"/>
    <w:rsid w:val="00AD1663"/>
    <w:rsid w:val="00AD26C3"/>
    <w:rsid w:val="00AD49B4"/>
    <w:rsid w:val="00AE1B1E"/>
    <w:rsid w:val="00AE2A86"/>
    <w:rsid w:val="00AE3291"/>
    <w:rsid w:val="00AE482E"/>
    <w:rsid w:val="00AE69D9"/>
    <w:rsid w:val="00AE7B3F"/>
    <w:rsid w:val="00AF0681"/>
    <w:rsid w:val="00AF0A5A"/>
    <w:rsid w:val="00AF1CBB"/>
    <w:rsid w:val="00AF34A5"/>
    <w:rsid w:val="00AF543F"/>
    <w:rsid w:val="00AF741A"/>
    <w:rsid w:val="00AF7655"/>
    <w:rsid w:val="00B0035E"/>
    <w:rsid w:val="00B01885"/>
    <w:rsid w:val="00B01ADB"/>
    <w:rsid w:val="00B020CD"/>
    <w:rsid w:val="00B02537"/>
    <w:rsid w:val="00B02F43"/>
    <w:rsid w:val="00B04161"/>
    <w:rsid w:val="00B056F9"/>
    <w:rsid w:val="00B070A8"/>
    <w:rsid w:val="00B10333"/>
    <w:rsid w:val="00B103B0"/>
    <w:rsid w:val="00B113E5"/>
    <w:rsid w:val="00B11E3D"/>
    <w:rsid w:val="00B14D2C"/>
    <w:rsid w:val="00B15983"/>
    <w:rsid w:val="00B15E13"/>
    <w:rsid w:val="00B163E1"/>
    <w:rsid w:val="00B174EB"/>
    <w:rsid w:val="00B17E82"/>
    <w:rsid w:val="00B22D19"/>
    <w:rsid w:val="00B25D38"/>
    <w:rsid w:val="00B35A46"/>
    <w:rsid w:val="00B4575A"/>
    <w:rsid w:val="00B50AC0"/>
    <w:rsid w:val="00B54496"/>
    <w:rsid w:val="00B548FA"/>
    <w:rsid w:val="00B55143"/>
    <w:rsid w:val="00B55E28"/>
    <w:rsid w:val="00B575BA"/>
    <w:rsid w:val="00B576F7"/>
    <w:rsid w:val="00B60451"/>
    <w:rsid w:val="00B61363"/>
    <w:rsid w:val="00B62F96"/>
    <w:rsid w:val="00B6722E"/>
    <w:rsid w:val="00B67406"/>
    <w:rsid w:val="00B71608"/>
    <w:rsid w:val="00B726C6"/>
    <w:rsid w:val="00B752CD"/>
    <w:rsid w:val="00B75713"/>
    <w:rsid w:val="00B7576E"/>
    <w:rsid w:val="00B75DC6"/>
    <w:rsid w:val="00B76429"/>
    <w:rsid w:val="00B80F66"/>
    <w:rsid w:val="00B82CB9"/>
    <w:rsid w:val="00B8380E"/>
    <w:rsid w:val="00B83D4B"/>
    <w:rsid w:val="00B852DE"/>
    <w:rsid w:val="00B86471"/>
    <w:rsid w:val="00B87B0B"/>
    <w:rsid w:val="00B87CAA"/>
    <w:rsid w:val="00B9210C"/>
    <w:rsid w:val="00B92218"/>
    <w:rsid w:val="00B939DA"/>
    <w:rsid w:val="00B956D4"/>
    <w:rsid w:val="00B97446"/>
    <w:rsid w:val="00B977C5"/>
    <w:rsid w:val="00BA210F"/>
    <w:rsid w:val="00BA263D"/>
    <w:rsid w:val="00BA3610"/>
    <w:rsid w:val="00BA504C"/>
    <w:rsid w:val="00BA7432"/>
    <w:rsid w:val="00BB096F"/>
    <w:rsid w:val="00BB1131"/>
    <w:rsid w:val="00BB1700"/>
    <w:rsid w:val="00BB2764"/>
    <w:rsid w:val="00BB3A57"/>
    <w:rsid w:val="00BB40F5"/>
    <w:rsid w:val="00BB4132"/>
    <w:rsid w:val="00BB5C3C"/>
    <w:rsid w:val="00BC1AA0"/>
    <w:rsid w:val="00BC2495"/>
    <w:rsid w:val="00BC2989"/>
    <w:rsid w:val="00BC314A"/>
    <w:rsid w:val="00BC5A1A"/>
    <w:rsid w:val="00BC7EB9"/>
    <w:rsid w:val="00BD2643"/>
    <w:rsid w:val="00BD41DD"/>
    <w:rsid w:val="00BD4A03"/>
    <w:rsid w:val="00BD506E"/>
    <w:rsid w:val="00BD56B1"/>
    <w:rsid w:val="00BD6558"/>
    <w:rsid w:val="00BD6FDF"/>
    <w:rsid w:val="00BE16EF"/>
    <w:rsid w:val="00BE2CD4"/>
    <w:rsid w:val="00BF2580"/>
    <w:rsid w:val="00BF296A"/>
    <w:rsid w:val="00BF2AD7"/>
    <w:rsid w:val="00BF2F76"/>
    <w:rsid w:val="00BF3022"/>
    <w:rsid w:val="00BF3214"/>
    <w:rsid w:val="00BF5573"/>
    <w:rsid w:val="00C00370"/>
    <w:rsid w:val="00C00FC1"/>
    <w:rsid w:val="00C01C2C"/>
    <w:rsid w:val="00C038BF"/>
    <w:rsid w:val="00C05952"/>
    <w:rsid w:val="00C075DC"/>
    <w:rsid w:val="00C15867"/>
    <w:rsid w:val="00C20A96"/>
    <w:rsid w:val="00C2245F"/>
    <w:rsid w:val="00C2296D"/>
    <w:rsid w:val="00C23155"/>
    <w:rsid w:val="00C238CF"/>
    <w:rsid w:val="00C255C0"/>
    <w:rsid w:val="00C25FF6"/>
    <w:rsid w:val="00C26128"/>
    <w:rsid w:val="00C2612B"/>
    <w:rsid w:val="00C31A56"/>
    <w:rsid w:val="00C34B14"/>
    <w:rsid w:val="00C4032A"/>
    <w:rsid w:val="00C40C41"/>
    <w:rsid w:val="00C41E4A"/>
    <w:rsid w:val="00C42D0A"/>
    <w:rsid w:val="00C42EA5"/>
    <w:rsid w:val="00C43544"/>
    <w:rsid w:val="00C45885"/>
    <w:rsid w:val="00C45E10"/>
    <w:rsid w:val="00C46A18"/>
    <w:rsid w:val="00C46D9F"/>
    <w:rsid w:val="00C47190"/>
    <w:rsid w:val="00C478B7"/>
    <w:rsid w:val="00C50F22"/>
    <w:rsid w:val="00C5105F"/>
    <w:rsid w:val="00C51DF1"/>
    <w:rsid w:val="00C53401"/>
    <w:rsid w:val="00C53AEF"/>
    <w:rsid w:val="00C57971"/>
    <w:rsid w:val="00C63B9D"/>
    <w:rsid w:val="00C65BD7"/>
    <w:rsid w:val="00C665ED"/>
    <w:rsid w:val="00C72FE5"/>
    <w:rsid w:val="00C73581"/>
    <w:rsid w:val="00C757C8"/>
    <w:rsid w:val="00C76BA4"/>
    <w:rsid w:val="00C77BD3"/>
    <w:rsid w:val="00C82373"/>
    <w:rsid w:val="00C838D3"/>
    <w:rsid w:val="00C83A48"/>
    <w:rsid w:val="00C84B6B"/>
    <w:rsid w:val="00C84DE7"/>
    <w:rsid w:val="00C85865"/>
    <w:rsid w:val="00C85E85"/>
    <w:rsid w:val="00C913FC"/>
    <w:rsid w:val="00C955A4"/>
    <w:rsid w:val="00C97FD2"/>
    <w:rsid w:val="00CA1FE9"/>
    <w:rsid w:val="00CA27FF"/>
    <w:rsid w:val="00CA2EAE"/>
    <w:rsid w:val="00CA4694"/>
    <w:rsid w:val="00CA4AC1"/>
    <w:rsid w:val="00CA4B63"/>
    <w:rsid w:val="00CA5098"/>
    <w:rsid w:val="00CA57A5"/>
    <w:rsid w:val="00CA59FB"/>
    <w:rsid w:val="00CA5FA4"/>
    <w:rsid w:val="00CB0316"/>
    <w:rsid w:val="00CB050B"/>
    <w:rsid w:val="00CB0B11"/>
    <w:rsid w:val="00CB3A6B"/>
    <w:rsid w:val="00CB426A"/>
    <w:rsid w:val="00CB5354"/>
    <w:rsid w:val="00CC14E8"/>
    <w:rsid w:val="00CC18B1"/>
    <w:rsid w:val="00CC2D4D"/>
    <w:rsid w:val="00CC3C9E"/>
    <w:rsid w:val="00CC4D07"/>
    <w:rsid w:val="00CC53EE"/>
    <w:rsid w:val="00CC6A14"/>
    <w:rsid w:val="00CC6DAD"/>
    <w:rsid w:val="00CC70A3"/>
    <w:rsid w:val="00CD1320"/>
    <w:rsid w:val="00CD1E2C"/>
    <w:rsid w:val="00CD4442"/>
    <w:rsid w:val="00CD4C0B"/>
    <w:rsid w:val="00CD53C3"/>
    <w:rsid w:val="00CD574E"/>
    <w:rsid w:val="00CE48CD"/>
    <w:rsid w:val="00CE4C22"/>
    <w:rsid w:val="00CE5EF2"/>
    <w:rsid w:val="00CE6CA2"/>
    <w:rsid w:val="00CE76E5"/>
    <w:rsid w:val="00CF0EB6"/>
    <w:rsid w:val="00CF1018"/>
    <w:rsid w:val="00CF2794"/>
    <w:rsid w:val="00CF2CD8"/>
    <w:rsid w:val="00CF41EC"/>
    <w:rsid w:val="00CF5639"/>
    <w:rsid w:val="00CF5D04"/>
    <w:rsid w:val="00CF66E6"/>
    <w:rsid w:val="00CF698C"/>
    <w:rsid w:val="00D01F73"/>
    <w:rsid w:val="00D02103"/>
    <w:rsid w:val="00D04DE4"/>
    <w:rsid w:val="00D063F1"/>
    <w:rsid w:val="00D07C12"/>
    <w:rsid w:val="00D12382"/>
    <w:rsid w:val="00D13262"/>
    <w:rsid w:val="00D14F22"/>
    <w:rsid w:val="00D14F57"/>
    <w:rsid w:val="00D21C72"/>
    <w:rsid w:val="00D23CF2"/>
    <w:rsid w:val="00D245A2"/>
    <w:rsid w:val="00D25BE3"/>
    <w:rsid w:val="00D26A3C"/>
    <w:rsid w:val="00D2743D"/>
    <w:rsid w:val="00D27ECE"/>
    <w:rsid w:val="00D321D5"/>
    <w:rsid w:val="00D33363"/>
    <w:rsid w:val="00D362CD"/>
    <w:rsid w:val="00D36708"/>
    <w:rsid w:val="00D4117E"/>
    <w:rsid w:val="00D4288F"/>
    <w:rsid w:val="00D42D4B"/>
    <w:rsid w:val="00D4538F"/>
    <w:rsid w:val="00D4741C"/>
    <w:rsid w:val="00D516CA"/>
    <w:rsid w:val="00D53594"/>
    <w:rsid w:val="00D53D35"/>
    <w:rsid w:val="00D55293"/>
    <w:rsid w:val="00D56BEB"/>
    <w:rsid w:val="00D5723E"/>
    <w:rsid w:val="00D57918"/>
    <w:rsid w:val="00D629B1"/>
    <w:rsid w:val="00D66BDC"/>
    <w:rsid w:val="00D67ED5"/>
    <w:rsid w:val="00D701CD"/>
    <w:rsid w:val="00D715C8"/>
    <w:rsid w:val="00D71BC3"/>
    <w:rsid w:val="00D73DC6"/>
    <w:rsid w:val="00D74C1A"/>
    <w:rsid w:val="00D754C1"/>
    <w:rsid w:val="00D76716"/>
    <w:rsid w:val="00D77393"/>
    <w:rsid w:val="00D77A35"/>
    <w:rsid w:val="00D77E51"/>
    <w:rsid w:val="00D81B3E"/>
    <w:rsid w:val="00D82BCF"/>
    <w:rsid w:val="00D8673A"/>
    <w:rsid w:val="00D86F40"/>
    <w:rsid w:val="00D876BD"/>
    <w:rsid w:val="00D90C70"/>
    <w:rsid w:val="00D90E49"/>
    <w:rsid w:val="00D93C37"/>
    <w:rsid w:val="00D954F1"/>
    <w:rsid w:val="00D957F1"/>
    <w:rsid w:val="00D95A94"/>
    <w:rsid w:val="00D967C6"/>
    <w:rsid w:val="00D96ADE"/>
    <w:rsid w:val="00DA0CE2"/>
    <w:rsid w:val="00DA21EE"/>
    <w:rsid w:val="00DA2387"/>
    <w:rsid w:val="00DA36E6"/>
    <w:rsid w:val="00DA47C7"/>
    <w:rsid w:val="00DB12FD"/>
    <w:rsid w:val="00DB1A7A"/>
    <w:rsid w:val="00DB447D"/>
    <w:rsid w:val="00DB62E1"/>
    <w:rsid w:val="00DB6565"/>
    <w:rsid w:val="00DC0A84"/>
    <w:rsid w:val="00DC1D78"/>
    <w:rsid w:val="00DC1FB3"/>
    <w:rsid w:val="00DC3726"/>
    <w:rsid w:val="00DC6214"/>
    <w:rsid w:val="00DC6A10"/>
    <w:rsid w:val="00DC7875"/>
    <w:rsid w:val="00DD2411"/>
    <w:rsid w:val="00DD3EB0"/>
    <w:rsid w:val="00DD47CB"/>
    <w:rsid w:val="00DD6C44"/>
    <w:rsid w:val="00DD718A"/>
    <w:rsid w:val="00DE2D28"/>
    <w:rsid w:val="00DE42B5"/>
    <w:rsid w:val="00DE657E"/>
    <w:rsid w:val="00DE65B1"/>
    <w:rsid w:val="00DE7651"/>
    <w:rsid w:val="00DF0424"/>
    <w:rsid w:val="00DF17D1"/>
    <w:rsid w:val="00DF263D"/>
    <w:rsid w:val="00DF3119"/>
    <w:rsid w:val="00DF4704"/>
    <w:rsid w:val="00DF74D9"/>
    <w:rsid w:val="00E003B7"/>
    <w:rsid w:val="00E00EBC"/>
    <w:rsid w:val="00E024AA"/>
    <w:rsid w:val="00E029B0"/>
    <w:rsid w:val="00E0390F"/>
    <w:rsid w:val="00E04D5D"/>
    <w:rsid w:val="00E1118C"/>
    <w:rsid w:val="00E11C93"/>
    <w:rsid w:val="00E1214E"/>
    <w:rsid w:val="00E140AD"/>
    <w:rsid w:val="00E15C77"/>
    <w:rsid w:val="00E17763"/>
    <w:rsid w:val="00E214D9"/>
    <w:rsid w:val="00E250F1"/>
    <w:rsid w:val="00E33AA0"/>
    <w:rsid w:val="00E3550D"/>
    <w:rsid w:val="00E358D2"/>
    <w:rsid w:val="00E404A5"/>
    <w:rsid w:val="00E46914"/>
    <w:rsid w:val="00E52046"/>
    <w:rsid w:val="00E52838"/>
    <w:rsid w:val="00E54848"/>
    <w:rsid w:val="00E54861"/>
    <w:rsid w:val="00E553A5"/>
    <w:rsid w:val="00E56053"/>
    <w:rsid w:val="00E60BFB"/>
    <w:rsid w:val="00E614E0"/>
    <w:rsid w:val="00E62684"/>
    <w:rsid w:val="00E70C11"/>
    <w:rsid w:val="00E7249F"/>
    <w:rsid w:val="00E73F7F"/>
    <w:rsid w:val="00E74D8F"/>
    <w:rsid w:val="00E753E8"/>
    <w:rsid w:val="00E80325"/>
    <w:rsid w:val="00E82294"/>
    <w:rsid w:val="00E85409"/>
    <w:rsid w:val="00E91334"/>
    <w:rsid w:val="00E92998"/>
    <w:rsid w:val="00E94DB8"/>
    <w:rsid w:val="00EA0D9A"/>
    <w:rsid w:val="00EA1CAD"/>
    <w:rsid w:val="00EA429F"/>
    <w:rsid w:val="00EA4F9E"/>
    <w:rsid w:val="00EA5239"/>
    <w:rsid w:val="00EA63CA"/>
    <w:rsid w:val="00EA6D3B"/>
    <w:rsid w:val="00EB00AD"/>
    <w:rsid w:val="00EB136C"/>
    <w:rsid w:val="00EB480E"/>
    <w:rsid w:val="00EB5EC6"/>
    <w:rsid w:val="00EB7FC9"/>
    <w:rsid w:val="00EC0083"/>
    <w:rsid w:val="00EC0612"/>
    <w:rsid w:val="00EC0E1A"/>
    <w:rsid w:val="00ED0BBC"/>
    <w:rsid w:val="00ED2444"/>
    <w:rsid w:val="00ED2492"/>
    <w:rsid w:val="00ED27E8"/>
    <w:rsid w:val="00ED3662"/>
    <w:rsid w:val="00ED3EF8"/>
    <w:rsid w:val="00ED42AD"/>
    <w:rsid w:val="00ED45EE"/>
    <w:rsid w:val="00ED5A30"/>
    <w:rsid w:val="00ED7137"/>
    <w:rsid w:val="00ED721A"/>
    <w:rsid w:val="00ED7F6C"/>
    <w:rsid w:val="00EE03A1"/>
    <w:rsid w:val="00EE1A0E"/>
    <w:rsid w:val="00EE74CA"/>
    <w:rsid w:val="00EF06EA"/>
    <w:rsid w:val="00EF0FB0"/>
    <w:rsid w:val="00EF27DF"/>
    <w:rsid w:val="00EF58A8"/>
    <w:rsid w:val="00F0439E"/>
    <w:rsid w:val="00F073D9"/>
    <w:rsid w:val="00F07604"/>
    <w:rsid w:val="00F105A5"/>
    <w:rsid w:val="00F10E01"/>
    <w:rsid w:val="00F13D0B"/>
    <w:rsid w:val="00F144FC"/>
    <w:rsid w:val="00F14887"/>
    <w:rsid w:val="00F15A2F"/>
    <w:rsid w:val="00F1606B"/>
    <w:rsid w:val="00F16F48"/>
    <w:rsid w:val="00F20059"/>
    <w:rsid w:val="00F20754"/>
    <w:rsid w:val="00F20C18"/>
    <w:rsid w:val="00F21088"/>
    <w:rsid w:val="00F23384"/>
    <w:rsid w:val="00F25697"/>
    <w:rsid w:val="00F26BF8"/>
    <w:rsid w:val="00F2708A"/>
    <w:rsid w:val="00F327E7"/>
    <w:rsid w:val="00F32A07"/>
    <w:rsid w:val="00F32A85"/>
    <w:rsid w:val="00F32F32"/>
    <w:rsid w:val="00F35746"/>
    <w:rsid w:val="00F36BB0"/>
    <w:rsid w:val="00F36F4A"/>
    <w:rsid w:val="00F40EF7"/>
    <w:rsid w:val="00F41B3F"/>
    <w:rsid w:val="00F43477"/>
    <w:rsid w:val="00F43A8A"/>
    <w:rsid w:val="00F447C7"/>
    <w:rsid w:val="00F4524B"/>
    <w:rsid w:val="00F45813"/>
    <w:rsid w:val="00F459B4"/>
    <w:rsid w:val="00F45A1D"/>
    <w:rsid w:val="00F46B54"/>
    <w:rsid w:val="00F472E7"/>
    <w:rsid w:val="00F47AB6"/>
    <w:rsid w:val="00F50F94"/>
    <w:rsid w:val="00F51567"/>
    <w:rsid w:val="00F5211B"/>
    <w:rsid w:val="00F54B01"/>
    <w:rsid w:val="00F554A9"/>
    <w:rsid w:val="00F565E0"/>
    <w:rsid w:val="00F56DC4"/>
    <w:rsid w:val="00F613C8"/>
    <w:rsid w:val="00F65D63"/>
    <w:rsid w:val="00F70AAA"/>
    <w:rsid w:val="00F7121F"/>
    <w:rsid w:val="00F716FD"/>
    <w:rsid w:val="00F71C8C"/>
    <w:rsid w:val="00F71F2A"/>
    <w:rsid w:val="00F721DF"/>
    <w:rsid w:val="00F73878"/>
    <w:rsid w:val="00F73CFB"/>
    <w:rsid w:val="00F76194"/>
    <w:rsid w:val="00F76C30"/>
    <w:rsid w:val="00F80355"/>
    <w:rsid w:val="00F878A1"/>
    <w:rsid w:val="00F87C40"/>
    <w:rsid w:val="00F87C43"/>
    <w:rsid w:val="00F923D9"/>
    <w:rsid w:val="00F9457A"/>
    <w:rsid w:val="00F94812"/>
    <w:rsid w:val="00FA0C2F"/>
    <w:rsid w:val="00FA27E4"/>
    <w:rsid w:val="00FA3836"/>
    <w:rsid w:val="00FA5722"/>
    <w:rsid w:val="00FB0C81"/>
    <w:rsid w:val="00FB186B"/>
    <w:rsid w:val="00FB1B49"/>
    <w:rsid w:val="00FB2F5A"/>
    <w:rsid w:val="00FB49F4"/>
    <w:rsid w:val="00FB4B70"/>
    <w:rsid w:val="00FC2200"/>
    <w:rsid w:val="00FC2540"/>
    <w:rsid w:val="00FC4F20"/>
    <w:rsid w:val="00FC5DBE"/>
    <w:rsid w:val="00FC65E4"/>
    <w:rsid w:val="00FC6AC2"/>
    <w:rsid w:val="00FD679F"/>
    <w:rsid w:val="00FE1B1D"/>
    <w:rsid w:val="00FE46FA"/>
    <w:rsid w:val="00FF0204"/>
    <w:rsid w:val="00FF08C3"/>
    <w:rsid w:val="00FF2E14"/>
    <w:rsid w:val="00FF3AED"/>
    <w:rsid w:val="00FF72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F3F1EFA5-5607-4407-B49D-A0891E8EB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basedOn w:val="DefaultParagraphFont"/>
    <w:link w:val="ListParagraph"/>
    <w:uiPriority w:val="34"/>
    <w:locked/>
    <w:rsid w:val="00BD4A03"/>
    <w:rPr>
      <w:sz w:val="22"/>
      <w:szCs w:val="22"/>
      <w:lang w:val="en-GB"/>
    </w:rPr>
  </w:style>
  <w:style w:type="paragraph" w:customStyle="1" w:styleId="Default">
    <w:name w:val="Default"/>
    <w:rsid w:val="00BD4A0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D4A0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D4A03"/>
    <w:rPr>
      <w:sz w:val="20"/>
      <w:szCs w:val="20"/>
      <w:lang w:val="en-GB"/>
    </w:rPr>
  </w:style>
  <w:style w:type="character" w:customStyle="1" w:styleId="EndnoteTextChar">
    <w:name w:val="Endnote Text Char"/>
    <w:basedOn w:val="DefaultParagraphFont"/>
    <w:link w:val="EndnoteText"/>
    <w:uiPriority w:val="99"/>
    <w:semiHidden/>
    <w:rsid w:val="00BD4A03"/>
    <w:rPr>
      <w:lang w:val="en-GB"/>
    </w:rPr>
  </w:style>
  <w:style w:type="character" w:styleId="EndnoteReference">
    <w:name w:val="endnote reference"/>
    <w:basedOn w:val="DefaultParagraphFont"/>
    <w:uiPriority w:val="99"/>
    <w:semiHidden/>
    <w:unhideWhenUsed/>
    <w:rsid w:val="00BD4A03"/>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D4A03"/>
    <w:pPr>
      <w:spacing w:after="160" w:line="240" w:lineRule="exact"/>
    </w:pPr>
    <w:rPr>
      <w:sz w:val="20"/>
      <w:szCs w:val="20"/>
      <w:vertAlign w:val="superscript"/>
      <w:lang w:val="en-US"/>
    </w:rPr>
  </w:style>
  <w:style w:type="character" w:customStyle="1" w:styleId="ui-provider">
    <w:name w:val="ui-provider"/>
    <w:basedOn w:val="DefaultParagraphFont"/>
    <w:rsid w:val="00BD4A03"/>
  </w:style>
  <w:style w:type="character" w:customStyle="1" w:styleId="FooterChar">
    <w:name w:val="Footer Char"/>
    <w:basedOn w:val="DefaultParagraphFont"/>
    <w:link w:val="Footer"/>
    <w:uiPriority w:val="99"/>
    <w:rsid w:val="00BD4A03"/>
    <w:rPr>
      <w:sz w:val="22"/>
      <w:szCs w:val="22"/>
      <w:lang w:val="en-CA"/>
    </w:rPr>
  </w:style>
  <w:style w:type="paragraph" w:customStyle="1" w:styleId="Normal-para">
    <w:name w:val="Normal-para"/>
    <w:basedOn w:val="Normal"/>
    <w:rsid w:val="00DF74D9"/>
    <w:pPr>
      <w:widowControl w:val="0"/>
      <w:numPr>
        <w:numId w:val="27"/>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F2064032-87AD-4941-A985-AC058D8947AF}"/>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689742FD-9C9F-4992-99F3-6E04B16A49E5}"/>
</file>

<file path=customXml/itemProps5.xml><?xml version="1.0" encoding="utf-8"?>
<ds:datastoreItem xmlns:ds="http://schemas.openxmlformats.org/officeDocument/2006/customXml" ds:itemID="{167F36D6-4402-4DB6-B673-C4A17DD7A266}"/>
</file>

<file path=customXml/itemProps6.xml><?xml version="1.0" encoding="utf-8"?>
<ds:datastoreItem xmlns:ds="http://schemas.openxmlformats.org/officeDocument/2006/customXml" ds:itemID="{96B46651-7E07-4D16-B9BC-DD074805612B}"/>
</file>

<file path=docProps/app.xml><?xml version="1.0" encoding="utf-8"?>
<Properties xmlns="http://schemas.openxmlformats.org/officeDocument/2006/extended-properties" xmlns:vt="http://schemas.openxmlformats.org/officeDocument/2006/docPropsVTypes">
  <Template>Normal</Template>
  <TotalTime>1</TotalTime>
  <Pages>28</Pages>
  <Words>4232</Words>
  <Characters>24124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项目提案：特立尼达和多巴哥</vt:lpstr>
    </vt:vector>
  </TitlesOfParts>
  <Company/>
  <LinksUpToDate>false</LinksUpToDate>
  <CharactersWithSpaces>28300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项目提案：特立尼达和多巴哥</dc:title>
  <dc:subject/>
  <dc:creator>Kelan Xiao</dc:creator>
  <cp:keywords/>
  <cp:lastModifiedBy>HBE</cp:lastModifiedBy>
  <cp:revision>3</cp:revision>
  <cp:lastPrinted>2001-05-26T19:40:00Z</cp:lastPrinted>
  <dcterms:created xsi:type="dcterms:W3CDTF">2023-12-06T03:31:00Z</dcterms:created>
  <dcterms:modified xsi:type="dcterms:W3CDTF">2023-12-06T03:59:00Z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UNEP/OzL.Pro/ExCom/93/89</vt:lpwstr>
  </property>
  <property fmtid="{D5CDD505-2E9C-101B-9397-08002B2CF9AE}" pid="3" name="Revision date">
    <vt:lpwstr>11/29/2023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